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1921" w:rsidRPr="00964F32" w:rsidRDefault="00435C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64F32">
        <w:rPr>
          <w:rFonts w:ascii="Times New Roman" w:hAnsi="Times New Roman" w:cs="Times New Roman"/>
          <w:b/>
          <w:bCs/>
        </w:rPr>
        <w:t>1.</w:t>
      </w:r>
      <w:r w:rsidRPr="00964F32">
        <w:rPr>
          <w:rFonts w:ascii="Times New Roman" w:hAnsi="Times New Roman" w:cs="Times New Roman"/>
          <w:b/>
          <w:bCs/>
        </w:rPr>
        <w:tab/>
      </w:r>
      <w:r w:rsidR="00494C5A" w:rsidRPr="00964F32">
        <w:rPr>
          <w:rFonts w:ascii="Times New Roman" w:hAnsi="Times New Roman" w:cs="Times New Roman"/>
          <w:b/>
          <w:bCs/>
        </w:rPr>
        <w:t>GENERAL</w:t>
      </w:r>
    </w:p>
    <w:p w:rsidR="008D188D" w:rsidRPr="00964F32" w:rsidRDefault="008D188D"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2B7B80" w:rsidRPr="00964F32" w:rsidRDefault="002B7B8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The Thai Setakij Insurance Public Company Limited</w:t>
      </w:r>
      <w:r w:rsidR="00EC2E2E" w:rsidRPr="00964F32">
        <w:rPr>
          <w:rFonts w:ascii="Times New Roman" w:hAnsi="Times New Roman" w:cs="Times New Roman"/>
        </w:rPr>
        <w:t xml:space="preserve"> (“the Company”)</w:t>
      </w:r>
      <w:r w:rsidRPr="00964F32">
        <w:rPr>
          <w:rFonts w:ascii="Times New Roman" w:hAnsi="Times New Roman" w:cs="Times New Roman"/>
        </w:rPr>
        <w:t xml:space="preserve"> was incorporated as a public limited company under Thai laws and listed in the Stock Exchange of Thailand</w:t>
      </w:r>
      <w:r w:rsidR="00E72B23" w:rsidRPr="00964F32">
        <w:rPr>
          <w:rFonts w:ascii="Times New Roman" w:hAnsi="Times New Roman" w:cs="Times New Roman"/>
        </w:rPr>
        <w:t xml:space="preserve"> in April</w:t>
      </w:r>
      <w:r w:rsidR="00977813" w:rsidRPr="00964F32">
        <w:rPr>
          <w:rFonts w:ascii="Times New Roman" w:hAnsi="Times New Roman" w:cs="Times New Roman"/>
        </w:rPr>
        <w:t xml:space="preserve"> 1993</w:t>
      </w:r>
      <w:r w:rsidRPr="00964F32">
        <w:rPr>
          <w:rFonts w:ascii="Times New Roman" w:hAnsi="Times New Roman" w:cs="Times New Roman"/>
        </w:rPr>
        <w:t>. The Company is principally engaged in the provision of non-life insurance.</w:t>
      </w:r>
    </w:p>
    <w:p w:rsidR="002B7B80" w:rsidRPr="00964F32" w:rsidRDefault="002B7B8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2B7B80" w:rsidRPr="00964F32" w:rsidRDefault="00081F1D"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
        <w:jc w:val="both"/>
        <w:rPr>
          <w:rFonts w:ascii="Times New Roman" w:hAnsi="Times New Roman" w:cs="Times New Roman"/>
        </w:rPr>
      </w:pPr>
      <w:r w:rsidRPr="00964F32">
        <w:rPr>
          <w:rFonts w:ascii="Times New Roman" w:hAnsi="Times New Roman" w:cs="Times New Roman"/>
        </w:rPr>
        <w:t>As at December 31, 201</w:t>
      </w:r>
      <w:r w:rsidR="00B73967" w:rsidRPr="00964F32">
        <w:rPr>
          <w:rFonts w:ascii="Times New Roman" w:hAnsi="Times New Roman" w:cs="Times New Roman"/>
        </w:rPr>
        <w:t>6</w:t>
      </w:r>
      <w:r w:rsidRPr="00964F32">
        <w:rPr>
          <w:rFonts w:ascii="Times New Roman" w:hAnsi="Times New Roman" w:cs="Times New Roman"/>
        </w:rPr>
        <w:t xml:space="preserve"> and 201</w:t>
      </w:r>
      <w:r w:rsidR="00B73967" w:rsidRPr="00964F32">
        <w:rPr>
          <w:rFonts w:ascii="Times New Roman" w:hAnsi="Times New Roman" w:cs="Times New Roman"/>
        </w:rPr>
        <w:t>5</w:t>
      </w:r>
      <w:r w:rsidR="002B7B80" w:rsidRPr="00964F32">
        <w:rPr>
          <w:rFonts w:ascii="Times New Roman" w:hAnsi="Times New Roman" w:cs="Times New Roman"/>
        </w:rPr>
        <w:t xml:space="preserve">, the Company has </w:t>
      </w:r>
      <w:r w:rsidRPr="00964F32">
        <w:rPr>
          <w:rFonts w:ascii="Times New Roman" w:hAnsi="Times New Roman" w:cs="Times New Roman"/>
        </w:rPr>
        <w:t>20</w:t>
      </w:r>
      <w:r w:rsidR="002B7B80" w:rsidRPr="00964F32">
        <w:rPr>
          <w:rFonts w:ascii="Times New Roman" w:hAnsi="Times New Roman" w:cs="Times New Roman"/>
        </w:rPr>
        <w:t xml:space="preserve"> branches.</w:t>
      </w:r>
    </w:p>
    <w:p w:rsidR="002B7B80" w:rsidRPr="00964F32" w:rsidRDefault="002B7B8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2B7B80" w:rsidRPr="00964F32" w:rsidRDefault="002B7B80" w:rsidP="00173E9C">
      <w:pPr>
        <w:spacing w:line="240" w:lineRule="exact"/>
        <w:jc w:val="both"/>
        <w:rPr>
          <w:rFonts w:ascii="Times New Roman" w:hAnsi="Times New Roman" w:cs="Times New Roman"/>
        </w:rPr>
      </w:pPr>
      <w:r w:rsidRPr="00964F32">
        <w:rPr>
          <w:rFonts w:ascii="Times New Roman" w:hAnsi="Times New Roman" w:cs="Times New Roman"/>
        </w:rPr>
        <w:t>The registered office address of the Company is located at 160 TSI Building, North Sathorn Road, Silom, Bangrak, Bangkok, Thailand.</w:t>
      </w:r>
    </w:p>
    <w:p w:rsidR="002B7B80" w:rsidRPr="00964F32" w:rsidRDefault="002B7B8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2B7B80" w:rsidRPr="00964F32" w:rsidRDefault="002B7B80" w:rsidP="00173E9C">
      <w:pPr>
        <w:spacing w:line="240" w:lineRule="exact"/>
        <w:jc w:val="both"/>
        <w:rPr>
          <w:rFonts w:ascii="Times New Roman" w:hAnsi="Times New Roman" w:cs="Times New Roman"/>
          <w:b/>
          <w:bCs/>
        </w:rPr>
      </w:pPr>
      <w:r w:rsidRPr="00964F32">
        <w:rPr>
          <w:rFonts w:ascii="Times New Roman" w:hAnsi="Times New Roman" w:cs="Times New Roman"/>
          <w:b/>
          <w:bCs/>
        </w:rPr>
        <w:t>Status of the Company</w:t>
      </w:r>
    </w:p>
    <w:p w:rsidR="002B7B80" w:rsidRPr="00964F32" w:rsidRDefault="002B7B8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2B7B80" w:rsidRPr="00964F32" w:rsidRDefault="002B7B8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rPr>
      </w:pPr>
      <w:r w:rsidRPr="00964F32">
        <w:rPr>
          <w:rFonts w:ascii="Times New Roman" w:hAnsi="Times New Roman" w:cs="Times New Roman"/>
        </w:rPr>
        <w:t>a)</w:t>
      </w:r>
      <w:r w:rsidRPr="00964F32">
        <w:rPr>
          <w:rFonts w:ascii="Times New Roman" w:hAnsi="Times New Roman" w:cs="Times New Roman"/>
        </w:rPr>
        <w:tab/>
        <w:t>The Company had</w:t>
      </w:r>
      <w:r w:rsidR="00081F1D" w:rsidRPr="00964F32">
        <w:rPr>
          <w:rFonts w:ascii="Times New Roman" w:hAnsi="Times New Roman" w:cs="Times New Roman"/>
        </w:rPr>
        <w:t xml:space="preserve"> deficit as at December 31, 201</w:t>
      </w:r>
      <w:r w:rsidR="00B73967" w:rsidRPr="00964F32">
        <w:rPr>
          <w:rFonts w:ascii="Times New Roman" w:hAnsi="Times New Roman" w:cs="Times New Roman"/>
        </w:rPr>
        <w:t>6</w:t>
      </w:r>
      <w:r w:rsidR="00081F1D" w:rsidRPr="00964F32">
        <w:rPr>
          <w:rFonts w:ascii="Times New Roman" w:hAnsi="Times New Roman" w:cs="Times New Roman"/>
        </w:rPr>
        <w:t xml:space="preserve"> and 201</w:t>
      </w:r>
      <w:r w:rsidR="00B73967" w:rsidRPr="00964F32">
        <w:rPr>
          <w:rFonts w:ascii="Times New Roman" w:hAnsi="Times New Roman" w:cs="Times New Roman"/>
        </w:rPr>
        <w:t>5</w:t>
      </w:r>
      <w:r w:rsidRPr="00964F32">
        <w:rPr>
          <w:rFonts w:ascii="Times New Roman" w:hAnsi="Times New Roman" w:cs="Times New Roman"/>
        </w:rPr>
        <w:t xml:space="preserve"> of Baht </w:t>
      </w:r>
      <w:r w:rsidR="00F20439" w:rsidRPr="00964F32">
        <w:rPr>
          <w:rFonts w:ascii="Times New Roman" w:hAnsi="Times New Roman" w:cs="Times New Roman"/>
        </w:rPr>
        <w:t>70</w:t>
      </w:r>
      <w:r w:rsidR="00730B20" w:rsidRPr="00964F32">
        <w:rPr>
          <w:rFonts w:ascii="Times New Roman" w:hAnsi="Times New Roman" w:cs="Times New Roman"/>
        </w:rPr>
        <w:t>8</w:t>
      </w:r>
      <w:r w:rsidR="00F20439" w:rsidRPr="00964F32">
        <w:rPr>
          <w:rFonts w:ascii="Times New Roman" w:hAnsi="Times New Roman" w:cs="Times New Roman"/>
        </w:rPr>
        <w:t>.</w:t>
      </w:r>
      <w:r w:rsidR="00730B20" w:rsidRPr="00964F32">
        <w:rPr>
          <w:rFonts w:ascii="Times New Roman" w:hAnsi="Times New Roman" w:cs="Times New Roman"/>
        </w:rPr>
        <w:t>5</w:t>
      </w:r>
      <w:r w:rsidR="00DF1B64" w:rsidRPr="00964F32">
        <w:rPr>
          <w:rFonts w:ascii="Times New Roman" w:hAnsi="Times New Roman" w:cs="Times New Roman"/>
        </w:rPr>
        <w:t xml:space="preserve"> </w:t>
      </w:r>
      <w:r w:rsidR="00081F1D" w:rsidRPr="00964F32">
        <w:rPr>
          <w:rFonts w:ascii="Times New Roman" w:hAnsi="Times New Roman" w:cs="Times New Roman"/>
        </w:rPr>
        <w:t xml:space="preserve">million and Baht </w:t>
      </w:r>
      <w:r w:rsidR="00B73967" w:rsidRPr="00964F32">
        <w:rPr>
          <w:rFonts w:ascii="Times New Roman" w:hAnsi="Times New Roman" w:cs="Times New Roman"/>
        </w:rPr>
        <w:t>526.4</w:t>
      </w:r>
      <w:r w:rsidRPr="00964F32">
        <w:rPr>
          <w:rFonts w:ascii="Times New Roman" w:hAnsi="Times New Roman" w:cs="Times New Roman"/>
        </w:rPr>
        <w:t xml:space="preserve"> million, respectively. Thus, the Company’s ability to continue its operations as a going concern may significantly depend on the Company’s success in future operations and can generate sufficient cash flows from operations to enable it to pay its debt as they become due. However, </w:t>
      </w:r>
      <w:r w:rsidR="00AF6C0C" w:rsidRPr="00964F32">
        <w:rPr>
          <w:rFonts w:ascii="Times New Roman" w:hAnsi="Times New Roman" w:cs="Times New Roman"/>
        </w:rPr>
        <w:t>the Company has a plan to increase its authorized share capital and issuance of warrant</w:t>
      </w:r>
      <w:r w:rsidR="00EE733D" w:rsidRPr="00964F32">
        <w:rPr>
          <w:rFonts w:ascii="Times New Roman" w:hAnsi="Times New Roman" w:cs="Times New Roman"/>
        </w:rPr>
        <w:t>s</w:t>
      </w:r>
      <w:r w:rsidR="00AF6C0C" w:rsidRPr="00964F32">
        <w:rPr>
          <w:rFonts w:ascii="Times New Roman" w:hAnsi="Times New Roman" w:cs="Times New Roman"/>
        </w:rPr>
        <w:t xml:space="preserve"> as discussed in Notes 18 and 19</w:t>
      </w:r>
      <w:r w:rsidR="00AD5385" w:rsidRPr="00964F32">
        <w:rPr>
          <w:rFonts w:ascii="Times New Roman" w:hAnsi="Times New Roman" w:cs="Times New Roman"/>
        </w:rPr>
        <w:t>, respectively</w:t>
      </w:r>
      <w:r w:rsidR="00AF6C0C" w:rsidRPr="00964F32">
        <w:rPr>
          <w:rFonts w:ascii="Times New Roman" w:hAnsi="Times New Roman" w:cs="Times New Roman"/>
        </w:rPr>
        <w:t xml:space="preserve">. Hence, </w:t>
      </w:r>
      <w:r w:rsidRPr="00964F32">
        <w:rPr>
          <w:rFonts w:ascii="Times New Roman" w:hAnsi="Times New Roman" w:cs="Times New Roman"/>
        </w:rPr>
        <w:t>the management considers that the preparation of the financial statements for each of t</w:t>
      </w:r>
      <w:r w:rsidR="00081F1D" w:rsidRPr="00964F32">
        <w:rPr>
          <w:rFonts w:ascii="Times New Roman" w:hAnsi="Times New Roman" w:cs="Times New Roman"/>
        </w:rPr>
        <w:t>he years ended December 31, 201</w:t>
      </w:r>
      <w:r w:rsidR="00B73967" w:rsidRPr="00964F32">
        <w:rPr>
          <w:rFonts w:ascii="Times New Roman" w:hAnsi="Times New Roman" w:cs="Times New Roman"/>
        </w:rPr>
        <w:t>6</w:t>
      </w:r>
      <w:r w:rsidRPr="00964F32">
        <w:rPr>
          <w:rFonts w:ascii="Times New Roman" w:hAnsi="Times New Roman" w:cs="Times New Roman"/>
        </w:rPr>
        <w:t xml:space="preserve"> </w:t>
      </w:r>
      <w:r w:rsidR="00081F1D" w:rsidRPr="00964F32">
        <w:rPr>
          <w:rFonts w:ascii="Times New Roman" w:hAnsi="Times New Roman" w:cs="Times New Roman"/>
        </w:rPr>
        <w:t>and 201</w:t>
      </w:r>
      <w:r w:rsidR="00B73967" w:rsidRPr="00964F32">
        <w:rPr>
          <w:rFonts w:ascii="Times New Roman" w:hAnsi="Times New Roman" w:cs="Times New Roman"/>
        </w:rPr>
        <w:t>5</w:t>
      </w:r>
      <w:r w:rsidR="00171154" w:rsidRPr="00964F32">
        <w:rPr>
          <w:rFonts w:ascii="Times New Roman" w:hAnsi="Times New Roman" w:cs="Times New Roman"/>
        </w:rPr>
        <w:t xml:space="preserve"> </w:t>
      </w:r>
      <w:r w:rsidRPr="00964F32">
        <w:rPr>
          <w:rFonts w:ascii="Times New Roman" w:hAnsi="Times New Roman" w:cs="Times New Roman"/>
        </w:rPr>
        <w:t>on the accounting basis that the Company will continue its operations as a going concern is appropriate and proper.</w:t>
      </w:r>
      <w:r w:rsidR="003C50D1" w:rsidRPr="00964F32">
        <w:rPr>
          <w:rFonts w:ascii="Times New Roman" w:hAnsi="Times New Roman" w:cs="Times New Roman"/>
        </w:rPr>
        <w:t xml:space="preserve"> Accordingly, such financial information does not include any adjustments relating to the realization of the carrying value of the assets or the payable amount of liabilities that might be necessary should the Company be unable to continue as a going concern.</w:t>
      </w:r>
    </w:p>
    <w:p w:rsidR="002B7B80" w:rsidRPr="00964F32" w:rsidRDefault="002B7B8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3C50D1" w:rsidRPr="00964F32" w:rsidRDefault="00E25506" w:rsidP="00173E9C">
      <w:pPr>
        <w:tabs>
          <w:tab w:val="clear" w:pos="227"/>
          <w:tab w:val="clear" w:pos="454"/>
          <w:tab w:val="clear" w:pos="680"/>
          <w:tab w:val="left" w:pos="720"/>
        </w:tabs>
        <w:spacing w:line="240" w:lineRule="exact"/>
        <w:ind w:left="540" w:hanging="540"/>
        <w:jc w:val="thaiDistribute"/>
        <w:rPr>
          <w:rFonts w:ascii="Times New Roman" w:hAnsi="Times New Roman" w:cs="Times New Roman"/>
        </w:rPr>
      </w:pPr>
      <w:r w:rsidRPr="00964F32">
        <w:rPr>
          <w:rFonts w:ascii="Times New Roman" w:hAnsi="Times New Roman" w:cs="Times New Roman"/>
        </w:rPr>
        <w:t>b</w:t>
      </w:r>
      <w:r w:rsidR="002B7B80" w:rsidRPr="00964F32">
        <w:rPr>
          <w:rFonts w:ascii="Times New Roman" w:hAnsi="Times New Roman" w:cs="Times New Roman"/>
        </w:rPr>
        <w:t>)</w:t>
      </w:r>
      <w:r w:rsidR="002B7B80" w:rsidRPr="00964F32">
        <w:rPr>
          <w:rFonts w:ascii="Times New Roman" w:hAnsi="Times New Roman" w:cs="Times New Roman"/>
        </w:rPr>
        <w:tab/>
      </w:r>
      <w:r w:rsidR="0095273D" w:rsidRPr="00964F32">
        <w:rPr>
          <w:rFonts w:ascii="Times New Roman" w:hAnsi="Times New Roman" w:cs="Times New Roman"/>
        </w:rPr>
        <w:t xml:space="preserve">Since April 2014, the Company’s assets backing insurance liabilities were not adequate as required by the Non-Life Insurance Act </w:t>
      </w:r>
      <w:r w:rsidR="00EE733D" w:rsidRPr="00964F32">
        <w:rPr>
          <w:rFonts w:ascii="Times New Roman" w:hAnsi="Times New Roman" w:cs="Times New Roman"/>
        </w:rPr>
        <w:t>(</w:t>
      </w:r>
      <w:r w:rsidR="0095273D" w:rsidRPr="00964F32">
        <w:rPr>
          <w:rFonts w:ascii="Times New Roman" w:hAnsi="Times New Roman" w:cs="Times New Roman"/>
        </w:rPr>
        <w:t>No. 2</w:t>
      </w:r>
      <w:r w:rsidR="00EE733D" w:rsidRPr="00964F32">
        <w:rPr>
          <w:rFonts w:ascii="Times New Roman" w:hAnsi="Times New Roman" w:cs="Times New Roman"/>
        </w:rPr>
        <w:t>)</w:t>
      </w:r>
      <w:r w:rsidR="0095273D" w:rsidRPr="00964F32">
        <w:rPr>
          <w:rFonts w:ascii="Times New Roman" w:hAnsi="Times New Roman" w:cs="Times New Roman"/>
        </w:rPr>
        <w:t xml:space="preserve"> B.E. 2551. As at December 31, </w:t>
      </w:r>
      <w:r w:rsidR="00981C41" w:rsidRPr="00964F32">
        <w:rPr>
          <w:rFonts w:ascii="Times New Roman" w:hAnsi="Times New Roman" w:cs="Times New Roman"/>
        </w:rPr>
        <w:t>201</w:t>
      </w:r>
      <w:r w:rsidR="00B73967" w:rsidRPr="00964F32">
        <w:rPr>
          <w:rFonts w:ascii="Times New Roman" w:hAnsi="Times New Roman" w:cs="Times New Roman"/>
        </w:rPr>
        <w:t>6</w:t>
      </w:r>
      <w:r w:rsidR="00981C41" w:rsidRPr="00964F32">
        <w:rPr>
          <w:rFonts w:ascii="Times New Roman" w:hAnsi="Times New Roman" w:cs="Times New Roman"/>
        </w:rPr>
        <w:t xml:space="preserve"> and </w:t>
      </w:r>
      <w:r w:rsidR="0095273D" w:rsidRPr="00964F32">
        <w:rPr>
          <w:rFonts w:ascii="Times New Roman" w:hAnsi="Times New Roman" w:cs="Times New Roman"/>
        </w:rPr>
        <w:t>201</w:t>
      </w:r>
      <w:r w:rsidR="00B73967" w:rsidRPr="00964F32">
        <w:rPr>
          <w:rFonts w:ascii="Times New Roman" w:hAnsi="Times New Roman" w:cs="Times New Roman"/>
        </w:rPr>
        <w:t>5</w:t>
      </w:r>
      <w:r w:rsidR="0095273D" w:rsidRPr="00964F32">
        <w:rPr>
          <w:rFonts w:ascii="Times New Roman" w:hAnsi="Times New Roman" w:cs="Times New Roman"/>
        </w:rPr>
        <w:t xml:space="preserve">, the inadequate assets backing insurance liabilities amounted to Baht </w:t>
      </w:r>
      <w:r w:rsidR="00796A50" w:rsidRPr="00964F32">
        <w:rPr>
          <w:rFonts w:ascii="Times New Roman" w:hAnsi="Times New Roman" w:cs="Times New Roman"/>
        </w:rPr>
        <w:t>118.0</w:t>
      </w:r>
      <w:r w:rsidR="0095273D" w:rsidRPr="00964F32">
        <w:rPr>
          <w:rFonts w:ascii="Times New Roman" w:hAnsi="Times New Roman" w:cs="Times New Roman"/>
        </w:rPr>
        <w:t xml:space="preserve"> million and Baht </w:t>
      </w:r>
      <w:r w:rsidR="00B73967" w:rsidRPr="00964F32">
        <w:rPr>
          <w:rFonts w:ascii="Times New Roman" w:hAnsi="Times New Roman" w:cs="Times New Roman"/>
        </w:rPr>
        <w:t>16.6</w:t>
      </w:r>
      <w:r w:rsidR="0095273D" w:rsidRPr="00964F32">
        <w:rPr>
          <w:rFonts w:ascii="Times New Roman" w:hAnsi="Times New Roman" w:cs="Times New Roman"/>
        </w:rPr>
        <w:t xml:space="preserve"> million, respectively. </w:t>
      </w:r>
      <w:r w:rsidR="003C50D1" w:rsidRPr="00964F32">
        <w:rPr>
          <w:rFonts w:ascii="Times New Roman" w:hAnsi="Times New Roman" w:cs="Times New Roman"/>
        </w:rPr>
        <w:t>T</w:t>
      </w:r>
      <w:r w:rsidR="0095273D" w:rsidRPr="00964F32">
        <w:rPr>
          <w:rFonts w:ascii="Times New Roman" w:hAnsi="Times New Roman" w:cs="Times New Roman"/>
        </w:rPr>
        <w:t>he Company ha</w:t>
      </w:r>
      <w:r w:rsidR="003C50D1" w:rsidRPr="00964F32">
        <w:rPr>
          <w:rFonts w:ascii="Times New Roman" w:hAnsi="Times New Roman" w:cs="Times New Roman"/>
        </w:rPr>
        <w:t>d</w:t>
      </w:r>
      <w:r w:rsidR="0095273D" w:rsidRPr="00964F32">
        <w:rPr>
          <w:rFonts w:ascii="Times New Roman" w:hAnsi="Times New Roman" w:cs="Times New Roman"/>
        </w:rPr>
        <w:t xml:space="preserve"> to pay a penalty at Baht 7,500 per day</w:t>
      </w:r>
      <w:r w:rsidR="003C50D1" w:rsidRPr="00964F32">
        <w:rPr>
          <w:rFonts w:ascii="Times New Roman" w:hAnsi="Times New Roman" w:cs="Times New Roman"/>
        </w:rPr>
        <w:t>. Subsequently on March 7, 2016, the Company received a letter from OIC dated March 2, 2016, informing that such penalty was increased to be Baht 11,250 per day and retrospectively affected to September 2015. Presently, the Company’s management is in the process of having assets backing insurance liabilities to be adequate as required by the law.</w:t>
      </w:r>
    </w:p>
    <w:p w:rsidR="00E25506" w:rsidRPr="00964F32" w:rsidRDefault="00E2550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1A10DA" w:rsidRPr="00964F32" w:rsidRDefault="001A10D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3"/>
        <w:jc w:val="both"/>
        <w:rPr>
          <w:rFonts w:ascii="Times New Roman" w:hAnsi="Times New Roman" w:cs="Times New Roman"/>
          <w:b/>
          <w:bCs/>
        </w:rPr>
      </w:pPr>
      <w:r w:rsidRPr="00964F32">
        <w:rPr>
          <w:rFonts w:ascii="Times New Roman" w:hAnsi="Times New Roman" w:cs="Times New Roman"/>
          <w:b/>
          <w:bCs/>
        </w:rPr>
        <w:t>2.</w:t>
      </w:r>
      <w:r w:rsidRPr="00964F32">
        <w:rPr>
          <w:rFonts w:ascii="Times New Roman" w:hAnsi="Times New Roman" w:cs="Times New Roman"/>
          <w:b/>
          <w:bCs/>
        </w:rPr>
        <w:tab/>
        <w:t>BASIS FOR PREPARATION OF FINANCIAL STATEMENTS</w:t>
      </w:r>
    </w:p>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3"/>
        <w:jc w:val="both"/>
        <w:rPr>
          <w:rFonts w:ascii="Times New Roman" w:hAnsi="Times New Roman" w:cs="Times New Roman"/>
          <w:b/>
          <w:bCs/>
        </w:rPr>
      </w:pPr>
    </w:p>
    <w:p w:rsidR="002279E9" w:rsidRPr="00964F32" w:rsidRDefault="002279E9" w:rsidP="00173E9C">
      <w:pPr>
        <w:spacing w:line="240" w:lineRule="exact"/>
        <w:jc w:val="both"/>
        <w:rPr>
          <w:rFonts w:ascii="Times New Roman" w:hAnsi="Times New Roman" w:cs="Times New Roman"/>
        </w:rPr>
      </w:pPr>
      <w:r w:rsidRPr="00964F32">
        <w:rPr>
          <w:rFonts w:ascii="Times New Roman" w:hAnsi="Times New Roman" w:cs="Times New Roman"/>
        </w:rPr>
        <w:t>The statutory financial statements are prepared in Thai Baht and in the Thai language in conformity with Thai Financial Reporting Standards and the accounting and reporting guidelines prescribed by the Office of Insurance Commission (“OIC”). Accordingly, the Company’s financial statements are intended solely to present the financial position, financial performance and cash flows in accordance with Thai Financial Reporting Standards.</w:t>
      </w:r>
    </w:p>
    <w:p w:rsidR="002279E9" w:rsidRPr="00964F32" w:rsidRDefault="002279E9" w:rsidP="00173E9C">
      <w:pPr>
        <w:spacing w:line="240" w:lineRule="exact"/>
        <w:jc w:val="both"/>
        <w:rPr>
          <w:rFonts w:ascii="Times New Roman" w:hAnsi="Times New Roman" w:cs="Times New Roman"/>
        </w:rPr>
      </w:pPr>
    </w:p>
    <w:p w:rsidR="002279E9" w:rsidRPr="00964F32" w:rsidRDefault="002279E9" w:rsidP="00173E9C">
      <w:pPr>
        <w:spacing w:line="240" w:lineRule="exact"/>
        <w:jc w:val="both"/>
        <w:rPr>
          <w:rFonts w:ascii="Times New Roman" w:hAnsi="Times New Roman" w:cs="Times New Roman"/>
        </w:rPr>
      </w:pPr>
      <w:r w:rsidRPr="00964F32">
        <w:rPr>
          <w:rFonts w:ascii="Times New Roman" w:hAnsi="Times New Roman" w:cs="Times New Roman"/>
        </w:rPr>
        <w:t>The presentation of the financial statements have been prepared in conformity with the Notification of the OIC regarding the Rules, Procedures, Conditions and Periods for Preparing and Submitting Financial Statements and Reports on the Operations of the Non-Life Insurance Business B.E. 2559 dated March 4, 20</w:t>
      </w:r>
      <w:r w:rsidR="00711C3C">
        <w:rPr>
          <w:rFonts w:ascii="Times New Roman" w:hAnsi="Times New Roman" w:cs="Times New Roman"/>
        </w:rPr>
        <w:t xml:space="preserve">16, which has been effective </w:t>
      </w:r>
      <w:r w:rsidRPr="00964F32">
        <w:rPr>
          <w:rFonts w:ascii="Times New Roman" w:hAnsi="Times New Roman" w:cs="Times New Roman"/>
        </w:rPr>
        <w:t>from January 1, 2016. Such format of financial statements has been changed from that of the former Notification and as a result, reclassification of certain line items in the prior period’s statements of financial position as at December 31, 2015, the statements of comprehensive income and cash flows for the year then ended, presented as comparative information, is required to conform to the current period's classification.</w:t>
      </w:r>
    </w:p>
    <w:p w:rsidR="002279E9" w:rsidRPr="00964F32" w:rsidRDefault="002279E9" w:rsidP="00173E9C">
      <w:pPr>
        <w:spacing w:line="240" w:lineRule="exact"/>
        <w:jc w:val="both"/>
        <w:rPr>
          <w:rFonts w:ascii="Times New Roman" w:hAnsi="Times New Roman" w:cs="Times New Roman"/>
        </w:rPr>
      </w:pPr>
    </w:p>
    <w:p w:rsidR="002279E9" w:rsidRPr="00964F32" w:rsidRDefault="002279E9" w:rsidP="00173E9C">
      <w:pPr>
        <w:spacing w:line="240" w:lineRule="exact"/>
        <w:jc w:val="both"/>
        <w:rPr>
          <w:rFonts w:ascii="Times New Roman" w:hAnsi="Times New Roman" w:cs="Times New Roman"/>
        </w:rPr>
      </w:pPr>
      <w:r w:rsidRPr="00964F32">
        <w:rPr>
          <w:rFonts w:ascii="Times New Roman" w:hAnsi="Times New Roman" w:cs="Times New Roman"/>
        </w:rPr>
        <w:t>The accompanying financial statements are prepared under the historical cost convention except for those specified in the notes to the financial statements.</w:t>
      </w:r>
    </w:p>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2279E9" w:rsidRPr="00964F32" w:rsidRDefault="002279E9" w:rsidP="00173E9C">
      <w:pPr>
        <w:spacing w:line="240" w:lineRule="exact"/>
        <w:jc w:val="both"/>
        <w:rPr>
          <w:rFonts w:ascii="Times New Roman" w:hAnsi="Times New Roman" w:cs="Times New Roman"/>
        </w:rPr>
      </w:pPr>
      <w:r w:rsidRPr="00964F32">
        <w:rPr>
          <w:rFonts w:ascii="Times New Roman" w:hAnsi="Times New Roman" w:cs="Times New Roman"/>
        </w:rPr>
        <w:t>For the convenience of the readers, an English translation of the financial statements has been prepared from the Thai language statutory financial statements, which are issued solely for domestic financial reporting purposes.</w:t>
      </w:r>
    </w:p>
    <w:p w:rsidR="002279E9" w:rsidRPr="00964F32" w:rsidRDefault="002279E9" w:rsidP="00173E9C">
      <w:pPr>
        <w:spacing w:line="240" w:lineRule="exact"/>
        <w:jc w:val="both"/>
        <w:rPr>
          <w:rFonts w:ascii="Times New Roman" w:hAnsi="Times New Roman" w:cs="Times New Roman"/>
        </w:rPr>
      </w:pPr>
    </w:p>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b/>
          <w:bCs/>
        </w:rPr>
      </w:pPr>
      <w:r w:rsidRPr="00964F32">
        <w:rPr>
          <w:rFonts w:ascii="Times New Roman" w:hAnsi="Times New Roman" w:cs="Times New Roman"/>
          <w:b/>
          <w:bCs/>
        </w:rPr>
        <w:t>Accounting standards that became effective in the current accounting period</w:t>
      </w:r>
    </w:p>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r w:rsidRPr="00964F32">
        <w:rPr>
          <w:rFonts w:ascii="Times New Roman" w:hAnsi="Times New Roman" w:cs="Times New Roman"/>
          <w:spacing w:val="-4"/>
        </w:rPr>
        <w:t>T</w:t>
      </w:r>
      <w:r w:rsidRPr="00964F32">
        <w:rPr>
          <w:rFonts w:ascii="Times New Roman" w:hAnsi="Times New Roman" w:cs="Times New Roman"/>
        </w:rPr>
        <w:t xml:space="preserve">he Company disclosed the accounting standards, financial reporting standards, accounting standard interpretations and financial reporting standard interpretations that are effective for fiscal years beginning on or after January 1, 2016, in the Notes to financial statements for the year ended December 31, 2015. </w:t>
      </w:r>
    </w:p>
    <w:p w:rsidR="002279E9" w:rsidRPr="00964F32" w:rsidRDefault="001A10D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r w:rsidRPr="00964F32">
        <w:rPr>
          <w:rFonts w:ascii="Times New Roman" w:hAnsi="Times New Roman" w:cs="Times New Roman"/>
        </w:rPr>
        <w:br w:type="page"/>
      </w:r>
      <w:r w:rsidR="002279E9" w:rsidRPr="00964F32">
        <w:rPr>
          <w:rFonts w:ascii="Times New Roman" w:hAnsi="Times New Roman" w:cs="Times New Roman"/>
        </w:rPr>
        <w:lastRenderedPageBreak/>
        <w:t>The Company’s management has assessed the effects of the above accounting standards, financial reporting standards, accounting standard interpretations and financial reporting standard interpretations, and believes that they do not have a significant impact to the financial statements for the year ended December 31, 2016.</w:t>
      </w:r>
    </w:p>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r w:rsidRPr="00964F32">
        <w:rPr>
          <w:rFonts w:ascii="Times New Roman" w:hAnsi="Times New Roman" w:cs="Times New Roman"/>
        </w:rPr>
        <w:t>However, the financial reporting standard with changes in key principles that is directly relevant to the Company’s business is TFRS 4 (Revised 2015) Insurance Contracts, which significant matters are as follows:</w:t>
      </w:r>
    </w:p>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2279E9" w:rsidRPr="00964F32" w:rsidRDefault="002279E9" w:rsidP="00173E9C">
      <w:pPr>
        <w:spacing w:line="240" w:lineRule="exact"/>
        <w:jc w:val="both"/>
        <w:rPr>
          <w:rFonts w:ascii="Times New Roman" w:hAnsi="Times New Roman" w:cs="Times New Roman"/>
        </w:rPr>
      </w:pPr>
      <w:r w:rsidRPr="00964F32">
        <w:rPr>
          <w:rFonts w:ascii="Times New Roman" w:hAnsi="Times New Roman" w:cs="Times New Roman"/>
        </w:rPr>
        <w:t>The objective of Thai Financial Reporting Standard No. 4 (TFRS 4) is to specify the financial reporting for insurance contracts (including reinsurance contracts) issued by any entity and the reinsurance contracts held by an entity, and to provide limited amendments in accounting for insurance contracts until the second phase of the project on the financial reporting standard regarding insurance contracts is completed. In particular, this standard requires disclosure that identifies and explains the amounts in an insurer’s financial statements arising from insurance contracts and prohibits provisions for possible claims under contracts that are not in existence at the end of the reporting period. It also requires insurers to test for the adequacy of recognised insurance contract liabilities and perform an impairment test for reinsurance assets, including determination for the insurers to maintain insurance contract liabilities in their statements of financial position until their obligations under insurance contracts are discharged, cancelled, or expire, and to present insurance contract liabilities without offsetting them against related reinsurance assets. Moreover, this standard temporarily exempts insurers from some requirements of other standards, including the requirement to consider the framework in selecting accounting policies for insurance contracts.</w:t>
      </w:r>
    </w:p>
    <w:p w:rsidR="002279E9" w:rsidRPr="00964F32" w:rsidRDefault="002279E9" w:rsidP="00173E9C">
      <w:pPr>
        <w:spacing w:line="240" w:lineRule="exact"/>
        <w:jc w:val="both"/>
        <w:rPr>
          <w:rFonts w:ascii="Times New Roman" w:hAnsi="Times New Roman" w:cs="Times New Roman"/>
        </w:rPr>
      </w:pPr>
    </w:p>
    <w:p w:rsidR="002279E9" w:rsidRPr="00964F32" w:rsidRDefault="002279E9" w:rsidP="00173E9C">
      <w:pPr>
        <w:spacing w:line="240" w:lineRule="exact"/>
        <w:jc w:val="both"/>
        <w:rPr>
          <w:rFonts w:ascii="Times New Roman" w:hAnsi="Times New Roman" w:cs="Times New Roman"/>
        </w:rPr>
      </w:pPr>
      <w:r w:rsidRPr="00964F32">
        <w:rPr>
          <w:rFonts w:ascii="Times New Roman" w:hAnsi="Times New Roman" w:cs="Times New Roman"/>
        </w:rPr>
        <w:t>In addition to stipulating the treatment of insurance contracts, this standard also stipulates consideration of characteristic of insurance contracts whereby an insurance contract is a contract under which the insurer accepts significant insurance risk from another party (the insured) by agreeing to compensate the insured if a specified uncertain future event adversely affects the insured. Determination of whether or not a significant insurance risk has been accepted is based on comparison of the amount of benefits payable to the insured under the contract if an insured event occurs with the amount of obligation to the insured if the insured event does not occur.</w:t>
      </w:r>
    </w:p>
    <w:p w:rsidR="002279E9" w:rsidRPr="00964F32" w:rsidRDefault="002279E9" w:rsidP="00173E9C">
      <w:pPr>
        <w:spacing w:line="240" w:lineRule="exact"/>
        <w:jc w:val="both"/>
        <w:rPr>
          <w:rFonts w:ascii="Times New Roman" w:hAnsi="Times New Roman" w:cs="Times New Roman"/>
        </w:rPr>
      </w:pPr>
    </w:p>
    <w:p w:rsidR="002279E9" w:rsidRPr="00964F32" w:rsidRDefault="002279E9" w:rsidP="00173E9C">
      <w:pPr>
        <w:spacing w:line="240" w:lineRule="exact"/>
        <w:jc w:val="both"/>
        <w:rPr>
          <w:rFonts w:ascii="Times New Roman" w:hAnsi="Times New Roman" w:cs="Times New Roman"/>
        </w:rPr>
      </w:pPr>
      <w:r w:rsidRPr="00964F32">
        <w:rPr>
          <w:rFonts w:ascii="Times New Roman" w:hAnsi="Times New Roman" w:cs="Times New Roman"/>
        </w:rPr>
        <w:t>The first time adoption of this standard has no significant impact on the Company’s financial statements for the year ended December 31, 2016 since the Company’s management has already considered and reviewed the classification of insurance contracts (including reinsurance contracts) and reinsurance contracts held by the Company and can be concluded that all of its insurance contracts meet the definition of insurance contracts under this standard. Furthermore, the recognition of loss reserves, the liability adequacy test of recognised insurance contract liabilities, the impairment test for reinsurance assets and the recognition of insurance contract liabilities have no impact on the Company’s financial statements since the Company has always implemented the similar treatment before this standard became effective. However, this standard also requires the disclosure of additional information for insurance contracts related to the assets, liabilities, revenues and expenses recognised in the financial statements and the nature and extent of the insurance risk arising from insurance contracts in the annual financial statements and therefore the Company will present such additional information in its annual financial statements.</w:t>
      </w:r>
    </w:p>
    <w:p w:rsidR="00F20439" w:rsidRPr="00964F32" w:rsidRDefault="00F2043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1A10DA" w:rsidRPr="00964F32" w:rsidRDefault="001A10D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64F32">
        <w:rPr>
          <w:rFonts w:ascii="Times New Roman" w:hAnsi="Times New Roman" w:cs="Times New Roman"/>
          <w:b/>
          <w:bCs/>
        </w:rPr>
        <w:t>3.</w:t>
      </w:r>
      <w:r w:rsidRPr="00964F32">
        <w:rPr>
          <w:rFonts w:ascii="Times New Roman" w:hAnsi="Times New Roman" w:cs="Times New Roman"/>
          <w:b/>
          <w:bCs/>
        </w:rPr>
        <w:tab/>
        <w:t>SUMMARY OF SIGNIFICANT ACCOUNTING POLICIES</w:t>
      </w:r>
    </w:p>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rPr>
      </w:pPr>
      <w:r w:rsidRPr="00964F32">
        <w:rPr>
          <w:rFonts w:ascii="Times New Roman" w:hAnsi="Times New Roman" w:cs="Times New Roman"/>
          <w:b/>
          <w:bCs/>
        </w:rPr>
        <w:t>Cash and Cash Equivalents</w:t>
      </w:r>
    </w:p>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977813" w:rsidRPr="00964F32" w:rsidRDefault="00977813" w:rsidP="00173E9C">
      <w:pPr>
        <w:spacing w:line="240" w:lineRule="exact"/>
        <w:jc w:val="both"/>
        <w:rPr>
          <w:rFonts w:ascii="Times New Roman" w:hAnsi="Times New Roman" w:cs="Times New Roman"/>
        </w:rPr>
      </w:pPr>
      <w:r w:rsidRPr="00964F32">
        <w:rPr>
          <w:rFonts w:ascii="Times New Roman" w:hAnsi="Times New Roman" w:cs="Times New Roman"/>
        </w:rPr>
        <w:t>Cash on hand is kept for general use within the Company.  Cash equivalents are savings deposits, current accounts and short-term investments, highly liquid investments that are readily convertible to known amounts of cash and that are subject to an insignificant risk of change in value.</w:t>
      </w:r>
    </w:p>
    <w:p w:rsidR="00796A50" w:rsidRPr="00964F32" w:rsidRDefault="00796A50" w:rsidP="00173E9C">
      <w:pPr>
        <w:spacing w:line="240" w:lineRule="exact"/>
        <w:jc w:val="both"/>
        <w:rPr>
          <w:rFonts w:ascii="Times New Roman" w:hAnsi="Times New Roman" w:cs="Times New Roman"/>
        </w:rPr>
      </w:pPr>
    </w:p>
    <w:p w:rsidR="00977813" w:rsidRPr="00964F32" w:rsidRDefault="00977813" w:rsidP="00173E9C">
      <w:pPr>
        <w:spacing w:line="240" w:lineRule="exact"/>
        <w:jc w:val="both"/>
        <w:rPr>
          <w:rFonts w:ascii="Times New Roman" w:hAnsi="Times New Roman" w:cs="Times New Roman"/>
          <w:b/>
          <w:bCs/>
        </w:rPr>
      </w:pPr>
      <w:r w:rsidRPr="00964F32">
        <w:rPr>
          <w:rFonts w:ascii="Times New Roman" w:hAnsi="Times New Roman" w:cs="Times New Roman"/>
          <w:b/>
          <w:bCs/>
        </w:rPr>
        <w:t>Investments in Securities</w:t>
      </w:r>
    </w:p>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977813" w:rsidRPr="00964F32" w:rsidRDefault="00977813" w:rsidP="00173E9C">
      <w:pPr>
        <w:spacing w:line="240" w:lineRule="exact"/>
        <w:jc w:val="both"/>
        <w:rPr>
          <w:rFonts w:ascii="Times New Roman" w:hAnsi="Times New Roman" w:cs="Times New Roman"/>
        </w:rPr>
      </w:pPr>
      <w:r w:rsidRPr="00964F32">
        <w:rPr>
          <w:rFonts w:ascii="Times New Roman" w:hAnsi="Times New Roman" w:cs="Times New Roman"/>
        </w:rPr>
        <w:t xml:space="preserve">Investments in securities held for trading are stated at fair value. The Company recognized any gains or losses arising from changes in the fair value of securities in the statement of comprehensive income. </w:t>
      </w:r>
    </w:p>
    <w:p w:rsidR="00270C51" w:rsidRPr="00964F32" w:rsidRDefault="00270C51" w:rsidP="00173E9C">
      <w:pPr>
        <w:spacing w:line="240" w:lineRule="exact"/>
        <w:jc w:val="both"/>
        <w:rPr>
          <w:rFonts w:ascii="Times New Roman" w:hAnsi="Times New Roman" w:cs="Times New Roman"/>
        </w:rPr>
      </w:pPr>
    </w:p>
    <w:p w:rsidR="00977813" w:rsidRPr="00964F32" w:rsidRDefault="00977813" w:rsidP="00173E9C">
      <w:pPr>
        <w:spacing w:line="240" w:lineRule="exact"/>
        <w:jc w:val="both"/>
        <w:rPr>
          <w:rFonts w:ascii="Times New Roman" w:hAnsi="Times New Roman" w:cs="Times New Roman"/>
        </w:rPr>
      </w:pPr>
      <w:r w:rsidRPr="00964F32">
        <w:rPr>
          <w:rFonts w:ascii="Times New Roman" w:hAnsi="Times New Roman" w:cs="Times New Roman"/>
        </w:rPr>
        <w:t>Investments in available-for-sale securities are stated at fair value.  The change in the value of securities is recorded as a separate item in equity until the securities are sold, the change is then included in the statement of comprehensive income.</w:t>
      </w:r>
    </w:p>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977813" w:rsidRPr="00964F32" w:rsidRDefault="00977813" w:rsidP="00173E9C">
      <w:pPr>
        <w:spacing w:line="240" w:lineRule="exact"/>
        <w:jc w:val="both"/>
        <w:rPr>
          <w:rFonts w:ascii="Times New Roman" w:hAnsi="Times New Roman" w:cs="Times New Roman"/>
        </w:rPr>
      </w:pPr>
      <w:r w:rsidRPr="00964F32">
        <w:rPr>
          <w:rFonts w:ascii="Times New Roman" w:hAnsi="Times New Roman" w:cs="Times New Roman"/>
        </w:rPr>
        <w:t>Investments in held-to-maturity debt instruments are stated at amortized cost. The premium / discount on debt securities are amortized / accreted by the effective rate method with the amortized / accreted amount presented as an adjustment to the interest income.</w:t>
      </w:r>
    </w:p>
    <w:p w:rsidR="00977813" w:rsidRPr="00964F32" w:rsidRDefault="00647759" w:rsidP="00173E9C">
      <w:pPr>
        <w:spacing w:line="240" w:lineRule="exact"/>
        <w:jc w:val="both"/>
        <w:rPr>
          <w:rFonts w:ascii="Times New Roman" w:hAnsi="Times New Roman" w:cs="Times New Roman"/>
        </w:rPr>
      </w:pPr>
      <w:r>
        <w:rPr>
          <w:rFonts w:ascii="Times New Roman" w:hAnsi="Times New Roman" w:cs="Times New Roman"/>
        </w:rPr>
        <w:br w:type="page"/>
      </w:r>
      <w:r w:rsidR="00977813" w:rsidRPr="00964F32">
        <w:rPr>
          <w:rFonts w:ascii="Times New Roman" w:hAnsi="Times New Roman" w:cs="Times New Roman"/>
        </w:rPr>
        <w:lastRenderedPageBreak/>
        <w:t>Investments in non-marketable equity securities, which the Company holds as other securities, are stated at cost net of allowance for impairment loss.</w:t>
      </w:r>
    </w:p>
    <w:p w:rsidR="007E22F0" w:rsidRPr="00964F32" w:rsidRDefault="007E22F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977813" w:rsidRPr="00964F32" w:rsidRDefault="00977813" w:rsidP="00173E9C">
      <w:pPr>
        <w:spacing w:line="240" w:lineRule="exact"/>
        <w:jc w:val="both"/>
        <w:rPr>
          <w:rFonts w:ascii="Times New Roman" w:hAnsi="Times New Roman" w:cs="Times New Roman"/>
        </w:rPr>
      </w:pPr>
      <w:r w:rsidRPr="00964F32">
        <w:rPr>
          <w:rFonts w:ascii="Times New Roman" w:hAnsi="Times New Roman" w:cs="Times New Roman"/>
        </w:rPr>
        <w:t>The fair value of investments in securities is based on the following</w:t>
      </w:r>
    </w:p>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tbl>
      <w:tblPr>
        <w:tblW w:w="0" w:type="auto"/>
        <w:tblInd w:w="18" w:type="dxa"/>
        <w:tblLook w:val="01E0" w:firstRow="1" w:lastRow="1" w:firstColumn="1" w:lastColumn="1" w:noHBand="0" w:noVBand="0"/>
      </w:tblPr>
      <w:tblGrid>
        <w:gridCol w:w="1958"/>
        <w:gridCol w:w="356"/>
        <w:gridCol w:w="6985"/>
      </w:tblGrid>
      <w:tr w:rsidR="00977813" w:rsidRPr="00964F32" w:rsidTr="00267214">
        <w:tc>
          <w:tcPr>
            <w:tcW w:w="1972" w:type="dxa"/>
          </w:tcPr>
          <w:p w:rsidR="00977813" w:rsidRPr="00964F32" w:rsidRDefault="00977813" w:rsidP="00173E9C">
            <w:pPr>
              <w:spacing w:line="240" w:lineRule="exact"/>
              <w:jc w:val="both"/>
              <w:rPr>
                <w:rFonts w:ascii="Times New Roman" w:hAnsi="Times New Roman" w:cs="Times New Roman"/>
              </w:rPr>
            </w:pPr>
            <w:r w:rsidRPr="00964F32">
              <w:rPr>
                <w:rFonts w:ascii="Times New Roman" w:hAnsi="Times New Roman" w:cs="Times New Roman"/>
              </w:rPr>
              <w:t>Marketable securities</w:t>
            </w:r>
          </w:p>
        </w:tc>
        <w:tc>
          <w:tcPr>
            <w:tcW w:w="357" w:type="dxa"/>
          </w:tcPr>
          <w:p w:rsidR="00977813" w:rsidRPr="00964F32" w:rsidRDefault="00977813" w:rsidP="00173E9C">
            <w:pPr>
              <w:spacing w:line="240" w:lineRule="exact"/>
              <w:jc w:val="center"/>
              <w:rPr>
                <w:rFonts w:ascii="Times New Roman" w:hAnsi="Times New Roman" w:cs="Times New Roman"/>
              </w:rPr>
            </w:pPr>
            <w:r w:rsidRPr="00964F32">
              <w:rPr>
                <w:rFonts w:ascii="Times New Roman" w:hAnsi="Times New Roman" w:cs="Times New Roman"/>
              </w:rPr>
              <w:t>:</w:t>
            </w:r>
          </w:p>
        </w:tc>
        <w:tc>
          <w:tcPr>
            <w:tcW w:w="7078" w:type="dxa"/>
          </w:tcPr>
          <w:p w:rsidR="00977813" w:rsidRPr="00964F32" w:rsidRDefault="00977813" w:rsidP="00173E9C">
            <w:pPr>
              <w:spacing w:line="240" w:lineRule="exact"/>
              <w:jc w:val="both"/>
              <w:rPr>
                <w:rFonts w:ascii="Times New Roman" w:hAnsi="Times New Roman" w:cs="Times New Roman"/>
              </w:rPr>
            </w:pPr>
            <w:r w:rsidRPr="00964F32">
              <w:rPr>
                <w:rFonts w:ascii="Times New Roman" w:hAnsi="Times New Roman" w:cs="Times New Roman"/>
              </w:rPr>
              <w:t>The latest bid price at the end of the last working day of the year quoted on the Stock Exchange of Thailand</w:t>
            </w:r>
          </w:p>
        </w:tc>
      </w:tr>
      <w:tr w:rsidR="00977813" w:rsidRPr="00964F32" w:rsidTr="00267214">
        <w:trPr>
          <w:trHeight w:val="259"/>
        </w:trPr>
        <w:tc>
          <w:tcPr>
            <w:tcW w:w="1972" w:type="dxa"/>
          </w:tcPr>
          <w:p w:rsidR="00977813" w:rsidRPr="00964F32" w:rsidRDefault="00977813" w:rsidP="00173E9C">
            <w:pPr>
              <w:spacing w:line="240" w:lineRule="exact"/>
              <w:jc w:val="both"/>
              <w:rPr>
                <w:rFonts w:ascii="Times New Roman" w:hAnsi="Times New Roman" w:cs="Times New Roman"/>
              </w:rPr>
            </w:pPr>
          </w:p>
        </w:tc>
        <w:tc>
          <w:tcPr>
            <w:tcW w:w="357" w:type="dxa"/>
          </w:tcPr>
          <w:p w:rsidR="00977813" w:rsidRPr="00964F32" w:rsidRDefault="00977813" w:rsidP="00173E9C">
            <w:pPr>
              <w:spacing w:line="240" w:lineRule="exact"/>
              <w:jc w:val="center"/>
              <w:rPr>
                <w:rFonts w:ascii="Times New Roman" w:hAnsi="Times New Roman" w:cs="Times New Roman"/>
              </w:rPr>
            </w:pPr>
          </w:p>
        </w:tc>
        <w:tc>
          <w:tcPr>
            <w:tcW w:w="7078" w:type="dxa"/>
          </w:tcPr>
          <w:p w:rsidR="00977813" w:rsidRPr="00964F32" w:rsidRDefault="00977813" w:rsidP="00173E9C">
            <w:pPr>
              <w:spacing w:line="240" w:lineRule="exact"/>
              <w:jc w:val="both"/>
              <w:rPr>
                <w:rFonts w:ascii="Times New Roman" w:hAnsi="Times New Roman" w:cs="Times New Roman"/>
              </w:rPr>
            </w:pPr>
          </w:p>
        </w:tc>
      </w:tr>
      <w:tr w:rsidR="00977813" w:rsidRPr="00964F32" w:rsidTr="00267214">
        <w:trPr>
          <w:trHeight w:val="259"/>
        </w:trPr>
        <w:tc>
          <w:tcPr>
            <w:tcW w:w="1972" w:type="dxa"/>
          </w:tcPr>
          <w:p w:rsidR="00977813" w:rsidRPr="00964F32" w:rsidRDefault="00977813" w:rsidP="00173E9C">
            <w:pPr>
              <w:spacing w:line="240" w:lineRule="exact"/>
              <w:jc w:val="both"/>
              <w:rPr>
                <w:rFonts w:ascii="Times New Roman" w:hAnsi="Times New Roman" w:cs="Times New Roman"/>
              </w:rPr>
            </w:pPr>
            <w:r w:rsidRPr="00964F32">
              <w:rPr>
                <w:rFonts w:ascii="Times New Roman" w:hAnsi="Times New Roman" w:cs="Times New Roman"/>
              </w:rPr>
              <w:t>Debt instruments</w:t>
            </w:r>
          </w:p>
        </w:tc>
        <w:tc>
          <w:tcPr>
            <w:tcW w:w="357" w:type="dxa"/>
          </w:tcPr>
          <w:p w:rsidR="00977813" w:rsidRPr="00964F32" w:rsidRDefault="00977813" w:rsidP="00173E9C">
            <w:pPr>
              <w:spacing w:line="240" w:lineRule="exact"/>
              <w:jc w:val="center"/>
              <w:rPr>
                <w:rFonts w:ascii="Times New Roman" w:hAnsi="Times New Roman" w:cs="Times New Roman"/>
              </w:rPr>
            </w:pPr>
            <w:r w:rsidRPr="00964F32">
              <w:rPr>
                <w:rFonts w:ascii="Times New Roman" w:hAnsi="Times New Roman" w:cs="Times New Roman"/>
              </w:rPr>
              <w:t>:</w:t>
            </w:r>
          </w:p>
        </w:tc>
        <w:tc>
          <w:tcPr>
            <w:tcW w:w="7078" w:type="dxa"/>
          </w:tcPr>
          <w:p w:rsidR="00977813" w:rsidRPr="00964F32" w:rsidRDefault="00977813" w:rsidP="00173E9C">
            <w:pPr>
              <w:spacing w:line="240" w:lineRule="exact"/>
              <w:jc w:val="both"/>
              <w:rPr>
                <w:rFonts w:ascii="Times New Roman" w:hAnsi="Times New Roman" w:cs="Times New Roman"/>
              </w:rPr>
            </w:pPr>
            <w:r w:rsidRPr="00964F32">
              <w:rPr>
                <w:rFonts w:ascii="Times New Roman" w:hAnsi="Times New Roman" w:cs="Times New Roman"/>
              </w:rPr>
              <w:t>Based on yield rates quoted by the Thai Bond Market Association</w:t>
            </w:r>
          </w:p>
        </w:tc>
      </w:tr>
      <w:tr w:rsidR="00977813" w:rsidRPr="00964F32" w:rsidTr="00267214">
        <w:trPr>
          <w:trHeight w:val="259"/>
        </w:trPr>
        <w:tc>
          <w:tcPr>
            <w:tcW w:w="1972" w:type="dxa"/>
          </w:tcPr>
          <w:p w:rsidR="00977813" w:rsidRPr="00964F32" w:rsidRDefault="00977813" w:rsidP="00173E9C">
            <w:pPr>
              <w:spacing w:line="240" w:lineRule="exact"/>
              <w:jc w:val="both"/>
              <w:rPr>
                <w:rFonts w:ascii="Times New Roman" w:hAnsi="Times New Roman" w:cs="Times New Roman"/>
              </w:rPr>
            </w:pPr>
          </w:p>
        </w:tc>
        <w:tc>
          <w:tcPr>
            <w:tcW w:w="357" w:type="dxa"/>
          </w:tcPr>
          <w:p w:rsidR="00977813" w:rsidRPr="00964F32" w:rsidRDefault="00977813" w:rsidP="00173E9C">
            <w:pPr>
              <w:spacing w:line="240" w:lineRule="exact"/>
              <w:jc w:val="center"/>
              <w:rPr>
                <w:rFonts w:ascii="Times New Roman" w:hAnsi="Times New Roman" w:cs="Times New Roman"/>
              </w:rPr>
            </w:pPr>
          </w:p>
        </w:tc>
        <w:tc>
          <w:tcPr>
            <w:tcW w:w="7078" w:type="dxa"/>
          </w:tcPr>
          <w:p w:rsidR="00977813" w:rsidRPr="00964F32" w:rsidRDefault="00977813" w:rsidP="00173E9C">
            <w:pPr>
              <w:spacing w:line="240" w:lineRule="exact"/>
              <w:jc w:val="both"/>
              <w:rPr>
                <w:rFonts w:ascii="Times New Roman" w:hAnsi="Times New Roman" w:cs="Times New Roman"/>
              </w:rPr>
            </w:pPr>
          </w:p>
        </w:tc>
      </w:tr>
      <w:tr w:rsidR="00977813" w:rsidRPr="00964F32" w:rsidTr="00267214">
        <w:trPr>
          <w:trHeight w:val="259"/>
        </w:trPr>
        <w:tc>
          <w:tcPr>
            <w:tcW w:w="1972" w:type="dxa"/>
          </w:tcPr>
          <w:p w:rsidR="00977813" w:rsidRPr="00964F32" w:rsidRDefault="00977813" w:rsidP="00173E9C">
            <w:pPr>
              <w:spacing w:line="240" w:lineRule="exact"/>
              <w:jc w:val="both"/>
              <w:rPr>
                <w:rFonts w:ascii="Times New Roman" w:hAnsi="Times New Roman" w:cs="Times New Roman"/>
              </w:rPr>
            </w:pPr>
            <w:r w:rsidRPr="00964F32">
              <w:rPr>
                <w:rFonts w:ascii="Times New Roman" w:hAnsi="Times New Roman" w:cs="Times New Roman"/>
              </w:rPr>
              <w:t>Unit trusts</w:t>
            </w:r>
          </w:p>
        </w:tc>
        <w:tc>
          <w:tcPr>
            <w:tcW w:w="357" w:type="dxa"/>
          </w:tcPr>
          <w:p w:rsidR="00977813" w:rsidRPr="00964F32" w:rsidRDefault="00977813" w:rsidP="00173E9C">
            <w:pPr>
              <w:spacing w:line="240" w:lineRule="exact"/>
              <w:jc w:val="center"/>
              <w:rPr>
                <w:rFonts w:ascii="Times New Roman" w:hAnsi="Times New Roman" w:cs="Times New Roman"/>
              </w:rPr>
            </w:pPr>
            <w:r w:rsidRPr="00964F32">
              <w:rPr>
                <w:rFonts w:ascii="Times New Roman" w:hAnsi="Times New Roman" w:cs="Times New Roman"/>
              </w:rPr>
              <w:t>:</w:t>
            </w:r>
          </w:p>
        </w:tc>
        <w:tc>
          <w:tcPr>
            <w:tcW w:w="7078" w:type="dxa"/>
          </w:tcPr>
          <w:p w:rsidR="00977813" w:rsidRPr="00964F32" w:rsidRDefault="00977813" w:rsidP="00173E9C">
            <w:pPr>
              <w:spacing w:line="240" w:lineRule="exact"/>
              <w:jc w:val="both"/>
              <w:rPr>
                <w:rFonts w:ascii="Times New Roman" w:hAnsi="Times New Roman" w:cs="Times New Roman"/>
              </w:rPr>
            </w:pPr>
            <w:r w:rsidRPr="00964F32">
              <w:rPr>
                <w:rFonts w:ascii="Times New Roman" w:hAnsi="Times New Roman" w:cs="Times New Roman"/>
              </w:rPr>
              <w:t xml:space="preserve">Net asset value </w:t>
            </w:r>
          </w:p>
        </w:tc>
      </w:tr>
    </w:tbl>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977813" w:rsidRPr="00964F32" w:rsidRDefault="00977813" w:rsidP="00173E9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jc w:val="both"/>
        <w:rPr>
          <w:rFonts w:ascii="Times New Roman" w:hAnsi="Times New Roman" w:cs="Times New Roman"/>
        </w:rPr>
      </w:pPr>
      <w:r w:rsidRPr="00964F32">
        <w:rPr>
          <w:rFonts w:ascii="Times New Roman" w:hAnsi="Times New Roman" w:cs="Times New Roman"/>
        </w:rPr>
        <w:t>The Company will recognize loss on impairment (if any) of available-for-sale securities, held-to-maturity debt instruments and other securities in the statement of comprehensive income when the net book values of securities are higher than their net realizable values.</w:t>
      </w:r>
    </w:p>
    <w:p w:rsidR="00E25506" w:rsidRPr="00964F32" w:rsidRDefault="00E2550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977813" w:rsidRPr="00964F32" w:rsidRDefault="00977813" w:rsidP="00173E9C">
      <w:pPr>
        <w:spacing w:line="240" w:lineRule="exact"/>
        <w:jc w:val="both"/>
        <w:rPr>
          <w:rFonts w:ascii="Times New Roman" w:hAnsi="Times New Roman" w:cs="Times New Roman"/>
        </w:rPr>
      </w:pPr>
      <w:r w:rsidRPr="00964F32">
        <w:rPr>
          <w:rFonts w:ascii="Times New Roman" w:hAnsi="Times New Roman" w:cs="Times New Roman"/>
        </w:rPr>
        <w:t>Weighted average method is used for computation of cost of investments.</w:t>
      </w:r>
    </w:p>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977813" w:rsidRPr="00964F32" w:rsidRDefault="00977813" w:rsidP="00173E9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jc w:val="thaiDistribute"/>
        <w:rPr>
          <w:rFonts w:ascii="Times New Roman" w:hAnsi="Times New Roman" w:cs="Times New Roman"/>
        </w:rPr>
      </w:pPr>
      <w:r w:rsidRPr="00964F32">
        <w:rPr>
          <w:rFonts w:ascii="Times New Roman" w:hAnsi="Times New Roman" w:cs="Times New Roman"/>
        </w:rPr>
        <w:t>In the event the Company reclassifies investments from one type to another, such investments will be adjusted to their fair value as at the reclassification date</w:t>
      </w:r>
      <w:r w:rsidRPr="00964F32">
        <w:rPr>
          <w:rFonts w:ascii="Times New Roman" w:hAnsi="Times New Roman" w:cs="Times New Roman"/>
          <w:cs/>
        </w:rPr>
        <w:t xml:space="preserve">. </w:t>
      </w:r>
      <w:r w:rsidRPr="00964F32">
        <w:rPr>
          <w:rFonts w:ascii="Times New Roman" w:hAnsi="Times New Roman" w:cs="Times New Roman"/>
        </w:rPr>
        <w:t xml:space="preserve"> The difference between the carrying amount of the investments and the fair value on the date of reclassification are recorded in profit or loss or recorded as surplus (deficit) from changes in valuation of investments in equity, depending on the type of investment that is reclassified</w:t>
      </w:r>
      <w:r w:rsidRPr="00964F32">
        <w:rPr>
          <w:rFonts w:ascii="Times New Roman" w:hAnsi="Times New Roman" w:cs="Times New Roman"/>
          <w:cs/>
        </w:rPr>
        <w:t>.</w:t>
      </w:r>
    </w:p>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977813" w:rsidRPr="00964F32" w:rsidRDefault="00977813" w:rsidP="00173E9C">
      <w:pPr>
        <w:spacing w:line="240" w:lineRule="exact"/>
        <w:jc w:val="both"/>
        <w:rPr>
          <w:rFonts w:ascii="Times New Roman" w:hAnsi="Times New Roman" w:cs="Times New Roman"/>
        </w:rPr>
      </w:pPr>
      <w:r w:rsidRPr="00964F32">
        <w:rPr>
          <w:rFonts w:ascii="Times New Roman" w:hAnsi="Times New Roman" w:cs="Times New Roman"/>
        </w:rPr>
        <w:t>On disposal of an investment, the difference between net disposal proceeds and carrying amount of investment is recognized as income or expense in the statement of comprehensive income.</w:t>
      </w:r>
    </w:p>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977813" w:rsidRPr="00964F32" w:rsidRDefault="00977813" w:rsidP="00173E9C">
      <w:pPr>
        <w:spacing w:line="240" w:lineRule="exact"/>
        <w:jc w:val="both"/>
        <w:rPr>
          <w:rFonts w:ascii="Times New Roman" w:hAnsi="Times New Roman" w:cs="Times New Roman"/>
          <w:b/>
          <w:bCs/>
        </w:rPr>
      </w:pPr>
      <w:r w:rsidRPr="00964F32">
        <w:rPr>
          <w:rFonts w:ascii="Times New Roman" w:hAnsi="Times New Roman" w:cs="Times New Roman"/>
          <w:b/>
          <w:bCs/>
        </w:rPr>
        <w:t>Premium Receivables and Allowance for Doubtful Accounts</w:t>
      </w:r>
    </w:p>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977813" w:rsidRPr="00964F32" w:rsidRDefault="00977813" w:rsidP="00173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jc w:val="both"/>
        <w:rPr>
          <w:rFonts w:ascii="Times New Roman" w:hAnsi="Times New Roman" w:cs="Times New Roman"/>
        </w:rPr>
      </w:pPr>
      <w:r w:rsidRPr="00964F32">
        <w:rPr>
          <w:rFonts w:ascii="Times New Roman" w:hAnsi="Times New Roman" w:cs="Times New Roman"/>
        </w:rPr>
        <w:t>Premium receivables are stated at invoice amount net of allowance for doubtful accounts.</w:t>
      </w:r>
    </w:p>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977813" w:rsidRPr="00964F32" w:rsidRDefault="00977813" w:rsidP="00173E9C">
      <w:pPr>
        <w:spacing w:line="240" w:lineRule="exact"/>
        <w:jc w:val="both"/>
        <w:rPr>
          <w:rFonts w:ascii="Times New Roman" w:hAnsi="Times New Roman" w:cs="Times New Roman"/>
        </w:rPr>
      </w:pPr>
      <w:r w:rsidRPr="00964F32">
        <w:rPr>
          <w:rFonts w:ascii="Times New Roman" w:hAnsi="Times New Roman" w:cs="Times New Roman"/>
        </w:rPr>
        <w:t>The Company sets up an allowance for doubtful accounts based on the estimated loss that may incur in collection of the premium receivables, on the basis of collection experience and a review of the current financial status of receivables.</w:t>
      </w:r>
    </w:p>
    <w:p w:rsidR="00C31FA6" w:rsidRDefault="00C31FA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rPr>
      </w:pPr>
    </w:p>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rPr>
      </w:pPr>
      <w:r w:rsidRPr="00964F32">
        <w:rPr>
          <w:rFonts w:ascii="Times New Roman" w:hAnsi="Times New Roman" w:cs="Times New Roman"/>
          <w:b/>
          <w:bCs/>
        </w:rPr>
        <w:t>Reinsurance Assets and Due to Reinsurers</w:t>
      </w:r>
    </w:p>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977813" w:rsidRPr="00964F32" w:rsidRDefault="00977813" w:rsidP="00173E9C">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contextualSpacing w:val="0"/>
        <w:jc w:val="both"/>
        <w:rPr>
          <w:rFonts w:ascii="Times New Roman" w:hAnsi="Times New Roman" w:cs="Times New Roman"/>
          <w:szCs w:val="18"/>
        </w:rPr>
      </w:pPr>
      <w:r w:rsidRPr="00964F32">
        <w:rPr>
          <w:rFonts w:ascii="Times New Roman" w:hAnsi="Times New Roman" w:cs="Times New Roman"/>
          <w:szCs w:val="18"/>
        </w:rPr>
        <w:t xml:space="preserve">Reinsurance assets are stated at the outstanding balance of amount due from reinsurers, amounts deposit on reinsurance and insurance reserve refundable from reinsurers. </w:t>
      </w:r>
    </w:p>
    <w:p w:rsidR="00977813" w:rsidRPr="00964F32" w:rsidRDefault="00977813" w:rsidP="00173E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contextualSpacing w:val="0"/>
        <w:jc w:val="both"/>
        <w:rPr>
          <w:rFonts w:ascii="Times New Roman" w:hAnsi="Times New Roman" w:cs="Times New Roman"/>
          <w:szCs w:val="18"/>
        </w:rPr>
      </w:pPr>
    </w:p>
    <w:p w:rsidR="00977813" w:rsidRPr="00964F32" w:rsidRDefault="00977813" w:rsidP="00173E9C">
      <w:pPr>
        <w:pStyle w:val="ListParagraph"/>
        <w:tabs>
          <w:tab w:val="clear" w:pos="680"/>
        </w:tabs>
        <w:spacing w:line="240" w:lineRule="exact"/>
        <w:ind w:left="540"/>
        <w:contextualSpacing w:val="0"/>
        <w:jc w:val="both"/>
        <w:rPr>
          <w:rFonts w:ascii="Times New Roman" w:hAnsi="Times New Roman" w:cs="Times New Roman"/>
          <w:szCs w:val="18"/>
        </w:rPr>
      </w:pPr>
      <w:r w:rsidRPr="00964F32">
        <w:rPr>
          <w:rFonts w:ascii="Times New Roman" w:hAnsi="Times New Roman" w:cs="Times New Roman"/>
          <w:szCs w:val="18"/>
        </w:rPr>
        <w:t>Amounts due from reinsurers consist of accrued commission and brokerage income, claims and various other items receivable from reinsurers, excluding reinsurance premium receivable, less allowance for doubtful accounts. The Company records allowance for doubtful accounts for the estimated losses that may be incurred due to inability to make collection, taking into account collection experience and the status of receivables from reinsurers as at the end of the reporting period.</w:t>
      </w:r>
    </w:p>
    <w:p w:rsidR="00977813" w:rsidRPr="00964F32" w:rsidRDefault="00977813" w:rsidP="00173E9C">
      <w:pPr>
        <w:pStyle w:val="ListParagraph"/>
        <w:tabs>
          <w:tab w:val="clear" w:pos="680"/>
        </w:tabs>
        <w:spacing w:line="240" w:lineRule="exact"/>
        <w:ind w:left="540"/>
        <w:contextualSpacing w:val="0"/>
        <w:jc w:val="both"/>
        <w:rPr>
          <w:rFonts w:ascii="Times New Roman" w:hAnsi="Times New Roman" w:cs="Times New Roman"/>
          <w:szCs w:val="18"/>
        </w:rPr>
      </w:pPr>
    </w:p>
    <w:p w:rsidR="00977813" w:rsidRPr="00964F32" w:rsidRDefault="00977813" w:rsidP="00173E9C">
      <w:pPr>
        <w:pStyle w:val="ListParagraph"/>
        <w:tabs>
          <w:tab w:val="clear" w:pos="680"/>
        </w:tabs>
        <w:spacing w:line="240" w:lineRule="exact"/>
        <w:ind w:left="540"/>
        <w:contextualSpacing w:val="0"/>
        <w:jc w:val="both"/>
        <w:rPr>
          <w:rFonts w:ascii="Times New Roman" w:hAnsi="Times New Roman" w:cs="Times New Roman"/>
          <w:szCs w:val="18"/>
        </w:rPr>
      </w:pPr>
      <w:r w:rsidRPr="00964F32">
        <w:rPr>
          <w:rFonts w:ascii="Times New Roman" w:hAnsi="Times New Roman" w:cs="Times New Roman"/>
          <w:szCs w:val="18"/>
        </w:rPr>
        <w:t xml:space="preserve">Insurance reserve refundable from reinsurers is estimated based on the related reinsurance contract of loss reserve and outstanding claims in accordance with the law regarding insurance reserve calculation. </w:t>
      </w:r>
    </w:p>
    <w:p w:rsidR="00796A50" w:rsidRPr="00964F32" w:rsidRDefault="00796A50" w:rsidP="00173E9C">
      <w:pPr>
        <w:tabs>
          <w:tab w:val="clear" w:pos="680"/>
        </w:tabs>
        <w:spacing w:line="240" w:lineRule="exact"/>
        <w:jc w:val="both"/>
        <w:rPr>
          <w:rFonts w:ascii="Times New Roman" w:hAnsi="Times New Roman" w:cs="Times New Roman"/>
        </w:rPr>
      </w:pPr>
    </w:p>
    <w:p w:rsidR="00977813" w:rsidRPr="00964F32" w:rsidRDefault="00977813" w:rsidP="0064775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contextualSpacing w:val="0"/>
        <w:jc w:val="both"/>
        <w:rPr>
          <w:rFonts w:ascii="Times New Roman" w:hAnsi="Times New Roman" w:cs="Times New Roman"/>
          <w:szCs w:val="18"/>
        </w:rPr>
      </w:pPr>
      <w:r w:rsidRPr="00964F32">
        <w:rPr>
          <w:rFonts w:ascii="Times New Roman" w:hAnsi="Times New Roman" w:cs="Times New Roman"/>
          <w:szCs w:val="18"/>
        </w:rPr>
        <w:t>Amounts due to reinsurers are stated at the outstanding balance payable from reinsurance and amounts withheld on reinsurance.</w:t>
      </w:r>
      <w:r w:rsidRPr="00964F32">
        <w:rPr>
          <w:rFonts w:ascii="Times New Roman" w:hAnsi="Times New Roman" w:cs="Times New Roman"/>
          <w:szCs w:val="18"/>
          <w:cs/>
        </w:rPr>
        <w:tab/>
      </w:r>
    </w:p>
    <w:p w:rsidR="00977813" w:rsidRPr="00964F32" w:rsidRDefault="00977813" w:rsidP="00173E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contextualSpacing w:val="0"/>
        <w:jc w:val="thaiDistribute"/>
        <w:rPr>
          <w:rFonts w:ascii="Times New Roman" w:hAnsi="Times New Roman" w:cs="Times New Roman"/>
          <w:szCs w:val="18"/>
        </w:rPr>
      </w:pPr>
    </w:p>
    <w:p w:rsidR="00977813" w:rsidRPr="00964F32" w:rsidRDefault="00977813" w:rsidP="00173E9C">
      <w:pPr>
        <w:pStyle w:val="ListParagraph"/>
        <w:tabs>
          <w:tab w:val="clear" w:pos="680"/>
        </w:tabs>
        <w:spacing w:line="240" w:lineRule="exact"/>
        <w:ind w:left="540"/>
        <w:contextualSpacing w:val="0"/>
        <w:jc w:val="both"/>
        <w:rPr>
          <w:rFonts w:ascii="Times New Roman" w:hAnsi="Times New Roman" w:cs="Times New Roman"/>
          <w:szCs w:val="18"/>
        </w:rPr>
      </w:pPr>
      <w:r w:rsidRPr="00964F32">
        <w:rPr>
          <w:rFonts w:ascii="Times New Roman" w:hAnsi="Times New Roman" w:cs="Times New Roman"/>
          <w:szCs w:val="18"/>
        </w:rPr>
        <w:t>Amounts due to reinsurers consist of reinsurance premiums and other items payable to reinsurers, excluding claims.</w:t>
      </w:r>
    </w:p>
    <w:p w:rsidR="001D11BA" w:rsidRPr="00964F32" w:rsidRDefault="001D11BA" w:rsidP="00173E9C">
      <w:pPr>
        <w:spacing w:line="240" w:lineRule="exact"/>
        <w:jc w:val="thaiDistribute"/>
        <w:rPr>
          <w:rFonts w:ascii="Times New Roman" w:hAnsi="Times New Roman" w:cs="Times New Roman"/>
        </w:rPr>
      </w:pPr>
    </w:p>
    <w:p w:rsidR="00977813" w:rsidRPr="00964F32" w:rsidRDefault="00977813" w:rsidP="00173E9C">
      <w:pPr>
        <w:spacing w:line="240" w:lineRule="exact"/>
        <w:jc w:val="thaiDistribute"/>
        <w:rPr>
          <w:rFonts w:ascii="Times New Roman" w:hAnsi="Times New Roman" w:cs="Times New Roman"/>
        </w:rPr>
      </w:pPr>
      <w:r w:rsidRPr="00964F32">
        <w:rPr>
          <w:rFonts w:ascii="Times New Roman" w:hAnsi="Times New Roman" w:cs="Times New Roman"/>
        </w:rPr>
        <w:t>The Company presents net of reinsurance to the same entity (reinsurance assets or amounts due to reinsurers) when the following criteria for offsetting are met.</w:t>
      </w:r>
    </w:p>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977813" w:rsidRPr="00964F32" w:rsidRDefault="00214DEC"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eastAsia="Calibri" w:hAnsi="Times New Roman" w:cs="Times New Roman"/>
        </w:rPr>
      </w:pPr>
      <w:r w:rsidRPr="00964F32">
        <w:rPr>
          <w:rFonts w:ascii="Times New Roman" w:eastAsia="Calibri" w:hAnsi="Times New Roman" w:cs="Times New Roman"/>
        </w:rPr>
        <w:t>(1)</w:t>
      </w:r>
      <w:r w:rsidRPr="00964F32">
        <w:rPr>
          <w:rFonts w:ascii="Times New Roman" w:eastAsia="Calibri" w:hAnsi="Times New Roman" w:cs="Times New Roman"/>
        </w:rPr>
        <w:tab/>
      </w:r>
      <w:r w:rsidR="00977813" w:rsidRPr="00964F32">
        <w:rPr>
          <w:rFonts w:ascii="Times New Roman" w:eastAsia="Calibri" w:hAnsi="Times New Roman" w:cs="Times New Roman"/>
        </w:rPr>
        <w:t xml:space="preserve">The </w:t>
      </w:r>
      <w:r w:rsidR="0021369E" w:rsidRPr="00964F32">
        <w:rPr>
          <w:rFonts w:ascii="Times New Roman" w:eastAsia="Calibri" w:hAnsi="Times New Roman" w:cs="Times New Roman"/>
        </w:rPr>
        <w:t>Company</w:t>
      </w:r>
      <w:r w:rsidR="00977813" w:rsidRPr="00964F32">
        <w:rPr>
          <w:rFonts w:ascii="Times New Roman" w:eastAsia="Calibri" w:hAnsi="Times New Roman" w:cs="Times New Roman"/>
        </w:rPr>
        <w:t xml:space="preserve"> has a legal right to offset amounts presented in the statements of financial position, and</w:t>
      </w:r>
    </w:p>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977813" w:rsidRPr="00964F32" w:rsidRDefault="00214DEC"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eastAsia="Calibri" w:hAnsi="Times New Roman" w:cs="Times New Roman"/>
        </w:rPr>
      </w:pPr>
      <w:r w:rsidRPr="00964F32">
        <w:rPr>
          <w:rFonts w:ascii="Times New Roman" w:eastAsia="Calibri" w:hAnsi="Times New Roman" w:cs="Times New Roman"/>
        </w:rPr>
        <w:t>(2)</w:t>
      </w:r>
      <w:r w:rsidR="00977813" w:rsidRPr="00964F32">
        <w:rPr>
          <w:rFonts w:ascii="Times New Roman" w:eastAsia="Calibri" w:hAnsi="Times New Roman" w:cs="Times New Roman"/>
        </w:rPr>
        <w:tab/>
        <w:t xml:space="preserve">The </w:t>
      </w:r>
      <w:r w:rsidR="0021369E" w:rsidRPr="00964F32">
        <w:rPr>
          <w:rFonts w:ascii="Times New Roman" w:eastAsia="Calibri" w:hAnsi="Times New Roman" w:cs="Times New Roman"/>
        </w:rPr>
        <w:t>Company</w:t>
      </w:r>
      <w:r w:rsidR="00977813" w:rsidRPr="00964F32">
        <w:rPr>
          <w:rFonts w:ascii="Times New Roman" w:eastAsia="Calibri" w:hAnsi="Times New Roman" w:cs="Times New Roman"/>
        </w:rPr>
        <w:t xml:space="preserve"> intends to receive or pay the net amount recognized in the statements of financial position, or to realize the asset at the same time as it pays the liability. </w:t>
      </w:r>
    </w:p>
    <w:p w:rsidR="00977813" w:rsidRPr="00964F32" w:rsidRDefault="00C31FA6" w:rsidP="00173E9C">
      <w:pPr>
        <w:spacing w:line="240" w:lineRule="exact"/>
        <w:jc w:val="both"/>
        <w:rPr>
          <w:rFonts w:ascii="Times New Roman" w:hAnsi="Times New Roman" w:cs="Times New Roman"/>
          <w:b/>
          <w:bCs/>
        </w:rPr>
      </w:pPr>
      <w:r>
        <w:rPr>
          <w:rFonts w:ascii="Times New Roman" w:hAnsi="Times New Roman" w:cs="Times New Roman"/>
          <w:b/>
          <w:bCs/>
        </w:rPr>
        <w:br w:type="page"/>
      </w:r>
      <w:r w:rsidR="00977813" w:rsidRPr="00964F32">
        <w:rPr>
          <w:rFonts w:ascii="Times New Roman" w:hAnsi="Times New Roman" w:cs="Times New Roman"/>
          <w:b/>
          <w:bCs/>
        </w:rPr>
        <w:lastRenderedPageBreak/>
        <w:t>Property, Plant and Equipment</w:t>
      </w:r>
    </w:p>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2C444C" w:rsidRPr="00964F32" w:rsidRDefault="002C444C" w:rsidP="00173E9C">
      <w:pPr>
        <w:pStyle w:val="BodyText3"/>
        <w:spacing w:line="240" w:lineRule="exact"/>
        <w:rPr>
          <w:rFonts w:ascii="Times New Roman" w:hAnsi="Times New Roman" w:cs="Times New Roman"/>
          <w:color w:val="000000"/>
        </w:rPr>
      </w:pPr>
      <w:r w:rsidRPr="00964F32">
        <w:rPr>
          <w:rFonts w:ascii="Times New Roman" w:hAnsi="Times New Roman" w:cs="Times New Roman"/>
        </w:rPr>
        <w:t xml:space="preserve">Land is stated at </w:t>
      </w:r>
      <w:r w:rsidR="004A05AB" w:rsidRPr="00964F32">
        <w:rPr>
          <w:rFonts w:ascii="Times New Roman" w:hAnsi="Times New Roman" w:cs="Times New Roman"/>
          <w:color w:val="000000"/>
        </w:rPr>
        <w:t>the revaluation amount.</w:t>
      </w:r>
      <w:r w:rsidRPr="00964F32">
        <w:rPr>
          <w:rFonts w:ascii="Times New Roman" w:hAnsi="Times New Roman" w:cs="Times New Roman"/>
          <w:color w:val="000000"/>
        </w:rPr>
        <w:t xml:space="preserve"> </w:t>
      </w:r>
      <w:r w:rsidR="004A05AB" w:rsidRPr="00964F32">
        <w:rPr>
          <w:rFonts w:ascii="Times New Roman" w:hAnsi="Times New Roman" w:cs="Times New Roman"/>
          <w:color w:val="000000"/>
        </w:rPr>
        <w:t>P</w:t>
      </w:r>
      <w:r w:rsidRPr="00964F32">
        <w:rPr>
          <w:rFonts w:ascii="Times New Roman" w:hAnsi="Times New Roman" w:cs="Times New Roman"/>
          <w:color w:val="000000"/>
        </w:rPr>
        <w:t>lant and equipment are stated at the revaluation amount less accumulated depreciation. Revaluations are performed by independent professional valuers with sufficient regularity to ensure that the carrying amount of these assets does not differ materially from that which would be determined using fair values at the statement of financial position date.</w:t>
      </w:r>
    </w:p>
    <w:p w:rsidR="00E25506" w:rsidRPr="00964F32" w:rsidRDefault="00E2550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2C444C" w:rsidRPr="00964F32" w:rsidRDefault="002C444C"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rPr>
      </w:pPr>
      <w:r w:rsidRPr="00964F32">
        <w:rPr>
          <w:rFonts w:ascii="Times New Roman" w:hAnsi="Times New Roman" w:cs="Times New Roman"/>
          <w:color w:val="000000"/>
        </w:rPr>
        <w:t>The Company records the differences incurred from revaluation as follows:</w:t>
      </w:r>
    </w:p>
    <w:p w:rsidR="002C444C" w:rsidRPr="00964F32" w:rsidRDefault="002C444C"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2C444C" w:rsidRPr="00964F32" w:rsidRDefault="002C444C" w:rsidP="00173E9C">
      <w:pPr>
        <w:pStyle w:val="BodyText3"/>
        <w:numPr>
          <w:ilvl w:val="0"/>
          <w:numId w:val="22"/>
        </w:numPr>
        <w:tabs>
          <w:tab w:val="clear" w:pos="540"/>
          <w:tab w:val="clear" w:pos="720"/>
        </w:tabs>
        <w:spacing w:line="240" w:lineRule="exact"/>
        <w:ind w:left="360"/>
        <w:rPr>
          <w:rFonts w:ascii="Times New Roman" w:hAnsi="Times New Roman" w:cs="Times New Roman"/>
          <w:color w:val="000000"/>
        </w:rPr>
      </w:pPr>
      <w:r w:rsidRPr="00964F32">
        <w:rPr>
          <w:rFonts w:ascii="Times New Roman" w:hAnsi="Times New Roman" w:cs="Times New Roman"/>
          <w:color w:val="000000"/>
        </w:rPr>
        <w:t>When an asset’s carrying amount is increased as a result of a revaluation, the increase is credited directly to equity as a “</w:t>
      </w:r>
      <w:r w:rsidR="00EC349A" w:rsidRPr="00964F32">
        <w:rPr>
          <w:rFonts w:ascii="Times New Roman" w:hAnsi="Times New Roman" w:cs="Times New Roman"/>
          <w:color w:val="000000"/>
        </w:rPr>
        <w:t>Surplus on r</w:t>
      </w:r>
      <w:r w:rsidRPr="00964F32">
        <w:rPr>
          <w:rFonts w:ascii="Times New Roman" w:hAnsi="Times New Roman" w:cs="Times New Roman"/>
          <w:color w:val="000000"/>
        </w:rPr>
        <w:t>evaluation of fixed assets”.  However, a revaluation increase is recognized as income to the extent that it reverses a revaluation decrease of the same asset previously recognized as an expense.</w:t>
      </w:r>
    </w:p>
    <w:p w:rsidR="002C444C" w:rsidRPr="00964F32" w:rsidRDefault="002C444C" w:rsidP="00173E9C">
      <w:pPr>
        <w:pStyle w:val="BodyText3"/>
        <w:spacing w:line="240" w:lineRule="exact"/>
        <w:ind w:left="360"/>
        <w:rPr>
          <w:rFonts w:ascii="Times New Roman" w:hAnsi="Times New Roman" w:cs="Times New Roman"/>
          <w:color w:val="000000"/>
        </w:rPr>
      </w:pPr>
    </w:p>
    <w:p w:rsidR="002C444C" w:rsidRPr="00964F32" w:rsidRDefault="002C444C" w:rsidP="00173E9C">
      <w:pPr>
        <w:pStyle w:val="BodyText3"/>
        <w:numPr>
          <w:ilvl w:val="0"/>
          <w:numId w:val="22"/>
        </w:numPr>
        <w:tabs>
          <w:tab w:val="clear" w:pos="540"/>
          <w:tab w:val="clear" w:pos="720"/>
        </w:tabs>
        <w:spacing w:line="240" w:lineRule="exact"/>
        <w:ind w:left="360" w:right="-25"/>
        <w:rPr>
          <w:rFonts w:ascii="Times New Roman" w:hAnsi="Times New Roman" w:cs="Times New Roman"/>
          <w:color w:val="000000"/>
        </w:rPr>
      </w:pPr>
      <w:r w:rsidRPr="00964F32">
        <w:rPr>
          <w:rFonts w:ascii="Times New Roman" w:hAnsi="Times New Roman" w:cs="Times New Roman"/>
          <w:color w:val="000000"/>
        </w:rPr>
        <w:t>When an asset’s carrying amount is decreased as a result of a revaluation, the decreas</w:t>
      </w:r>
      <w:r w:rsidR="00547328" w:rsidRPr="00964F32">
        <w:rPr>
          <w:rFonts w:ascii="Times New Roman" w:hAnsi="Times New Roman" w:cs="Times New Roman"/>
          <w:color w:val="000000"/>
        </w:rPr>
        <w:t xml:space="preserve">e is recognized as an expense. </w:t>
      </w:r>
      <w:r w:rsidRPr="00964F32">
        <w:rPr>
          <w:rFonts w:ascii="Times New Roman" w:hAnsi="Times New Roman" w:cs="Times New Roman"/>
          <w:color w:val="000000"/>
        </w:rPr>
        <w:t>However, a revaluation decrease is charged directly against any related “</w:t>
      </w:r>
      <w:r w:rsidR="00EC349A" w:rsidRPr="00964F32">
        <w:rPr>
          <w:rFonts w:ascii="Times New Roman" w:hAnsi="Times New Roman" w:cs="Times New Roman"/>
          <w:color w:val="000000"/>
        </w:rPr>
        <w:t xml:space="preserve">Surplus on revaluation </w:t>
      </w:r>
      <w:r w:rsidRPr="00964F32">
        <w:rPr>
          <w:rFonts w:ascii="Times New Roman" w:hAnsi="Times New Roman" w:cs="Times New Roman"/>
          <w:color w:val="000000"/>
        </w:rPr>
        <w:t>of fixed assets” to the extent that the decrease does not exceed the amount held in the revaluation surplus in respect of that same asset.</w:t>
      </w:r>
    </w:p>
    <w:p w:rsidR="002C444C" w:rsidRPr="00964F32" w:rsidRDefault="002C444C"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2C444C" w:rsidRPr="00964F32" w:rsidRDefault="002C444C" w:rsidP="00173E9C">
      <w:pPr>
        <w:pStyle w:val="BodyText3"/>
        <w:spacing w:line="240" w:lineRule="exact"/>
        <w:rPr>
          <w:rFonts w:ascii="Times New Roman" w:hAnsi="Times New Roman" w:cs="Times New Roman"/>
        </w:rPr>
      </w:pPr>
      <w:r w:rsidRPr="00964F32">
        <w:rPr>
          <w:rFonts w:ascii="Times New Roman" w:hAnsi="Times New Roman" w:cs="Times New Roman"/>
        </w:rPr>
        <w:t>The revaluation surplus of fixed assets is not available for dividend distribution.</w:t>
      </w:r>
    </w:p>
    <w:p w:rsidR="00195C4B" w:rsidRPr="00964F32" w:rsidRDefault="00195C4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2C444C" w:rsidRPr="00964F32" w:rsidRDefault="002C444C" w:rsidP="00173E9C">
      <w:pPr>
        <w:pStyle w:val="BodyText3"/>
        <w:spacing w:line="240" w:lineRule="exact"/>
        <w:rPr>
          <w:rFonts w:ascii="Times New Roman" w:hAnsi="Times New Roman" w:cs="Times New Roman"/>
        </w:rPr>
      </w:pPr>
      <w:r w:rsidRPr="00964F32">
        <w:rPr>
          <w:rFonts w:ascii="Times New Roman" w:hAnsi="Times New Roman" w:cs="Times New Roman"/>
        </w:rPr>
        <w:t>Upon the disposal of the revalued property, plant and equipment, the relevant portion of the revaluation surplus realized in respect of the previous valuation is released from the property, plant and equipment valuation surplus directly to retained earnings.</w:t>
      </w:r>
    </w:p>
    <w:p w:rsidR="00C31FA6" w:rsidRDefault="00C31FA6" w:rsidP="00173E9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rPr>
          <w:rFonts w:ascii="Times New Roman" w:hAnsi="Times New Roman" w:cs="Times New Roman"/>
          <w:b/>
          <w:bCs/>
        </w:rPr>
      </w:pPr>
    </w:p>
    <w:p w:rsidR="00977813" w:rsidRPr="00964F32" w:rsidRDefault="00977813" w:rsidP="00173E9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rPr>
          <w:rFonts w:ascii="Times New Roman" w:hAnsi="Times New Roman" w:cs="Times New Roman"/>
          <w:b/>
          <w:bCs/>
        </w:rPr>
      </w:pPr>
      <w:r w:rsidRPr="00964F32">
        <w:rPr>
          <w:rFonts w:ascii="Times New Roman" w:hAnsi="Times New Roman" w:cs="Times New Roman"/>
          <w:b/>
          <w:bCs/>
        </w:rPr>
        <w:t>Depreciation</w:t>
      </w:r>
    </w:p>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977813" w:rsidRPr="00964F32" w:rsidRDefault="00977813" w:rsidP="00173E9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jc w:val="thaiDistribute"/>
        <w:rPr>
          <w:rFonts w:ascii="Times New Roman" w:hAnsi="Times New Roman" w:cs="Times New Roman"/>
        </w:rPr>
      </w:pPr>
      <w:r w:rsidRPr="00964F32">
        <w:rPr>
          <w:rFonts w:ascii="Times New Roman" w:hAnsi="Times New Roman" w:cs="Times New Roman"/>
        </w:rPr>
        <w:t>The Company depreciates its plant and equipment by the straight-line method over the estimated useful lives of the assets as follows:</w:t>
      </w:r>
    </w:p>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tbl>
      <w:tblPr>
        <w:tblW w:w="9540" w:type="dxa"/>
        <w:tblInd w:w="-90" w:type="dxa"/>
        <w:tblLayout w:type="fixed"/>
        <w:tblCellMar>
          <w:left w:w="0" w:type="dxa"/>
          <w:right w:w="0" w:type="dxa"/>
        </w:tblCellMar>
        <w:tblLook w:val="0000" w:firstRow="0" w:lastRow="0" w:firstColumn="0" w:lastColumn="0" w:noHBand="0" w:noVBand="0"/>
      </w:tblPr>
      <w:tblGrid>
        <w:gridCol w:w="8190"/>
        <w:gridCol w:w="1350"/>
      </w:tblGrid>
      <w:tr w:rsidR="00977813" w:rsidRPr="00964F32" w:rsidTr="003D2A08">
        <w:trPr>
          <w:trHeight w:val="259"/>
        </w:trPr>
        <w:tc>
          <w:tcPr>
            <w:tcW w:w="8190" w:type="dxa"/>
          </w:tcPr>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both"/>
              <w:rPr>
                <w:rFonts w:ascii="Times New Roman" w:hAnsi="Times New Roman" w:cs="Times New Roman"/>
              </w:rPr>
            </w:pPr>
          </w:p>
        </w:tc>
        <w:tc>
          <w:tcPr>
            <w:tcW w:w="1350" w:type="dxa"/>
            <w:tcBorders>
              <w:bottom w:val="single" w:sz="4" w:space="0" w:color="auto"/>
            </w:tcBorders>
          </w:tcPr>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8"/>
              </w:tabs>
              <w:spacing w:line="240" w:lineRule="exact"/>
              <w:ind w:right="46"/>
              <w:jc w:val="center"/>
              <w:rPr>
                <w:rFonts w:ascii="Times New Roman" w:hAnsi="Times New Roman" w:cs="Times New Roman"/>
              </w:rPr>
            </w:pPr>
            <w:r w:rsidRPr="00964F32">
              <w:rPr>
                <w:rFonts w:ascii="Times New Roman" w:hAnsi="Times New Roman" w:cs="Times New Roman"/>
              </w:rPr>
              <w:t>Years</w:t>
            </w:r>
          </w:p>
        </w:tc>
      </w:tr>
      <w:tr w:rsidR="00977813" w:rsidRPr="00964F32" w:rsidTr="003D2A08">
        <w:trPr>
          <w:trHeight w:val="259"/>
        </w:trPr>
        <w:tc>
          <w:tcPr>
            <w:tcW w:w="8190" w:type="dxa"/>
          </w:tcPr>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both"/>
              <w:rPr>
                <w:rFonts w:ascii="Times New Roman" w:hAnsi="Times New Roman" w:cs="Times New Roman"/>
              </w:rPr>
            </w:pPr>
          </w:p>
        </w:tc>
        <w:tc>
          <w:tcPr>
            <w:tcW w:w="1350" w:type="dxa"/>
            <w:tcBorders>
              <w:top w:val="single" w:sz="4" w:space="0" w:color="auto"/>
            </w:tcBorders>
          </w:tcPr>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8"/>
              </w:tabs>
              <w:spacing w:line="240" w:lineRule="exact"/>
              <w:ind w:right="46"/>
              <w:rPr>
                <w:rFonts w:ascii="Times New Roman" w:hAnsi="Times New Roman" w:cs="Times New Roman"/>
                <w:u w:val="single"/>
              </w:rPr>
            </w:pPr>
          </w:p>
        </w:tc>
      </w:tr>
      <w:tr w:rsidR="00977813" w:rsidRPr="00964F32" w:rsidTr="003D2A08">
        <w:trPr>
          <w:trHeight w:val="259"/>
        </w:trPr>
        <w:tc>
          <w:tcPr>
            <w:tcW w:w="8190" w:type="dxa"/>
          </w:tcPr>
          <w:p w:rsidR="00977813" w:rsidRPr="00964F32" w:rsidRDefault="005D19D9" w:rsidP="003D2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9"/>
              <w:jc w:val="both"/>
              <w:rPr>
                <w:rFonts w:ascii="Times New Roman" w:hAnsi="Times New Roman" w:cs="Times New Roman"/>
              </w:rPr>
            </w:pPr>
            <w:r w:rsidRPr="00964F32">
              <w:rPr>
                <w:rFonts w:ascii="Times New Roman" w:hAnsi="Times New Roman" w:cs="Times New Roman"/>
              </w:rPr>
              <w:t>Land improvements</w:t>
            </w:r>
          </w:p>
        </w:tc>
        <w:tc>
          <w:tcPr>
            <w:tcW w:w="1350" w:type="dxa"/>
          </w:tcPr>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6"/>
              <w:jc w:val="center"/>
              <w:rPr>
                <w:rFonts w:ascii="Times New Roman" w:hAnsi="Times New Roman" w:cs="Times New Roman"/>
              </w:rPr>
            </w:pPr>
            <w:r w:rsidRPr="00964F32">
              <w:rPr>
                <w:rFonts w:ascii="Times New Roman" w:hAnsi="Times New Roman" w:cs="Times New Roman"/>
              </w:rPr>
              <w:t>20</w:t>
            </w:r>
          </w:p>
        </w:tc>
      </w:tr>
      <w:tr w:rsidR="00977813" w:rsidRPr="00964F32" w:rsidTr="003D2A08">
        <w:trPr>
          <w:trHeight w:val="259"/>
        </w:trPr>
        <w:tc>
          <w:tcPr>
            <w:tcW w:w="8190" w:type="dxa"/>
          </w:tcPr>
          <w:p w:rsidR="00977813" w:rsidRPr="00964F32" w:rsidRDefault="005D19D9" w:rsidP="003D2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9"/>
              <w:jc w:val="both"/>
              <w:rPr>
                <w:rFonts w:ascii="Times New Roman" w:hAnsi="Times New Roman" w:cs="Times New Roman"/>
              </w:rPr>
            </w:pPr>
            <w:r w:rsidRPr="00964F32">
              <w:rPr>
                <w:rFonts w:ascii="Times New Roman" w:hAnsi="Times New Roman" w:cs="Times New Roman"/>
              </w:rPr>
              <w:t xml:space="preserve">Building and </w:t>
            </w:r>
            <w:r w:rsidR="002C444C" w:rsidRPr="00964F32">
              <w:rPr>
                <w:rFonts w:ascii="Times New Roman" w:hAnsi="Times New Roman" w:cs="Times New Roman"/>
              </w:rPr>
              <w:t xml:space="preserve">building </w:t>
            </w:r>
            <w:r w:rsidR="00977813" w:rsidRPr="00964F32">
              <w:rPr>
                <w:rFonts w:ascii="Times New Roman" w:hAnsi="Times New Roman" w:cs="Times New Roman"/>
              </w:rPr>
              <w:t>improvements</w:t>
            </w:r>
          </w:p>
        </w:tc>
        <w:tc>
          <w:tcPr>
            <w:tcW w:w="1350" w:type="dxa"/>
          </w:tcPr>
          <w:p w:rsidR="00977813" w:rsidRPr="00964F32" w:rsidRDefault="005D19D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6"/>
              <w:jc w:val="center"/>
              <w:rPr>
                <w:rFonts w:ascii="Times New Roman" w:hAnsi="Times New Roman" w:cs="Times New Roman"/>
              </w:rPr>
            </w:pPr>
            <w:r w:rsidRPr="00964F32">
              <w:rPr>
                <w:rFonts w:ascii="Times New Roman" w:hAnsi="Times New Roman" w:cs="Times New Roman"/>
              </w:rPr>
              <w:t>4</w:t>
            </w:r>
            <w:r w:rsidR="00977813" w:rsidRPr="00964F32">
              <w:rPr>
                <w:rFonts w:ascii="Times New Roman" w:hAnsi="Times New Roman" w:cs="Times New Roman"/>
              </w:rPr>
              <w:t>5</w:t>
            </w:r>
            <w:r w:rsidRPr="00964F32">
              <w:rPr>
                <w:rFonts w:ascii="Times New Roman" w:hAnsi="Times New Roman" w:cs="Times New Roman"/>
              </w:rPr>
              <w:t xml:space="preserve"> - 50 and 20 </w:t>
            </w:r>
          </w:p>
        </w:tc>
      </w:tr>
      <w:tr w:rsidR="00977813" w:rsidRPr="00964F32" w:rsidTr="003D2A08">
        <w:trPr>
          <w:trHeight w:val="259"/>
        </w:trPr>
        <w:tc>
          <w:tcPr>
            <w:tcW w:w="8190" w:type="dxa"/>
          </w:tcPr>
          <w:p w:rsidR="00977813" w:rsidRPr="00964F32" w:rsidRDefault="00977813" w:rsidP="003D2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9"/>
              <w:jc w:val="both"/>
              <w:rPr>
                <w:rFonts w:ascii="Times New Roman" w:hAnsi="Times New Roman" w:cs="Times New Roman"/>
              </w:rPr>
            </w:pPr>
            <w:r w:rsidRPr="00964F32">
              <w:rPr>
                <w:rFonts w:ascii="Times New Roman" w:hAnsi="Times New Roman" w:cs="Times New Roman"/>
              </w:rPr>
              <w:t>Furniture, fixtures and office equipment</w:t>
            </w:r>
          </w:p>
        </w:tc>
        <w:tc>
          <w:tcPr>
            <w:tcW w:w="1350" w:type="dxa"/>
          </w:tcPr>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6"/>
              <w:jc w:val="center"/>
              <w:rPr>
                <w:rFonts w:ascii="Times New Roman" w:hAnsi="Times New Roman" w:cs="Times New Roman"/>
              </w:rPr>
            </w:pPr>
            <w:r w:rsidRPr="00964F32">
              <w:rPr>
                <w:rFonts w:ascii="Times New Roman" w:hAnsi="Times New Roman" w:cs="Times New Roman"/>
              </w:rPr>
              <w:t>5</w:t>
            </w:r>
          </w:p>
        </w:tc>
      </w:tr>
      <w:tr w:rsidR="00977813" w:rsidRPr="00964F32" w:rsidTr="003D2A08">
        <w:trPr>
          <w:trHeight w:val="259"/>
        </w:trPr>
        <w:tc>
          <w:tcPr>
            <w:tcW w:w="8190" w:type="dxa"/>
          </w:tcPr>
          <w:p w:rsidR="00977813" w:rsidRPr="00964F32" w:rsidRDefault="005D19D9" w:rsidP="003D2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9"/>
              <w:jc w:val="both"/>
              <w:rPr>
                <w:rFonts w:ascii="Times New Roman" w:hAnsi="Times New Roman" w:cs="Times New Roman"/>
                <w:cs/>
              </w:rPr>
            </w:pPr>
            <w:r w:rsidRPr="00964F32">
              <w:rPr>
                <w:rFonts w:ascii="Times New Roman" w:hAnsi="Times New Roman" w:cs="Times New Roman"/>
              </w:rPr>
              <w:t>Computer</w:t>
            </w:r>
            <w:r w:rsidR="004A05AB" w:rsidRPr="00964F32">
              <w:rPr>
                <w:rFonts w:ascii="Times New Roman" w:hAnsi="Times New Roman" w:cs="Times New Roman"/>
              </w:rPr>
              <w:t>s</w:t>
            </w:r>
          </w:p>
        </w:tc>
        <w:tc>
          <w:tcPr>
            <w:tcW w:w="1350" w:type="dxa"/>
          </w:tcPr>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6"/>
              <w:jc w:val="center"/>
              <w:rPr>
                <w:rFonts w:ascii="Times New Roman" w:hAnsi="Times New Roman" w:cs="Times New Roman"/>
              </w:rPr>
            </w:pPr>
            <w:r w:rsidRPr="00964F32">
              <w:rPr>
                <w:rFonts w:ascii="Times New Roman" w:hAnsi="Times New Roman" w:cs="Times New Roman"/>
              </w:rPr>
              <w:t>5</w:t>
            </w:r>
          </w:p>
        </w:tc>
      </w:tr>
      <w:tr w:rsidR="005D19D9" w:rsidRPr="00964F32" w:rsidTr="003D2A08">
        <w:trPr>
          <w:trHeight w:val="259"/>
        </w:trPr>
        <w:tc>
          <w:tcPr>
            <w:tcW w:w="8190" w:type="dxa"/>
          </w:tcPr>
          <w:p w:rsidR="005D19D9" w:rsidRPr="00964F32" w:rsidRDefault="005D19D9" w:rsidP="003D2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9"/>
              <w:jc w:val="both"/>
              <w:rPr>
                <w:rFonts w:ascii="Times New Roman" w:hAnsi="Times New Roman" w:cs="Times New Roman"/>
                <w:cs/>
              </w:rPr>
            </w:pPr>
            <w:r w:rsidRPr="00964F32">
              <w:rPr>
                <w:rFonts w:ascii="Times New Roman" w:hAnsi="Times New Roman" w:cs="Times New Roman"/>
              </w:rPr>
              <w:t>Vehicles</w:t>
            </w:r>
          </w:p>
        </w:tc>
        <w:tc>
          <w:tcPr>
            <w:tcW w:w="1350" w:type="dxa"/>
          </w:tcPr>
          <w:p w:rsidR="005D19D9" w:rsidRPr="00964F32" w:rsidRDefault="005D19D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6"/>
              <w:jc w:val="center"/>
              <w:rPr>
                <w:rFonts w:ascii="Times New Roman" w:hAnsi="Times New Roman" w:cs="Times New Roman"/>
              </w:rPr>
            </w:pPr>
            <w:r w:rsidRPr="00964F32">
              <w:rPr>
                <w:rFonts w:ascii="Times New Roman" w:hAnsi="Times New Roman" w:cs="Times New Roman"/>
              </w:rPr>
              <w:t>5</w:t>
            </w:r>
          </w:p>
        </w:tc>
      </w:tr>
    </w:tbl>
    <w:p w:rsidR="005D19D9" w:rsidRPr="00964F32" w:rsidRDefault="005D19D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both"/>
        <w:rPr>
          <w:rFonts w:ascii="Times New Roman" w:hAnsi="Times New Roman" w:cs="Times New Roman"/>
          <w:b/>
        </w:rPr>
      </w:pPr>
      <w:r w:rsidRPr="00964F32">
        <w:rPr>
          <w:rFonts w:ascii="Times New Roman" w:hAnsi="Times New Roman" w:cs="Times New Roman"/>
          <w:b/>
        </w:rPr>
        <w:t>Intangible Assets</w:t>
      </w:r>
    </w:p>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977813" w:rsidRPr="00964F32" w:rsidRDefault="00977813" w:rsidP="00173E9C">
      <w:pPr>
        <w:spacing w:line="240" w:lineRule="exact"/>
        <w:jc w:val="both"/>
        <w:rPr>
          <w:rFonts w:ascii="Times New Roman" w:hAnsi="Times New Roman" w:cs="Times New Roman"/>
        </w:rPr>
      </w:pPr>
      <w:r w:rsidRPr="00964F32">
        <w:rPr>
          <w:rFonts w:ascii="Times New Roman" w:hAnsi="Times New Roman" w:cs="Times New Roman"/>
        </w:rPr>
        <w:t>Intangible assets that are acquired by the Company are stated at cost less accumulated amortization and allowance for impairment losses (if any).</w:t>
      </w:r>
    </w:p>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D10011" w:rsidRPr="00964F32" w:rsidRDefault="00977813" w:rsidP="00173E9C">
      <w:pPr>
        <w:spacing w:line="240" w:lineRule="exact"/>
        <w:jc w:val="both"/>
        <w:rPr>
          <w:rFonts w:ascii="Times New Roman" w:hAnsi="Times New Roman" w:cs="Times New Roman"/>
        </w:rPr>
      </w:pPr>
      <w:r w:rsidRPr="00964F32">
        <w:rPr>
          <w:rFonts w:ascii="Times New Roman" w:hAnsi="Times New Roman" w:cs="Times New Roman"/>
        </w:rPr>
        <w:t>Amortization of software licenses is charged to the statement of comprehensive income on a straight-line basis over the estimated useful lives of the assets. The estimated useful life is 10 years.</w:t>
      </w:r>
    </w:p>
    <w:p w:rsidR="00D10011" w:rsidRPr="00964F32" w:rsidRDefault="00D10011" w:rsidP="00173E9C">
      <w:pPr>
        <w:spacing w:line="240" w:lineRule="exact"/>
        <w:jc w:val="both"/>
        <w:rPr>
          <w:rFonts w:ascii="Times New Roman" w:hAnsi="Times New Roman" w:cs="Times New Roman"/>
        </w:rPr>
      </w:pPr>
    </w:p>
    <w:p w:rsidR="00977813" w:rsidRPr="00964F32" w:rsidRDefault="00977813" w:rsidP="00173E9C">
      <w:pPr>
        <w:spacing w:line="240" w:lineRule="exact"/>
        <w:jc w:val="both"/>
        <w:rPr>
          <w:rFonts w:ascii="Times New Roman" w:hAnsi="Times New Roman" w:cs="Times New Roman"/>
          <w:b/>
          <w:bCs/>
        </w:rPr>
      </w:pPr>
      <w:r w:rsidRPr="00964F32">
        <w:rPr>
          <w:rFonts w:ascii="Times New Roman" w:hAnsi="Times New Roman" w:cs="Times New Roman"/>
          <w:b/>
          <w:bCs/>
        </w:rPr>
        <w:t>Impairment of Assets</w:t>
      </w:r>
    </w:p>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977813" w:rsidRPr="00964F32" w:rsidRDefault="00977813" w:rsidP="00173E9C">
      <w:pPr>
        <w:spacing w:line="240" w:lineRule="exact"/>
        <w:jc w:val="both"/>
        <w:rPr>
          <w:rFonts w:ascii="Times New Roman" w:hAnsi="Times New Roman" w:cs="Times New Roman"/>
        </w:rPr>
      </w:pPr>
      <w:r w:rsidRPr="00964F32">
        <w:rPr>
          <w:rFonts w:ascii="Times New Roman" w:hAnsi="Times New Roman" w:cs="Times New Roman"/>
        </w:rPr>
        <w:t>The Company reviews the impairment of assets whenever events or changes in circumstances indicate that the recoverable amount (the higher of asset’s net selling price or value in use) of assets is below the carrying amount.  The review is made for individual assets or for the cash-generating unit.</w:t>
      </w:r>
    </w:p>
    <w:p w:rsidR="005D6841" w:rsidRPr="00964F32" w:rsidRDefault="005D6841" w:rsidP="00173E9C">
      <w:pPr>
        <w:spacing w:line="240" w:lineRule="exact"/>
        <w:jc w:val="both"/>
        <w:rPr>
          <w:rFonts w:ascii="Times New Roman" w:hAnsi="Times New Roman" w:cs="Times New Roman"/>
        </w:rPr>
      </w:pPr>
    </w:p>
    <w:p w:rsidR="00977813" w:rsidRPr="00964F32" w:rsidRDefault="00977813" w:rsidP="00173E9C">
      <w:pPr>
        <w:spacing w:line="240" w:lineRule="exact"/>
        <w:jc w:val="both"/>
        <w:rPr>
          <w:rFonts w:ascii="Times New Roman" w:hAnsi="Times New Roman" w:cs="Times New Roman"/>
        </w:rPr>
      </w:pPr>
      <w:r w:rsidRPr="00964F32">
        <w:rPr>
          <w:rFonts w:ascii="Times New Roman" w:hAnsi="Times New Roman" w:cs="Times New Roman"/>
        </w:rPr>
        <w:t>In case that the carrying value of an asset exceeds its recoverable amount, the Company recognizes the impairment losses by reducing the carrying value of the asset to be at its recoverable amount and recording the devaluation in the statement of comprehensive income. The reversal of impairment losses recognized in prior years is recorded as part of other income when there is an indication that the impairment losses recognized for the assets no longer exist or are decreased. Such a reversal should not exceed the carrying amount that would have been determined (net of the associated depreciation or amortization).</w:t>
      </w:r>
    </w:p>
    <w:p w:rsidR="007E22F0" w:rsidRPr="00964F32" w:rsidRDefault="00C31FA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b/>
          <w:bCs/>
          <w:cs/>
        </w:rPr>
      </w:pPr>
      <w:r>
        <w:rPr>
          <w:rFonts w:ascii="Times New Roman" w:hAnsi="Times New Roman" w:cs="Times New Roman"/>
          <w:b/>
          <w:bCs/>
        </w:rPr>
        <w:br w:type="page"/>
      </w:r>
      <w:r w:rsidR="007E22F0" w:rsidRPr="00964F32">
        <w:rPr>
          <w:rFonts w:ascii="Times New Roman" w:hAnsi="Times New Roman" w:cs="Times New Roman"/>
          <w:b/>
          <w:bCs/>
        </w:rPr>
        <w:lastRenderedPageBreak/>
        <w:t>Premium Reserve</w:t>
      </w:r>
    </w:p>
    <w:p w:rsidR="007E22F0" w:rsidRPr="00964F32" w:rsidRDefault="007E22F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977813" w:rsidRPr="00964F32" w:rsidRDefault="007E22F0" w:rsidP="00173E9C">
      <w:pPr>
        <w:spacing w:line="240" w:lineRule="exact"/>
        <w:jc w:val="both"/>
        <w:rPr>
          <w:rFonts w:ascii="Times New Roman" w:hAnsi="Times New Roman" w:cs="Times New Roman"/>
        </w:rPr>
      </w:pPr>
      <w:r w:rsidRPr="00964F32">
        <w:rPr>
          <w:rFonts w:ascii="Times New Roman" w:hAnsi="Times New Roman" w:cs="Times New Roman"/>
        </w:rPr>
        <w:t>Premium reserve consists of unearned premium reserve and unexpired risks reserve.</w:t>
      </w:r>
      <w:r w:rsidRPr="00964F32">
        <w:rPr>
          <w:rFonts w:ascii="Times New Roman" w:hAnsi="Times New Roman" w:cs="Times New Roman"/>
        </w:rPr>
        <w:tab/>
      </w:r>
    </w:p>
    <w:p w:rsidR="00E25506" w:rsidRPr="00964F32" w:rsidRDefault="00E2550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977813" w:rsidRPr="00964F32" w:rsidRDefault="00977813" w:rsidP="00173E9C">
      <w:pPr>
        <w:spacing w:line="240" w:lineRule="exact"/>
        <w:jc w:val="both"/>
        <w:rPr>
          <w:rFonts w:ascii="Times New Roman" w:hAnsi="Times New Roman" w:cs="Times New Roman"/>
        </w:rPr>
      </w:pPr>
      <w:r w:rsidRPr="00964F32">
        <w:rPr>
          <w:rFonts w:ascii="Times New Roman" w:hAnsi="Times New Roman" w:cs="Times New Roman"/>
        </w:rPr>
        <w:t xml:space="preserve">Unearned premium reserve is calculated based on direct premium before deducting premium </w:t>
      </w:r>
      <w:r w:rsidR="00EE733D" w:rsidRPr="00964F32">
        <w:rPr>
          <w:rFonts w:ascii="Times New Roman" w:hAnsi="Times New Roman" w:cs="Times New Roman"/>
        </w:rPr>
        <w:t xml:space="preserve">on reinsurance </w:t>
      </w:r>
      <w:r w:rsidRPr="00964F32">
        <w:rPr>
          <w:rFonts w:ascii="Times New Roman" w:hAnsi="Times New Roman" w:cs="Times New Roman"/>
        </w:rPr>
        <w:t>in compliance with the OIC guidelines, as follows:</w:t>
      </w:r>
    </w:p>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tbl>
      <w:tblPr>
        <w:tblW w:w="9684" w:type="dxa"/>
        <w:tblInd w:w="18" w:type="dxa"/>
        <w:tblLayout w:type="fixed"/>
        <w:tblLook w:val="0000" w:firstRow="0" w:lastRow="0" w:firstColumn="0" w:lastColumn="0" w:noHBand="0" w:noVBand="0"/>
      </w:tblPr>
      <w:tblGrid>
        <w:gridCol w:w="4876"/>
        <w:gridCol w:w="236"/>
        <w:gridCol w:w="4572"/>
      </w:tblGrid>
      <w:tr w:rsidR="00977813" w:rsidRPr="00964F32" w:rsidTr="00267214">
        <w:trPr>
          <w:trHeight w:val="259"/>
        </w:trPr>
        <w:tc>
          <w:tcPr>
            <w:tcW w:w="4876" w:type="dxa"/>
            <w:tcBorders>
              <w:top w:val="nil"/>
              <w:left w:val="nil"/>
              <w:bottom w:val="nil"/>
              <w:right w:val="nil"/>
            </w:tcBorders>
          </w:tcPr>
          <w:p w:rsidR="00977813" w:rsidRPr="00964F32" w:rsidRDefault="00977813" w:rsidP="00173E9C">
            <w:pPr>
              <w:spacing w:line="240" w:lineRule="exact"/>
              <w:ind w:right="-108"/>
              <w:rPr>
                <w:rFonts w:ascii="Times New Roman" w:hAnsi="Times New Roman" w:cs="Times New Roman"/>
              </w:rPr>
            </w:pPr>
            <w:r w:rsidRPr="00964F32">
              <w:rPr>
                <w:rFonts w:ascii="Times New Roman" w:hAnsi="Times New Roman" w:cs="Times New Roman"/>
              </w:rPr>
              <w:t>Fire, marine (hull), motor</w:t>
            </w:r>
            <w:r w:rsidR="005D19D9" w:rsidRPr="00964F32">
              <w:rPr>
                <w:rFonts w:ascii="Times New Roman" w:hAnsi="Times New Roman" w:cs="Times New Roman"/>
              </w:rPr>
              <w:t>, personal</w:t>
            </w:r>
            <w:r w:rsidRPr="00964F32">
              <w:rPr>
                <w:rFonts w:ascii="Times New Roman" w:hAnsi="Times New Roman" w:cs="Times New Roman"/>
              </w:rPr>
              <w:t xml:space="preserve"> </w:t>
            </w:r>
            <w:r w:rsidR="005D19D9" w:rsidRPr="00964F32">
              <w:rPr>
                <w:rFonts w:ascii="Times New Roman" w:hAnsi="Times New Roman" w:cs="Times New Roman"/>
              </w:rPr>
              <w:t xml:space="preserve">accident </w:t>
            </w:r>
            <w:r w:rsidRPr="00964F32">
              <w:rPr>
                <w:rFonts w:ascii="Times New Roman" w:hAnsi="Times New Roman" w:cs="Times New Roman"/>
              </w:rPr>
              <w:t>and miscellaneous</w:t>
            </w:r>
          </w:p>
        </w:tc>
        <w:tc>
          <w:tcPr>
            <w:tcW w:w="236" w:type="dxa"/>
            <w:tcBorders>
              <w:top w:val="nil"/>
              <w:left w:val="nil"/>
              <w:bottom w:val="nil"/>
              <w:right w:val="nil"/>
            </w:tcBorders>
          </w:tcPr>
          <w:p w:rsidR="00977813" w:rsidRPr="00964F32" w:rsidRDefault="00977813" w:rsidP="00173E9C">
            <w:pPr>
              <w:spacing w:line="240" w:lineRule="exact"/>
              <w:jc w:val="both"/>
              <w:rPr>
                <w:rFonts w:ascii="Times New Roman" w:hAnsi="Times New Roman" w:cs="Times New Roman"/>
              </w:rPr>
            </w:pPr>
            <w:r w:rsidRPr="00964F32">
              <w:rPr>
                <w:rFonts w:ascii="Times New Roman" w:hAnsi="Times New Roman" w:cs="Times New Roman"/>
              </w:rPr>
              <w:t>-</w:t>
            </w:r>
          </w:p>
        </w:tc>
        <w:tc>
          <w:tcPr>
            <w:tcW w:w="4572" w:type="dxa"/>
            <w:tcBorders>
              <w:top w:val="nil"/>
              <w:left w:val="nil"/>
              <w:bottom w:val="nil"/>
              <w:right w:val="nil"/>
            </w:tcBorders>
          </w:tcPr>
          <w:p w:rsidR="00977813" w:rsidRPr="00964F32" w:rsidRDefault="00977813" w:rsidP="00173E9C">
            <w:pPr>
              <w:spacing w:line="240" w:lineRule="exact"/>
              <w:ind w:right="-46"/>
              <w:jc w:val="both"/>
              <w:rPr>
                <w:rFonts w:ascii="Times New Roman" w:hAnsi="Times New Roman" w:cs="Times New Roman"/>
              </w:rPr>
            </w:pPr>
            <w:r w:rsidRPr="00964F32">
              <w:rPr>
                <w:rFonts w:ascii="Times New Roman" w:hAnsi="Times New Roman" w:cs="Times New Roman"/>
              </w:rPr>
              <w:t>Monthly average basis (the one-twenty fourth basis)</w:t>
            </w:r>
          </w:p>
        </w:tc>
      </w:tr>
      <w:tr w:rsidR="00977813" w:rsidRPr="00964F32" w:rsidTr="00267214">
        <w:trPr>
          <w:trHeight w:val="259"/>
        </w:trPr>
        <w:tc>
          <w:tcPr>
            <w:tcW w:w="4876" w:type="dxa"/>
            <w:tcBorders>
              <w:top w:val="nil"/>
              <w:left w:val="nil"/>
              <w:bottom w:val="nil"/>
              <w:right w:val="nil"/>
            </w:tcBorders>
          </w:tcPr>
          <w:p w:rsidR="00977813" w:rsidRPr="00964F32" w:rsidRDefault="00977813" w:rsidP="00173E9C">
            <w:pPr>
              <w:spacing w:line="240" w:lineRule="exact"/>
              <w:ind w:left="162" w:hanging="162"/>
              <w:jc w:val="both"/>
              <w:rPr>
                <w:rFonts w:ascii="Times New Roman" w:hAnsi="Times New Roman" w:cs="Times New Roman"/>
              </w:rPr>
            </w:pPr>
          </w:p>
        </w:tc>
        <w:tc>
          <w:tcPr>
            <w:tcW w:w="236" w:type="dxa"/>
            <w:tcBorders>
              <w:top w:val="nil"/>
              <w:left w:val="nil"/>
              <w:bottom w:val="nil"/>
              <w:right w:val="nil"/>
            </w:tcBorders>
          </w:tcPr>
          <w:p w:rsidR="00977813" w:rsidRPr="00964F32" w:rsidRDefault="00977813" w:rsidP="00173E9C">
            <w:pPr>
              <w:spacing w:line="240" w:lineRule="exact"/>
              <w:jc w:val="both"/>
              <w:rPr>
                <w:rFonts w:ascii="Times New Roman" w:hAnsi="Times New Roman" w:cs="Times New Roman"/>
              </w:rPr>
            </w:pPr>
          </w:p>
        </w:tc>
        <w:tc>
          <w:tcPr>
            <w:tcW w:w="4572" w:type="dxa"/>
            <w:tcBorders>
              <w:top w:val="nil"/>
              <w:left w:val="nil"/>
              <w:bottom w:val="nil"/>
              <w:right w:val="nil"/>
            </w:tcBorders>
          </w:tcPr>
          <w:p w:rsidR="00977813" w:rsidRPr="00964F32" w:rsidRDefault="00977813" w:rsidP="00173E9C">
            <w:pPr>
              <w:spacing w:line="240" w:lineRule="exact"/>
              <w:ind w:right="-46" w:hanging="144"/>
              <w:jc w:val="both"/>
              <w:rPr>
                <w:rFonts w:ascii="Times New Roman" w:hAnsi="Times New Roman" w:cs="Times New Roman"/>
              </w:rPr>
            </w:pPr>
          </w:p>
        </w:tc>
      </w:tr>
      <w:tr w:rsidR="00977813" w:rsidRPr="00964F32" w:rsidTr="00267214">
        <w:trPr>
          <w:trHeight w:val="259"/>
        </w:trPr>
        <w:tc>
          <w:tcPr>
            <w:tcW w:w="4876" w:type="dxa"/>
            <w:tcBorders>
              <w:top w:val="nil"/>
              <w:left w:val="nil"/>
              <w:bottom w:val="nil"/>
              <w:right w:val="nil"/>
            </w:tcBorders>
          </w:tcPr>
          <w:p w:rsidR="00977813" w:rsidRPr="00964F32" w:rsidRDefault="00977813" w:rsidP="00173E9C">
            <w:pPr>
              <w:spacing w:line="240" w:lineRule="exact"/>
              <w:jc w:val="both"/>
              <w:rPr>
                <w:rFonts w:ascii="Times New Roman" w:hAnsi="Times New Roman" w:cs="Times New Roman"/>
              </w:rPr>
            </w:pPr>
            <w:r w:rsidRPr="00964F32">
              <w:rPr>
                <w:rFonts w:ascii="Times New Roman" w:hAnsi="Times New Roman" w:cs="Times New Roman"/>
              </w:rPr>
              <w:t>Marine transportation (cargo)</w:t>
            </w:r>
            <w:r w:rsidR="005D19D9" w:rsidRPr="00964F32">
              <w:rPr>
                <w:rFonts w:ascii="Times New Roman" w:hAnsi="Times New Roman" w:cs="Times New Roman"/>
              </w:rPr>
              <w:t xml:space="preserve"> </w:t>
            </w:r>
            <w:r w:rsidR="004A05AB" w:rsidRPr="00964F32">
              <w:rPr>
                <w:rFonts w:ascii="Times New Roman" w:hAnsi="Times New Roman" w:cs="Times New Roman"/>
              </w:rPr>
              <w:t>and travel accident</w:t>
            </w:r>
          </w:p>
        </w:tc>
        <w:tc>
          <w:tcPr>
            <w:tcW w:w="236" w:type="dxa"/>
            <w:tcBorders>
              <w:top w:val="nil"/>
              <w:left w:val="nil"/>
              <w:bottom w:val="nil"/>
              <w:right w:val="nil"/>
            </w:tcBorders>
          </w:tcPr>
          <w:p w:rsidR="00977813" w:rsidRPr="00964F32" w:rsidRDefault="00977813" w:rsidP="00173E9C">
            <w:pPr>
              <w:spacing w:line="240" w:lineRule="exact"/>
              <w:jc w:val="both"/>
              <w:rPr>
                <w:rFonts w:ascii="Times New Roman" w:hAnsi="Times New Roman" w:cs="Times New Roman"/>
              </w:rPr>
            </w:pPr>
          </w:p>
        </w:tc>
        <w:tc>
          <w:tcPr>
            <w:tcW w:w="4572" w:type="dxa"/>
            <w:tcBorders>
              <w:top w:val="nil"/>
              <w:left w:val="nil"/>
              <w:bottom w:val="nil"/>
              <w:right w:val="nil"/>
            </w:tcBorders>
          </w:tcPr>
          <w:p w:rsidR="00977813" w:rsidRPr="00964F32" w:rsidRDefault="00977813" w:rsidP="00173E9C">
            <w:pPr>
              <w:spacing w:line="240" w:lineRule="exact"/>
              <w:ind w:right="-108"/>
              <w:jc w:val="both"/>
              <w:rPr>
                <w:rFonts w:ascii="Times New Roman" w:hAnsi="Times New Roman" w:cs="Times New Roman"/>
              </w:rPr>
            </w:pPr>
          </w:p>
        </w:tc>
      </w:tr>
      <w:tr w:rsidR="00F83DC7" w:rsidRPr="00964F32" w:rsidTr="00267214">
        <w:trPr>
          <w:trHeight w:val="259"/>
        </w:trPr>
        <w:tc>
          <w:tcPr>
            <w:tcW w:w="4876" w:type="dxa"/>
            <w:tcBorders>
              <w:top w:val="nil"/>
              <w:left w:val="nil"/>
              <w:bottom w:val="nil"/>
              <w:right w:val="nil"/>
            </w:tcBorders>
          </w:tcPr>
          <w:p w:rsidR="00F83DC7" w:rsidRPr="00964F32" w:rsidRDefault="00F83DC7" w:rsidP="00173E9C">
            <w:pPr>
              <w:spacing w:line="240" w:lineRule="exact"/>
              <w:jc w:val="both"/>
              <w:rPr>
                <w:rFonts w:ascii="Times New Roman" w:hAnsi="Times New Roman" w:cs="Times New Roman"/>
              </w:rPr>
            </w:pPr>
          </w:p>
        </w:tc>
        <w:tc>
          <w:tcPr>
            <w:tcW w:w="236" w:type="dxa"/>
            <w:tcBorders>
              <w:top w:val="nil"/>
              <w:left w:val="nil"/>
              <w:bottom w:val="nil"/>
              <w:right w:val="nil"/>
            </w:tcBorders>
          </w:tcPr>
          <w:p w:rsidR="00F83DC7" w:rsidRPr="00964F32" w:rsidRDefault="00F83DC7" w:rsidP="00173E9C">
            <w:pPr>
              <w:spacing w:line="240" w:lineRule="exact"/>
              <w:jc w:val="both"/>
              <w:rPr>
                <w:rFonts w:ascii="Times New Roman" w:hAnsi="Times New Roman" w:cs="Times New Roman"/>
              </w:rPr>
            </w:pPr>
          </w:p>
        </w:tc>
        <w:tc>
          <w:tcPr>
            <w:tcW w:w="4572" w:type="dxa"/>
            <w:tcBorders>
              <w:top w:val="nil"/>
              <w:left w:val="nil"/>
              <w:bottom w:val="nil"/>
              <w:right w:val="nil"/>
            </w:tcBorders>
          </w:tcPr>
          <w:p w:rsidR="00F83DC7" w:rsidRPr="00964F32" w:rsidRDefault="00F83DC7" w:rsidP="00173E9C">
            <w:pPr>
              <w:spacing w:line="240" w:lineRule="exact"/>
              <w:ind w:right="-108"/>
              <w:jc w:val="both"/>
              <w:rPr>
                <w:rFonts w:ascii="Times New Roman" w:hAnsi="Times New Roman" w:cs="Times New Roman"/>
              </w:rPr>
            </w:pPr>
          </w:p>
        </w:tc>
      </w:tr>
      <w:tr w:rsidR="006E54D8" w:rsidRPr="00964F32" w:rsidTr="00267214">
        <w:trPr>
          <w:trHeight w:val="259"/>
        </w:trPr>
        <w:tc>
          <w:tcPr>
            <w:tcW w:w="4876" w:type="dxa"/>
            <w:tcBorders>
              <w:top w:val="nil"/>
              <w:left w:val="nil"/>
              <w:bottom w:val="nil"/>
              <w:right w:val="nil"/>
            </w:tcBorders>
          </w:tcPr>
          <w:p w:rsidR="006E54D8" w:rsidRPr="00964F32" w:rsidRDefault="006E54D8" w:rsidP="00173E9C">
            <w:pPr>
              <w:spacing w:line="240" w:lineRule="exact"/>
              <w:jc w:val="both"/>
              <w:rPr>
                <w:rFonts w:ascii="Times New Roman" w:hAnsi="Times New Roman" w:cs="Times New Roman"/>
              </w:rPr>
            </w:pPr>
            <w:r w:rsidRPr="00964F32">
              <w:rPr>
                <w:rFonts w:ascii="Times New Roman" w:hAnsi="Times New Roman" w:cs="Times New Roman"/>
              </w:rPr>
              <w:t xml:space="preserve">- with coverage periods of not over six-months </w:t>
            </w:r>
          </w:p>
        </w:tc>
        <w:tc>
          <w:tcPr>
            <w:tcW w:w="236" w:type="dxa"/>
            <w:tcBorders>
              <w:top w:val="nil"/>
              <w:left w:val="nil"/>
              <w:bottom w:val="nil"/>
              <w:right w:val="nil"/>
            </w:tcBorders>
          </w:tcPr>
          <w:p w:rsidR="006E54D8" w:rsidRPr="00964F32" w:rsidRDefault="006E54D8" w:rsidP="00173E9C">
            <w:pPr>
              <w:spacing w:line="240" w:lineRule="exact"/>
              <w:jc w:val="both"/>
              <w:rPr>
                <w:rFonts w:ascii="Times New Roman" w:hAnsi="Times New Roman" w:cs="Times New Roman"/>
              </w:rPr>
            </w:pPr>
            <w:r w:rsidRPr="00964F32">
              <w:rPr>
                <w:rFonts w:ascii="Times New Roman" w:hAnsi="Times New Roman" w:cs="Times New Roman"/>
              </w:rPr>
              <w:t>-</w:t>
            </w:r>
          </w:p>
        </w:tc>
        <w:tc>
          <w:tcPr>
            <w:tcW w:w="4572" w:type="dxa"/>
            <w:tcBorders>
              <w:top w:val="nil"/>
              <w:left w:val="nil"/>
              <w:bottom w:val="nil"/>
              <w:right w:val="nil"/>
            </w:tcBorders>
          </w:tcPr>
          <w:p w:rsidR="006E54D8" w:rsidRPr="00964F32" w:rsidRDefault="006E54D8" w:rsidP="00173E9C">
            <w:pPr>
              <w:spacing w:line="240" w:lineRule="exact"/>
              <w:ind w:right="-108"/>
              <w:jc w:val="both"/>
              <w:rPr>
                <w:rFonts w:ascii="Times New Roman" w:hAnsi="Times New Roman" w:cs="Times New Roman"/>
              </w:rPr>
            </w:pPr>
            <w:r w:rsidRPr="00964F32">
              <w:rPr>
                <w:rFonts w:ascii="Times New Roman" w:hAnsi="Times New Roman" w:cs="Times New Roman"/>
              </w:rPr>
              <w:t>100% of premium as from the date policy is effective,</w:t>
            </w:r>
          </w:p>
        </w:tc>
      </w:tr>
      <w:tr w:rsidR="006E54D8" w:rsidRPr="00964F32" w:rsidTr="00267214">
        <w:trPr>
          <w:trHeight w:val="259"/>
        </w:trPr>
        <w:tc>
          <w:tcPr>
            <w:tcW w:w="4876" w:type="dxa"/>
            <w:tcBorders>
              <w:top w:val="nil"/>
              <w:left w:val="nil"/>
              <w:bottom w:val="nil"/>
              <w:right w:val="nil"/>
            </w:tcBorders>
          </w:tcPr>
          <w:p w:rsidR="006E54D8" w:rsidRPr="00964F32" w:rsidRDefault="006E54D8" w:rsidP="00173E9C">
            <w:pPr>
              <w:spacing w:line="240" w:lineRule="exact"/>
              <w:jc w:val="both"/>
              <w:rPr>
                <w:rFonts w:ascii="Times New Roman" w:hAnsi="Times New Roman" w:cs="Times New Roman"/>
              </w:rPr>
            </w:pPr>
          </w:p>
        </w:tc>
        <w:tc>
          <w:tcPr>
            <w:tcW w:w="236" w:type="dxa"/>
            <w:tcBorders>
              <w:top w:val="nil"/>
              <w:left w:val="nil"/>
              <w:bottom w:val="nil"/>
              <w:right w:val="nil"/>
            </w:tcBorders>
          </w:tcPr>
          <w:p w:rsidR="006E54D8" w:rsidRPr="00964F32" w:rsidRDefault="006E54D8" w:rsidP="00173E9C">
            <w:pPr>
              <w:spacing w:line="240" w:lineRule="exact"/>
              <w:jc w:val="both"/>
              <w:rPr>
                <w:rFonts w:ascii="Times New Roman" w:hAnsi="Times New Roman" w:cs="Times New Roman"/>
              </w:rPr>
            </w:pPr>
          </w:p>
        </w:tc>
        <w:tc>
          <w:tcPr>
            <w:tcW w:w="4572" w:type="dxa"/>
            <w:tcBorders>
              <w:top w:val="nil"/>
              <w:left w:val="nil"/>
              <w:bottom w:val="nil"/>
              <w:right w:val="nil"/>
            </w:tcBorders>
          </w:tcPr>
          <w:p w:rsidR="006E54D8" w:rsidRPr="00964F32" w:rsidRDefault="006E54D8" w:rsidP="00173E9C">
            <w:pPr>
              <w:spacing w:line="240" w:lineRule="exact"/>
              <w:ind w:right="-108"/>
              <w:jc w:val="both"/>
              <w:rPr>
                <w:rFonts w:ascii="Times New Roman" w:hAnsi="Times New Roman" w:cs="Times New Roman"/>
              </w:rPr>
            </w:pPr>
            <w:r w:rsidRPr="00964F32">
              <w:rPr>
                <w:rFonts w:ascii="Times New Roman" w:hAnsi="Times New Roman" w:cs="Times New Roman"/>
              </w:rPr>
              <w:t xml:space="preserve">throughout the period of insurance coverage </w:t>
            </w:r>
            <w:r w:rsidRPr="00964F32">
              <w:rPr>
                <w:rFonts w:ascii="Times New Roman" w:hAnsi="Times New Roman" w:cs="Times New Roman"/>
                <w:cs/>
              </w:rPr>
              <w:t xml:space="preserve"> </w:t>
            </w:r>
          </w:p>
        </w:tc>
      </w:tr>
      <w:tr w:rsidR="006E54D8" w:rsidRPr="00964F32" w:rsidTr="00267214">
        <w:trPr>
          <w:trHeight w:val="259"/>
        </w:trPr>
        <w:tc>
          <w:tcPr>
            <w:tcW w:w="4876" w:type="dxa"/>
            <w:tcBorders>
              <w:top w:val="nil"/>
              <w:left w:val="nil"/>
              <w:bottom w:val="nil"/>
              <w:right w:val="nil"/>
            </w:tcBorders>
          </w:tcPr>
          <w:p w:rsidR="006E54D8" w:rsidRPr="00964F32" w:rsidRDefault="006E54D8" w:rsidP="00173E9C">
            <w:pPr>
              <w:spacing w:line="240" w:lineRule="exact"/>
              <w:jc w:val="both"/>
              <w:rPr>
                <w:rFonts w:ascii="Times New Roman" w:hAnsi="Times New Roman" w:cs="Times New Roman"/>
              </w:rPr>
            </w:pPr>
          </w:p>
        </w:tc>
        <w:tc>
          <w:tcPr>
            <w:tcW w:w="236" w:type="dxa"/>
            <w:tcBorders>
              <w:top w:val="nil"/>
              <w:left w:val="nil"/>
              <w:bottom w:val="nil"/>
              <w:right w:val="nil"/>
            </w:tcBorders>
          </w:tcPr>
          <w:p w:rsidR="006E54D8" w:rsidRPr="00964F32" w:rsidRDefault="006E54D8" w:rsidP="00173E9C">
            <w:pPr>
              <w:spacing w:line="240" w:lineRule="exact"/>
              <w:jc w:val="both"/>
              <w:rPr>
                <w:rFonts w:ascii="Times New Roman" w:hAnsi="Times New Roman" w:cs="Times New Roman"/>
              </w:rPr>
            </w:pPr>
          </w:p>
        </w:tc>
        <w:tc>
          <w:tcPr>
            <w:tcW w:w="4572" w:type="dxa"/>
            <w:tcBorders>
              <w:top w:val="nil"/>
              <w:left w:val="nil"/>
              <w:bottom w:val="nil"/>
              <w:right w:val="nil"/>
            </w:tcBorders>
          </w:tcPr>
          <w:p w:rsidR="006E54D8" w:rsidRPr="00964F32" w:rsidRDefault="006E54D8" w:rsidP="00173E9C">
            <w:pPr>
              <w:spacing w:line="240" w:lineRule="exact"/>
              <w:ind w:right="-108"/>
              <w:jc w:val="both"/>
              <w:rPr>
                <w:rFonts w:ascii="Times New Roman" w:hAnsi="Times New Roman" w:cs="Times New Roman"/>
              </w:rPr>
            </w:pPr>
          </w:p>
        </w:tc>
      </w:tr>
      <w:tr w:rsidR="006E54D8" w:rsidRPr="00964F32" w:rsidTr="00267214">
        <w:trPr>
          <w:trHeight w:val="259"/>
        </w:trPr>
        <w:tc>
          <w:tcPr>
            <w:tcW w:w="4876" w:type="dxa"/>
            <w:tcBorders>
              <w:top w:val="nil"/>
              <w:left w:val="nil"/>
              <w:bottom w:val="nil"/>
              <w:right w:val="nil"/>
            </w:tcBorders>
          </w:tcPr>
          <w:p w:rsidR="006E54D8" w:rsidRPr="00964F32" w:rsidRDefault="006E54D8" w:rsidP="00173E9C">
            <w:pPr>
              <w:spacing w:line="240" w:lineRule="exact"/>
              <w:jc w:val="both"/>
              <w:rPr>
                <w:rFonts w:ascii="Times New Roman" w:hAnsi="Times New Roman" w:cs="Times New Roman"/>
              </w:rPr>
            </w:pPr>
            <w:r w:rsidRPr="00964F32">
              <w:rPr>
                <w:rFonts w:ascii="Times New Roman" w:hAnsi="Times New Roman" w:cs="Times New Roman"/>
              </w:rPr>
              <w:t xml:space="preserve">- with coverage periods over six-months </w:t>
            </w:r>
          </w:p>
        </w:tc>
        <w:tc>
          <w:tcPr>
            <w:tcW w:w="236" w:type="dxa"/>
            <w:tcBorders>
              <w:top w:val="nil"/>
              <w:left w:val="nil"/>
              <w:bottom w:val="nil"/>
              <w:right w:val="nil"/>
            </w:tcBorders>
          </w:tcPr>
          <w:p w:rsidR="006E54D8" w:rsidRPr="00964F32" w:rsidRDefault="006E54D8" w:rsidP="00173E9C">
            <w:pPr>
              <w:spacing w:line="240" w:lineRule="exact"/>
              <w:jc w:val="both"/>
              <w:rPr>
                <w:rFonts w:ascii="Times New Roman" w:hAnsi="Times New Roman" w:cs="Times New Roman"/>
              </w:rPr>
            </w:pPr>
            <w:r w:rsidRPr="00964F32">
              <w:rPr>
                <w:rFonts w:ascii="Times New Roman" w:hAnsi="Times New Roman" w:cs="Times New Roman"/>
              </w:rPr>
              <w:t>-</w:t>
            </w:r>
          </w:p>
        </w:tc>
        <w:tc>
          <w:tcPr>
            <w:tcW w:w="4572" w:type="dxa"/>
            <w:tcBorders>
              <w:top w:val="nil"/>
              <w:left w:val="nil"/>
              <w:bottom w:val="nil"/>
              <w:right w:val="nil"/>
            </w:tcBorders>
          </w:tcPr>
          <w:p w:rsidR="006E54D8" w:rsidRPr="00964F32" w:rsidRDefault="006E54D8" w:rsidP="00173E9C">
            <w:pPr>
              <w:spacing w:line="240" w:lineRule="exact"/>
              <w:ind w:right="-46"/>
              <w:jc w:val="both"/>
              <w:rPr>
                <w:rFonts w:ascii="Times New Roman" w:hAnsi="Times New Roman" w:cs="Times New Roman"/>
              </w:rPr>
            </w:pPr>
            <w:r w:rsidRPr="00964F32">
              <w:rPr>
                <w:rFonts w:ascii="Times New Roman" w:hAnsi="Times New Roman" w:cs="Times New Roman"/>
              </w:rPr>
              <w:t>Monthly average basis (the one-twenty fourth basis)</w:t>
            </w:r>
          </w:p>
        </w:tc>
      </w:tr>
    </w:tbl>
    <w:p w:rsidR="007E22F0" w:rsidRPr="00964F32" w:rsidRDefault="007E22F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7E22F0" w:rsidRPr="00964F32" w:rsidRDefault="007E22F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r w:rsidRPr="00964F32">
        <w:rPr>
          <w:rFonts w:ascii="Times New Roman" w:hAnsi="Times New Roman" w:cs="Times New Roman"/>
        </w:rPr>
        <w:t xml:space="preserve">Unexpired risk reserve is the reserve for the claims </w:t>
      </w:r>
      <w:r w:rsidR="002C444C" w:rsidRPr="00964F32">
        <w:rPr>
          <w:rFonts w:ascii="Times New Roman" w:hAnsi="Times New Roman" w:cs="Times New Roman"/>
        </w:rPr>
        <w:t xml:space="preserve">and related expenses </w:t>
      </w:r>
      <w:r w:rsidRPr="00964F32">
        <w:rPr>
          <w:rFonts w:ascii="Times New Roman" w:hAnsi="Times New Roman" w:cs="Times New Roman"/>
        </w:rPr>
        <w:t xml:space="preserve">that may be incurred in respect of in-force policies.  Unexpired risk reserve is set aside using an actuarial method, at the best estimate of the claims that are expected </w:t>
      </w:r>
      <w:r w:rsidR="00EE733D" w:rsidRPr="00964F32">
        <w:rPr>
          <w:rFonts w:ascii="Times New Roman" w:hAnsi="Times New Roman" w:cs="Times New Roman"/>
        </w:rPr>
        <w:t xml:space="preserve">to </w:t>
      </w:r>
      <w:r w:rsidRPr="00964F32">
        <w:rPr>
          <w:rFonts w:ascii="Times New Roman" w:hAnsi="Times New Roman" w:cs="Times New Roman"/>
        </w:rPr>
        <w:t>be incurred during the remaining period of coverage, based on historical claims data.</w:t>
      </w:r>
    </w:p>
    <w:p w:rsidR="007E22F0" w:rsidRPr="00964F32" w:rsidRDefault="007E22F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1A10DA" w:rsidRPr="00964F32" w:rsidRDefault="007E22F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r w:rsidRPr="00964F32">
        <w:rPr>
          <w:rFonts w:ascii="Times New Roman" w:hAnsi="Times New Roman" w:cs="Times New Roman"/>
        </w:rPr>
        <w:t>As at the end of reporting period, the Company compares the amounts of unexpired risks reserve with unearned premium reserve, and if unexpired risks reserve is higher that unearned premium reserve, the differen</w:t>
      </w:r>
      <w:r w:rsidR="004A05AB" w:rsidRPr="00964F32">
        <w:rPr>
          <w:rFonts w:ascii="Times New Roman" w:hAnsi="Times New Roman" w:cs="Times New Roman"/>
        </w:rPr>
        <w:t xml:space="preserve">ce </w:t>
      </w:r>
      <w:r w:rsidRPr="00964F32">
        <w:rPr>
          <w:rFonts w:ascii="Times New Roman" w:hAnsi="Times New Roman" w:cs="Times New Roman"/>
        </w:rPr>
        <w:t>is recognised as unexpired risks reserve in the financial statements.</w:t>
      </w:r>
    </w:p>
    <w:p w:rsidR="00C31FA6" w:rsidRDefault="00C31FA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b/>
          <w:bCs/>
        </w:rPr>
      </w:pPr>
      <w:r w:rsidRPr="00964F32">
        <w:rPr>
          <w:rFonts w:ascii="Times New Roman" w:hAnsi="Times New Roman" w:cs="Times New Roman"/>
          <w:b/>
          <w:bCs/>
        </w:rPr>
        <w:t>Loss Reserves and Outstanding Claims</w:t>
      </w:r>
    </w:p>
    <w:p w:rsidR="00F0023C" w:rsidRPr="00964F32" w:rsidRDefault="00F0023C"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r w:rsidRPr="00964F32">
        <w:rPr>
          <w:rFonts w:ascii="Times New Roman" w:hAnsi="Times New Roman" w:cs="Times New Roman"/>
        </w:rPr>
        <w:t>Outstanding claims are recorded at the amount to be actually paid.  Loss reserve is provided upon receipt of claim advices from the insured based on the claims notified by the insured and estimates made by the Company’s management. The maximum value of claims estimate is not however, to exceed the sum-insured under the relevant policy.</w:t>
      </w:r>
    </w:p>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DA72BD"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r w:rsidRPr="00964F32">
        <w:rPr>
          <w:rFonts w:ascii="Times New Roman" w:hAnsi="Times New Roman" w:cs="Times New Roman"/>
        </w:rPr>
        <w:t>The Company has allocated incurred but not reported claims (IBNR), which is calculated using an actuarial method based on a best estimate of claims which are expected to be paid in respect of losses occurring before or as at the reporting date. The IBNR is calculated for both reported and not reported losses, and net of recorded claims.</w:t>
      </w:r>
    </w:p>
    <w:p w:rsidR="00DA72BD" w:rsidRPr="00964F32" w:rsidRDefault="00DA72BD"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b/>
          <w:bCs/>
        </w:rPr>
      </w:pPr>
      <w:r w:rsidRPr="00964F32">
        <w:rPr>
          <w:rFonts w:ascii="Times New Roman" w:hAnsi="Times New Roman" w:cs="Times New Roman"/>
          <w:b/>
          <w:bCs/>
        </w:rPr>
        <w:t>Provision</w:t>
      </w:r>
    </w:p>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D10011" w:rsidRPr="00964F32" w:rsidRDefault="00977813" w:rsidP="00173E9C">
      <w:pPr>
        <w:spacing w:line="240" w:lineRule="exact"/>
        <w:jc w:val="both"/>
        <w:rPr>
          <w:rFonts w:ascii="Times New Roman" w:hAnsi="Times New Roman" w:cs="Times New Roman"/>
        </w:rPr>
      </w:pPr>
      <w:r w:rsidRPr="00964F32">
        <w:rPr>
          <w:rFonts w:ascii="Times New Roman" w:hAnsi="Times New Roman" w:cs="Times New Roman"/>
        </w:rPr>
        <w:t>A provision is recognized when the Company has a present legal or constructive obligation as a result of a past event and it is probable that an outflow of resources will be required to settle the obligation, and a reliable estimate of the amount can be made.  A provision is reviewed at the statement of financial position date and adjusted to reflect the current best estimate. Where the effect of the time value of money is material, the amount of a provision is the present value of the expenditures expected to be required to settle the obligation.</w:t>
      </w:r>
    </w:p>
    <w:p w:rsidR="00D10011" w:rsidRPr="00964F32" w:rsidRDefault="00D10011" w:rsidP="00173E9C">
      <w:pPr>
        <w:spacing w:line="240" w:lineRule="exact"/>
        <w:jc w:val="both"/>
        <w:rPr>
          <w:rFonts w:ascii="Times New Roman" w:hAnsi="Times New Roman" w:cs="Times New Roman"/>
        </w:rPr>
      </w:pPr>
    </w:p>
    <w:p w:rsidR="007E22F0" w:rsidRPr="00964F32" w:rsidRDefault="00EC349A" w:rsidP="00173E9C">
      <w:pPr>
        <w:spacing w:line="240" w:lineRule="exact"/>
        <w:jc w:val="both"/>
        <w:rPr>
          <w:rFonts w:ascii="Times New Roman" w:hAnsi="Times New Roman" w:cs="Times New Roman"/>
          <w:b/>
          <w:bCs/>
        </w:rPr>
      </w:pPr>
      <w:r w:rsidRPr="00964F32">
        <w:rPr>
          <w:rFonts w:ascii="Times New Roman" w:hAnsi="Times New Roman" w:cs="Times New Roman"/>
          <w:b/>
          <w:bCs/>
        </w:rPr>
        <w:t>Provision</w:t>
      </w:r>
      <w:r w:rsidR="007E22F0" w:rsidRPr="00964F32">
        <w:rPr>
          <w:rFonts w:ascii="Times New Roman" w:hAnsi="Times New Roman" w:cs="Times New Roman"/>
          <w:b/>
          <w:bCs/>
        </w:rPr>
        <w:t xml:space="preserve"> for Employee</w:t>
      </w:r>
      <w:r w:rsidRPr="00964F32">
        <w:rPr>
          <w:rFonts w:ascii="Times New Roman" w:hAnsi="Times New Roman" w:cs="Times New Roman"/>
          <w:b/>
          <w:bCs/>
        </w:rPr>
        <w:t xml:space="preserve"> Retirement Benefit</w:t>
      </w:r>
    </w:p>
    <w:p w:rsidR="007E22F0" w:rsidRPr="00964F32" w:rsidRDefault="007E22F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F23BE8" w:rsidRPr="00964F32" w:rsidRDefault="00F23BE8" w:rsidP="00CA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The Company’s employee retirement benefit obligation is calculated by estimating the amount of future benefit that employees have earned in return for their service in the current and prior periods</w:t>
      </w:r>
      <w:r w:rsidRPr="00964F32">
        <w:rPr>
          <w:rFonts w:ascii="Times New Roman" w:hAnsi="Times New Roman" w:cs="Times New Roman"/>
          <w:cs/>
        </w:rPr>
        <w:t xml:space="preserve"> </w:t>
      </w:r>
      <w:r w:rsidRPr="00964F32">
        <w:rPr>
          <w:rFonts w:ascii="Times New Roman" w:hAnsi="Times New Roman" w:cs="Times New Roman"/>
        </w:rPr>
        <w:t>by the projected unit credit method determined by a professionally qualified independent actuary. The projected unit credit method considers each period of service as giving rise to an additional unit of benefit entitlement and measures each unit separately to build up the final obligation. Past service costs and gains or losses on the curtailment are recognized immediately in profit or loss. The Company recognizes gains or losses on the settlement of pension benefits when the curtailment or settlement occurs. Actuarial gains or losses are recognized immediately to other comprehensive income. The defined benefit obligations are measured at the present value of estimated future cash flows using a discount rate that is similar to the government bonds.</w:t>
      </w:r>
    </w:p>
    <w:p w:rsidR="00EA2D02" w:rsidRDefault="00EA2D02"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CA276D" w:rsidRPr="00964F32" w:rsidRDefault="00CA276D"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The employee retirement benefit obligation up to December 31, 2010 amounting to Baht 9.6 million will be recorded as an expense in the statement of comprehensive income on the straight-line basis over a period of 5 years starting January 1, 2011.</w:t>
      </w:r>
    </w:p>
    <w:p w:rsidR="00977813" w:rsidRPr="00964F32" w:rsidRDefault="00EA2D02" w:rsidP="00173E9C">
      <w:pPr>
        <w:spacing w:line="240" w:lineRule="exact"/>
        <w:jc w:val="both"/>
        <w:rPr>
          <w:rFonts w:ascii="Times New Roman" w:hAnsi="Times New Roman" w:cs="Times New Roman"/>
          <w:b/>
          <w:bCs/>
        </w:rPr>
      </w:pPr>
      <w:r>
        <w:rPr>
          <w:rFonts w:ascii="Times New Roman" w:hAnsi="Times New Roman" w:cs="Times New Roman"/>
          <w:b/>
          <w:bCs/>
        </w:rPr>
        <w:br w:type="page"/>
      </w:r>
      <w:r w:rsidR="00977813" w:rsidRPr="00964F32">
        <w:rPr>
          <w:rFonts w:ascii="Times New Roman" w:hAnsi="Times New Roman" w:cs="Times New Roman"/>
          <w:b/>
          <w:bCs/>
        </w:rPr>
        <w:lastRenderedPageBreak/>
        <w:t>Operating Lease</w:t>
      </w:r>
    </w:p>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977813" w:rsidRPr="00964F32" w:rsidRDefault="00977813" w:rsidP="00173E9C">
      <w:pPr>
        <w:spacing w:line="240" w:lineRule="exact"/>
        <w:jc w:val="both"/>
        <w:rPr>
          <w:rFonts w:ascii="Times New Roman" w:hAnsi="Times New Roman" w:cs="Times New Roman"/>
        </w:rPr>
      </w:pPr>
      <w:r w:rsidRPr="00964F32">
        <w:rPr>
          <w:rFonts w:ascii="Times New Roman" w:hAnsi="Times New Roman" w:cs="Times New Roman"/>
        </w:rPr>
        <w:t>Leases of assets under which all the risks and rewards of ownership are effectively retained by the lessor are classified as operating leases. Lease payments under an operating lease are recognized as an expense in the statement of comprehensive income on a straight-line basis over the lease term.</w:t>
      </w:r>
    </w:p>
    <w:p w:rsidR="00E25506" w:rsidRPr="00964F32" w:rsidRDefault="00E2550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41799D" w:rsidRPr="00964F32" w:rsidRDefault="0041799D" w:rsidP="00173E9C">
      <w:pPr>
        <w:spacing w:line="240" w:lineRule="exact"/>
        <w:jc w:val="thaiDistribute"/>
        <w:rPr>
          <w:rFonts w:ascii="Times New Roman" w:hAnsi="Times New Roman" w:cs="Times New Roman"/>
        </w:rPr>
      </w:pPr>
      <w:r w:rsidRPr="00964F32">
        <w:rPr>
          <w:rFonts w:ascii="Times New Roman" w:hAnsi="Times New Roman" w:cs="Times New Roman"/>
          <w:b/>
          <w:bCs/>
        </w:rPr>
        <w:t>Use of Judgements and Estimates</w:t>
      </w:r>
    </w:p>
    <w:p w:rsidR="0041799D" w:rsidRPr="00964F32" w:rsidRDefault="0041799D"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41799D" w:rsidRPr="00964F32" w:rsidRDefault="0041799D" w:rsidP="00173E9C">
      <w:pPr>
        <w:spacing w:line="240" w:lineRule="exact"/>
        <w:ind w:right="29"/>
        <w:jc w:val="both"/>
        <w:rPr>
          <w:rFonts w:ascii="Times New Roman" w:hAnsi="Times New Roman" w:cs="Times New Roman"/>
        </w:rPr>
      </w:pPr>
      <w:r w:rsidRPr="00964F32">
        <w:rPr>
          <w:rFonts w:ascii="Times New Roman" w:hAnsi="Times New Roman" w:cs="Times New Roman"/>
        </w:rPr>
        <w:t>In order to prepare financial statements in conformity with Thai Financial Reporting Standards in Thailand, the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rsidR="0041799D" w:rsidRPr="00964F32" w:rsidRDefault="0041799D"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41799D" w:rsidRPr="00964F32" w:rsidRDefault="0041799D" w:rsidP="00173E9C">
      <w:pPr>
        <w:spacing w:line="240" w:lineRule="exact"/>
        <w:jc w:val="both"/>
        <w:rPr>
          <w:rFonts w:ascii="Times New Roman" w:hAnsi="Times New Roman" w:cs="Times New Roman"/>
        </w:rPr>
      </w:pPr>
      <w:r w:rsidRPr="00964F32">
        <w:rPr>
          <w:rFonts w:ascii="Times New Roman" w:hAnsi="Times New Roman" w:cs="Times New Roman"/>
        </w:rPr>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rsidR="00EA2D02" w:rsidRDefault="00EA2D02"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i/>
          <w:iCs/>
        </w:rPr>
      </w:pPr>
    </w:p>
    <w:p w:rsidR="0041799D" w:rsidRPr="00964F32" w:rsidRDefault="0041799D"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i/>
          <w:iCs/>
        </w:rPr>
      </w:pPr>
      <w:r w:rsidRPr="00964F32">
        <w:rPr>
          <w:rFonts w:ascii="Times New Roman" w:hAnsi="Times New Roman" w:cs="Times New Roman"/>
          <w:i/>
          <w:iCs/>
        </w:rPr>
        <w:t>Judgements</w:t>
      </w:r>
    </w:p>
    <w:p w:rsidR="0041799D" w:rsidRPr="00964F32" w:rsidRDefault="0041799D"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41799D" w:rsidRPr="00964F32" w:rsidRDefault="0041799D" w:rsidP="00173E9C">
      <w:pPr>
        <w:spacing w:line="240" w:lineRule="exact"/>
        <w:jc w:val="both"/>
        <w:rPr>
          <w:rFonts w:ascii="Times New Roman" w:hAnsi="Times New Roman" w:cs="Times New Roman"/>
        </w:rPr>
      </w:pPr>
      <w:r w:rsidRPr="00964F32">
        <w:rPr>
          <w:rFonts w:ascii="Times New Roman" w:hAnsi="Times New Roman" w:cs="Times New Roman"/>
        </w:rPr>
        <w:t>Information about judgements made in applying accounting policies that have the most significant effects on the amounts recognized in the financial statements consists of the following:</w:t>
      </w:r>
    </w:p>
    <w:p w:rsidR="0041799D" w:rsidRPr="00964F32" w:rsidRDefault="0041799D" w:rsidP="00173E9C">
      <w:pPr>
        <w:pStyle w:val="ListParagraph"/>
        <w:numPr>
          <w:ilvl w:val="0"/>
          <w:numId w:val="27"/>
        </w:numPr>
        <w:tabs>
          <w:tab w:val="clear" w:pos="454"/>
          <w:tab w:val="left" w:pos="630"/>
        </w:tabs>
        <w:spacing w:line="240" w:lineRule="exact"/>
        <w:jc w:val="both"/>
        <w:rPr>
          <w:rFonts w:ascii="Times New Roman" w:hAnsi="Times New Roman" w:cs="Times New Roman"/>
        </w:rPr>
      </w:pPr>
      <w:r w:rsidRPr="00964F32">
        <w:rPr>
          <w:rFonts w:ascii="Times New Roman" w:hAnsi="Times New Roman" w:cs="Times New Roman"/>
        </w:rPr>
        <w:t>Classification of investments in securities</w:t>
      </w:r>
    </w:p>
    <w:p w:rsidR="00CA276D" w:rsidRPr="00964F32" w:rsidRDefault="00991299" w:rsidP="00173E9C">
      <w:pPr>
        <w:pStyle w:val="ListParagraph"/>
        <w:numPr>
          <w:ilvl w:val="0"/>
          <w:numId w:val="27"/>
        </w:numPr>
        <w:tabs>
          <w:tab w:val="clear" w:pos="454"/>
          <w:tab w:val="left" w:pos="630"/>
        </w:tabs>
        <w:spacing w:line="240" w:lineRule="exact"/>
        <w:jc w:val="both"/>
        <w:rPr>
          <w:rFonts w:ascii="Times New Roman" w:hAnsi="Times New Roman" w:cs="Times New Roman"/>
        </w:rPr>
      </w:pPr>
      <w:r w:rsidRPr="00964F32">
        <w:rPr>
          <w:rFonts w:ascii="Times New Roman" w:hAnsi="Times New Roman" w:cs="Times New Roman"/>
        </w:rPr>
        <w:t>Valuation</w:t>
      </w:r>
      <w:r w:rsidR="00CA276D" w:rsidRPr="00964F32">
        <w:rPr>
          <w:rFonts w:ascii="Times New Roman" w:hAnsi="Times New Roman" w:cs="Times New Roman"/>
        </w:rPr>
        <w:t xml:space="preserve"> of property, plant and equipment</w:t>
      </w:r>
    </w:p>
    <w:p w:rsidR="0041799D" w:rsidRPr="00964F32" w:rsidRDefault="0041799D"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41799D" w:rsidRPr="00964F32" w:rsidRDefault="0041799D" w:rsidP="00173E9C">
      <w:pPr>
        <w:spacing w:line="240" w:lineRule="exact"/>
        <w:jc w:val="both"/>
        <w:rPr>
          <w:rFonts w:ascii="Times New Roman" w:hAnsi="Times New Roman" w:cs="Times New Roman"/>
          <w:i/>
          <w:iCs/>
        </w:rPr>
      </w:pPr>
      <w:r w:rsidRPr="00964F32">
        <w:rPr>
          <w:rFonts w:ascii="Times New Roman" w:hAnsi="Times New Roman" w:cs="Times New Roman"/>
          <w:i/>
          <w:iCs/>
        </w:rPr>
        <w:t>Assumptions and estimation uncertainties</w:t>
      </w:r>
    </w:p>
    <w:p w:rsidR="0041799D" w:rsidRPr="00964F32" w:rsidRDefault="0041799D"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41799D" w:rsidRPr="00964F32" w:rsidRDefault="0041799D" w:rsidP="00173E9C">
      <w:pPr>
        <w:tabs>
          <w:tab w:val="clear" w:pos="454"/>
          <w:tab w:val="left" w:pos="630"/>
        </w:tabs>
        <w:spacing w:line="240" w:lineRule="exact"/>
        <w:jc w:val="both"/>
        <w:rPr>
          <w:rFonts w:ascii="Times New Roman" w:hAnsi="Times New Roman" w:cs="Times New Roman"/>
        </w:rPr>
      </w:pPr>
      <w:r w:rsidRPr="00964F32">
        <w:rPr>
          <w:rFonts w:ascii="Times New Roman" w:hAnsi="Times New Roman" w:cs="Times New Roman"/>
        </w:rPr>
        <w:t>Information about significant areas of estimation uncertainties that have a significant risk of resulting in material adjustments to the amounts recognized in the financial statements consists of the following:</w:t>
      </w:r>
    </w:p>
    <w:p w:rsidR="00793BEF" w:rsidRPr="00964F32" w:rsidRDefault="00793BEF" w:rsidP="00173E9C">
      <w:pPr>
        <w:pStyle w:val="ListParagraph"/>
        <w:numPr>
          <w:ilvl w:val="0"/>
          <w:numId w:val="28"/>
        </w:numPr>
        <w:tabs>
          <w:tab w:val="clear" w:pos="454"/>
          <w:tab w:val="left" w:pos="630"/>
        </w:tabs>
        <w:spacing w:line="240" w:lineRule="exact"/>
        <w:jc w:val="both"/>
        <w:rPr>
          <w:rFonts w:ascii="Times New Roman" w:hAnsi="Times New Roman" w:cs="Times New Roman"/>
        </w:rPr>
      </w:pPr>
      <w:r w:rsidRPr="00964F32">
        <w:rPr>
          <w:rFonts w:ascii="Times New Roman" w:hAnsi="Times New Roman" w:cs="Times New Roman"/>
        </w:rPr>
        <w:t>Impairment of premium receivable</w:t>
      </w:r>
    </w:p>
    <w:p w:rsidR="001B077D" w:rsidRPr="00964F32" w:rsidRDefault="001B077D" w:rsidP="00173E9C">
      <w:pPr>
        <w:pStyle w:val="ListParagraph"/>
        <w:numPr>
          <w:ilvl w:val="0"/>
          <w:numId w:val="28"/>
        </w:numPr>
        <w:tabs>
          <w:tab w:val="clear" w:pos="454"/>
          <w:tab w:val="left" w:pos="630"/>
        </w:tabs>
        <w:spacing w:line="240" w:lineRule="exact"/>
        <w:jc w:val="both"/>
        <w:rPr>
          <w:rFonts w:ascii="Times New Roman" w:hAnsi="Times New Roman" w:cs="Times New Roman"/>
        </w:rPr>
      </w:pPr>
      <w:r w:rsidRPr="00964F32">
        <w:rPr>
          <w:rFonts w:ascii="Times New Roman" w:hAnsi="Times New Roman" w:cs="Times New Roman"/>
        </w:rPr>
        <w:t>Valuation of financial instruments</w:t>
      </w:r>
    </w:p>
    <w:p w:rsidR="001B077D" w:rsidRPr="00964F32" w:rsidRDefault="001B077D" w:rsidP="00173E9C">
      <w:pPr>
        <w:pStyle w:val="ListParagraph"/>
        <w:numPr>
          <w:ilvl w:val="0"/>
          <w:numId w:val="28"/>
        </w:numPr>
        <w:tabs>
          <w:tab w:val="clear" w:pos="454"/>
          <w:tab w:val="left" w:pos="630"/>
        </w:tabs>
        <w:spacing w:line="240" w:lineRule="exact"/>
        <w:jc w:val="both"/>
        <w:rPr>
          <w:rFonts w:ascii="Times New Roman" w:hAnsi="Times New Roman" w:cs="Times New Roman"/>
        </w:rPr>
      </w:pPr>
      <w:r w:rsidRPr="00964F32">
        <w:rPr>
          <w:rFonts w:ascii="Times New Roman" w:hAnsi="Times New Roman" w:cs="Times New Roman"/>
        </w:rPr>
        <w:t>Valuation of property, plant and equipment</w:t>
      </w:r>
    </w:p>
    <w:p w:rsidR="00793BEF" w:rsidRPr="00964F32" w:rsidRDefault="00793BEF" w:rsidP="00173E9C">
      <w:pPr>
        <w:pStyle w:val="ListParagraph"/>
        <w:numPr>
          <w:ilvl w:val="0"/>
          <w:numId w:val="28"/>
        </w:numPr>
        <w:tabs>
          <w:tab w:val="clear" w:pos="454"/>
          <w:tab w:val="left" w:pos="630"/>
        </w:tabs>
        <w:spacing w:line="240" w:lineRule="exact"/>
        <w:jc w:val="both"/>
        <w:rPr>
          <w:rFonts w:ascii="Times New Roman" w:hAnsi="Times New Roman" w:cs="Times New Roman"/>
        </w:rPr>
      </w:pPr>
      <w:r w:rsidRPr="00964F32">
        <w:rPr>
          <w:rFonts w:ascii="Times New Roman" w:hAnsi="Times New Roman" w:cs="Times New Roman"/>
        </w:rPr>
        <w:t xml:space="preserve">Impairment of </w:t>
      </w:r>
      <w:r w:rsidR="001B077D" w:rsidRPr="00964F32">
        <w:rPr>
          <w:rFonts w:ascii="Times New Roman" w:hAnsi="Times New Roman" w:cs="Times New Roman"/>
        </w:rPr>
        <w:t>claim receivables from counter parties</w:t>
      </w:r>
    </w:p>
    <w:p w:rsidR="001B077D" w:rsidRPr="00964F32" w:rsidRDefault="001B077D" w:rsidP="00173E9C">
      <w:pPr>
        <w:pStyle w:val="ListParagraph"/>
        <w:numPr>
          <w:ilvl w:val="0"/>
          <w:numId w:val="28"/>
        </w:numPr>
        <w:tabs>
          <w:tab w:val="clear" w:pos="454"/>
          <w:tab w:val="left" w:pos="630"/>
        </w:tabs>
        <w:spacing w:line="240" w:lineRule="exact"/>
        <w:jc w:val="both"/>
        <w:rPr>
          <w:rFonts w:ascii="Times New Roman" w:hAnsi="Times New Roman" w:cs="Times New Roman"/>
        </w:rPr>
      </w:pPr>
      <w:r w:rsidRPr="00964F32">
        <w:rPr>
          <w:rFonts w:ascii="Times New Roman" w:hAnsi="Times New Roman" w:cs="Times New Roman"/>
        </w:rPr>
        <w:t>Current and deferred taxation</w:t>
      </w:r>
    </w:p>
    <w:p w:rsidR="00730B20" w:rsidRPr="00964F32" w:rsidRDefault="001B077D" w:rsidP="00173E9C">
      <w:pPr>
        <w:pStyle w:val="ListParagraph"/>
        <w:numPr>
          <w:ilvl w:val="0"/>
          <w:numId w:val="28"/>
        </w:numPr>
        <w:tabs>
          <w:tab w:val="clear" w:pos="454"/>
          <w:tab w:val="left" w:pos="630"/>
        </w:tabs>
        <w:spacing w:line="240" w:lineRule="exact"/>
        <w:jc w:val="both"/>
        <w:rPr>
          <w:rFonts w:ascii="Times New Roman" w:hAnsi="Times New Roman" w:cs="Times New Roman"/>
        </w:rPr>
      </w:pPr>
      <w:r w:rsidRPr="00964F32">
        <w:rPr>
          <w:rFonts w:ascii="Times New Roman" w:hAnsi="Times New Roman" w:cs="Times New Roman"/>
        </w:rPr>
        <w:t>Utilization of tax losses</w:t>
      </w:r>
    </w:p>
    <w:p w:rsidR="00793BEF" w:rsidRPr="00964F32" w:rsidRDefault="00793BEF" w:rsidP="00173E9C">
      <w:pPr>
        <w:pStyle w:val="ListParagraph"/>
        <w:numPr>
          <w:ilvl w:val="0"/>
          <w:numId w:val="28"/>
        </w:numPr>
        <w:tabs>
          <w:tab w:val="clear" w:pos="454"/>
          <w:tab w:val="left" w:pos="630"/>
        </w:tabs>
        <w:spacing w:line="240" w:lineRule="exact"/>
        <w:jc w:val="both"/>
        <w:rPr>
          <w:rFonts w:ascii="Times New Roman" w:hAnsi="Times New Roman" w:cs="Times New Roman"/>
        </w:rPr>
      </w:pPr>
      <w:r w:rsidRPr="00964F32">
        <w:rPr>
          <w:rFonts w:ascii="Times New Roman" w:hAnsi="Times New Roman" w:cs="Times New Roman"/>
        </w:rPr>
        <w:t>Claims incurred but not yet reported by insured (“IBNR”)</w:t>
      </w:r>
    </w:p>
    <w:p w:rsidR="001B077D" w:rsidRPr="00964F32" w:rsidRDefault="001B077D" w:rsidP="00173E9C">
      <w:pPr>
        <w:pStyle w:val="ListParagraph"/>
        <w:numPr>
          <w:ilvl w:val="0"/>
          <w:numId w:val="28"/>
        </w:numPr>
        <w:tabs>
          <w:tab w:val="clear" w:pos="454"/>
          <w:tab w:val="left" w:pos="630"/>
        </w:tabs>
        <w:spacing w:line="240" w:lineRule="exact"/>
        <w:jc w:val="both"/>
        <w:rPr>
          <w:rFonts w:ascii="Times New Roman" w:hAnsi="Times New Roman" w:cs="Times New Roman"/>
        </w:rPr>
      </w:pPr>
      <w:r w:rsidRPr="00964F32">
        <w:rPr>
          <w:rFonts w:ascii="Times New Roman" w:hAnsi="Times New Roman" w:cs="Times New Roman"/>
        </w:rPr>
        <w:t>Measurement of provision for employee retirement benefit</w:t>
      </w:r>
    </w:p>
    <w:p w:rsidR="00CA276D" w:rsidRPr="00964F32" w:rsidRDefault="00CA276D" w:rsidP="00173E9C">
      <w:pPr>
        <w:pStyle w:val="ListParagraph"/>
        <w:numPr>
          <w:ilvl w:val="0"/>
          <w:numId w:val="28"/>
        </w:numPr>
        <w:tabs>
          <w:tab w:val="clear" w:pos="454"/>
          <w:tab w:val="left" w:pos="630"/>
        </w:tabs>
        <w:spacing w:line="240" w:lineRule="exact"/>
        <w:jc w:val="both"/>
        <w:rPr>
          <w:rFonts w:ascii="Times New Roman" w:hAnsi="Times New Roman" w:cs="Times New Roman"/>
        </w:rPr>
      </w:pPr>
      <w:r w:rsidRPr="00964F32">
        <w:rPr>
          <w:rFonts w:ascii="Times New Roman" w:hAnsi="Times New Roman" w:cs="Times New Roman"/>
        </w:rPr>
        <w:t>Key assumptions used in discounted cash flow projections</w:t>
      </w:r>
    </w:p>
    <w:p w:rsidR="0041799D" w:rsidRPr="00964F32" w:rsidRDefault="0041799D" w:rsidP="00173E9C">
      <w:pPr>
        <w:pStyle w:val="ListParagraph"/>
        <w:numPr>
          <w:ilvl w:val="0"/>
          <w:numId w:val="28"/>
        </w:numPr>
        <w:tabs>
          <w:tab w:val="clear" w:pos="454"/>
          <w:tab w:val="left" w:pos="630"/>
        </w:tabs>
        <w:spacing w:line="240" w:lineRule="exact"/>
        <w:jc w:val="both"/>
        <w:rPr>
          <w:rFonts w:ascii="Times New Roman" w:hAnsi="Times New Roman" w:cs="Times New Roman"/>
        </w:rPr>
      </w:pPr>
      <w:r w:rsidRPr="00964F32">
        <w:rPr>
          <w:rFonts w:ascii="Times New Roman" w:hAnsi="Times New Roman" w:cs="Times New Roman"/>
        </w:rPr>
        <w:t>Provisions and contingencies</w:t>
      </w:r>
    </w:p>
    <w:p w:rsidR="005D6841" w:rsidRDefault="005D68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2B3422" w:rsidRPr="00964F32" w:rsidRDefault="002B3422" w:rsidP="002B3422">
      <w:pPr>
        <w:spacing w:line="240" w:lineRule="exact"/>
        <w:jc w:val="both"/>
        <w:rPr>
          <w:rFonts w:ascii="Times New Roman" w:hAnsi="Times New Roman" w:cs="Times New Roman"/>
          <w:b/>
          <w:bCs/>
        </w:rPr>
      </w:pPr>
      <w:r w:rsidRPr="00964F32">
        <w:rPr>
          <w:rFonts w:ascii="Times New Roman" w:hAnsi="Times New Roman" w:cs="Times New Roman"/>
          <w:b/>
          <w:bCs/>
        </w:rPr>
        <w:t xml:space="preserve">Product </w:t>
      </w:r>
      <w:r w:rsidR="00721BCE">
        <w:rPr>
          <w:rFonts w:ascii="Times New Roman" w:hAnsi="Times New Roman" w:cs="Times New Roman"/>
          <w:b/>
          <w:bCs/>
        </w:rPr>
        <w:t>C</w:t>
      </w:r>
      <w:r w:rsidRPr="00964F32">
        <w:rPr>
          <w:rFonts w:ascii="Times New Roman" w:hAnsi="Times New Roman" w:cs="Times New Roman"/>
          <w:b/>
          <w:bCs/>
        </w:rPr>
        <w:t>lassification</w:t>
      </w:r>
    </w:p>
    <w:p w:rsidR="002B3422" w:rsidRPr="00964F32" w:rsidRDefault="002B3422" w:rsidP="002B3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2B3422" w:rsidRPr="00964F32" w:rsidRDefault="002B3422" w:rsidP="002B3422">
      <w:pPr>
        <w:spacing w:line="240" w:lineRule="exact"/>
        <w:jc w:val="both"/>
        <w:rPr>
          <w:rFonts w:ascii="Times New Roman" w:hAnsi="Times New Roman" w:cs="Times New Roman"/>
        </w:rPr>
      </w:pPr>
      <w:r w:rsidRPr="00964F32">
        <w:rPr>
          <w:rFonts w:ascii="Times New Roman" w:hAnsi="Times New Roman" w:cs="Times New Roman"/>
        </w:rPr>
        <w:t xml:space="preserve">The Company classifies inward reinsurance contracts and outward reinsurance contracts based on the nature of the insurance contracts. Insurance contracts are those contracts where the insurer has accepted significant insurance risk from another party (the policyholder) by agreeing to compensate the policyholder if a specified uncertain future event (the insured event) adversely affects the policyholder. To determine whether a significant insurance risk has been accepted, the insurer compares the benefits payable after an insured event with the obligations payable if the insured event did not occur. If the criteria are not met, the Company classifies the insurance contract as an investment contract. Investment contracts have the legal form of insurance contracts and transfer financial risks to the insurer, but not significant insurance risk. Financial risks are specified as interest rate risk, exchange rate risk, or price risk.  </w:t>
      </w:r>
    </w:p>
    <w:p w:rsidR="002B3422" w:rsidRPr="00964F32" w:rsidRDefault="002B3422" w:rsidP="002B3422">
      <w:pPr>
        <w:spacing w:line="240" w:lineRule="exact"/>
        <w:jc w:val="both"/>
        <w:rPr>
          <w:rFonts w:ascii="Times New Roman" w:hAnsi="Times New Roman" w:cs="Times New Roman"/>
        </w:rPr>
      </w:pPr>
    </w:p>
    <w:p w:rsidR="002B3422" w:rsidRPr="00964F32" w:rsidRDefault="002B3422" w:rsidP="002B3422">
      <w:pPr>
        <w:spacing w:line="240" w:lineRule="exact"/>
        <w:jc w:val="both"/>
        <w:rPr>
          <w:rFonts w:ascii="Times New Roman" w:hAnsi="Times New Roman" w:cs="Times New Roman"/>
        </w:rPr>
      </w:pPr>
      <w:r w:rsidRPr="00964F32">
        <w:rPr>
          <w:rFonts w:ascii="Times New Roman" w:hAnsi="Times New Roman" w:cs="Times New Roman"/>
        </w:rPr>
        <w:t>The Company classifies contracts based on an assessment of the significance of the insurance risk at inception of contract, on a contract by contract basis. Once a contract has been classified as an insurance contract, it remains an insurance contract for the remainder of its lifetime, unless all rights and obligations are extinguished or expire. A contract classified as an investment contract at inception can be reclassified as an insurance contract after inception if the insurance risk becomes significant.</w:t>
      </w:r>
    </w:p>
    <w:p w:rsidR="00977813" w:rsidRPr="00964F32" w:rsidRDefault="00EA2D02"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rPr>
      </w:pPr>
      <w:r>
        <w:rPr>
          <w:rFonts w:ascii="Times New Roman" w:hAnsi="Times New Roman" w:cs="Times New Roman"/>
          <w:b/>
          <w:bCs/>
        </w:rPr>
        <w:br w:type="page"/>
      </w:r>
      <w:r w:rsidR="00CD4ACB" w:rsidRPr="00964F32">
        <w:rPr>
          <w:rFonts w:ascii="Times New Roman" w:hAnsi="Times New Roman" w:cs="Times New Roman"/>
          <w:b/>
          <w:bCs/>
        </w:rPr>
        <w:lastRenderedPageBreak/>
        <w:t>Revenue Recognition</w:t>
      </w:r>
    </w:p>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0" w:type="auto"/>
        <w:tblInd w:w="18" w:type="dxa"/>
        <w:tblLook w:val="01E0" w:firstRow="1" w:lastRow="1" w:firstColumn="1" w:lastColumn="1" w:noHBand="0" w:noVBand="0"/>
      </w:tblPr>
      <w:tblGrid>
        <w:gridCol w:w="1817"/>
        <w:gridCol w:w="354"/>
        <w:gridCol w:w="7128"/>
      </w:tblGrid>
      <w:tr w:rsidR="00977813" w:rsidRPr="00964F32" w:rsidTr="002B3422">
        <w:tc>
          <w:tcPr>
            <w:tcW w:w="1828" w:type="dxa"/>
          </w:tcPr>
          <w:p w:rsidR="00977813" w:rsidRPr="00964F32" w:rsidRDefault="00977813" w:rsidP="002B3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964F32">
              <w:rPr>
                <w:rFonts w:ascii="Times New Roman" w:hAnsi="Times New Roman" w:cs="Times New Roman"/>
              </w:rPr>
              <w:t>Premium income</w:t>
            </w:r>
          </w:p>
        </w:tc>
        <w:tc>
          <w:tcPr>
            <w:tcW w:w="355" w:type="dxa"/>
          </w:tcPr>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w:t>
            </w:r>
          </w:p>
        </w:tc>
        <w:tc>
          <w:tcPr>
            <w:tcW w:w="7224" w:type="dxa"/>
          </w:tcPr>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Premium income consists of direct premium and reinsurance premium less premium of the canceled policy and premium refunded to the policy holders and adjust with unearned premium reserve.</w:t>
            </w:r>
          </w:p>
        </w:tc>
      </w:tr>
      <w:tr w:rsidR="00977813" w:rsidRPr="00964F32" w:rsidTr="002B3422">
        <w:tc>
          <w:tcPr>
            <w:tcW w:w="1828" w:type="dxa"/>
          </w:tcPr>
          <w:p w:rsidR="00977813" w:rsidRPr="00964F32" w:rsidRDefault="00977813" w:rsidP="002B3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355" w:type="dxa"/>
          </w:tcPr>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7224" w:type="dxa"/>
          </w:tcPr>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c>
      </w:tr>
      <w:tr w:rsidR="00977813" w:rsidRPr="00964F32" w:rsidTr="002B3422">
        <w:tc>
          <w:tcPr>
            <w:tcW w:w="1828" w:type="dxa"/>
          </w:tcPr>
          <w:p w:rsidR="00977813" w:rsidRPr="00964F32" w:rsidRDefault="00977813" w:rsidP="002B3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964F32">
              <w:rPr>
                <w:rFonts w:ascii="Times New Roman" w:hAnsi="Times New Roman" w:cs="Times New Roman"/>
              </w:rPr>
              <w:t>Direct premium income</w:t>
            </w:r>
          </w:p>
        </w:tc>
        <w:tc>
          <w:tcPr>
            <w:tcW w:w="355" w:type="dxa"/>
          </w:tcPr>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w:t>
            </w:r>
          </w:p>
        </w:tc>
        <w:tc>
          <w:tcPr>
            <w:tcW w:w="7224" w:type="dxa"/>
          </w:tcPr>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Direct premium income is recognized on the date the insurance policy comes into effect. For long-term insurance policies which coverage periods of longer than 1 year, related revenues are recorded as premium received in advance, and recognized as income over the coverage period.</w:t>
            </w:r>
          </w:p>
        </w:tc>
      </w:tr>
      <w:tr w:rsidR="00977813" w:rsidRPr="00964F32" w:rsidTr="002B3422">
        <w:trPr>
          <w:trHeight w:val="259"/>
        </w:trPr>
        <w:tc>
          <w:tcPr>
            <w:tcW w:w="1828" w:type="dxa"/>
          </w:tcPr>
          <w:p w:rsidR="00977813" w:rsidRPr="00964F32" w:rsidRDefault="00977813" w:rsidP="002B3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355" w:type="dxa"/>
          </w:tcPr>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7224" w:type="dxa"/>
          </w:tcPr>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c>
      </w:tr>
      <w:tr w:rsidR="00977813" w:rsidRPr="00964F32" w:rsidTr="002B3422">
        <w:tc>
          <w:tcPr>
            <w:tcW w:w="1828" w:type="dxa"/>
          </w:tcPr>
          <w:p w:rsidR="00977813" w:rsidRPr="00964F32" w:rsidRDefault="00977813" w:rsidP="002B3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964F32">
              <w:rPr>
                <w:rFonts w:ascii="Times New Roman" w:hAnsi="Times New Roman" w:cs="Times New Roman"/>
              </w:rPr>
              <w:t>Reinsurance premium</w:t>
            </w:r>
          </w:p>
        </w:tc>
        <w:tc>
          <w:tcPr>
            <w:tcW w:w="355" w:type="dxa"/>
          </w:tcPr>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w:t>
            </w:r>
          </w:p>
        </w:tc>
        <w:tc>
          <w:tcPr>
            <w:tcW w:w="7224" w:type="dxa"/>
          </w:tcPr>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Reinsurance premium is recognized as income when the reinsure places the reinsurance application or statement of accounts with the Company.</w:t>
            </w:r>
          </w:p>
        </w:tc>
      </w:tr>
      <w:tr w:rsidR="00977813" w:rsidRPr="00964F32" w:rsidTr="002B3422">
        <w:trPr>
          <w:trHeight w:val="259"/>
        </w:trPr>
        <w:tc>
          <w:tcPr>
            <w:tcW w:w="1828" w:type="dxa"/>
          </w:tcPr>
          <w:p w:rsidR="00977813" w:rsidRPr="00964F32" w:rsidRDefault="00977813" w:rsidP="002B3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355" w:type="dxa"/>
          </w:tcPr>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7224" w:type="dxa"/>
          </w:tcPr>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c>
      </w:tr>
      <w:tr w:rsidR="00977813" w:rsidRPr="00964F32" w:rsidTr="002B3422">
        <w:tc>
          <w:tcPr>
            <w:tcW w:w="1828" w:type="dxa"/>
          </w:tcPr>
          <w:p w:rsidR="00977813" w:rsidRPr="00964F32" w:rsidRDefault="00C50D9A" w:rsidP="002B3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964F32">
              <w:rPr>
                <w:rFonts w:ascii="Times New Roman" w:hAnsi="Times New Roman" w:cs="Times New Roman"/>
              </w:rPr>
              <w:t>Commission and brokerage</w:t>
            </w:r>
            <w:r w:rsidR="00977813" w:rsidRPr="00964F32">
              <w:rPr>
                <w:rFonts w:ascii="Times New Roman" w:hAnsi="Times New Roman" w:cs="Times New Roman"/>
              </w:rPr>
              <w:t xml:space="preserve"> income</w:t>
            </w:r>
          </w:p>
        </w:tc>
        <w:tc>
          <w:tcPr>
            <w:tcW w:w="355" w:type="dxa"/>
          </w:tcPr>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w:t>
            </w:r>
          </w:p>
        </w:tc>
        <w:tc>
          <w:tcPr>
            <w:tcW w:w="7224" w:type="dxa"/>
          </w:tcPr>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thaiDistribute"/>
              <w:rPr>
                <w:rFonts w:ascii="Times New Roman" w:hAnsi="Times New Roman" w:cs="Times New Roman"/>
              </w:rPr>
            </w:pPr>
            <w:r w:rsidRPr="00964F32">
              <w:rPr>
                <w:rFonts w:ascii="Times New Roman" w:hAnsi="Times New Roman" w:cs="Times New Roman"/>
              </w:rPr>
              <w:t xml:space="preserve">Commission and brokerage fees from ceded premium are recognized as income over the period in which the </w:t>
            </w:r>
            <w:r w:rsidR="00BD1BCC" w:rsidRPr="00964F32">
              <w:rPr>
                <w:rFonts w:ascii="Times New Roman" w:hAnsi="Times New Roman" w:cs="Times New Roman"/>
              </w:rPr>
              <w:t>reinsurance was incurred</w:t>
            </w:r>
            <w:r w:rsidRPr="00964F32">
              <w:rPr>
                <w:rFonts w:ascii="Times New Roman" w:hAnsi="Times New Roman" w:cs="Times New Roman"/>
              </w:rPr>
              <w:t>.</w:t>
            </w:r>
          </w:p>
        </w:tc>
      </w:tr>
      <w:tr w:rsidR="00977813" w:rsidRPr="00964F32" w:rsidTr="002B3422">
        <w:tc>
          <w:tcPr>
            <w:tcW w:w="1828" w:type="dxa"/>
          </w:tcPr>
          <w:p w:rsidR="00977813" w:rsidRPr="00964F32" w:rsidRDefault="00977813" w:rsidP="002B3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355" w:type="dxa"/>
          </w:tcPr>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7224" w:type="dxa"/>
          </w:tcPr>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thaiDistribute"/>
              <w:rPr>
                <w:rFonts w:ascii="Times New Roman" w:hAnsi="Times New Roman" w:cs="Times New Roman"/>
              </w:rPr>
            </w:pPr>
          </w:p>
        </w:tc>
      </w:tr>
      <w:tr w:rsidR="00977813" w:rsidRPr="00964F32" w:rsidTr="002B3422">
        <w:tc>
          <w:tcPr>
            <w:tcW w:w="1828" w:type="dxa"/>
          </w:tcPr>
          <w:p w:rsidR="00977813" w:rsidRPr="00964F32" w:rsidRDefault="00977813" w:rsidP="002B3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964F32">
              <w:rPr>
                <w:rFonts w:ascii="Times New Roman" w:hAnsi="Times New Roman" w:cs="Times New Roman"/>
              </w:rPr>
              <w:t>Interest income</w:t>
            </w:r>
          </w:p>
        </w:tc>
        <w:tc>
          <w:tcPr>
            <w:tcW w:w="355" w:type="dxa"/>
          </w:tcPr>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w:t>
            </w:r>
          </w:p>
        </w:tc>
        <w:tc>
          <w:tcPr>
            <w:tcW w:w="7224" w:type="dxa"/>
          </w:tcPr>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thaiDistribute"/>
              <w:rPr>
                <w:rFonts w:ascii="Times New Roman" w:hAnsi="Times New Roman" w:cs="Times New Roman"/>
              </w:rPr>
            </w:pPr>
            <w:r w:rsidRPr="00964F32">
              <w:rPr>
                <w:rFonts w:ascii="Times New Roman" w:hAnsi="Times New Roman" w:cs="Times New Roman"/>
              </w:rPr>
              <w:t xml:space="preserve">Interest is recognized as income on a time proportion basis that reflects the effective yield on the asset.  </w:t>
            </w:r>
          </w:p>
        </w:tc>
      </w:tr>
      <w:tr w:rsidR="00977813" w:rsidRPr="00964F32" w:rsidTr="002B3422">
        <w:trPr>
          <w:trHeight w:val="259"/>
        </w:trPr>
        <w:tc>
          <w:tcPr>
            <w:tcW w:w="1828" w:type="dxa"/>
          </w:tcPr>
          <w:p w:rsidR="00977813" w:rsidRPr="00964F32" w:rsidRDefault="00977813" w:rsidP="002B3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355" w:type="dxa"/>
          </w:tcPr>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7224" w:type="dxa"/>
          </w:tcPr>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both"/>
              <w:rPr>
                <w:rFonts w:ascii="Times New Roman" w:hAnsi="Times New Roman" w:cs="Times New Roman"/>
              </w:rPr>
            </w:pPr>
          </w:p>
        </w:tc>
      </w:tr>
      <w:tr w:rsidR="00977813" w:rsidRPr="00964F32" w:rsidTr="002B3422">
        <w:trPr>
          <w:trHeight w:val="259"/>
        </w:trPr>
        <w:tc>
          <w:tcPr>
            <w:tcW w:w="1828" w:type="dxa"/>
          </w:tcPr>
          <w:p w:rsidR="00977813" w:rsidRPr="00964F32" w:rsidRDefault="00977813" w:rsidP="002B3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964F32">
              <w:rPr>
                <w:rFonts w:ascii="Times New Roman" w:hAnsi="Times New Roman" w:cs="Times New Roman"/>
              </w:rPr>
              <w:t>Dividend income</w:t>
            </w:r>
          </w:p>
        </w:tc>
        <w:tc>
          <w:tcPr>
            <w:tcW w:w="355" w:type="dxa"/>
          </w:tcPr>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w:t>
            </w:r>
          </w:p>
        </w:tc>
        <w:tc>
          <w:tcPr>
            <w:tcW w:w="7224" w:type="dxa"/>
          </w:tcPr>
          <w:p w:rsidR="00977813" w:rsidRPr="00964F32" w:rsidRDefault="00C50D9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both"/>
              <w:rPr>
                <w:rFonts w:ascii="Times New Roman" w:hAnsi="Times New Roman" w:cs="Times New Roman"/>
              </w:rPr>
            </w:pPr>
            <w:r w:rsidRPr="00964F32">
              <w:rPr>
                <w:rFonts w:ascii="Times New Roman" w:hAnsi="Times New Roman" w:cs="Times New Roman"/>
              </w:rPr>
              <w:t>Dividend</w:t>
            </w:r>
            <w:r w:rsidR="00977813" w:rsidRPr="00964F32">
              <w:rPr>
                <w:rFonts w:ascii="Times New Roman" w:hAnsi="Times New Roman" w:cs="Times New Roman"/>
              </w:rPr>
              <w:t xml:space="preserve"> income is recognized as income when the right to receive the dividend is established.</w:t>
            </w:r>
          </w:p>
        </w:tc>
      </w:tr>
      <w:tr w:rsidR="00977813" w:rsidRPr="00964F32" w:rsidTr="002B3422">
        <w:trPr>
          <w:trHeight w:val="259"/>
        </w:trPr>
        <w:tc>
          <w:tcPr>
            <w:tcW w:w="1828" w:type="dxa"/>
          </w:tcPr>
          <w:p w:rsidR="00977813" w:rsidRPr="00964F32" w:rsidRDefault="00977813" w:rsidP="002B3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355" w:type="dxa"/>
          </w:tcPr>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7224" w:type="dxa"/>
          </w:tcPr>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both"/>
              <w:rPr>
                <w:rFonts w:ascii="Times New Roman" w:hAnsi="Times New Roman" w:cs="Times New Roman"/>
              </w:rPr>
            </w:pPr>
          </w:p>
        </w:tc>
      </w:tr>
      <w:tr w:rsidR="00977813" w:rsidRPr="00964F32" w:rsidTr="002B3422">
        <w:tc>
          <w:tcPr>
            <w:tcW w:w="1828" w:type="dxa"/>
          </w:tcPr>
          <w:p w:rsidR="00977813" w:rsidRPr="00964F32" w:rsidRDefault="00977813" w:rsidP="002B3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964F32">
              <w:rPr>
                <w:rFonts w:ascii="Times New Roman" w:hAnsi="Times New Roman" w:cs="Times New Roman"/>
              </w:rPr>
              <w:t>Gain (loss) on securities trading</w:t>
            </w:r>
          </w:p>
        </w:tc>
        <w:tc>
          <w:tcPr>
            <w:tcW w:w="355" w:type="dxa"/>
          </w:tcPr>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w:t>
            </w:r>
          </w:p>
        </w:tc>
        <w:tc>
          <w:tcPr>
            <w:tcW w:w="7224" w:type="dxa"/>
          </w:tcPr>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both"/>
              <w:rPr>
                <w:rFonts w:ascii="Times New Roman" w:hAnsi="Times New Roman" w:cs="Times New Roman"/>
              </w:rPr>
            </w:pPr>
            <w:r w:rsidRPr="00964F32">
              <w:rPr>
                <w:rFonts w:ascii="Times New Roman" w:hAnsi="Times New Roman" w:cs="Times New Roman"/>
              </w:rPr>
              <w:t>Gain (loss) on trading in securities is recognized as income or expenses on the transaction date.</w:t>
            </w:r>
          </w:p>
        </w:tc>
      </w:tr>
      <w:tr w:rsidR="00977813" w:rsidRPr="00964F32" w:rsidTr="002B3422">
        <w:trPr>
          <w:trHeight w:val="259"/>
        </w:trPr>
        <w:tc>
          <w:tcPr>
            <w:tcW w:w="1828" w:type="dxa"/>
          </w:tcPr>
          <w:p w:rsidR="00977813" w:rsidRPr="00964F32" w:rsidRDefault="00977813" w:rsidP="002B3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355" w:type="dxa"/>
          </w:tcPr>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7224" w:type="dxa"/>
          </w:tcPr>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both"/>
              <w:rPr>
                <w:rFonts w:ascii="Times New Roman" w:hAnsi="Times New Roman" w:cs="Times New Roman"/>
              </w:rPr>
            </w:pPr>
          </w:p>
        </w:tc>
      </w:tr>
      <w:tr w:rsidR="00977813" w:rsidRPr="00964F32" w:rsidTr="002B3422">
        <w:trPr>
          <w:trHeight w:val="259"/>
        </w:trPr>
        <w:tc>
          <w:tcPr>
            <w:tcW w:w="1828" w:type="dxa"/>
          </w:tcPr>
          <w:p w:rsidR="00977813" w:rsidRPr="00964F32" w:rsidRDefault="00977813" w:rsidP="002B3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964F32">
              <w:rPr>
                <w:rFonts w:ascii="Times New Roman" w:hAnsi="Times New Roman" w:cs="Times New Roman"/>
              </w:rPr>
              <w:t>Other income</w:t>
            </w:r>
          </w:p>
        </w:tc>
        <w:tc>
          <w:tcPr>
            <w:tcW w:w="355" w:type="dxa"/>
          </w:tcPr>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w:t>
            </w:r>
          </w:p>
        </w:tc>
        <w:tc>
          <w:tcPr>
            <w:tcW w:w="7224" w:type="dxa"/>
          </w:tcPr>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both"/>
              <w:rPr>
                <w:rFonts w:ascii="Times New Roman" w:hAnsi="Times New Roman" w:cs="Times New Roman"/>
              </w:rPr>
            </w:pPr>
            <w:r w:rsidRPr="00964F32">
              <w:rPr>
                <w:rFonts w:ascii="Times New Roman" w:hAnsi="Times New Roman" w:cs="Times New Roman"/>
              </w:rPr>
              <w:t>Other income are recognized on an accrual basis.</w:t>
            </w:r>
          </w:p>
        </w:tc>
      </w:tr>
    </w:tbl>
    <w:p w:rsidR="002646AF" w:rsidRPr="00964F32" w:rsidRDefault="002646A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r w:rsidRPr="00964F32">
        <w:rPr>
          <w:rFonts w:ascii="Times New Roman" w:hAnsi="Times New Roman" w:cs="Times New Roman"/>
          <w:b/>
          <w:bCs/>
        </w:rPr>
        <w:t xml:space="preserve">Expense Recognition </w:t>
      </w:r>
    </w:p>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0" w:type="auto"/>
        <w:tblLayout w:type="fixed"/>
        <w:tblLook w:val="01E0" w:firstRow="1" w:lastRow="1" w:firstColumn="1" w:lastColumn="1" w:noHBand="0" w:noVBand="0"/>
      </w:tblPr>
      <w:tblGrid>
        <w:gridCol w:w="1791"/>
        <w:gridCol w:w="360"/>
        <w:gridCol w:w="7119"/>
      </w:tblGrid>
      <w:tr w:rsidR="00977813" w:rsidRPr="00964F32" w:rsidTr="00765F8F">
        <w:tc>
          <w:tcPr>
            <w:tcW w:w="1791" w:type="dxa"/>
          </w:tcPr>
          <w:p w:rsidR="00977813" w:rsidRPr="00964F32" w:rsidRDefault="00977813" w:rsidP="002B3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964F32">
              <w:rPr>
                <w:rFonts w:ascii="Times New Roman" w:hAnsi="Times New Roman" w:cs="Times New Roman"/>
              </w:rPr>
              <w:t>Ceded premium</w:t>
            </w:r>
          </w:p>
        </w:tc>
        <w:tc>
          <w:tcPr>
            <w:tcW w:w="360" w:type="dxa"/>
          </w:tcPr>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w:t>
            </w:r>
          </w:p>
        </w:tc>
        <w:tc>
          <w:tcPr>
            <w:tcW w:w="7119" w:type="dxa"/>
          </w:tcPr>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Ceded premium is recognized as expenses when the insurance risk is transferred to another reinsurer.</w:t>
            </w:r>
          </w:p>
        </w:tc>
      </w:tr>
      <w:tr w:rsidR="00977813" w:rsidRPr="00964F32" w:rsidTr="00765F8F">
        <w:trPr>
          <w:trHeight w:val="259"/>
        </w:trPr>
        <w:tc>
          <w:tcPr>
            <w:tcW w:w="1791" w:type="dxa"/>
          </w:tcPr>
          <w:p w:rsidR="00977813" w:rsidRPr="00964F32" w:rsidRDefault="00977813" w:rsidP="002B3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360" w:type="dxa"/>
          </w:tcPr>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7119" w:type="dxa"/>
          </w:tcPr>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both"/>
              <w:rPr>
                <w:rFonts w:ascii="Times New Roman" w:hAnsi="Times New Roman" w:cs="Times New Roman"/>
              </w:rPr>
            </w:pPr>
          </w:p>
        </w:tc>
      </w:tr>
      <w:tr w:rsidR="00977813" w:rsidRPr="00964F32" w:rsidTr="00765F8F">
        <w:tc>
          <w:tcPr>
            <w:tcW w:w="1791" w:type="dxa"/>
          </w:tcPr>
          <w:p w:rsidR="00977813" w:rsidRPr="00964F32" w:rsidRDefault="006235F2" w:rsidP="002B3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964F32">
              <w:rPr>
                <w:rFonts w:ascii="Times New Roman" w:hAnsi="Times New Roman" w:cs="Times New Roman"/>
              </w:rPr>
              <w:t xml:space="preserve">Commission and brokerage </w:t>
            </w:r>
            <w:r w:rsidR="00977813" w:rsidRPr="00964F32">
              <w:rPr>
                <w:rFonts w:ascii="Times New Roman" w:hAnsi="Times New Roman" w:cs="Times New Roman"/>
              </w:rPr>
              <w:t>expenses</w:t>
            </w:r>
          </w:p>
        </w:tc>
        <w:tc>
          <w:tcPr>
            <w:tcW w:w="360" w:type="dxa"/>
          </w:tcPr>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w:t>
            </w:r>
          </w:p>
        </w:tc>
        <w:tc>
          <w:tcPr>
            <w:tcW w:w="7119" w:type="dxa"/>
          </w:tcPr>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Commissions and brokerages are expended when incurred.</w:t>
            </w:r>
          </w:p>
        </w:tc>
      </w:tr>
      <w:tr w:rsidR="00977813" w:rsidRPr="00964F32" w:rsidTr="00765F8F">
        <w:tc>
          <w:tcPr>
            <w:tcW w:w="1791" w:type="dxa"/>
          </w:tcPr>
          <w:p w:rsidR="00977813" w:rsidRPr="00964F32" w:rsidRDefault="00977813" w:rsidP="002B3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360" w:type="dxa"/>
          </w:tcPr>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7119" w:type="dxa"/>
          </w:tcPr>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c>
      </w:tr>
      <w:tr w:rsidR="00977813" w:rsidRPr="00964F32" w:rsidTr="00765F8F">
        <w:tc>
          <w:tcPr>
            <w:tcW w:w="1791" w:type="dxa"/>
          </w:tcPr>
          <w:p w:rsidR="00977813" w:rsidRPr="00964F32" w:rsidRDefault="00977813" w:rsidP="002B3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964F32">
              <w:rPr>
                <w:rFonts w:ascii="Times New Roman" w:hAnsi="Times New Roman" w:cs="Times New Roman"/>
              </w:rPr>
              <w:t>Claims and claims handling cost</w:t>
            </w:r>
          </w:p>
          <w:p w:rsidR="00977813" w:rsidRPr="00964F32" w:rsidRDefault="00977813" w:rsidP="002B3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360" w:type="dxa"/>
          </w:tcPr>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w:t>
            </w:r>
          </w:p>
        </w:tc>
        <w:tc>
          <w:tcPr>
            <w:tcW w:w="7119" w:type="dxa"/>
          </w:tcPr>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Claim and loss adjustment expenses consist of claim and loss adjustment expenses of direct insurance and reinsurance, and include the amounts of claims, related expenses, and loss adjustments of current and prior period incurred during the year, less residual value and others recoveries (if any) and claims refundable from reinsurers.</w:t>
            </w:r>
          </w:p>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c>
      </w:tr>
      <w:tr w:rsidR="00303A94" w:rsidRPr="00964F32" w:rsidTr="00765F8F">
        <w:tc>
          <w:tcPr>
            <w:tcW w:w="1791" w:type="dxa"/>
          </w:tcPr>
          <w:p w:rsidR="00303A94" w:rsidRPr="00964F32" w:rsidRDefault="00303A94" w:rsidP="002B3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360" w:type="dxa"/>
          </w:tcPr>
          <w:p w:rsidR="00303A94" w:rsidRPr="00964F32" w:rsidRDefault="00303A9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7119" w:type="dxa"/>
          </w:tcPr>
          <w:p w:rsidR="00303A94" w:rsidRPr="00964F32" w:rsidRDefault="00303A9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Claim and loss adjustment expenses of direct insurance are recognised upon the receipt of the claims advice from the insured, based on the claims notified by the insured and estimates made by the Company’s management.</w:t>
            </w:r>
            <w:r w:rsidRPr="00964F32">
              <w:rPr>
                <w:rFonts w:ascii="Times New Roman" w:hAnsi="Times New Roman" w:cs="Times New Roman"/>
                <w:cs/>
              </w:rPr>
              <w:t xml:space="preserve"> </w:t>
            </w:r>
            <w:r w:rsidRPr="00964F32">
              <w:rPr>
                <w:rFonts w:ascii="Times New Roman" w:hAnsi="Times New Roman" w:cs="Times New Roman"/>
              </w:rPr>
              <w:t>The maximum value of claims estimated is not however, to exceed the sum-insured under the relevant policy.</w:t>
            </w:r>
          </w:p>
          <w:p w:rsidR="00303A94" w:rsidRPr="00964F32" w:rsidRDefault="00303A9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c>
      </w:tr>
      <w:tr w:rsidR="00977813" w:rsidRPr="00964F32" w:rsidTr="00765F8F">
        <w:tc>
          <w:tcPr>
            <w:tcW w:w="1791" w:type="dxa"/>
          </w:tcPr>
          <w:p w:rsidR="00977813" w:rsidRPr="00964F32" w:rsidRDefault="00977813" w:rsidP="002B3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360" w:type="dxa"/>
          </w:tcPr>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7119" w:type="dxa"/>
          </w:tcPr>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Claim and loss adjustment expenses of reinsurance are recognised as expenses when the reinsurer places the loss advice or the statement of accounts with the Company.</w:t>
            </w:r>
          </w:p>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c>
      </w:tr>
    </w:tbl>
    <w:p w:rsidR="00730B20" w:rsidRPr="00964F32" w:rsidRDefault="00730B2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rPr>
      </w:pPr>
    </w:p>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rPr>
      </w:pPr>
      <w:r w:rsidRPr="00964F32">
        <w:rPr>
          <w:rFonts w:ascii="Times New Roman" w:hAnsi="Times New Roman" w:cs="Times New Roman"/>
          <w:b/>
          <w:bCs/>
        </w:rPr>
        <w:t>Repair and Maintenance</w:t>
      </w:r>
    </w:p>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977813" w:rsidRPr="00964F32" w:rsidRDefault="00977813" w:rsidP="00173E9C">
      <w:pPr>
        <w:spacing w:line="240" w:lineRule="exact"/>
        <w:jc w:val="both"/>
        <w:rPr>
          <w:rFonts w:ascii="Times New Roman" w:hAnsi="Times New Roman" w:cs="Times New Roman"/>
        </w:rPr>
      </w:pPr>
      <w:r w:rsidRPr="00964F32">
        <w:rPr>
          <w:rFonts w:ascii="Times New Roman" w:hAnsi="Times New Roman" w:cs="Times New Roman"/>
        </w:rPr>
        <w:t xml:space="preserve">Expenditures on repair and maintenance are charged to expense at the expenditures are incurred. Expenditures of a capital nature are added to the related </w:t>
      </w:r>
      <w:r w:rsidR="00CD3DC0" w:rsidRPr="00964F32">
        <w:rPr>
          <w:rFonts w:ascii="Times New Roman" w:hAnsi="Times New Roman" w:cs="Times New Roman"/>
        </w:rPr>
        <w:t>plant</w:t>
      </w:r>
      <w:r w:rsidRPr="00964F32">
        <w:rPr>
          <w:rFonts w:ascii="Times New Roman" w:hAnsi="Times New Roman" w:cs="Times New Roman"/>
        </w:rPr>
        <w:t xml:space="preserve"> and equipment.</w:t>
      </w:r>
    </w:p>
    <w:p w:rsidR="003C2A05" w:rsidRPr="00964F32" w:rsidRDefault="00EA2D02"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both"/>
        <w:rPr>
          <w:rFonts w:ascii="Times New Roman" w:hAnsi="Times New Roman" w:cs="Times New Roman"/>
          <w:b/>
          <w:bCs/>
        </w:rPr>
      </w:pPr>
      <w:r>
        <w:rPr>
          <w:rFonts w:ascii="Times New Roman" w:hAnsi="Times New Roman" w:cs="Times New Roman"/>
          <w:b/>
          <w:bCs/>
        </w:rPr>
        <w:br w:type="page"/>
      </w:r>
      <w:r w:rsidR="003C2A05" w:rsidRPr="00964F32">
        <w:rPr>
          <w:rFonts w:ascii="Times New Roman" w:hAnsi="Times New Roman" w:cs="Times New Roman"/>
          <w:b/>
          <w:bCs/>
        </w:rPr>
        <w:lastRenderedPageBreak/>
        <w:t>Income Tax</w:t>
      </w:r>
    </w:p>
    <w:p w:rsidR="003C2A05" w:rsidRPr="00964F32" w:rsidRDefault="003C2A0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7E22F0" w:rsidRPr="00964F32" w:rsidRDefault="007E22F0" w:rsidP="00173E9C">
      <w:pPr>
        <w:spacing w:line="240" w:lineRule="exact"/>
        <w:jc w:val="both"/>
        <w:rPr>
          <w:rFonts w:ascii="Times New Roman" w:hAnsi="Times New Roman" w:cs="Times New Roman"/>
        </w:rPr>
      </w:pPr>
      <w:r w:rsidRPr="00964F32">
        <w:rPr>
          <w:rFonts w:ascii="Times New Roman" w:hAnsi="Times New Roman" w:cs="Times New Roman"/>
        </w:rPr>
        <w:t>The income tax charge is based on profit for the year and considers deferred taxation.  Deferred income taxes reflect the net tax effects of temporary differences between the tax basis of an asset or liability and its carrying amount in the statement of financial position.  Deferred tax assets and liabilities are measured using the tax rates expected to apply to taxable income in the years in which those temporary differences are expected to be recovered or settled.  The measurement of deferred tax assets and deferred tax liabilities reflects the tax consequences that would follow from the manner in which the Company expect, at the statement of financial position date, to recover or settle the carrying amount of their assets and liabilities.</w:t>
      </w:r>
    </w:p>
    <w:p w:rsidR="007E22F0" w:rsidRPr="00964F32" w:rsidRDefault="007E22F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7E22F0" w:rsidRPr="00964F32" w:rsidRDefault="007E22F0" w:rsidP="00173E9C">
      <w:pPr>
        <w:spacing w:line="240" w:lineRule="exact"/>
        <w:jc w:val="both"/>
        <w:rPr>
          <w:rFonts w:ascii="Times New Roman" w:hAnsi="Times New Roman" w:cs="Times New Roman"/>
        </w:rPr>
      </w:pPr>
      <w:r w:rsidRPr="00964F32">
        <w:rPr>
          <w:rFonts w:ascii="Times New Roman" w:hAnsi="Times New Roman" w:cs="Times New Roman"/>
        </w:rPr>
        <w:t>Deferred tax assets are recognized when it is probable that sufficient taxable profits will be available against which the deferr</w:t>
      </w:r>
      <w:r w:rsidR="00672C24" w:rsidRPr="00964F32">
        <w:rPr>
          <w:rFonts w:ascii="Times New Roman" w:hAnsi="Times New Roman" w:cs="Times New Roman"/>
        </w:rPr>
        <w:t xml:space="preserve">ed tax assets can be utilized. </w:t>
      </w:r>
      <w:r w:rsidRPr="00964F32">
        <w:rPr>
          <w:rFonts w:ascii="Times New Roman" w:hAnsi="Times New Roman" w:cs="Times New Roman"/>
        </w:rPr>
        <w:t>At each statement of financial position date, the Company re-assesses unrecognized deferred tax assets.  The Company recognizes a previously unrecognized deferred tax asset to the extent that it has become probable that future taxable profit will allow the deferred tax asset to be recovered.  The Company conversely reduces the carrying amount of a deferred tax asset to the extent that it is no longer probable that sufficient taxable profit will be available to allow the benefit of part or all of these deferred tax assets to be utilized.</w:t>
      </w:r>
    </w:p>
    <w:p w:rsidR="00C355A8" w:rsidRPr="00964F32" w:rsidRDefault="00C355A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C355A8" w:rsidRPr="00964F32" w:rsidRDefault="00C355A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 xml:space="preserve">Deferred tax assets and liabilities are offset if there is a legally enforceable right to offset current tax </w:t>
      </w:r>
      <w:r w:rsidR="0021369E" w:rsidRPr="00964F32">
        <w:rPr>
          <w:rFonts w:ascii="Times New Roman" w:hAnsi="Times New Roman" w:cs="Times New Roman"/>
        </w:rPr>
        <w:t>assets against current tax liabilities</w:t>
      </w:r>
      <w:r w:rsidRPr="00964F32">
        <w:rPr>
          <w:rFonts w:ascii="Times New Roman" w:hAnsi="Times New Roman" w:cs="Times New Roman"/>
        </w:rPr>
        <w:t>.</w:t>
      </w:r>
    </w:p>
    <w:p w:rsidR="007E22F0" w:rsidRPr="00964F32" w:rsidRDefault="007E22F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977813" w:rsidRPr="00964F32" w:rsidRDefault="00CA276D"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rPr>
      </w:pPr>
      <w:r w:rsidRPr="00964F32">
        <w:rPr>
          <w:rFonts w:ascii="Times New Roman" w:hAnsi="Times New Roman" w:cs="Times New Roman"/>
          <w:b/>
          <w:bCs/>
        </w:rPr>
        <w:t>Earnings (</w:t>
      </w:r>
      <w:r w:rsidR="00B10CC6" w:rsidRPr="00964F32">
        <w:rPr>
          <w:rFonts w:ascii="Times New Roman" w:hAnsi="Times New Roman" w:cs="Times New Roman"/>
          <w:b/>
          <w:bCs/>
        </w:rPr>
        <w:t>Loss</w:t>
      </w:r>
      <w:r w:rsidRPr="00964F32">
        <w:rPr>
          <w:rFonts w:ascii="Times New Roman" w:hAnsi="Times New Roman" w:cs="Times New Roman"/>
          <w:b/>
          <w:bCs/>
        </w:rPr>
        <w:t>)</w:t>
      </w:r>
      <w:r w:rsidR="002C444C" w:rsidRPr="00964F32">
        <w:rPr>
          <w:rFonts w:ascii="Times New Roman" w:hAnsi="Times New Roman" w:cs="Times New Roman"/>
          <w:b/>
          <w:bCs/>
        </w:rPr>
        <w:t xml:space="preserve"> </w:t>
      </w:r>
      <w:r w:rsidR="00977813" w:rsidRPr="00964F32">
        <w:rPr>
          <w:rFonts w:ascii="Times New Roman" w:hAnsi="Times New Roman" w:cs="Times New Roman"/>
          <w:b/>
          <w:bCs/>
        </w:rPr>
        <w:t>per Share</w:t>
      </w:r>
    </w:p>
    <w:p w:rsidR="00977813" w:rsidRPr="00964F32" w:rsidRDefault="0097781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9809F0" w:rsidRPr="00964F32" w:rsidRDefault="0099129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E</w:t>
      </w:r>
      <w:r w:rsidR="00CA276D" w:rsidRPr="00964F32">
        <w:rPr>
          <w:rFonts w:ascii="Times New Roman" w:hAnsi="Times New Roman" w:cs="Times New Roman"/>
        </w:rPr>
        <w:t>arnings (</w:t>
      </w:r>
      <w:r w:rsidR="000413B2" w:rsidRPr="00964F32">
        <w:rPr>
          <w:rFonts w:ascii="Times New Roman" w:hAnsi="Times New Roman" w:cs="Times New Roman"/>
        </w:rPr>
        <w:t>loss</w:t>
      </w:r>
      <w:r w:rsidR="00CA276D" w:rsidRPr="00964F32">
        <w:rPr>
          <w:rFonts w:ascii="Times New Roman" w:hAnsi="Times New Roman" w:cs="Times New Roman"/>
        </w:rPr>
        <w:t>)</w:t>
      </w:r>
      <w:r w:rsidR="000413B2" w:rsidRPr="00964F32">
        <w:rPr>
          <w:rFonts w:ascii="Times New Roman" w:hAnsi="Times New Roman" w:cs="Times New Roman"/>
        </w:rPr>
        <w:t xml:space="preserve"> </w:t>
      </w:r>
      <w:r w:rsidR="00977813" w:rsidRPr="00964F32">
        <w:rPr>
          <w:rFonts w:ascii="Times New Roman" w:hAnsi="Times New Roman" w:cs="Times New Roman"/>
        </w:rPr>
        <w:t>per share are de</w:t>
      </w:r>
      <w:r w:rsidR="00B10CC6" w:rsidRPr="00964F32">
        <w:rPr>
          <w:rFonts w:ascii="Times New Roman" w:hAnsi="Times New Roman" w:cs="Times New Roman"/>
        </w:rPr>
        <w:t xml:space="preserve">termined by dividing the </w:t>
      </w:r>
      <w:r w:rsidR="00CA276D" w:rsidRPr="00964F32">
        <w:rPr>
          <w:rFonts w:ascii="Times New Roman" w:hAnsi="Times New Roman" w:cs="Times New Roman"/>
        </w:rPr>
        <w:t>profit (</w:t>
      </w:r>
      <w:r w:rsidR="00B10CC6" w:rsidRPr="00964F32">
        <w:rPr>
          <w:rFonts w:ascii="Times New Roman" w:hAnsi="Times New Roman" w:cs="Times New Roman"/>
        </w:rPr>
        <w:t>loss</w:t>
      </w:r>
      <w:r w:rsidR="00CA276D" w:rsidRPr="00964F32">
        <w:rPr>
          <w:rFonts w:ascii="Times New Roman" w:hAnsi="Times New Roman" w:cs="Times New Roman"/>
        </w:rPr>
        <w:t>)</w:t>
      </w:r>
      <w:r w:rsidR="002C444C" w:rsidRPr="00964F32">
        <w:rPr>
          <w:rFonts w:ascii="Times New Roman" w:hAnsi="Times New Roman" w:cs="Times New Roman"/>
        </w:rPr>
        <w:t xml:space="preserve"> </w:t>
      </w:r>
      <w:r w:rsidR="00977813" w:rsidRPr="00964F32">
        <w:rPr>
          <w:rFonts w:ascii="Times New Roman" w:hAnsi="Times New Roman" w:cs="Times New Roman"/>
        </w:rPr>
        <w:t>for the year by the weighted average number of shares outstanding during the years.</w:t>
      </w:r>
    </w:p>
    <w:p w:rsidR="00303A94" w:rsidRPr="00964F32" w:rsidRDefault="00303A9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303A94" w:rsidRPr="00964F32" w:rsidRDefault="00303A9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8825F1" w:rsidRPr="00964F32" w:rsidRDefault="008825F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64F32">
        <w:rPr>
          <w:rFonts w:ascii="Times New Roman" w:hAnsi="Times New Roman" w:cs="Times New Roman"/>
          <w:b/>
          <w:bCs/>
        </w:rPr>
        <w:t>4.</w:t>
      </w:r>
      <w:r w:rsidRPr="00964F32">
        <w:rPr>
          <w:rFonts w:ascii="Times New Roman" w:hAnsi="Times New Roman" w:cs="Times New Roman"/>
          <w:b/>
          <w:bCs/>
        </w:rPr>
        <w:tab/>
        <w:t>T</w:t>
      </w:r>
      <w:r w:rsidR="002C444C" w:rsidRPr="00964F32">
        <w:rPr>
          <w:rFonts w:ascii="Times New Roman" w:hAnsi="Times New Roman" w:cs="Times New Roman"/>
          <w:b/>
          <w:bCs/>
        </w:rPr>
        <w:t>RANSACTIONS WITH RELATED PARTY</w:t>
      </w:r>
    </w:p>
    <w:p w:rsidR="008825F1" w:rsidRPr="00964F32" w:rsidRDefault="008825F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B73967" w:rsidRPr="00964F32" w:rsidRDefault="008825F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 xml:space="preserve">A portion of the Company’s </w:t>
      </w:r>
      <w:r w:rsidR="00B73967" w:rsidRPr="00964F32">
        <w:rPr>
          <w:rFonts w:ascii="Times New Roman" w:hAnsi="Times New Roman" w:cs="Times New Roman"/>
        </w:rPr>
        <w:t xml:space="preserve">assets, liabilities, revenues and expenses </w:t>
      </w:r>
      <w:r w:rsidRPr="00964F32">
        <w:rPr>
          <w:rFonts w:ascii="Times New Roman" w:hAnsi="Times New Roman" w:cs="Times New Roman"/>
        </w:rPr>
        <w:t>arose from transactions with</w:t>
      </w:r>
      <w:r w:rsidR="002646AF" w:rsidRPr="00964F32">
        <w:rPr>
          <w:rFonts w:ascii="Times New Roman" w:hAnsi="Times New Roman" w:cs="Times New Roman"/>
        </w:rPr>
        <w:t xml:space="preserve"> a</w:t>
      </w:r>
      <w:r w:rsidRPr="00964F32">
        <w:rPr>
          <w:rFonts w:ascii="Times New Roman" w:hAnsi="Times New Roman" w:cs="Times New Roman"/>
        </w:rPr>
        <w:t xml:space="preserve"> related part</w:t>
      </w:r>
      <w:r w:rsidR="002C444C" w:rsidRPr="00964F32">
        <w:rPr>
          <w:rFonts w:ascii="Times New Roman" w:hAnsi="Times New Roman" w:cs="Times New Roman"/>
        </w:rPr>
        <w:t>y</w:t>
      </w:r>
      <w:r w:rsidRPr="00964F32">
        <w:rPr>
          <w:rFonts w:ascii="Times New Roman" w:hAnsi="Times New Roman" w:cs="Times New Roman"/>
        </w:rPr>
        <w:t>. Th</w:t>
      </w:r>
      <w:r w:rsidR="004275AD" w:rsidRPr="00964F32">
        <w:rPr>
          <w:rFonts w:ascii="Times New Roman" w:hAnsi="Times New Roman" w:cs="Times New Roman"/>
        </w:rPr>
        <w:t xml:space="preserve">is </w:t>
      </w:r>
      <w:r w:rsidRPr="00964F32">
        <w:rPr>
          <w:rFonts w:ascii="Times New Roman" w:hAnsi="Times New Roman" w:cs="Times New Roman"/>
        </w:rPr>
        <w:t>part</w:t>
      </w:r>
      <w:r w:rsidR="004275AD" w:rsidRPr="00964F32">
        <w:rPr>
          <w:rFonts w:ascii="Times New Roman" w:hAnsi="Times New Roman" w:cs="Times New Roman"/>
        </w:rPr>
        <w:t>y</w:t>
      </w:r>
      <w:r w:rsidRPr="00964F32">
        <w:rPr>
          <w:rFonts w:ascii="Times New Roman" w:hAnsi="Times New Roman" w:cs="Times New Roman"/>
        </w:rPr>
        <w:t xml:space="preserve"> </w:t>
      </w:r>
      <w:r w:rsidR="004275AD" w:rsidRPr="00964F32">
        <w:rPr>
          <w:rFonts w:ascii="Times New Roman" w:hAnsi="Times New Roman" w:cs="Times New Roman"/>
        </w:rPr>
        <w:t>is</w:t>
      </w:r>
      <w:r w:rsidRPr="00964F32">
        <w:rPr>
          <w:rFonts w:ascii="Times New Roman" w:hAnsi="Times New Roman" w:cs="Times New Roman"/>
        </w:rPr>
        <w:t xml:space="preserve"> related through common shar</w:t>
      </w:r>
      <w:r w:rsidR="00EE733D" w:rsidRPr="00964F32">
        <w:rPr>
          <w:rFonts w:ascii="Times New Roman" w:hAnsi="Times New Roman" w:cs="Times New Roman"/>
        </w:rPr>
        <w:t>eholdings and/or directorships.</w:t>
      </w:r>
      <w:r w:rsidR="00B73967" w:rsidRPr="00964F32">
        <w:rPr>
          <w:rFonts w:ascii="Times New Roman" w:hAnsi="Times New Roman" w:cs="Times New Roman"/>
        </w:rPr>
        <w:t xml:space="preserve"> The accompanying financial statements reflect the effects of these transactions.</w:t>
      </w:r>
    </w:p>
    <w:p w:rsidR="00EA2D02" w:rsidRDefault="00EA2D02"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8825F1" w:rsidRPr="00964F32" w:rsidRDefault="008825F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Balances wit</w:t>
      </w:r>
      <w:r w:rsidR="00765E83" w:rsidRPr="00964F32">
        <w:rPr>
          <w:rFonts w:ascii="Times New Roman" w:hAnsi="Times New Roman" w:cs="Times New Roman"/>
        </w:rPr>
        <w:t xml:space="preserve">h </w:t>
      </w:r>
      <w:r w:rsidR="00B73967" w:rsidRPr="00964F32">
        <w:rPr>
          <w:rFonts w:ascii="Times New Roman" w:hAnsi="Times New Roman" w:cs="Times New Roman"/>
        </w:rPr>
        <w:t xml:space="preserve">a </w:t>
      </w:r>
      <w:r w:rsidR="00765E83" w:rsidRPr="00964F32">
        <w:rPr>
          <w:rFonts w:ascii="Times New Roman" w:hAnsi="Times New Roman" w:cs="Times New Roman"/>
        </w:rPr>
        <w:t>related part</w:t>
      </w:r>
      <w:r w:rsidR="00E81ABF" w:rsidRPr="00964F32">
        <w:rPr>
          <w:rFonts w:ascii="Times New Roman" w:hAnsi="Times New Roman" w:cs="Times New Roman"/>
        </w:rPr>
        <w:t>y</w:t>
      </w:r>
      <w:r w:rsidR="00765E83" w:rsidRPr="00964F32">
        <w:rPr>
          <w:rFonts w:ascii="Times New Roman" w:hAnsi="Times New Roman" w:cs="Times New Roman"/>
        </w:rPr>
        <w:t xml:space="preserve"> as at </w:t>
      </w:r>
      <w:r w:rsidRPr="00964F32">
        <w:rPr>
          <w:rFonts w:ascii="Times New Roman" w:hAnsi="Times New Roman" w:cs="Times New Roman"/>
        </w:rPr>
        <w:t xml:space="preserve">December 31, </w:t>
      </w:r>
      <w:r w:rsidR="00EB738A" w:rsidRPr="00964F32">
        <w:rPr>
          <w:rFonts w:ascii="Times New Roman" w:hAnsi="Times New Roman" w:cs="Times New Roman"/>
        </w:rPr>
        <w:t>201</w:t>
      </w:r>
      <w:r w:rsidR="00B73967" w:rsidRPr="00964F32">
        <w:rPr>
          <w:rFonts w:ascii="Times New Roman" w:hAnsi="Times New Roman" w:cs="Times New Roman"/>
        </w:rPr>
        <w:t>6</w:t>
      </w:r>
      <w:r w:rsidR="00DA5A76" w:rsidRPr="00964F32">
        <w:rPr>
          <w:rFonts w:ascii="Times New Roman" w:hAnsi="Times New Roman" w:cs="Times New Roman"/>
        </w:rPr>
        <w:t xml:space="preserve"> and </w:t>
      </w:r>
      <w:r w:rsidR="00EB738A" w:rsidRPr="00964F32">
        <w:rPr>
          <w:rFonts w:ascii="Times New Roman" w:hAnsi="Times New Roman" w:cs="Times New Roman"/>
        </w:rPr>
        <w:t>201</w:t>
      </w:r>
      <w:r w:rsidR="00B73967" w:rsidRPr="00964F32">
        <w:rPr>
          <w:rFonts w:ascii="Times New Roman" w:hAnsi="Times New Roman" w:cs="Times New Roman"/>
        </w:rPr>
        <w:t>5</w:t>
      </w:r>
      <w:r w:rsidRPr="00964F32">
        <w:rPr>
          <w:rFonts w:ascii="Times New Roman" w:hAnsi="Times New Roman" w:cs="Times New Roman"/>
        </w:rPr>
        <w:t xml:space="preserve"> are as follows:</w:t>
      </w:r>
    </w:p>
    <w:p w:rsidR="008825F1" w:rsidRPr="00964F32" w:rsidRDefault="008825F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774" w:type="dxa"/>
        <w:tblLayout w:type="fixed"/>
        <w:tblCellMar>
          <w:left w:w="115" w:type="dxa"/>
          <w:right w:w="115" w:type="dxa"/>
        </w:tblCellMar>
        <w:tblLook w:val="04A0" w:firstRow="1" w:lastRow="0" w:firstColumn="1" w:lastColumn="0" w:noHBand="0" w:noVBand="1"/>
      </w:tblPr>
      <w:tblGrid>
        <w:gridCol w:w="2875"/>
        <w:gridCol w:w="1552"/>
        <w:gridCol w:w="250"/>
        <w:gridCol w:w="1518"/>
        <w:gridCol w:w="250"/>
        <w:gridCol w:w="1544"/>
        <w:gridCol w:w="250"/>
        <w:gridCol w:w="1535"/>
      </w:tblGrid>
      <w:tr w:rsidR="000C29DF" w:rsidRPr="00964F32" w:rsidTr="003D2A08">
        <w:tc>
          <w:tcPr>
            <w:tcW w:w="2875" w:type="dxa"/>
            <w:shd w:val="clear" w:color="auto" w:fill="auto"/>
          </w:tcPr>
          <w:p w:rsidR="000C29DF" w:rsidRPr="00964F32" w:rsidRDefault="000C29D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6899" w:type="dxa"/>
            <w:gridSpan w:val="7"/>
            <w:tcBorders>
              <w:bottom w:val="single" w:sz="4" w:space="0" w:color="auto"/>
            </w:tcBorders>
            <w:shd w:val="clear" w:color="auto" w:fill="auto"/>
          </w:tcPr>
          <w:p w:rsidR="000C29DF" w:rsidRPr="00964F32" w:rsidRDefault="000C29D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92"/>
              </w:tabs>
              <w:spacing w:line="240" w:lineRule="exact"/>
              <w:jc w:val="center"/>
              <w:rPr>
                <w:rFonts w:ascii="Times New Roman" w:hAnsi="Times New Roman" w:cs="Times New Roman"/>
              </w:rPr>
            </w:pPr>
            <w:r w:rsidRPr="00964F32">
              <w:rPr>
                <w:rFonts w:ascii="Times New Roman" w:hAnsi="Times New Roman" w:cs="Times New Roman"/>
              </w:rPr>
              <w:t>In Baht</w:t>
            </w:r>
          </w:p>
        </w:tc>
      </w:tr>
      <w:tr w:rsidR="00B10CC6" w:rsidRPr="00964F32" w:rsidTr="003D2A08">
        <w:tc>
          <w:tcPr>
            <w:tcW w:w="2875" w:type="dxa"/>
            <w:shd w:val="clear" w:color="auto" w:fill="auto"/>
          </w:tcPr>
          <w:p w:rsidR="00B10CC6" w:rsidRPr="00964F32" w:rsidRDefault="00B10CC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2" w:type="dxa"/>
            <w:shd w:val="clear" w:color="auto" w:fill="auto"/>
          </w:tcPr>
          <w:p w:rsidR="00B10CC6" w:rsidRPr="00964F32" w:rsidRDefault="00B10CC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64F32">
              <w:rPr>
                <w:rFonts w:ascii="Times New Roman" w:hAnsi="Times New Roman" w:cs="Times New Roman"/>
              </w:rPr>
              <w:t>Balance as at</w:t>
            </w:r>
          </w:p>
        </w:tc>
        <w:tc>
          <w:tcPr>
            <w:tcW w:w="250" w:type="dxa"/>
          </w:tcPr>
          <w:p w:rsidR="00B10CC6" w:rsidRPr="00964F32" w:rsidRDefault="00B10CC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8" w:type="dxa"/>
          </w:tcPr>
          <w:p w:rsidR="00B10CC6" w:rsidRPr="00964F32" w:rsidRDefault="00B10CC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B10CC6" w:rsidRPr="00964F32" w:rsidRDefault="00B10CC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44" w:type="dxa"/>
          </w:tcPr>
          <w:p w:rsidR="00B10CC6" w:rsidRPr="00964F32" w:rsidRDefault="00B10CC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B10CC6" w:rsidRPr="00964F32" w:rsidRDefault="00B10CC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tcPr>
          <w:p w:rsidR="00B10CC6" w:rsidRPr="00964F32" w:rsidRDefault="00B10CC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64F32">
              <w:rPr>
                <w:rFonts w:ascii="Times New Roman" w:hAnsi="Times New Roman" w:cs="Times New Roman"/>
              </w:rPr>
              <w:t>Balance as at</w:t>
            </w:r>
          </w:p>
        </w:tc>
      </w:tr>
      <w:tr w:rsidR="00B10CC6" w:rsidRPr="00964F32" w:rsidTr="003D2A08">
        <w:tc>
          <w:tcPr>
            <w:tcW w:w="2875" w:type="dxa"/>
            <w:shd w:val="clear" w:color="auto" w:fill="auto"/>
          </w:tcPr>
          <w:p w:rsidR="00B10CC6" w:rsidRPr="00964F32" w:rsidRDefault="00B10CC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2" w:type="dxa"/>
            <w:tcBorders>
              <w:bottom w:val="single" w:sz="4" w:space="0" w:color="auto"/>
            </w:tcBorders>
            <w:shd w:val="clear" w:color="auto" w:fill="auto"/>
          </w:tcPr>
          <w:p w:rsidR="00B10CC6" w:rsidRPr="00964F32" w:rsidRDefault="00B10CC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64F32">
              <w:rPr>
                <w:rFonts w:ascii="Times New Roman" w:hAnsi="Times New Roman" w:cs="Times New Roman"/>
              </w:rPr>
              <w:t>December 31, 201</w:t>
            </w:r>
            <w:r w:rsidR="00B73967" w:rsidRPr="00964F32">
              <w:rPr>
                <w:rFonts w:ascii="Times New Roman" w:hAnsi="Times New Roman" w:cs="Times New Roman"/>
              </w:rPr>
              <w:t>5</w:t>
            </w:r>
          </w:p>
        </w:tc>
        <w:tc>
          <w:tcPr>
            <w:tcW w:w="250" w:type="dxa"/>
          </w:tcPr>
          <w:p w:rsidR="00B10CC6" w:rsidRPr="00964F32" w:rsidRDefault="00B10CC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8" w:type="dxa"/>
            <w:tcBorders>
              <w:bottom w:val="single" w:sz="4" w:space="0" w:color="auto"/>
            </w:tcBorders>
          </w:tcPr>
          <w:p w:rsidR="00B10CC6" w:rsidRPr="00964F32" w:rsidRDefault="00B10CC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Increase</w:t>
            </w:r>
          </w:p>
        </w:tc>
        <w:tc>
          <w:tcPr>
            <w:tcW w:w="250" w:type="dxa"/>
          </w:tcPr>
          <w:p w:rsidR="00B10CC6" w:rsidRPr="00964F32" w:rsidRDefault="00B10CC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44" w:type="dxa"/>
            <w:tcBorders>
              <w:bottom w:val="single" w:sz="4" w:space="0" w:color="auto"/>
            </w:tcBorders>
          </w:tcPr>
          <w:p w:rsidR="00B10CC6" w:rsidRPr="00964F32" w:rsidRDefault="00B10CC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Decrease</w:t>
            </w:r>
          </w:p>
        </w:tc>
        <w:tc>
          <w:tcPr>
            <w:tcW w:w="250" w:type="dxa"/>
          </w:tcPr>
          <w:p w:rsidR="00B10CC6" w:rsidRPr="00964F32" w:rsidRDefault="00B10CC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tcBorders>
              <w:bottom w:val="single" w:sz="4" w:space="0" w:color="auto"/>
            </w:tcBorders>
            <w:shd w:val="clear" w:color="auto" w:fill="auto"/>
          </w:tcPr>
          <w:p w:rsidR="00B10CC6" w:rsidRPr="00964F32" w:rsidRDefault="00B10CC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64F32">
              <w:rPr>
                <w:rFonts w:ascii="Times New Roman" w:hAnsi="Times New Roman" w:cs="Times New Roman"/>
              </w:rPr>
              <w:t>December 31, 201</w:t>
            </w:r>
            <w:r w:rsidR="00B73967" w:rsidRPr="00964F32">
              <w:rPr>
                <w:rFonts w:ascii="Times New Roman" w:hAnsi="Times New Roman" w:cs="Times New Roman"/>
              </w:rPr>
              <w:t>6</w:t>
            </w:r>
          </w:p>
        </w:tc>
      </w:tr>
      <w:tr w:rsidR="00B10CC6" w:rsidRPr="00964F32" w:rsidTr="003D2A08">
        <w:tc>
          <w:tcPr>
            <w:tcW w:w="2875" w:type="dxa"/>
            <w:shd w:val="clear" w:color="auto" w:fill="auto"/>
          </w:tcPr>
          <w:p w:rsidR="00B10CC6" w:rsidRPr="00964F32" w:rsidRDefault="00B10CC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2" w:type="dxa"/>
            <w:tcBorders>
              <w:top w:val="single" w:sz="4" w:space="0" w:color="auto"/>
            </w:tcBorders>
            <w:shd w:val="clear" w:color="auto" w:fill="auto"/>
          </w:tcPr>
          <w:p w:rsidR="00B10CC6" w:rsidRPr="00964F32" w:rsidRDefault="00B10CC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B10CC6" w:rsidRPr="00964F32" w:rsidRDefault="00B10CC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8" w:type="dxa"/>
            <w:tcBorders>
              <w:top w:val="single" w:sz="4" w:space="0" w:color="auto"/>
            </w:tcBorders>
          </w:tcPr>
          <w:p w:rsidR="00B10CC6" w:rsidRPr="00964F32" w:rsidRDefault="00B10CC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B10CC6" w:rsidRPr="00964F32" w:rsidRDefault="00B10CC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44" w:type="dxa"/>
            <w:tcBorders>
              <w:top w:val="single" w:sz="4" w:space="0" w:color="auto"/>
            </w:tcBorders>
          </w:tcPr>
          <w:p w:rsidR="00B10CC6" w:rsidRPr="00964F32" w:rsidRDefault="00B10CC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B10CC6" w:rsidRPr="00964F32" w:rsidRDefault="00B10CC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tcBorders>
              <w:top w:val="single" w:sz="4" w:space="0" w:color="auto"/>
            </w:tcBorders>
            <w:shd w:val="clear" w:color="auto" w:fill="auto"/>
            <w:vAlign w:val="bottom"/>
          </w:tcPr>
          <w:p w:rsidR="00B10CC6" w:rsidRPr="00964F32" w:rsidRDefault="00B10CC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r>
      <w:tr w:rsidR="00B73967" w:rsidRPr="00964F32" w:rsidTr="003D2A08">
        <w:tc>
          <w:tcPr>
            <w:tcW w:w="2875" w:type="dxa"/>
            <w:shd w:val="clear" w:color="auto" w:fill="auto"/>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rPr>
            </w:pPr>
            <w:r w:rsidRPr="00964F32">
              <w:rPr>
                <w:rFonts w:ascii="Times New Roman" w:eastAsia="Cordia New" w:hAnsi="Times New Roman" w:cs="Times New Roman"/>
                <w:b/>
                <w:bCs/>
              </w:rPr>
              <w:t>Premium receivables</w:t>
            </w:r>
          </w:p>
        </w:tc>
        <w:tc>
          <w:tcPr>
            <w:tcW w:w="1552" w:type="dxa"/>
            <w:shd w:val="clear" w:color="auto" w:fill="auto"/>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8"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44"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vAlign w:val="bottom"/>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r>
      <w:tr w:rsidR="00BC0AE7" w:rsidRPr="00964F32" w:rsidTr="003D2A08">
        <w:tc>
          <w:tcPr>
            <w:tcW w:w="2875" w:type="dxa"/>
            <w:shd w:val="clear" w:color="auto" w:fill="auto"/>
          </w:tcPr>
          <w:p w:rsidR="00BC0AE7" w:rsidRPr="00EA2D0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r w:rsidRPr="00EA2D02">
              <w:rPr>
                <w:rFonts w:ascii="Times New Roman" w:eastAsia="Cordia New" w:hAnsi="Times New Roman" w:cs="Times New Roman"/>
              </w:rPr>
              <w:t>Auto Bizz Co., Ltd.</w:t>
            </w:r>
          </w:p>
        </w:tc>
        <w:tc>
          <w:tcPr>
            <w:tcW w:w="1552" w:type="dxa"/>
            <w:tcBorders>
              <w:bottom w:val="double" w:sz="4" w:space="0" w:color="auto"/>
            </w:tcBorders>
            <w:shd w:val="clear" w:color="auto" w:fill="auto"/>
            <w:vAlign w:val="bottom"/>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w:t>
            </w:r>
          </w:p>
        </w:tc>
        <w:tc>
          <w:tcPr>
            <w:tcW w:w="250"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8" w:type="dxa"/>
            <w:tcBorders>
              <w:bottom w:val="double" w:sz="4" w:space="0" w:color="auto"/>
            </w:tcBorders>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6"/>
              <w:jc w:val="right"/>
              <w:rPr>
                <w:rFonts w:ascii="Times New Roman" w:hAnsi="Times New Roman" w:cs="Times New Roman"/>
              </w:rPr>
            </w:pPr>
            <w:r w:rsidRPr="00964F32">
              <w:rPr>
                <w:rFonts w:ascii="Times New Roman" w:hAnsi="Times New Roman" w:cs="Times New Roman"/>
              </w:rPr>
              <w:t>227,931</w:t>
            </w:r>
          </w:p>
        </w:tc>
        <w:tc>
          <w:tcPr>
            <w:tcW w:w="250"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44" w:type="dxa"/>
            <w:tcBorders>
              <w:bottom w:val="double" w:sz="4" w:space="0" w:color="auto"/>
            </w:tcBorders>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17"/>
              <w:jc w:val="right"/>
              <w:rPr>
                <w:rFonts w:ascii="Times New Roman" w:eastAsia="Cordia New" w:hAnsi="Times New Roman" w:cs="Times New Roman"/>
              </w:rPr>
            </w:pPr>
            <w:r w:rsidRPr="00964F32">
              <w:rPr>
                <w:rFonts w:ascii="Times New Roman" w:eastAsia="Cordia New" w:hAnsi="Times New Roman" w:cs="Times New Roman"/>
              </w:rPr>
              <w:t>(227,931)</w:t>
            </w:r>
          </w:p>
        </w:tc>
        <w:tc>
          <w:tcPr>
            <w:tcW w:w="250"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tcBorders>
              <w:bottom w:val="double" w:sz="4" w:space="0" w:color="auto"/>
            </w:tcBorders>
            <w:shd w:val="clear" w:color="auto" w:fill="auto"/>
            <w:vAlign w:val="bottom"/>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w:t>
            </w:r>
          </w:p>
        </w:tc>
      </w:tr>
      <w:tr w:rsidR="00B73967" w:rsidRPr="00964F32" w:rsidTr="003D2A08">
        <w:tc>
          <w:tcPr>
            <w:tcW w:w="2875" w:type="dxa"/>
            <w:shd w:val="clear" w:color="auto" w:fill="auto"/>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Cordia New" w:hAnsi="Times New Roman" w:cs="Times New Roman"/>
                <w:b/>
                <w:bCs/>
              </w:rPr>
            </w:pPr>
          </w:p>
        </w:tc>
        <w:tc>
          <w:tcPr>
            <w:tcW w:w="1552" w:type="dxa"/>
            <w:tcBorders>
              <w:top w:val="double" w:sz="4" w:space="0" w:color="auto"/>
            </w:tcBorders>
            <w:shd w:val="clear" w:color="auto" w:fill="auto"/>
            <w:vAlign w:val="bottom"/>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8" w:type="dxa"/>
            <w:tcBorders>
              <w:top w:val="double" w:sz="4" w:space="0" w:color="auto"/>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44" w:type="dxa"/>
            <w:tcBorders>
              <w:top w:val="double" w:sz="4" w:space="0" w:color="auto"/>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tcBorders>
              <w:top w:val="double" w:sz="4" w:space="0" w:color="auto"/>
            </w:tcBorders>
            <w:shd w:val="clear" w:color="auto" w:fill="auto"/>
            <w:vAlign w:val="bottom"/>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r>
      <w:tr w:rsidR="00B73967" w:rsidRPr="00964F32" w:rsidTr="003D2A08">
        <w:tc>
          <w:tcPr>
            <w:tcW w:w="2875" w:type="dxa"/>
            <w:shd w:val="clear" w:color="auto" w:fill="auto"/>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rPr>
            </w:pPr>
            <w:r w:rsidRPr="00964F32">
              <w:rPr>
                <w:rFonts w:ascii="Times New Roman" w:hAnsi="Times New Roman" w:cs="Times New Roman"/>
                <w:b/>
                <w:bCs/>
              </w:rPr>
              <w:t>Other liabilities</w:t>
            </w:r>
          </w:p>
        </w:tc>
        <w:tc>
          <w:tcPr>
            <w:tcW w:w="1552" w:type="dxa"/>
            <w:shd w:val="clear" w:color="auto" w:fill="auto"/>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8"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44"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vAlign w:val="bottom"/>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r>
      <w:tr w:rsidR="00B73967" w:rsidRPr="00964F32" w:rsidTr="003D2A08">
        <w:tc>
          <w:tcPr>
            <w:tcW w:w="2875" w:type="dxa"/>
            <w:shd w:val="clear" w:color="auto" w:fill="auto"/>
          </w:tcPr>
          <w:p w:rsidR="00B73967" w:rsidRPr="00EA2D0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EA2D02">
              <w:rPr>
                <w:rFonts w:ascii="Times New Roman" w:eastAsia="Cordia New" w:hAnsi="Times New Roman" w:cs="Times New Roman"/>
              </w:rPr>
              <w:t>Auto Bizz Co., Ltd.</w:t>
            </w:r>
          </w:p>
        </w:tc>
        <w:tc>
          <w:tcPr>
            <w:tcW w:w="1552" w:type="dxa"/>
            <w:shd w:val="clear" w:color="auto" w:fill="auto"/>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8"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44"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vAlign w:val="bottom"/>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r>
      <w:tr w:rsidR="00BC0AE7" w:rsidRPr="00964F32" w:rsidTr="003D2A08">
        <w:tc>
          <w:tcPr>
            <w:tcW w:w="2875" w:type="dxa"/>
            <w:shd w:val="clear" w:color="auto" w:fill="auto"/>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r w:rsidRPr="00964F32">
              <w:rPr>
                <w:rFonts w:ascii="Times New Roman" w:eastAsia="Cordia New" w:hAnsi="Times New Roman" w:cs="Times New Roman"/>
              </w:rPr>
              <w:t>Accrued car rental</w:t>
            </w:r>
          </w:p>
        </w:tc>
        <w:tc>
          <w:tcPr>
            <w:tcW w:w="1552" w:type="dxa"/>
            <w:shd w:val="clear" w:color="auto" w:fill="auto"/>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6"/>
              <w:jc w:val="right"/>
              <w:rPr>
                <w:rFonts w:ascii="Times New Roman" w:hAnsi="Times New Roman" w:cs="Times New Roman"/>
              </w:rPr>
            </w:pPr>
            <w:r w:rsidRPr="00964F32">
              <w:rPr>
                <w:rFonts w:ascii="Times New Roman" w:hAnsi="Times New Roman" w:cs="Times New Roman"/>
              </w:rPr>
              <w:t>349,890</w:t>
            </w:r>
          </w:p>
        </w:tc>
        <w:tc>
          <w:tcPr>
            <w:tcW w:w="250"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8"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6"/>
              <w:jc w:val="right"/>
              <w:rPr>
                <w:rFonts w:ascii="Times New Roman" w:hAnsi="Times New Roman" w:cs="Times New Roman"/>
              </w:rPr>
            </w:pPr>
            <w:r w:rsidRPr="00964F32">
              <w:rPr>
                <w:rFonts w:ascii="Times New Roman" w:hAnsi="Times New Roman" w:cs="Times New Roman"/>
              </w:rPr>
              <w:t>4,198,680</w:t>
            </w:r>
          </w:p>
        </w:tc>
        <w:tc>
          <w:tcPr>
            <w:tcW w:w="250"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44"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17"/>
              <w:jc w:val="right"/>
              <w:rPr>
                <w:rFonts w:ascii="Times New Roman" w:eastAsia="Cordia New" w:hAnsi="Times New Roman" w:cs="Times New Roman"/>
                <w:cs/>
              </w:rPr>
            </w:pPr>
            <w:r w:rsidRPr="00964F32">
              <w:rPr>
                <w:rFonts w:ascii="Times New Roman" w:eastAsia="Cordia New" w:hAnsi="Times New Roman" w:cs="Times New Roman"/>
              </w:rPr>
              <w:t>(4,198,680)</w:t>
            </w:r>
          </w:p>
        </w:tc>
        <w:tc>
          <w:tcPr>
            <w:tcW w:w="250"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6"/>
              <w:jc w:val="right"/>
              <w:rPr>
                <w:rFonts w:ascii="Times New Roman" w:hAnsi="Times New Roman" w:cs="Times New Roman"/>
              </w:rPr>
            </w:pPr>
            <w:r w:rsidRPr="00964F32">
              <w:rPr>
                <w:rFonts w:ascii="Times New Roman" w:hAnsi="Times New Roman" w:cs="Times New Roman"/>
              </w:rPr>
              <w:t>349,890</w:t>
            </w:r>
          </w:p>
        </w:tc>
      </w:tr>
      <w:tr w:rsidR="00BC0AE7" w:rsidRPr="00964F32" w:rsidTr="003D2A08">
        <w:trPr>
          <w:trHeight w:val="243"/>
        </w:trPr>
        <w:tc>
          <w:tcPr>
            <w:tcW w:w="2875" w:type="dxa"/>
            <w:shd w:val="clear" w:color="auto" w:fill="auto"/>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r w:rsidRPr="00964F32">
              <w:rPr>
                <w:rFonts w:ascii="Times New Roman" w:eastAsia="Cordia New" w:hAnsi="Times New Roman" w:cs="Times New Roman"/>
              </w:rPr>
              <w:t>Accrued computer rental</w:t>
            </w:r>
          </w:p>
        </w:tc>
        <w:tc>
          <w:tcPr>
            <w:tcW w:w="1552" w:type="dxa"/>
            <w:tcBorders>
              <w:bottom w:val="single" w:sz="4" w:space="0" w:color="auto"/>
            </w:tcBorders>
            <w:shd w:val="clear" w:color="auto" w:fill="auto"/>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6"/>
              <w:jc w:val="right"/>
              <w:rPr>
                <w:rFonts w:ascii="Times New Roman" w:hAnsi="Times New Roman" w:cs="Times New Roman"/>
              </w:rPr>
            </w:pPr>
            <w:r w:rsidRPr="00964F32">
              <w:rPr>
                <w:rFonts w:ascii="Times New Roman" w:hAnsi="Times New Roman" w:cs="Times New Roman"/>
              </w:rPr>
              <w:t>147,172</w:t>
            </w:r>
          </w:p>
        </w:tc>
        <w:tc>
          <w:tcPr>
            <w:tcW w:w="250"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8" w:type="dxa"/>
            <w:tcBorders>
              <w:bottom w:val="single" w:sz="4" w:space="0" w:color="auto"/>
            </w:tcBorders>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6"/>
              <w:jc w:val="right"/>
              <w:rPr>
                <w:rFonts w:ascii="Times New Roman" w:hAnsi="Times New Roman" w:cs="Times New Roman"/>
              </w:rPr>
            </w:pPr>
            <w:r w:rsidRPr="00964F32">
              <w:rPr>
                <w:rFonts w:ascii="Times New Roman" w:hAnsi="Times New Roman" w:cs="Times New Roman"/>
              </w:rPr>
              <w:t>803,100</w:t>
            </w:r>
          </w:p>
        </w:tc>
        <w:tc>
          <w:tcPr>
            <w:tcW w:w="250"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44" w:type="dxa"/>
            <w:tcBorders>
              <w:bottom w:val="single" w:sz="4" w:space="0" w:color="auto"/>
            </w:tcBorders>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17"/>
              <w:jc w:val="right"/>
              <w:rPr>
                <w:rFonts w:ascii="Times New Roman" w:eastAsia="Cordia New" w:hAnsi="Times New Roman" w:cs="Times New Roman"/>
                <w:cs/>
              </w:rPr>
            </w:pPr>
            <w:r w:rsidRPr="00964F32">
              <w:rPr>
                <w:rFonts w:ascii="Times New Roman" w:eastAsia="Cordia New" w:hAnsi="Times New Roman" w:cs="Times New Roman"/>
              </w:rPr>
              <w:t>(774,112)</w:t>
            </w:r>
          </w:p>
        </w:tc>
        <w:tc>
          <w:tcPr>
            <w:tcW w:w="250"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tcBorders>
              <w:bottom w:val="single" w:sz="4" w:space="0" w:color="auto"/>
            </w:tcBorders>
            <w:shd w:val="clear" w:color="auto" w:fill="auto"/>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6"/>
              <w:jc w:val="right"/>
              <w:rPr>
                <w:rFonts w:ascii="Times New Roman" w:hAnsi="Times New Roman" w:cs="Times New Roman"/>
              </w:rPr>
            </w:pPr>
            <w:r w:rsidRPr="00964F32">
              <w:rPr>
                <w:rFonts w:ascii="Times New Roman" w:hAnsi="Times New Roman" w:cs="Times New Roman"/>
              </w:rPr>
              <w:t>176,160</w:t>
            </w:r>
          </w:p>
        </w:tc>
      </w:tr>
      <w:tr w:rsidR="00BC0AE7" w:rsidRPr="00964F32" w:rsidTr="003D2A08">
        <w:tc>
          <w:tcPr>
            <w:tcW w:w="2875" w:type="dxa"/>
            <w:shd w:val="clear" w:color="auto" w:fill="auto"/>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964F32">
              <w:rPr>
                <w:rFonts w:ascii="Times New Roman" w:hAnsi="Times New Roman" w:cs="Times New Roman"/>
              </w:rPr>
              <w:t>Total</w:t>
            </w:r>
          </w:p>
        </w:tc>
        <w:tc>
          <w:tcPr>
            <w:tcW w:w="1552" w:type="dxa"/>
            <w:tcBorders>
              <w:top w:val="single" w:sz="4" w:space="0" w:color="auto"/>
              <w:bottom w:val="double" w:sz="4" w:space="0" w:color="auto"/>
            </w:tcBorders>
            <w:shd w:val="clear" w:color="auto" w:fill="auto"/>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6"/>
              <w:jc w:val="right"/>
              <w:rPr>
                <w:rFonts w:ascii="Times New Roman" w:hAnsi="Times New Roman" w:cs="Times New Roman"/>
              </w:rPr>
            </w:pPr>
            <w:r w:rsidRPr="00964F32">
              <w:rPr>
                <w:rFonts w:ascii="Times New Roman" w:hAnsi="Times New Roman" w:cs="Times New Roman"/>
              </w:rPr>
              <w:t>497,062</w:t>
            </w:r>
          </w:p>
        </w:tc>
        <w:tc>
          <w:tcPr>
            <w:tcW w:w="250"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8" w:type="dxa"/>
            <w:tcBorders>
              <w:top w:val="single" w:sz="4" w:space="0" w:color="auto"/>
              <w:bottom w:val="double" w:sz="4" w:space="0" w:color="auto"/>
            </w:tcBorders>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6"/>
              <w:jc w:val="right"/>
              <w:rPr>
                <w:rFonts w:ascii="Times New Roman" w:hAnsi="Times New Roman" w:cs="Times New Roman"/>
              </w:rPr>
            </w:pPr>
            <w:r w:rsidRPr="00964F32">
              <w:rPr>
                <w:rFonts w:ascii="Times New Roman" w:hAnsi="Times New Roman" w:cs="Times New Roman"/>
              </w:rPr>
              <w:t>5,001,780</w:t>
            </w:r>
          </w:p>
        </w:tc>
        <w:tc>
          <w:tcPr>
            <w:tcW w:w="250"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44" w:type="dxa"/>
            <w:tcBorders>
              <w:top w:val="single" w:sz="4" w:space="0" w:color="auto"/>
              <w:bottom w:val="double" w:sz="4" w:space="0" w:color="auto"/>
            </w:tcBorders>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17"/>
              <w:jc w:val="right"/>
              <w:rPr>
                <w:rFonts w:ascii="Times New Roman" w:eastAsia="Cordia New" w:hAnsi="Times New Roman" w:cs="Times New Roman"/>
                <w:cs/>
              </w:rPr>
            </w:pPr>
            <w:r w:rsidRPr="00964F32">
              <w:rPr>
                <w:rFonts w:ascii="Times New Roman" w:eastAsia="Cordia New" w:hAnsi="Times New Roman" w:cs="Times New Roman"/>
              </w:rPr>
              <w:t>(4,972,792)</w:t>
            </w:r>
          </w:p>
        </w:tc>
        <w:tc>
          <w:tcPr>
            <w:tcW w:w="250"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tcBorders>
              <w:top w:val="single" w:sz="4" w:space="0" w:color="auto"/>
              <w:bottom w:val="double" w:sz="4" w:space="0" w:color="auto"/>
            </w:tcBorders>
            <w:shd w:val="clear" w:color="auto" w:fill="auto"/>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6"/>
              <w:jc w:val="right"/>
              <w:rPr>
                <w:rFonts w:ascii="Times New Roman" w:hAnsi="Times New Roman" w:cs="Times New Roman"/>
              </w:rPr>
            </w:pPr>
            <w:r w:rsidRPr="00964F32">
              <w:rPr>
                <w:rFonts w:ascii="Times New Roman" w:hAnsi="Times New Roman" w:cs="Times New Roman"/>
              </w:rPr>
              <w:t>526,050</w:t>
            </w:r>
          </w:p>
        </w:tc>
      </w:tr>
    </w:tbl>
    <w:p w:rsidR="007D7D39" w:rsidRPr="00964F32" w:rsidRDefault="00EA2D02"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s/>
        </w:rPr>
      </w:pPr>
      <w:r>
        <w:rPr>
          <w:rFonts w:ascii="Times New Roman" w:hAnsi="Times New Roman" w:cs="Times New Roman"/>
        </w:rPr>
        <w:br w:type="page"/>
      </w:r>
      <w:r w:rsidR="007D7D39" w:rsidRPr="00964F32">
        <w:rPr>
          <w:rFonts w:ascii="Times New Roman" w:hAnsi="Times New Roman" w:cs="Times New Roman"/>
        </w:rPr>
        <w:lastRenderedPageBreak/>
        <w:t xml:space="preserve">Significant transactions with </w:t>
      </w:r>
      <w:r w:rsidR="00B73967" w:rsidRPr="00964F32">
        <w:rPr>
          <w:rFonts w:ascii="Times New Roman" w:hAnsi="Times New Roman" w:cs="Times New Roman"/>
        </w:rPr>
        <w:t xml:space="preserve">a </w:t>
      </w:r>
      <w:r w:rsidR="007D7D39" w:rsidRPr="00964F32">
        <w:rPr>
          <w:rFonts w:ascii="Times New Roman" w:hAnsi="Times New Roman" w:cs="Times New Roman"/>
        </w:rPr>
        <w:t>related part</w:t>
      </w:r>
      <w:r w:rsidR="00E81ABF" w:rsidRPr="00964F32">
        <w:rPr>
          <w:rFonts w:ascii="Times New Roman" w:hAnsi="Times New Roman" w:cs="Times New Roman"/>
        </w:rPr>
        <w:t>y</w:t>
      </w:r>
      <w:r w:rsidR="007D7D39" w:rsidRPr="00964F32">
        <w:rPr>
          <w:rFonts w:ascii="Times New Roman" w:hAnsi="Times New Roman" w:cs="Times New Roman"/>
        </w:rPr>
        <w:t xml:space="preserve"> for each of the </w:t>
      </w:r>
      <w:r w:rsidR="00DA5A76" w:rsidRPr="00964F32">
        <w:rPr>
          <w:rFonts w:ascii="Times New Roman" w:hAnsi="Times New Roman" w:cs="Times New Roman"/>
        </w:rPr>
        <w:t>year</w:t>
      </w:r>
      <w:r w:rsidR="002646AF" w:rsidRPr="00964F32">
        <w:rPr>
          <w:rFonts w:ascii="Times New Roman" w:hAnsi="Times New Roman" w:cs="Times New Roman"/>
        </w:rPr>
        <w:t>s</w:t>
      </w:r>
      <w:r w:rsidR="00765E83" w:rsidRPr="00964F32">
        <w:rPr>
          <w:rFonts w:ascii="Times New Roman" w:hAnsi="Times New Roman" w:cs="Times New Roman"/>
        </w:rPr>
        <w:t xml:space="preserve"> ended </w:t>
      </w:r>
      <w:r w:rsidR="00DA5A76" w:rsidRPr="00964F32">
        <w:rPr>
          <w:rFonts w:ascii="Times New Roman" w:hAnsi="Times New Roman" w:cs="Times New Roman"/>
        </w:rPr>
        <w:t>December 31</w:t>
      </w:r>
      <w:r w:rsidR="00EB738A" w:rsidRPr="00964F32">
        <w:rPr>
          <w:rFonts w:ascii="Times New Roman" w:hAnsi="Times New Roman" w:cs="Times New Roman"/>
        </w:rPr>
        <w:t>, 201</w:t>
      </w:r>
      <w:r w:rsidR="00B73967" w:rsidRPr="00964F32">
        <w:rPr>
          <w:rFonts w:ascii="Times New Roman" w:hAnsi="Times New Roman" w:cs="Times New Roman"/>
        </w:rPr>
        <w:t>6</w:t>
      </w:r>
      <w:r w:rsidR="00EB738A" w:rsidRPr="00964F32">
        <w:rPr>
          <w:rFonts w:ascii="Times New Roman" w:hAnsi="Times New Roman" w:cs="Times New Roman"/>
        </w:rPr>
        <w:t xml:space="preserve"> and 201</w:t>
      </w:r>
      <w:r w:rsidR="00B73967" w:rsidRPr="00964F32">
        <w:rPr>
          <w:rFonts w:ascii="Times New Roman" w:hAnsi="Times New Roman" w:cs="Times New Roman"/>
        </w:rPr>
        <w:t>5</w:t>
      </w:r>
      <w:r w:rsidR="007D7D39" w:rsidRPr="00964F32">
        <w:rPr>
          <w:rFonts w:ascii="Times New Roman" w:hAnsi="Times New Roman" w:cs="Times New Roman"/>
        </w:rPr>
        <w:t xml:space="preserve"> are as follows: </w:t>
      </w:r>
    </w:p>
    <w:p w:rsidR="00361209" w:rsidRPr="00964F32" w:rsidRDefault="0036120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783" w:type="dxa"/>
        <w:tblLayout w:type="fixed"/>
        <w:tblCellMar>
          <w:left w:w="115" w:type="dxa"/>
          <w:right w:w="115" w:type="dxa"/>
        </w:tblCellMar>
        <w:tblLook w:val="04A0" w:firstRow="1" w:lastRow="0" w:firstColumn="1" w:lastColumn="0" w:noHBand="0" w:noVBand="1"/>
      </w:tblPr>
      <w:tblGrid>
        <w:gridCol w:w="2244"/>
        <w:gridCol w:w="250"/>
        <w:gridCol w:w="1806"/>
        <w:gridCol w:w="250"/>
        <w:gridCol w:w="1665"/>
        <w:gridCol w:w="250"/>
        <w:gridCol w:w="1511"/>
        <w:gridCol w:w="250"/>
        <w:gridCol w:w="1557"/>
      </w:tblGrid>
      <w:tr w:rsidR="00B73967" w:rsidRPr="00964F32" w:rsidTr="00765F8F">
        <w:tc>
          <w:tcPr>
            <w:tcW w:w="2244" w:type="dxa"/>
            <w:shd w:val="clear" w:color="auto" w:fill="auto"/>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806"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25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65"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3318" w:type="dxa"/>
            <w:gridSpan w:val="3"/>
            <w:tcBorders>
              <w:bottom w:val="single" w:sz="4" w:space="0" w:color="auto"/>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64F32">
              <w:rPr>
                <w:rFonts w:ascii="Times New Roman" w:hAnsi="Times New Roman" w:cs="Times New Roman"/>
              </w:rPr>
              <w:t>In Baht</w:t>
            </w:r>
          </w:p>
        </w:tc>
      </w:tr>
      <w:tr w:rsidR="00B73967" w:rsidRPr="00964F32" w:rsidTr="00765F8F">
        <w:tc>
          <w:tcPr>
            <w:tcW w:w="2244" w:type="dxa"/>
            <w:shd w:val="clear" w:color="auto" w:fill="auto"/>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806" w:type="dxa"/>
            <w:tcBorders>
              <w:bottom w:val="single" w:sz="4" w:space="0" w:color="auto"/>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64F32">
              <w:rPr>
                <w:rFonts w:ascii="Times New Roman" w:hAnsi="Times New Roman" w:cs="Times New Roman"/>
              </w:rPr>
              <w:t>Relationship</w:t>
            </w:r>
          </w:p>
        </w:tc>
        <w:tc>
          <w:tcPr>
            <w:tcW w:w="25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65" w:type="dxa"/>
            <w:tcBorders>
              <w:bottom w:val="single" w:sz="4" w:space="0" w:color="auto"/>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9" w:right="-108"/>
              <w:jc w:val="center"/>
              <w:rPr>
                <w:rFonts w:ascii="Times New Roman" w:hAnsi="Times New Roman" w:cs="Times New Roman"/>
              </w:rPr>
            </w:pPr>
            <w:r w:rsidRPr="00964F32">
              <w:rPr>
                <w:rFonts w:ascii="Times New Roman" w:hAnsi="Times New Roman" w:cs="Times New Roman"/>
              </w:rPr>
              <w:t>Pricing Policy</w:t>
            </w:r>
          </w:p>
        </w:tc>
        <w:tc>
          <w:tcPr>
            <w:tcW w:w="25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1" w:type="dxa"/>
            <w:tcBorders>
              <w:top w:val="single" w:sz="4" w:space="0" w:color="auto"/>
              <w:bottom w:val="single" w:sz="4" w:space="0" w:color="auto"/>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64F32">
              <w:rPr>
                <w:rFonts w:ascii="Times New Roman" w:hAnsi="Times New Roman" w:cs="Times New Roman"/>
              </w:rPr>
              <w:t>2016</w:t>
            </w:r>
          </w:p>
        </w:tc>
        <w:tc>
          <w:tcPr>
            <w:tcW w:w="250" w:type="dxa"/>
            <w:tcBorders>
              <w:top w:val="single" w:sz="4" w:space="0" w:color="auto"/>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7" w:type="dxa"/>
            <w:tcBorders>
              <w:top w:val="single" w:sz="4" w:space="0" w:color="auto"/>
              <w:bottom w:val="single" w:sz="4" w:space="0" w:color="auto"/>
            </w:tcBorders>
            <w:shd w:val="clear" w:color="auto" w:fill="auto"/>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64F32">
              <w:rPr>
                <w:rFonts w:ascii="Times New Roman" w:hAnsi="Times New Roman" w:cs="Times New Roman"/>
              </w:rPr>
              <w:t>2015</w:t>
            </w:r>
          </w:p>
        </w:tc>
      </w:tr>
      <w:tr w:rsidR="00B73967" w:rsidRPr="00964F32" w:rsidTr="00765F8F">
        <w:tc>
          <w:tcPr>
            <w:tcW w:w="2244" w:type="dxa"/>
            <w:shd w:val="clear" w:color="auto" w:fill="auto"/>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25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806" w:type="dxa"/>
            <w:tcBorders>
              <w:top w:val="single" w:sz="4" w:space="0" w:color="auto"/>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25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665" w:type="dxa"/>
            <w:tcBorders>
              <w:top w:val="single" w:sz="4" w:space="0" w:color="auto"/>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25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511" w:type="dxa"/>
            <w:tcBorders>
              <w:top w:val="single" w:sz="4" w:space="0" w:color="auto"/>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25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557" w:type="dxa"/>
            <w:tcBorders>
              <w:top w:val="single" w:sz="4" w:space="0" w:color="auto"/>
            </w:tcBorders>
            <w:shd w:val="clear" w:color="auto" w:fill="auto"/>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r>
      <w:tr w:rsidR="00B73967" w:rsidRPr="00964F32" w:rsidTr="00765F8F">
        <w:tc>
          <w:tcPr>
            <w:tcW w:w="2244" w:type="dxa"/>
            <w:shd w:val="clear" w:color="auto" w:fill="auto"/>
          </w:tcPr>
          <w:p w:rsidR="00B73967" w:rsidRPr="00EA2D0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r w:rsidRPr="00EA2D02">
              <w:rPr>
                <w:rFonts w:ascii="Times New Roman" w:hAnsi="Times New Roman" w:cs="Times New Roman"/>
              </w:rPr>
              <w:t>Auto Bizz Co., Ltd.</w:t>
            </w:r>
          </w:p>
        </w:tc>
        <w:tc>
          <w:tcPr>
            <w:tcW w:w="25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806"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8" w:right="-87"/>
              <w:jc w:val="center"/>
              <w:rPr>
                <w:rFonts w:ascii="Times New Roman" w:hAnsi="Times New Roman" w:cs="Times New Roman"/>
              </w:rPr>
            </w:pPr>
            <w:r w:rsidRPr="00964F32">
              <w:rPr>
                <w:rFonts w:ascii="Times New Roman" w:hAnsi="Times New Roman" w:cs="Times New Roman"/>
              </w:rPr>
              <w:t xml:space="preserve">Shareholders and </w:t>
            </w:r>
          </w:p>
        </w:tc>
        <w:tc>
          <w:tcPr>
            <w:tcW w:w="25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65"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9" w:right="-108"/>
              <w:jc w:val="center"/>
              <w:rPr>
                <w:rFonts w:ascii="Times New Roman" w:hAnsi="Times New Roman" w:cs="Times New Roman"/>
              </w:rPr>
            </w:pPr>
            <w:r w:rsidRPr="00964F32">
              <w:rPr>
                <w:rFonts w:ascii="Times New Roman" w:hAnsi="Times New Roman" w:cs="Times New Roman"/>
              </w:rPr>
              <w:t xml:space="preserve">Conditions in the </w:t>
            </w:r>
          </w:p>
        </w:tc>
        <w:tc>
          <w:tcPr>
            <w:tcW w:w="25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1"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7" w:type="dxa"/>
            <w:shd w:val="clear" w:color="auto" w:fill="auto"/>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r>
      <w:tr w:rsidR="00B73967" w:rsidRPr="00964F32" w:rsidTr="00765F8F">
        <w:tc>
          <w:tcPr>
            <w:tcW w:w="2244" w:type="dxa"/>
            <w:shd w:val="clear" w:color="auto" w:fill="auto"/>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p>
        </w:tc>
        <w:tc>
          <w:tcPr>
            <w:tcW w:w="25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806"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8" w:right="-87"/>
              <w:jc w:val="center"/>
              <w:rPr>
                <w:rFonts w:ascii="Times New Roman" w:hAnsi="Times New Roman" w:cs="Times New Roman"/>
              </w:rPr>
            </w:pPr>
            <w:r w:rsidRPr="00964F32">
              <w:rPr>
                <w:rFonts w:ascii="Times New Roman" w:hAnsi="Times New Roman" w:cs="Times New Roman"/>
              </w:rPr>
              <w:t>co-management</w:t>
            </w:r>
          </w:p>
        </w:tc>
        <w:tc>
          <w:tcPr>
            <w:tcW w:w="25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65"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9" w:right="-108"/>
              <w:jc w:val="center"/>
              <w:rPr>
                <w:rFonts w:ascii="Times New Roman" w:hAnsi="Times New Roman" w:cs="Times New Roman"/>
              </w:rPr>
            </w:pPr>
            <w:r w:rsidRPr="00964F32">
              <w:rPr>
                <w:rFonts w:ascii="Times New Roman" w:hAnsi="Times New Roman" w:cs="Times New Roman"/>
              </w:rPr>
              <w:t>contract</w:t>
            </w:r>
          </w:p>
        </w:tc>
        <w:tc>
          <w:tcPr>
            <w:tcW w:w="25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1"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9"/>
              <w:jc w:val="right"/>
              <w:rPr>
                <w:rFonts w:ascii="Times New Roman" w:hAnsi="Times New Roman" w:cs="Times New Roman"/>
              </w:rPr>
            </w:pPr>
          </w:p>
        </w:tc>
        <w:tc>
          <w:tcPr>
            <w:tcW w:w="25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7" w:type="dxa"/>
            <w:shd w:val="clear" w:color="auto" w:fill="auto"/>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r>
      <w:tr w:rsidR="00B73967" w:rsidRPr="00964F32" w:rsidTr="00765F8F">
        <w:tc>
          <w:tcPr>
            <w:tcW w:w="2244" w:type="dxa"/>
            <w:shd w:val="clear" w:color="auto" w:fill="auto"/>
          </w:tcPr>
          <w:p w:rsidR="00B73967" w:rsidRPr="00964F32" w:rsidRDefault="002C5C5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64F32">
              <w:rPr>
                <w:rFonts w:ascii="Times New Roman" w:eastAsia="Cordia New" w:hAnsi="Times New Roman" w:cs="Times New Roman"/>
              </w:rPr>
              <w:t>Gross written premiums</w:t>
            </w:r>
          </w:p>
        </w:tc>
        <w:tc>
          <w:tcPr>
            <w:tcW w:w="25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806"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8" w:right="-87"/>
              <w:jc w:val="center"/>
              <w:rPr>
                <w:rFonts w:ascii="Times New Roman" w:hAnsi="Times New Roman" w:cs="Times New Roman"/>
              </w:rPr>
            </w:pPr>
          </w:p>
        </w:tc>
        <w:tc>
          <w:tcPr>
            <w:tcW w:w="25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65"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9" w:right="-108"/>
              <w:jc w:val="center"/>
              <w:rPr>
                <w:rFonts w:ascii="Times New Roman" w:hAnsi="Times New Roman" w:cs="Times New Roman"/>
              </w:rPr>
            </w:pPr>
          </w:p>
        </w:tc>
        <w:tc>
          <w:tcPr>
            <w:tcW w:w="25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1" w:type="dxa"/>
            <w:tcBorders>
              <w:bottom w:val="double" w:sz="4" w:space="0" w:color="auto"/>
            </w:tcBorders>
          </w:tcPr>
          <w:p w:rsidR="00B7396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9"/>
              <w:jc w:val="right"/>
              <w:rPr>
                <w:rFonts w:ascii="Times New Roman" w:hAnsi="Times New Roman" w:cs="Times New Roman"/>
              </w:rPr>
            </w:pPr>
            <w:r w:rsidRPr="00964F32">
              <w:rPr>
                <w:rFonts w:ascii="Times New Roman" w:hAnsi="Times New Roman" w:cs="Times New Roman"/>
              </w:rPr>
              <w:t>212,160</w:t>
            </w:r>
          </w:p>
        </w:tc>
        <w:tc>
          <w:tcPr>
            <w:tcW w:w="25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7" w:type="dxa"/>
            <w:tcBorders>
              <w:bottom w:val="double" w:sz="4" w:space="0" w:color="auto"/>
            </w:tcBorders>
            <w:shd w:val="clear" w:color="auto" w:fill="auto"/>
          </w:tcPr>
          <w:p w:rsidR="00B7396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964F32">
              <w:rPr>
                <w:rFonts w:ascii="Times New Roman" w:hAnsi="Times New Roman" w:cs="Times New Roman"/>
              </w:rPr>
              <w:t>185,076</w:t>
            </w:r>
          </w:p>
        </w:tc>
      </w:tr>
      <w:tr w:rsidR="00B73967" w:rsidRPr="00964F32" w:rsidTr="00765F8F">
        <w:tc>
          <w:tcPr>
            <w:tcW w:w="2244" w:type="dxa"/>
            <w:shd w:val="clear" w:color="auto" w:fill="auto"/>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p>
        </w:tc>
        <w:tc>
          <w:tcPr>
            <w:tcW w:w="25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806"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8" w:right="-87"/>
              <w:jc w:val="center"/>
              <w:rPr>
                <w:rFonts w:ascii="Times New Roman" w:hAnsi="Times New Roman" w:cs="Times New Roman"/>
              </w:rPr>
            </w:pPr>
          </w:p>
        </w:tc>
        <w:tc>
          <w:tcPr>
            <w:tcW w:w="25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65"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9" w:right="-108"/>
              <w:jc w:val="center"/>
              <w:rPr>
                <w:rFonts w:ascii="Times New Roman" w:hAnsi="Times New Roman" w:cs="Times New Roman"/>
              </w:rPr>
            </w:pPr>
          </w:p>
        </w:tc>
        <w:tc>
          <w:tcPr>
            <w:tcW w:w="25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1" w:type="dxa"/>
            <w:tcBorders>
              <w:top w:val="double" w:sz="4" w:space="0" w:color="auto"/>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9"/>
              <w:jc w:val="right"/>
              <w:rPr>
                <w:rFonts w:ascii="Times New Roman" w:hAnsi="Times New Roman" w:cs="Times New Roman"/>
              </w:rPr>
            </w:pPr>
          </w:p>
        </w:tc>
        <w:tc>
          <w:tcPr>
            <w:tcW w:w="25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7" w:type="dxa"/>
            <w:tcBorders>
              <w:top w:val="double" w:sz="4" w:space="0" w:color="auto"/>
            </w:tcBorders>
            <w:shd w:val="clear" w:color="auto" w:fill="auto"/>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r>
      <w:tr w:rsidR="00B73967" w:rsidRPr="00964F32" w:rsidTr="00765F8F">
        <w:tc>
          <w:tcPr>
            <w:tcW w:w="2244" w:type="dxa"/>
            <w:shd w:val="clear" w:color="auto" w:fill="auto"/>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p>
        </w:tc>
        <w:tc>
          <w:tcPr>
            <w:tcW w:w="25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806"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8" w:right="-87"/>
              <w:jc w:val="center"/>
              <w:rPr>
                <w:rFonts w:ascii="Times New Roman" w:hAnsi="Times New Roman" w:cs="Times New Roman"/>
              </w:rPr>
            </w:pPr>
          </w:p>
        </w:tc>
        <w:tc>
          <w:tcPr>
            <w:tcW w:w="25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65"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9" w:right="-108"/>
              <w:jc w:val="center"/>
              <w:rPr>
                <w:rFonts w:ascii="Times New Roman" w:hAnsi="Times New Roman" w:cs="Times New Roman"/>
              </w:rPr>
            </w:pPr>
          </w:p>
        </w:tc>
        <w:tc>
          <w:tcPr>
            <w:tcW w:w="25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1"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9"/>
              <w:jc w:val="right"/>
              <w:rPr>
                <w:rFonts w:ascii="Times New Roman" w:hAnsi="Times New Roman" w:cs="Times New Roman"/>
              </w:rPr>
            </w:pPr>
          </w:p>
        </w:tc>
        <w:tc>
          <w:tcPr>
            <w:tcW w:w="25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7" w:type="dxa"/>
            <w:shd w:val="clear" w:color="auto" w:fill="auto"/>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r>
      <w:tr w:rsidR="00BC0AE7" w:rsidRPr="00964F32" w:rsidTr="00765F8F">
        <w:tc>
          <w:tcPr>
            <w:tcW w:w="2244" w:type="dxa"/>
            <w:shd w:val="clear" w:color="auto" w:fill="auto"/>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64F32">
              <w:rPr>
                <w:rFonts w:ascii="Times New Roman" w:eastAsia="Cordia New" w:hAnsi="Times New Roman" w:cs="Times New Roman"/>
              </w:rPr>
              <w:t>Car rental</w:t>
            </w:r>
          </w:p>
        </w:tc>
        <w:tc>
          <w:tcPr>
            <w:tcW w:w="250"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806"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8" w:right="-87"/>
              <w:jc w:val="center"/>
              <w:rPr>
                <w:rFonts w:ascii="Times New Roman" w:hAnsi="Times New Roman" w:cs="Times New Roman"/>
              </w:rPr>
            </w:pPr>
          </w:p>
        </w:tc>
        <w:tc>
          <w:tcPr>
            <w:tcW w:w="250"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65"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9" w:right="-108"/>
              <w:jc w:val="center"/>
              <w:rPr>
                <w:rFonts w:ascii="Times New Roman" w:hAnsi="Times New Roman" w:cs="Times New Roman"/>
              </w:rPr>
            </w:pPr>
          </w:p>
        </w:tc>
        <w:tc>
          <w:tcPr>
            <w:tcW w:w="250"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1"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964F32">
              <w:rPr>
                <w:rFonts w:ascii="Times New Roman" w:hAnsi="Times New Roman" w:cs="Times New Roman"/>
              </w:rPr>
              <w:t>4,198,680</w:t>
            </w:r>
          </w:p>
        </w:tc>
        <w:tc>
          <w:tcPr>
            <w:tcW w:w="250"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7" w:type="dxa"/>
            <w:shd w:val="clear" w:color="auto" w:fill="auto"/>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964F32">
              <w:rPr>
                <w:rFonts w:ascii="Times New Roman" w:hAnsi="Times New Roman" w:cs="Times New Roman"/>
              </w:rPr>
              <w:t>3,899,080</w:t>
            </w:r>
          </w:p>
        </w:tc>
      </w:tr>
      <w:tr w:rsidR="00BC0AE7" w:rsidRPr="00964F32" w:rsidTr="00765F8F">
        <w:tc>
          <w:tcPr>
            <w:tcW w:w="2244" w:type="dxa"/>
            <w:shd w:val="clear" w:color="auto" w:fill="auto"/>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64F32">
              <w:rPr>
                <w:rFonts w:ascii="Times New Roman" w:eastAsia="Cordia New" w:hAnsi="Times New Roman" w:cs="Times New Roman"/>
              </w:rPr>
              <w:t>Computer rental</w:t>
            </w:r>
          </w:p>
        </w:tc>
        <w:tc>
          <w:tcPr>
            <w:tcW w:w="250"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806"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65"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9" w:right="-108"/>
              <w:jc w:val="center"/>
              <w:rPr>
                <w:rFonts w:ascii="Times New Roman" w:hAnsi="Times New Roman" w:cs="Times New Roman"/>
              </w:rPr>
            </w:pPr>
          </w:p>
        </w:tc>
        <w:tc>
          <w:tcPr>
            <w:tcW w:w="250"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1"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964F32">
              <w:rPr>
                <w:rFonts w:ascii="Times New Roman" w:hAnsi="Times New Roman" w:cs="Times New Roman"/>
              </w:rPr>
              <w:t>750,561</w:t>
            </w:r>
          </w:p>
        </w:tc>
        <w:tc>
          <w:tcPr>
            <w:tcW w:w="250"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7" w:type="dxa"/>
            <w:shd w:val="clear" w:color="auto" w:fill="auto"/>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964F32">
              <w:rPr>
                <w:rFonts w:ascii="Times New Roman" w:hAnsi="Times New Roman" w:cs="Times New Roman"/>
              </w:rPr>
              <w:t>1,138,648</w:t>
            </w:r>
          </w:p>
        </w:tc>
      </w:tr>
      <w:tr w:rsidR="00BC0AE7" w:rsidRPr="00964F32" w:rsidTr="00765F8F">
        <w:tc>
          <w:tcPr>
            <w:tcW w:w="2244" w:type="dxa"/>
            <w:shd w:val="clear" w:color="auto" w:fill="auto"/>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964F32">
              <w:rPr>
                <w:rFonts w:ascii="Times New Roman" w:hAnsi="Times New Roman" w:cs="Times New Roman"/>
              </w:rPr>
              <w:t>Total</w:t>
            </w:r>
          </w:p>
        </w:tc>
        <w:tc>
          <w:tcPr>
            <w:tcW w:w="250"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806"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65"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0"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11" w:type="dxa"/>
            <w:tcBorders>
              <w:top w:val="single" w:sz="4" w:space="0" w:color="auto"/>
              <w:bottom w:val="double" w:sz="4" w:space="0" w:color="auto"/>
            </w:tcBorders>
          </w:tcPr>
          <w:p w:rsidR="00BC0AE7" w:rsidRPr="00964F32" w:rsidRDefault="003A579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Pr>
                <w:rFonts w:ascii="Times New Roman" w:hAnsi="Times New Roman" w:cs="Times New Roman"/>
              </w:rPr>
              <w:t>4,949,241</w:t>
            </w:r>
          </w:p>
        </w:tc>
        <w:tc>
          <w:tcPr>
            <w:tcW w:w="250"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7" w:type="dxa"/>
            <w:tcBorders>
              <w:top w:val="single" w:sz="4" w:space="0" w:color="auto"/>
              <w:bottom w:val="double" w:sz="4" w:space="0" w:color="auto"/>
            </w:tcBorders>
            <w:shd w:val="clear" w:color="auto" w:fill="auto"/>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964F32">
              <w:rPr>
                <w:rFonts w:ascii="Times New Roman" w:hAnsi="Times New Roman" w:cs="Times New Roman"/>
              </w:rPr>
              <w:t>5,037,728</w:t>
            </w:r>
          </w:p>
        </w:tc>
      </w:tr>
    </w:tbl>
    <w:p w:rsidR="00672C24" w:rsidRPr="00964F32" w:rsidRDefault="00672C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E25506" w:rsidRPr="00964F32" w:rsidRDefault="00E25506" w:rsidP="00173E9C">
      <w:pPr>
        <w:spacing w:line="240" w:lineRule="exact"/>
        <w:jc w:val="both"/>
        <w:rPr>
          <w:rFonts w:ascii="Times New Roman" w:hAnsi="Times New Roman" w:cs="Times New Roman"/>
        </w:rPr>
      </w:pPr>
      <w:r w:rsidRPr="00964F32">
        <w:rPr>
          <w:rFonts w:ascii="Times New Roman" w:hAnsi="Times New Roman" w:cs="Times New Roman"/>
        </w:rPr>
        <w:t>The monetary management benefit expenses for each of the years ended December 31, 201</w:t>
      </w:r>
      <w:r w:rsidR="00BC0AE7" w:rsidRPr="00964F32">
        <w:rPr>
          <w:rFonts w:ascii="Times New Roman" w:hAnsi="Times New Roman" w:cs="Times New Roman"/>
        </w:rPr>
        <w:t>6</w:t>
      </w:r>
      <w:r w:rsidRPr="00964F32">
        <w:rPr>
          <w:rFonts w:ascii="Times New Roman" w:hAnsi="Times New Roman" w:cs="Times New Roman"/>
        </w:rPr>
        <w:t xml:space="preserve"> and 201</w:t>
      </w:r>
      <w:r w:rsidR="00BC0AE7" w:rsidRPr="00964F32">
        <w:rPr>
          <w:rFonts w:ascii="Times New Roman" w:hAnsi="Times New Roman" w:cs="Times New Roman"/>
        </w:rPr>
        <w:t>5</w:t>
      </w:r>
      <w:r w:rsidRPr="00964F32">
        <w:rPr>
          <w:rFonts w:ascii="Times New Roman" w:hAnsi="Times New Roman" w:cs="Times New Roman"/>
        </w:rPr>
        <w:t xml:space="preserve"> are as follows:</w:t>
      </w:r>
    </w:p>
    <w:p w:rsidR="00E25506" w:rsidRPr="00964F32" w:rsidRDefault="00E2550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745" w:type="dxa"/>
        <w:tblInd w:w="-11" w:type="dxa"/>
        <w:tblLayout w:type="fixed"/>
        <w:tblCellMar>
          <w:left w:w="79" w:type="dxa"/>
          <w:right w:w="79" w:type="dxa"/>
        </w:tblCellMar>
        <w:tblLook w:val="0000" w:firstRow="0" w:lastRow="0" w:firstColumn="0" w:lastColumn="0" w:noHBand="0" w:noVBand="0"/>
      </w:tblPr>
      <w:tblGrid>
        <w:gridCol w:w="4759"/>
        <w:gridCol w:w="297"/>
        <w:gridCol w:w="178"/>
        <w:gridCol w:w="178"/>
        <w:gridCol w:w="337"/>
        <w:gridCol w:w="720"/>
        <w:gridCol w:w="1548"/>
        <w:gridCol w:w="180"/>
        <w:gridCol w:w="1548"/>
      </w:tblGrid>
      <w:tr w:rsidR="00E25506" w:rsidRPr="00964F32" w:rsidTr="00EB305E">
        <w:trPr>
          <w:cantSplit/>
          <w:tblHeader/>
        </w:trPr>
        <w:tc>
          <w:tcPr>
            <w:tcW w:w="4759" w:type="dxa"/>
          </w:tcPr>
          <w:p w:rsidR="00E25506" w:rsidRPr="00964F32" w:rsidRDefault="00E25506" w:rsidP="00173E9C">
            <w:pPr>
              <w:pStyle w:val="acctfourfigures"/>
              <w:tabs>
                <w:tab w:val="clear" w:pos="765"/>
              </w:tabs>
              <w:spacing w:line="240" w:lineRule="exact"/>
              <w:ind w:left="47"/>
              <w:rPr>
                <w:rFonts w:cs="Times New Roman"/>
                <w:b/>
                <w:bCs/>
                <w:sz w:val="18"/>
                <w:szCs w:val="22"/>
                <w:cs/>
                <w:lang w:bidi="th-TH"/>
              </w:rPr>
            </w:pPr>
          </w:p>
        </w:tc>
        <w:tc>
          <w:tcPr>
            <w:tcW w:w="297" w:type="dxa"/>
          </w:tcPr>
          <w:p w:rsidR="00E25506" w:rsidRPr="00964F32" w:rsidRDefault="00E2550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rPr>
            </w:pPr>
          </w:p>
        </w:tc>
        <w:tc>
          <w:tcPr>
            <w:tcW w:w="178" w:type="dxa"/>
            <w:shd w:val="clear" w:color="auto" w:fill="auto"/>
          </w:tcPr>
          <w:p w:rsidR="00E25506" w:rsidRPr="00964F32" w:rsidRDefault="00E2550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rPr>
            </w:pPr>
          </w:p>
        </w:tc>
        <w:tc>
          <w:tcPr>
            <w:tcW w:w="178" w:type="dxa"/>
            <w:shd w:val="clear" w:color="auto" w:fill="auto"/>
          </w:tcPr>
          <w:p w:rsidR="00E25506" w:rsidRPr="00964F32" w:rsidRDefault="00E2550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rPr>
            </w:pPr>
          </w:p>
        </w:tc>
        <w:tc>
          <w:tcPr>
            <w:tcW w:w="337" w:type="dxa"/>
            <w:shd w:val="clear" w:color="auto" w:fill="auto"/>
          </w:tcPr>
          <w:p w:rsidR="00E25506" w:rsidRPr="00964F32" w:rsidRDefault="00E2550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rPr>
            </w:pPr>
          </w:p>
        </w:tc>
        <w:tc>
          <w:tcPr>
            <w:tcW w:w="720" w:type="dxa"/>
            <w:shd w:val="clear" w:color="auto" w:fill="auto"/>
          </w:tcPr>
          <w:p w:rsidR="00E25506" w:rsidRPr="00964F32" w:rsidRDefault="00E2550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rPr>
            </w:pPr>
          </w:p>
        </w:tc>
        <w:tc>
          <w:tcPr>
            <w:tcW w:w="3276" w:type="dxa"/>
            <w:gridSpan w:val="3"/>
            <w:tcBorders>
              <w:bottom w:val="single" w:sz="4" w:space="0" w:color="auto"/>
            </w:tcBorders>
            <w:shd w:val="clear" w:color="auto" w:fill="auto"/>
          </w:tcPr>
          <w:p w:rsidR="00E25506" w:rsidRPr="00964F32" w:rsidRDefault="00E2550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rPr>
            </w:pPr>
            <w:r w:rsidRPr="00964F32">
              <w:rPr>
                <w:rFonts w:ascii="Times New Roman" w:hAnsi="Times New Roman" w:cs="Times New Roman"/>
              </w:rPr>
              <w:t>In Baht</w:t>
            </w:r>
          </w:p>
        </w:tc>
      </w:tr>
      <w:tr w:rsidR="00B73967" w:rsidRPr="00964F32" w:rsidTr="00EB305E">
        <w:trPr>
          <w:cantSplit/>
          <w:tblHeader/>
        </w:trPr>
        <w:tc>
          <w:tcPr>
            <w:tcW w:w="4759" w:type="dxa"/>
            <w:tcBorders>
              <w:bottom w:val="single" w:sz="4" w:space="0" w:color="auto"/>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exact"/>
              <w:jc w:val="center"/>
              <w:rPr>
                <w:rFonts w:ascii="Times New Roman" w:eastAsia="Cordia New" w:hAnsi="Times New Roman" w:cs="Times New Roman"/>
                <w:cs/>
              </w:rPr>
            </w:pPr>
            <w:r w:rsidRPr="00964F32">
              <w:rPr>
                <w:rFonts w:ascii="Times New Roman" w:eastAsia="Cordia New" w:hAnsi="Times New Roman" w:cs="Times New Roman"/>
              </w:rPr>
              <w:t>Description</w:t>
            </w:r>
          </w:p>
        </w:tc>
        <w:tc>
          <w:tcPr>
            <w:tcW w:w="297"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9"/>
                <w:tab w:val="left" w:pos="2844"/>
              </w:tabs>
              <w:spacing w:line="240" w:lineRule="exact"/>
              <w:ind w:right="-43"/>
              <w:jc w:val="center"/>
              <w:rPr>
                <w:rFonts w:ascii="Times New Roman" w:hAnsi="Times New Roman" w:cs="Times New Roman"/>
              </w:rPr>
            </w:pPr>
          </w:p>
        </w:tc>
        <w:tc>
          <w:tcPr>
            <w:tcW w:w="178"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9"/>
                <w:tab w:val="left" w:pos="2844"/>
              </w:tabs>
              <w:spacing w:line="240" w:lineRule="exact"/>
              <w:ind w:right="-43"/>
              <w:jc w:val="center"/>
              <w:rPr>
                <w:rFonts w:ascii="Times New Roman" w:hAnsi="Times New Roman" w:cs="Times New Roman"/>
              </w:rPr>
            </w:pPr>
          </w:p>
        </w:tc>
        <w:tc>
          <w:tcPr>
            <w:tcW w:w="178"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339"/>
                <w:tab w:val="left" w:pos="2844"/>
              </w:tabs>
              <w:spacing w:line="240" w:lineRule="exact"/>
              <w:ind w:right="-43"/>
              <w:jc w:val="center"/>
              <w:rPr>
                <w:rFonts w:ascii="Times New Roman" w:hAnsi="Times New Roman" w:cs="Times New Roman"/>
              </w:rPr>
            </w:pPr>
          </w:p>
        </w:tc>
        <w:tc>
          <w:tcPr>
            <w:tcW w:w="337"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339"/>
                <w:tab w:val="left" w:pos="2844"/>
              </w:tabs>
              <w:spacing w:line="240" w:lineRule="exact"/>
              <w:ind w:right="-43"/>
              <w:jc w:val="center"/>
              <w:rPr>
                <w:rFonts w:ascii="Times New Roman" w:hAnsi="Times New Roman" w:cs="Times New Roman"/>
              </w:rPr>
            </w:pPr>
          </w:p>
        </w:tc>
        <w:tc>
          <w:tcPr>
            <w:tcW w:w="720" w:type="dxa"/>
          </w:tcPr>
          <w:p w:rsidR="00B73967" w:rsidRPr="00964F32" w:rsidRDefault="00B73967" w:rsidP="00173E9C">
            <w:pPr>
              <w:spacing w:line="240" w:lineRule="exact"/>
              <w:ind w:left="-108" w:right="-108"/>
              <w:jc w:val="center"/>
              <w:rPr>
                <w:rFonts w:ascii="Times New Roman" w:hAnsi="Times New Roman" w:cs="Times New Roman"/>
              </w:rPr>
            </w:pPr>
          </w:p>
        </w:tc>
        <w:tc>
          <w:tcPr>
            <w:tcW w:w="1548" w:type="dxa"/>
            <w:tcBorders>
              <w:top w:val="single" w:sz="4" w:space="0" w:color="auto"/>
              <w:bottom w:val="single" w:sz="4" w:space="0" w:color="auto"/>
            </w:tcBorders>
            <w:shd w:val="clear" w:color="auto" w:fill="auto"/>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9"/>
                <w:tab w:val="left" w:pos="2844"/>
              </w:tabs>
              <w:spacing w:line="240" w:lineRule="exact"/>
              <w:ind w:right="-43"/>
              <w:jc w:val="center"/>
              <w:rPr>
                <w:rFonts w:ascii="Times New Roman" w:hAnsi="Times New Roman" w:cs="Times New Roman"/>
              </w:rPr>
            </w:pPr>
            <w:r w:rsidRPr="00964F32">
              <w:rPr>
                <w:rFonts w:ascii="Times New Roman" w:hAnsi="Times New Roman" w:cs="Times New Roman"/>
              </w:rPr>
              <w:t>2016</w:t>
            </w:r>
          </w:p>
        </w:tc>
        <w:tc>
          <w:tcPr>
            <w:tcW w:w="180" w:type="dxa"/>
            <w:tcBorders>
              <w:top w:val="single" w:sz="4" w:space="0" w:color="auto"/>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339"/>
                <w:tab w:val="left" w:pos="2844"/>
              </w:tabs>
              <w:spacing w:line="240" w:lineRule="exact"/>
              <w:ind w:right="-43"/>
              <w:jc w:val="center"/>
              <w:rPr>
                <w:rFonts w:ascii="Times New Roman" w:hAnsi="Times New Roman" w:cs="Times New Roman"/>
              </w:rPr>
            </w:pPr>
          </w:p>
        </w:tc>
        <w:tc>
          <w:tcPr>
            <w:tcW w:w="1548" w:type="dxa"/>
            <w:tcBorders>
              <w:top w:val="single" w:sz="4" w:space="0" w:color="auto"/>
              <w:bottom w:val="single" w:sz="4" w:space="0" w:color="auto"/>
            </w:tcBorders>
            <w:shd w:val="clear" w:color="auto" w:fill="auto"/>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339"/>
                <w:tab w:val="left" w:pos="2844"/>
              </w:tabs>
              <w:spacing w:line="240" w:lineRule="exact"/>
              <w:ind w:right="-43"/>
              <w:jc w:val="center"/>
              <w:rPr>
                <w:rFonts w:ascii="Times New Roman" w:hAnsi="Times New Roman" w:cs="Times New Roman"/>
              </w:rPr>
            </w:pPr>
            <w:r w:rsidRPr="00964F32">
              <w:rPr>
                <w:rFonts w:ascii="Times New Roman" w:hAnsi="Times New Roman" w:cs="Times New Roman"/>
              </w:rPr>
              <w:t>2015</w:t>
            </w:r>
          </w:p>
        </w:tc>
      </w:tr>
      <w:tr w:rsidR="00E25506" w:rsidRPr="00964F32" w:rsidTr="00EB305E">
        <w:trPr>
          <w:cantSplit/>
          <w:tblHeader/>
        </w:trPr>
        <w:tc>
          <w:tcPr>
            <w:tcW w:w="4759" w:type="dxa"/>
            <w:tcBorders>
              <w:top w:val="single" w:sz="4" w:space="0" w:color="auto"/>
            </w:tcBorders>
          </w:tcPr>
          <w:p w:rsidR="00E25506" w:rsidRPr="00964F32" w:rsidRDefault="00E2550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297" w:type="dxa"/>
          </w:tcPr>
          <w:p w:rsidR="00E25506" w:rsidRPr="00964F32" w:rsidRDefault="00E25506" w:rsidP="00173E9C">
            <w:pPr>
              <w:spacing w:line="240" w:lineRule="exact"/>
              <w:ind w:left="-108" w:right="-108"/>
              <w:jc w:val="center"/>
              <w:rPr>
                <w:rFonts w:ascii="Times New Roman" w:hAnsi="Times New Roman" w:cs="Times New Roman"/>
              </w:rPr>
            </w:pPr>
          </w:p>
        </w:tc>
        <w:tc>
          <w:tcPr>
            <w:tcW w:w="178" w:type="dxa"/>
          </w:tcPr>
          <w:p w:rsidR="00E25506" w:rsidRPr="00964F32" w:rsidRDefault="00E25506" w:rsidP="00173E9C">
            <w:pPr>
              <w:spacing w:line="240" w:lineRule="exact"/>
              <w:ind w:left="-108" w:right="-108"/>
              <w:jc w:val="center"/>
              <w:rPr>
                <w:rFonts w:ascii="Times New Roman" w:hAnsi="Times New Roman" w:cs="Times New Roman"/>
              </w:rPr>
            </w:pPr>
          </w:p>
        </w:tc>
        <w:tc>
          <w:tcPr>
            <w:tcW w:w="178" w:type="dxa"/>
          </w:tcPr>
          <w:p w:rsidR="00E25506" w:rsidRPr="00964F32" w:rsidRDefault="00E25506" w:rsidP="00173E9C">
            <w:pPr>
              <w:spacing w:line="240" w:lineRule="exact"/>
              <w:ind w:left="-108" w:right="-108"/>
              <w:jc w:val="center"/>
              <w:rPr>
                <w:rFonts w:ascii="Times New Roman" w:hAnsi="Times New Roman" w:cs="Times New Roman"/>
              </w:rPr>
            </w:pPr>
          </w:p>
        </w:tc>
        <w:tc>
          <w:tcPr>
            <w:tcW w:w="337" w:type="dxa"/>
          </w:tcPr>
          <w:p w:rsidR="00E25506" w:rsidRPr="00964F32" w:rsidRDefault="00E25506" w:rsidP="00173E9C">
            <w:pPr>
              <w:spacing w:line="240" w:lineRule="exact"/>
              <w:ind w:left="-108" w:right="-108"/>
              <w:jc w:val="center"/>
              <w:rPr>
                <w:rFonts w:ascii="Times New Roman" w:hAnsi="Times New Roman" w:cs="Times New Roman"/>
              </w:rPr>
            </w:pPr>
          </w:p>
        </w:tc>
        <w:tc>
          <w:tcPr>
            <w:tcW w:w="720" w:type="dxa"/>
          </w:tcPr>
          <w:p w:rsidR="00E25506" w:rsidRPr="00964F32" w:rsidRDefault="00E25506" w:rsidP="00173E9C">
            <w:pPr>
              <w:spacing w:line="240" w:lineRule="exact"/>
              <w:ind w:left="-108" w:right="-108"/>
              <w:jc w:val="center"/>
              <w:rPr>
                <w:rFonts w:ascii="Times New Roman" w:hAnsi="Times New Roman" w:cs="Times New Roman"/>
              </w:rPr>
            </w:pPr>
          </w:p>
        </w:tc>
        <w:tc>
          <w:tcPr>
            <w:tcW w:w="1548" w:type="dxa"/>
            <w:tcBorders>
              <w:top w:val="single" w:sz="4" w:space="0" w:color="auto"/>
            </w:tcBorders>
            <w:shd w:val="clear" w:color="auto" w:fill="auto"/>
          </w:tcPr>
          <w:p w:rsidR="00E25506" w:rsidRPr="00964F32" w:rsidRDefault="00E25506" w:rsidP="00173E9C">
            <w:pPr>
              <w:pStyle w:val="acctfourfigures"/>
              <w:spacing w:line="240" w:lineRule="exact"/>
              <w:rPr>
                <w:rFonts w:cs="Times New Roman"/>
                <w:sz w:val="18"/>
                <w:szCs w:val="18"/>
              </w:rPr>
            </w:pPr>
          </w:p>
        </w:tc>
        <w:tc>
          <w:tcPr>
            <w:tcW w:w="180" w:type="dxa"/>
          </w:tcPr>
          <w:p w:rsidR="00E25506" w:rsidRPr="00964F32" w:rsidRDefault="00E25506" w:rsidP="00173E9C">
            <w:pPr>
              <w:pStyle w:val="acctfourfigures"/>
              <w:tabs>
                <w:tab w:val="clear" w:pos="765"/>
              </w:tabs>
              <w:spacing w:line="240" w:lineRule="exact"/>
              <w:jc w:val="center"/>
              <w:rPr>
                <w:rFonts w:cs="Times New Roman"/>
                <w:sz w:val="18"/>
                <w:szCs w:val="18"/>
              </w:rPr>
            </w:pPr>
          </w:p>
        </w:tc>
        <w:tc>
          <w:tcPr>
            <w:tcW w:w="1548" w:type="dxa"/>
            <w:shd w:val="clear" w:color="auto" w:fill="auto"/>
          </w:tcPr>
          <w:p w:rsidR="00E25506" w:rsidRPr="00964F32" w:rsidRDefault="00E25506" w:rsidP="00173E9C">
            <w:pPr>
              <w:pStyle w:val="acctfourfigures"/>
              <w:tabs>
                <w:tab w:val="clear" w:pos="765"/>
              </w:tabs>
              <w:spacing w:line="240" w:lineRule="exact"/>
              <w:jc w:val="center"/>
              <w:rPr>
                <w:rFonts w:cs="Times New Roman"/>
                <w:sz w:val="18"/>
                <w:szCs w:val="18"/>
              </w:rPr>
            </w:pPr>
          </w:p>
        </w:tc>
      </w:tr>
      <w:tr w:rsidR="00BC0AE7" w:rsidRPr="00964F32" w:rsidTr="00EB305E">
        <w:trPr>
          <w:cantSplit/>
          <w:tblHeader/>
        </w:trPr>
        <w:tc>
          <w:tcPr>
            <w:tcW w:w="4759" w:type="dxa"/>
          </w:tcPr>
          <w:p w:rsidR="00BC0AE7" w:rsidRPr="00964F32" w:rsidRDefault="00BC0AE7" w:rsidP="00EB3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1" w:right="71"/>
              <w:rPr>
                <w:rFonts w:ascii="Times New Roman" w:hAnsi="Times New Roman" w:cs="Times New Roman"/>
              </w:rPr>
            </w:pPr>
            <w:r w:rsidRPr="00964F32">
              <w:rPr>
                <w:rFonts w:ascii="Times New Roman" w:hAnsi="Times New Roman" w:cs="Times New Roman"/>
              </w:rPr>
              <w:t>Salaries</w:t>
            </w:r>
          </w:p>
        </w:tc>
        <w:tc>
          <w:tcPr>
            <w:tcW w:w="297"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78"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17"/>
              <w:jc w:val="right"/>
              <w:rPr>
                <w:rFonts w:ascii="Times New Roman" w:eastAsia="Cordia New" w:hAnsi="Times New Roman" w:cs="Times New Roman"/>
              </w:rPr>
            </w:pPr>
          </w:p>
        </w:tc>
        <w:tc>
          <w:tcPr>
            <w:tcW w:w="178"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17"/>
              <w:jc w:val="right"/>
              <w:rPr>
                <w:rFonts w:ascii="Times New Roman" w:eastAsia="Cordia New" w:hAnsi="Times New Roman" w:cs="Times New Roman"/>
              </w:rPr>
            </w:pPr>
          </w:p>
        </w:tc>
        <w:tc>
          <w:tcPr>
            <w:tcW w:w="337"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17"/>
              <w:jc w:val="right"/>
              <w:rPr>
                <w:rFonts w:ascii="Times New Roman" w:eastAsia="Cordia New" w:hAnsi="Times New Roman" w:cs="Times New Roman"/>
              </w:rPr>
            </w:pPr>
          </w:p>
        </w:tc>
        <w:tc>
          <w:tcPr>
            <w:tcW w:w="720"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317"/>
              <w:jc w:val="right"/>
              <w:rPr>
                <w:rFonts w:ascii="Times New Roman" w:hAnsi="Times New Roman" w:cs="Times New Roman"/>
              </w:rPr>
            </w:pPr>
          </w:p>
        </w:tc>
        <w:tc>
          <w:tcPr>
            <w:tcW w:w="1548" w:type="dxa"/>
            <w:shd w:val="clear" w:color="auto" w:fill="auto"/>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964F32">
              <w:rPr>
                <w:rFonts w:ascii="Times New Roman" w:hAnsi="Times New Roman" w:cs="Times New Roman"/>
              </w:rPr>
              <w:t>5,520,000</w:t>
            </w:r>
          </w:p>
        </w:tc>
        <w:tc>
          <w:tcPr>
            <w:tcW w:w="180"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17"/>
              <w:jc w:val="right"/>
              <w:rPr>
                <w:rFonts w:ascii="Times New Roman" w:eastAsia="Cordia New" w:hAnsi="Times New Roman" w:cs="Times New Roman"/>
              </w:rPr>
            </w:pPr>
          </w:p>
        </w:tc>
        <w:tc>
          <w:tcPr>
            <w:tcW w:w="1548" w:type="dxa"/>
            <w:shd w:val="clear" w:color="auto" w:fill="auto"/>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964F32">
              <w:rPr>
                <w:rFonts w:ascii="Times New Roman" w:hAnsi="Times New Roman" w:cs="Times New Roman"/>
              </w:rPr>
              <w:t>7,603,333</w:t>
            </w:r>
          </w:p>
        </w:tc>
      </w:tr>
      <w:tr w:rsidR="00BC0AE7" w:rsidRPr="00964F32" w:rsidTr="00EB305E">
        <w:trPr>
          <w:cantSplit/>
        </w:trPr>
        <w:tc>
          <w:tcPr>
            <w:tcW w:w="4759" w:type="dxa"/>
            <w:shd w:val="clear" w:color="auto" w:fill="auto"/>
          </w:tcPr>
          <w:p w:rsidR="00BC0AE7" w:rsidRPr="00964F32" w:rsidRDefault="00BC0AE7" w:rsidP="00EB3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1" w:right="71"/>
              <w:rPr>
                <w:rFonts w:ascii="Times New Roman" w:hAnsi="Times New Roman" w:cs="Times New Roman"/>
              </w:rPr>
            </w:pPr>
            <w:r w:rsidRPr="00964F32">
              <w:rPr>
                <w:rFonts w:ascii="Times New Roman" w:hAnsi="Times New Roman" w:cs="Times New Roman"/>
              </w:rPr>
              <w:t>Meeting allowances</w:t>
            </w:r>
          </w:p>
        </w:tc>
        <w:tc>
          <w:tcPr>
            <w:tcW w:w="297"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17"/>
              <w:jc w:val="right"/>
              <w:rPr>
                <w:rFonts w:ascii="Times New Roman" w:eastAsia="Cordia New" w:hAnsi="Times New Roman" w:cs="Times New Roman"/>
              </w:rPr>
            </w:pPr>
          </w:p>
        </w:tc>
        <w:tc>
          <w:tcPr>
            <w:tcW w:w="178"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17"/>
              <w:jc w:val="right"/>
              <w:rPr>
                <w:rFonts w:ascii="Times New Roman" w:eastAsia="Cordia New" w:hAnsi="Times New Roman" w:cs="Times New Roman"/>
              </w:rPr>
            </w:pPr>
          </w:p>
        </w:tc>
        <w:tc>
          <w:tcPr>
            <w:tcW w:w="178"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17"/>
              <w:jc w:val="right"/>
              <w:rPr>
                <w:rFonts w:ascii="Times New Roman" w:eastAsia="Cordia New" w:hAnsi="Times New Roman" w:cs="Times New Roman"/>
              </w:rPr>
            </w:pPr>
          </w:p>
        </w:tc>
        <w:tc>
          <w:tcPr>
            <w:tcW w:w="337"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17"/>
              <w:jc w:val="right"/>
              <w:rPr>
                <w:rFonts w:ascii="Times New Roman" w:eastAsia="Cordia New" w:hAnsi="Times New Roman" w:cs="Times New Roman"/>
              </w:rPr>
            </w:pPr>
          </w:p>
        </w:tc>
        <w:tc>
          <w:tcPr>
            <w:tcW w:w="720"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317"/>
              <w:jc w:val="right"/>
              <w:rPr>
                <w:rFonts w:ascii="Times New Roman" w:hAnsi="Times New Roman" w:cs="Times New Roman"/>
              </w:rPr>
            </w:pPr>
          </w:p>
        </w:tc>
        <w:tc>
          <w:tcPr>
            <w:tcW w:w="1548" w:type="dxa"/>
            <w:shd w:val="clear" w:color="auto" w:fill="auto"/>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964F32">
              <w:rPr>
                <w:rFonts w:ascii="Times New Roman" w:hAnsi="Times New Roman" w:cs="Times New Roman"/>
              </w:rPr>
              <w:t>505,722</w:t>
            </w:r>
          </w:p>
        </w:tc>
        <w:tc>
          <w:tcPr>
            <w:tcW w:w="180"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17"/>
              <w:jc w:val="right"/>
              <w:rPr>
                <w:rFonts w:ascii="Times New Roman" w:eastAsia="Cordia New" w:hAnsi="Times New Roman" w:cs="Times New Roman"/>
              </w:rPr>
            </w:pPr>
          </w:p>
        </w:tc>
        <w:tc>
          <w:tcPr>
            <w:tcW w:w="1548" w:type="dxa"/>
            <w:shd w:val="clear" w:color="auto" w:fill="auto"/>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964F32">
              <w:rPr>
                <w:rFonts w:ascii="Times New Roman" w:hAnsi="Times New Roman" w:cs="Times New Roman"/>
              </w:rPr>
              <w:t>480,000</w:t>
            </w:r>
          </w:p>
        </w:tc>
      </w:tr>
      <w:tr w:rsidR="00BC0AE7" w:rsidRPr="00964F32" w:rsidTr="00EB305E">
        <w:trPr>
          <w:cantSplit/>
        </w:trPr>
        <w:tc>
          <w:tcPr>
            <w:tcW w:w="4759" w:type="dxa"/>
            <w:shd w:val="clear" w:color="auto" w:fill="auto"/>
          </w:tcPr>
          <w:p w:rsidR="00BC0AE7" w:rsidRPr="00964F32" w:rsidRDefault="00BC0AE7" w:rsidP="00EB3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1" w:right="71"/>
              <w:rPr>
                <w:rFonts w:ascii="Times New Roman" w:hAnsi="Times New Roman" w:cs="Times New Roman"/>
              </w:rPr>
            </w:pPr>
            <w:r w:rsidRPr="00964F32">
              <w:rPr>
                <w:rFonts w:ascii="Times New Roman" w:hAnsi="Times New Roman" w:cs="Times New Roman"/>
              </w:rPr>
              <w:t>Remuneration</w:t>
            </w:r>
          </w:p>
        </w:tc>
        <w:tc>
          <w:tcPr>
            <w:tcW w:w="297"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17"/>
              <w:jc w:val="right"/>
              <w:rPr>
                <w:rFonts w:ascii="Times New Roman" w:eastAsia="Cordia New" w:hAnsi="Times New Roman" w:cs="Times New Roman"/>
              </w:rPr>
            </w:pPr>
          </w:p>
        </w:tc>
        <w:tc>
          <w:tcPr>
            <w:tcW w:w="178"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317"/>
              <w:jc w:val="right"/>
              <w:rPr>
                <w:rFonts w:ascii="Times New Roman" w:hAnsi="Times New Roman" w:cs="Times New Roman"/>
              </w:rPr>
            </w:pPr>
          </w:p>
        </w:tc>
        <w:tc>
          <w:tcPr>
            <w:tcW w:w="178"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317"/>
              <w:jc w:val="right"/>
              <w:rPr>
                <w:rFonts w:ascii="Times New Roman" w:hAnsi="Times New Roman" w:cs="Times New Roman"/>
              </w:rPr>
            </w:pPr>
          </w:p>
        </w:tc>
        <w:tc>
          <w:tcPr>
            <w:tcW w:w="337"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317"/>
              <w:jc w:val="right"/>
              <w:rPr>
                <w:rFonts w:ascii="Times New Roman" w:hAnsi="Times New Roman" w:cs="Times New Roman"/>
              </w:rPr>
            </w:pPr>
          </w:p>
        </w:tc>
        <w:tc>
          <w:tcPr>
            <w:tcW w:w="720"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317"/>
              <w:jc w:val="right"/>
              <w:rPr>
                <w:rFonts w:ascii="Times New Roman" w:hAnsi="Times New Roman" w:cs="Times New Roman"/>
              </w:rPr>
            </w:pPr>
          </w:p>
        </w:tc>
        <w:tc>
          <w:tcPr>
            <w:tcW w:w="1548" w:type="dxa"/>
            <w:shd w:val="clear" w:color="auto" w:fill="auto"/>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964F32">
              <w:rPr>
                <w:rFonts w:ascii="Times New Roman" w:hAnsi="Times New Roman" w:cs="Times New Roman"/>
              </w:rPr>
              <w:t>528,000</w:t>
            </w:r>
          </w:p>
        </w:tc>
        <w:tc>
          <w:tcPr>
            <w:tcW w:w="180"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17"/>
              <w:jc w:val="right"/>
              <w:rPr>
                <w:rFonts w:ascii="Times New Roman" w:eastAsia="Cordia New" w:hAnsi="Times New Roman" w:cs="Times New Roman"/>
              </w:rPr>
            </w:pPr>
          </w:p>
        </w:tc>
        <w:tc>
          <w:tcPr>
            <w:tcW w:w="1548" w:type="dxa"/>
            <w:shd w:val="clear" w:color="auto" w:fill="auto"/>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964F32">
              <w:rPr>
                <w:rFonts w:ascii="Times New Roman" w:hAnsi="Times New Roman" w:cs="Times New Roman"/>
              </w:rPr>
              <w:t>528,000</w:t>
            </w:r>
          </w:p>
        </w:tc>
      </w:tr>
      <w:tr w:rsidR="00BC0AE7" w:rsidRPr="00964F32" w:rsidTr="00EB305E">
        <w:trPr>
          <w:cantSplit/>
        </w:trPr>
        <w:tc>
          <w:tcPr>
            <w:tcW w:w="4759" w:type="dxa"/>
            <w:shd w:val="clear" w:color="auto" w:fill="auto"/>
          </w:tcPr>
          <w:p w:rsidR="00BC0AE7" w:rsidRPr="00964F32" w:rsidRDefault="00BC0AE7" w:rsidP="00EB3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1" w:right="71"/>
              <w:rPr>
                <w:rFonts w:ascii="Times New Roman" w:hAnsi="Times New Roman" w:cs="Times New Roman"/>
              </w:rPr>
            </w:pPr>
            <w:r w:rsidRPr="00964F32">
              <w:rPr>
                <w:rFonts w:ascii="Times New Roman" w:hAnsi="Times New Roman" w:cs="Times New Roman"/>
              </w:rPr>
              <w:t>Contribution to the Company’s provident fund</w:t>
            </w:r>
          </w:p>
        </w:tc>
        <w:tc>
          <w:tcPr>
            <w:tcW w:w="297"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17"/>
              <w:jc w:val="right"/>
              <w:rPr>
                <w:rFonts w:ascii="Times New Roman" w:eastAsia="Cordia New" w:hAnsi="Times New Roman" w:cs="Times New Roman"/>
              </w:rPr>
            </w:pPr>
          </w:p>
        </w:tc>
        <w:tc>
          <w:tcPr>
            <w:tcW w:w="178"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17"/>
              <w:jc w:val="right"/>
              <w:rPr>
                <w:rFonts w:ascii="Times New Roman" w:eastAsia="Cordia New" w:hAnsi="Times New Roman" w:cs="Times New Roman"/>
              </w:rPr>
            </w:pPr>
          </w:p>
        </w:tc>
        <w:tc>
          <w:tcPr>
            <w:tcW w:w="178"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17"/>
              <w:jc w:val="right"/>
              <w:rPr>
                <w:rFonts w:ascii="Times New Roman" w:eastAsia="Cordia New" w:hAnsi="Times New Roman" w:cs="Times New Roman"/>
              </w:rPr>
            </w:pPr>
          </w:p>
        </w:tc>
        <w:tc>
          <w:tcPr>
            <w:tcW w:w="337"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17"/>
              <w:jc w:val="right"/>
              <w:rPr>
                <w:rFonts w:ascii="Times New Roman" w:eastAsia="Cordia New" w:hAnsi="Times New Roman" w:cs="Times New Roman"/>
              </w:rPr>
            </w:pPr>
          </w:p>
        </w:tc>
        <w:tc>
          <w:tcPr>
            <w:tcW w:w="720"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317"/>
              <w:jc w:val="right"/>
              <w:rPr>
                <w:rFonts w:ascii="Times New Roman" w:hAnsi="Times New Roman" w:cs="Times New Roman"/>
              </w:rPr>
            </w:pPr>
          </w:p>
        </w:tc>
        <w:tc>
          <w:tcPr>
            <w:tcW w:w="1548" w:type="dxa"/>
            <w:shd w:val="clear" w:color="auto" w:fill="auto"/>
            <w:vAlign w:val="bottom"/>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69"/>
              <w:jc w:val="right"/>
              <w:rPr>
                <w:rFonts w:ascii="Times New Roman" w:hAnsi="Times New Roman" w:cs="Times New Roman"/>
              </w:rPr>
            </w:pPr>
            <w:r w:rsidRPr="00964F32">
              <w:rPr>
                <w:rFonts w:ascii="Times New Roman" w:hAnsi="Times New Roman" w:cs="Times New Roman"/>
              </w:rPr>
              <w:t>-</w:t>
            </w:r>
            <w:r w:rsidRPr="00964F32">
              <w:rPr>
                <w:rFonts w:ascii="Times New Roman" w:hAnsi="Times New Roman" w:cs="Times New Roman"/>
              </w:rPr>
              <w:tab/>
            </w:r>
          </w:p>
        </w:tc>
        <w:tc>
          <w:tcPr>
            <w:tcW w:w="180"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17"/>
              <w:jc w:val="right"/>
              <w:rPr>
                <w:rFonts w:ascii="Times New Roman" w:eastAsia="Cordia New" w:hAnsi="Times New Roman" w:cs="Times New Roman"/>
                <w:u w:val="single"/>
              </w:rPr>
            </w:pPr>
          </w:p>
        </w:tc>
        <w:tc>
          <w:tcPr>
            <w:tcW w:w="1548" w:type="dxa"/>
            <w:shd w:val="clear" w:color="auto" w:fill="auto"/>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964F32">
              <w:rPr>
                <w:rFonts w:ascii="Times New Roman" w:hAnsi="Times New Roman" w:cs="Times New Roman"/>
              </w:rPr>
              <w:t>225,000</w:t>
            </w:r>
          </w:p>
        </w:tc>
      </w:tr>
      <w:tr w:rsidR="00BC0AE7" w:rsidRPr="00964F32" w:rsidTr="00EB305E">
        <w:trPr>
          <w:cantSplit/>
        </w:trPr>
        <w:tc>
          <w:tcPr>
            <w:tcW w:w="4759" w:type="dxa"/>
            <w:shd w:val="clear" w:color="auto" w:fill="auto"/>
          </w:tcPr>
          <w:p w:rsidR="00BC0AE7" w:rsidRPr="00964F32" w:rsidRDefault="00BC0AE7" w:rsidP="00EB3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1" w:right="71"/>
              <w:rPr>
                <w:rFonts w:ascii="Times New Roman" w:hAnsi="Times New Roman" w:cs="Times New Roman"/>
              </w:rPr>
            </w:pPr>
            <w:r w:rsidRPr="00964F32">
              <w:rPr>
                <w:rFonts w:ascii="Times New Roman" w:hAnsi="Times New Roman" w:cs="Times New Roman"/>
              </w:rPr>
              <w:t>Employee retirement benefit</w:t>
            </w:r>
          </w:p>
        </w:tc>
        <w:tc>
          <w:tcPr>
            <w:tcW w:w="297"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17"/>
              <w:jc w:val="right"/>
              <w:rPr>
                <w:rFonts w:ascii="Times New Roman" w:eastAsia="Cordia New" w:hAnsi="Times New Roman" w:cs="Times New Roman"/>
              </w:rPr>
            </w:pPr>
          </w:p>
        </w:tc>
        <w:tc>
          <w:tcPr>
            <w:tcW w:w="178"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17"/>
              <w:jc w:val="right"/>
              <w:rPr>
                <w:rFonts w:ascii="Times New Roman" w:eastAsia="Cordia New" w:hAnsi="Times New Roman" w:cs="Times New Roman"/>
              </w:rPr>
            </w:pPr>
          </w:p>
        </w:tc>
        <w:tc>
          <w:tcPr>
            <w:tcW w:w="178"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17"/>
              <w:jc w:val="right"/>
              <w:rPr>
                <w:rFonts w:ascii="Times New Roman" w:eastAsia="Cordia New" w:hAnsi="Times New Roman" w:cs="Times New Roman"/>
              </w:rPr>
            </w:pPr>
          </w:p>
        </w:tc>
        <w:tc>
          <w:tcPr>
            <w:tcW w:w="337"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17"/>
              <w:jc w:val="right"/>
              <w:rPr>
                <w:rFonts w:ascii="Times New Roman" w:eastAsia="Cordia New" w:hAnsi="Times New Roman" w:cs="Times New Roman"/>
              </w:rPr>
            </w:pPr>
          </w:p>
        </w:tc>
        <w:tc>
          <w:tcPr>
            <w:tcW w:w="720"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317"/>
              <w:jc w:val="right"/>
              <w:rPr>
                <w:rFonts w:ascii="Times New Roman" w:hAnsi="Times New Roman" w:cs="Times New Roman"/>
              </w:rPr>
            </w:pPr>
          </w:p>
        </w:tc>
        <w:tc>
          <w:tcPr>
            <w:tcW w:w="1548" w:type="dxa"/>
            <w:tcBorders>
              <w:bottom w:val="single" w:sz="4" w:space="0" w:color="auto"/>
            </w:tcBorders>
            <w:shd w:val="clear" w:color="auto" w:fill="auto"/>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964F32">
              <w:rPr>
                <w:rFonts w:ascii="Times New Roman" w:hAnsi="Times New Roman" w:cs="Times New Roman"/>
              </w:rPr>
              <w:t>664,859</w:t>
            </w:r>
          </w:p>
        </w:tc>
        <w:tc>
          <w:tcPr>
            <w:tcW w:w="180"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17"/>
              <w:jc w:val="right"/>
              <w:rPr>
                <w:rFonts w:ascii="Times New Roman" w:eastAsia="Cordia New" w:hAnsi="Times New Roman" w:cs="Times New Roman"/>
                <w:u w:val="single"/>
              </w:rPr>
            </w:pPr>
          </w:p>
        </w:tc>
        <w:tc>
          <w:tcPr>
            <w:tcW w:w="1548" w:type="dxa"/>
            <w:tcBorders>
              <w:bottom w:val="single" w:sz="4" w:space="0" w:color="auto"/>
            </w:tcBorders>
            <w:shd w:val="clear" w:color="auto" w:fill="auto"/>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964F32">
              <w:rPr>
                <w:rFonts w:ascii="Times New Roman" w:hAnsi="Times New Roman" w:cs="Times New Roman"/>
              </w:rPr>
              <w:t>1,424,778</w:t>
            </w:r>
          </w:p>
        </w:tc>
      </w:tr>
      <w:tr w:rsidR="00BC0AE7" w:rsidRPr="00964F32" w:rsidTr="00EB305E">
        <w:trPr>
          <w:cantSplit/>
        </w:trPr>
        <w:tc>
          <w:tcPr>
            <w:tcW w:w="4759" w:type="dxa"/>
            <w:shd w:val="clear" w:color="auto" w:fill="auto"/>
          </w:tcPr>
          <w:p w:rsidR="00BC0AE7" w:rsidRPr="00964F32" w:rsidRDefault="00BC0AE7" w:rsidP="00EB3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1" w:right="71"/>
              <w:rPr>
                <w:rFonts w:ascii="Times New Roman" w:hAnsi="Times New Roman" w:cs="Times New Roman"/>
              </w:rPr>
            </w:pPr>
            <w:r w:rsidRPr="00964F32">
              <w:rPr>
                <w:rFonts w:ascii="Times New Roman" w:hAnsi="Times New Roman" w:cs="Times New Roman"/>
              </w:rPr>
              <w:t>Total</w:t>
            </w:r>
          </w:p>
        </w:tc>
        <w:tc>
          <w:tcPr>
            <w:tcW w:w="297"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317"/>
              <w:jc w:val="right"/>
              <w:rPr>
                <w:rFonts w:ascii="Times New Roman" w:hAnsi="Times New Roman" w:cs="Times New Roman"/>
              </w:rPr>
            </w:pPr>
          </w:p>
        </w:tc>
        <w:tc>
          <w:tcPr>
            <w:tcW w:w="178"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17"/>
              <w:jc w:val="right"/>
              <w:rPr>
                <w:rFonts w:ascii="Times New Roman" w:eastAsia="Cordia New" w:hAnsi="Times New Roman" w:cs="Times New Roman"/>
              </w:rPr>
            </w:pPr>
          </w:p>
        </w:tc>
        <w:tc>
          <w:tcPr>
            <w:tcW w:w="178"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17"/>
              <w:jc w:val="right"/>
              <w:rPr>
                <w:rFonts w:ascii="Times New Roman" w:eastAsia="Cordia New" w:hAnsi="Times New Roman" w:cs="Times New Roman"/>
              </w:rPr>
            </w:pPr>
          </w:p>
        </w:tc>
        <w:tc>
          <w:tcPr>
            <w:tcW w:w="337"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17"/>
              <w:jc w:val="right"/>
              <w:rPr>
                <w:rFonts w:ascii="Times New Roman" w:eastAsia="Cordia New" w:hAnsi="Times New Roman" w:cs="Times New Roman"/>
              </w:rPr>
            </w:pPr>
          </w:p>
        </w:tc>
        <w:tc>
          <w:tcPr>
            <w:tcW w:w="720"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317"/>
              <w:jc w:val="right"/>
              <w:rPr>
                <w:rFonts w:ascii="Times New Roman" w:hAnsi="Times New Roman" w:cs="Times New Roman"/>
              </w:rPr>
            </w:pPr>
          </w:p>
        </w:tc>
        <w:tc>
          <w:tcPr>
            <w:tcW w:w="1548" w:type="dxa"/>
            <w:tcBorders>
              <w:top w:val="single" w:sz="4" w:space="0" w:color="auto"/>
              <w:bottom w:val="double" w:sz="4" w:space="0" w:color="auto"/>
            </w:tcBorders>
            <w:shd w:val="clear" w:color="auto" w:fill="auto"/>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964F32">
              <w:rPr>
                <w:rFonts w:ascii="Times New Roman" w:hAnsi="Times New Roman" w:cs="Times New Roman"/>
              </w:rPr>
              <w:t>7,218,581</w:t>
            </w:r>
          </w:p>
        </w:tc>
        <w:tc>
          <w:tcPr>
            <w:tcW w:w="180"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17"/>
              <w:jc w:val="right"/>
              <w:rPr>
                <w:rFonts w:ascii="Times New Roman" w:eastAsia="Cordia New" w:hAnsi="Times New Roman" w:cs="Times New Roman"/>
              </w:rPr>
            </w:pPr>
          </w:p>
        </w:tc>
        <w:tc>
          <w:tcPr>
            <w:tcW w:w="1548" w:type="dxa"/>
            <w:tcBorders>
              <w:top w:val="single" w:sz="4" w:space="0" w:color="auto"/>
              <w:bottom w:val="double" w:sz="4" w:space="0" w:color="auto"/>
            </w:tcBorders>
            <w:shd w:val="clear" w:color="auto" w:fill="auto"/>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964F32">
              <w:rPr>
                <w:rFonts w:ascii="Times New Roman" w:hAnsi="Times New Roman" w:cs="Times New Roman"/>
              </w:rPr>
              <w:t>10,261,111</w:t>
            </w:r>
          </w:p>
        </w:tc>
      </w:tr>
    </w:tbl>
    <w:p w:rsidR="00E25506" w:rsidRPr="00964F32" w:rsidRDefault="00E2550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CF41B8" w:rsidRPr="00964F32" w:rsidRDefault="00CF41B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64F32">
        <w:rPr>
          <w:rFonts w:ascii="Times New Roman" w:hAnsi="Times New Roman" w:cs="Times New Roman"/>
          <w:b/>
          <w:bCs/>
        </w:rPr>
        <w:t>5</w:t>
      </w:r>
      <w:r w:rsidR="00F71282" w:rsidRPr="00964F32">
        <w:rPr>
          <w:rFonts w:ascii="Times New Roman" w:hAnsi="Times New Roman" w:cs="Times New Roman"/>
          <w:b/>
          <w:bCs/>
        </w:rPr>
        <w:t>.</w:t>
      </w:r>
      <w:r w:rsidR="00F71282" w:rsidRPr="00964F32">
        <w:rPr>
          <w:rFonts w:ascii="Times New Roman" w:hAnsi="Times New Roman" w:cs="Times New Roman"/>
          <w:b/>
          <w:bCs/>
        </w:rPr>
        <w:tab/>
        <w:t>CASH AND CASH EQUIVALENTS</w:t>
      </w:r>
    </w:p>
    <w:p w:rsidR="00A92C80" w:rsidRPr="00964F32" w:rsidRDefault="00A92C8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16"/>
        <w:gridCol w:w="1521"/>
        <w:gridCol w:w="236"/>
        <w:gridCol w:w="1537"/>
      </w:tblGrid>
      <w:tr w:rsidR="006464A1" w:rsidRPr="00964F32" w:rsidTr="007C19F0">
        <w:tc>
          <w:tcPr>
            <w:tcW w:w="6516" w:type="dxa"/>
            <w:tcBorders>
              <w:top w:val="nil"/>
              <w:left w:val="nil"/>
              <w:bottom w:val="nil"/>
              <w:right w:val="nil"/>
            </w:tcBorders>
          </w:tcPr>
          <w:p w:rsidR="006464A1" w:rsidRPr="00964F32" w:rsidRDefault="006464A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94" w:type="dxa"/>
            <w:gridSpan w:val="3"/>
            <w:tcBorders>
              <w:top w:val="nil"/>
              <w:left w:val="nil"/>
              <w:bottom w:val="single" w:sz="4" w:space="0" w:color="auto"/>
              <w:right w:val="nil"/>
            </w:tcBorders>
          </w:tcPr>
          <w:p w:rsidR="006464A1" w:rsidRPr="00964F32" w:rsidRDefault="006464A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64F32">
              <w:rPr>
                <w:rFonts w:ascii="Times New Roman" w:hAnsi="Times New Roman" w:cs="Times New Roman"/>
              </w:rPr>
              <w:t>In Baht</w:t>
            </w:r>
          </w:p>
        </w:tc>
      </w:tr>
      <w:tr w:rsidR="006464A1" w:rsidRPr="00964F32" w:rsidTr="007C19F0">
        <w:tc>
          <w:tcPr>
            <w:tcW w:w="6516" w:type="dxa"/>
            <w:tcBorders>
              <w:top w:val="nil"/>
              <w:left w:val="nil"/>
              <w:bottom w:val="nil"/>
              <w:right w:val="nil"/>
            </w:tcBorders>
          </w:tcPr>
          <w:p w:rsidR="006464A1" w:rsidRPr="00964F32" w:rsidRDefault="006464A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21" w:type="dxa"/>
            <w:tcBorders>
              <w:top w:val="single" w:sz="4" w:space="0" w:color="auto"/>
              <w:left w:val="nil"/>
              <w:bottom w:val="single" w:sz="4" w:space="0" w:color="auto"/>
              <w:right w:val="nil"/>
            </w:tcBorders>
          </w:tcPr>
          <w:p w:rsidR="006464A1" w:rsidRPr="00964F32" w:rsidRDefault="006464A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1"/>
                <w:tab w:val="left" w:pos="540"/>
                <w:tab w:val="center" w:pos="665"/>
              </w:tabs>
              <w:spacing w:line="240" w:lineRule="exact"/>
              <w:ind w:left="-108" w:right="-108"/>
              <w:jc w:val="center"/>
              <w:rPr>
                <w:rFonts w:ascii="Times New Roman" w:hAnsi="Times New Roman" w:cs="Times New Roman"/>
              </w:rPr>
            </w:pPr>
            <w:r w:rsidRPr="00964F32">
              <w:rPr>
                <w:rFonts w:ascii="Times New Roman" w:hAnsi="Times New Roman" w:cs="Times New Roman"/>
              </w:rPr>
              <w:t>2016</w:t>
            </w:r>
          </w:p>
        </w:tc>
        <w:tc>
          <w:tcPr>
            <w:tcW w:w="236" w:type="dxa"/>
            <w:tcBorders>
              <w:top w:val="single" w:sz="4" w:space="0" w:color="auto"/>
              <w:left w:val="nil"/>
              <w:bottom w:val="nil"/>
              <w:right w:val="nil"/>
            </w:tcBorders>
          </w:tcPr>
          <w:p w:rsidR="006464A1" w:rsidRPr="00964F32" w:rsidRDefault="006464A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37" w:type="dxa"/>
            <w:tcBorders>
              <w:top w:val="single" w:sz="4" w:space="0" w:color="auto"/>
              <w:left w:val="nil"/>
              <w:bottom w:val="single" w:sz="4" w:space="0" w:color="auto"/>
              <w:right w:val="nil"/>
            </w:tcBorders>
          </w:tcPr>
          <w:p w:rsidR="006464A1" w:rsidRPr="00964F32" w:rsidRDefault="006464A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64F32">
              <w:rPr>
                <w:rFonts w:ascii="Times New Roman" w:hAnsi="Times New Roman" w:cs="Times New Roman"/>
              </w:rPr>
              <w:t>2015</w:t>
            </w:r>
          </w:p>
        </w:tc>
      </w:tr>
      <w:tr w:rsidR="006464A1" w:rsidRPr="00964F32" w:rsidTr="007C19F0">
        <w:tc>
          <w:tcPr>
            <w:tcW w:w="6516" w:type="dxa"/>
            <w:tcBorders>
              <w:top w:val="nil"/>
              <w:left w:val="nil"/>
              <w:bottom w:val="nil"/>
              <w:right w:val="nil"/>
            </w:tcBorders>
          </w:tcPr>
          <w:p w:rsidR="006464A1" w:rsidRPr="00964F32" w:rsidRDefault="006464A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cs/>
              </w:rPr>
            </w:pPr>
          </w:p>
        </w:tc>
        <w:tc>
          <w:tcPr>
            <w:tcW w:w="1521" w:type="dxa"/>
            <w:tcBorders>
              <w:top w:val="single" w:sz="4" w:space="0" w:color="auto"/>
              <w:left w:val="nil"/>
              <w:bottom w:val="nil"/>
              <w:right w:val="nil"/>
            </w:tcBorders>
          </w:tcPr>
          <w:p w:rsidR="006464A1" w:rsidRPr="00964F32" w:rsidRDefault="006464A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36" w:type="dxa"/>
            <w:tcBorders>
              <w:top w:val="nil"/>
              <w:left w:val="nil"/>
              <w:bottom w:val="nil"/>
              <w:right w:val="nil"/>
            </w:tcBorders>
          </w:tcPr>
          <w:p w:rsidR="006464A1" w:rsidRPr="00964F32" w:rsidRDefault="006464A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7" w:type="dxa"/>
            <w:tcBorders>
              <w:top w:val="nil"/>
              <w:left w:val="nil"/>
              <w:bottom w:val="nil"/>
              <w:right w:val="nil"/>
            </w:tcBorders>
          </w:tcPr>
          <w:p w:rsidR="006464A1" w:rsidRPr="00964F32" w:rsidRDefault="006464A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r>
      <w:tr w:rsidR="00BC0AE7" w:rsidRPr="00964F32" w:rsidTr="007C19F0">
        <w:tc>
          <w:tcPr>
            <w:tcW w:w="6516" w:type="dxa"/>
            <w:tcBorders>
              <w:top w:val="nil"/>
              <w:left w:val="nil"/>
              <w:bottom w:val="nil"/>
              <w:right w:val="nil"/>
            </w:tcBorders>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64F32">
              <w:rPr>
                <w:rFonts w:ascii="Times New Roman" w:eastAsia="Cordia New" w:hAnsi="Times New Roman" w:cs="Times New Roman"/>
              </w:rPr>
              <w:t>Cash on hand</w:t>
            </w:r>
          </w:p>
        </w:tc>
        <w:tc>
          <w:tcPr>
            <w:tcW w:w="1521" w:type="dxa"/>
            <w:tcBorders>
              <w:top w:val="nil"/>
              <w:left w:val="nil"/>
              <w:bottom w:val="nil"/>
              <w:right w:val="nil"/>
            </w:tcBorders>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 xml:space="preserve"> 20,000 </w:t>
            </w:r>
          </w:p>
        </w:tc>
        <w:tc>
          <w:tcPr>
            <w:tcW w:w="236" w:type="dxa"/>
            <w:tcBorders>
              <w:top w:val="nil"/>
              <w:left w:val="nil"/>
              <w:bottom w:val="nil"/>
              <w:right w:val="nil"/>
            </w:tcBorders>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261"/>
              <w:jc w:val="right"/>
              <w:rPr>
                <w:rFonts w:ascii="Times New Roman" w:eastAsia="Cordia New" w:hAnsi="Times New Roman" w:cs="Times New Roman"/>
              </w:rPr>
            </w:pPr>
          </w:p>
        </w:tc>
        <w:tc>
          <w:tcPr>
            <w:tcW w:w="1537" w:type="dxa"/>
            <w:tcBorders>
              <w:top w:val="nil"/>
              <w:left w:val="nil"/>
              <w:bottom w:val="nil"/>
              <w:right w:val="nil"/>
            </w:tcBorders>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 xml:space="preserve"> 20,000 </w:t>
            </w:r>
          </w:p>
        </w:tc>
      </w:tr>
      <w:tr w:rsidR="00BC0AE7" w:rsidRPr="00964F32" w:rsidTr="007C19F0">
        <w:tc>
          <w:tcPr>
            <w:tcW w:w="6516" w:type="dxa"/>
            <w:tcBorders>
              <w:top w:val="nil"/>
              <w:left w:val="nil"/>
              <w:bottom w:val="nil"/>
              <w:right w:val="nil"/>
            </w:tcBorders>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64F32">
              <w:rPr>
                <w:rFonts w:ascii="Times New Roman" w:eastAsia="Cordia New" w:hAnsi="Times New Roman" w:cs="Times New Roman"/>
              </w:rPr>
              <w:t>Deposits at banks with no fixed maturity date</w:t>
            </w:r>
          </w:p>
        </w:tc>
        <w:tc>
          <w:tcPr>
            <w:tcW w:w="1521" w:type="dxa"/>
            <w:tcBorders>
              <w:top w:val="nil"/>
              <w:left w:val="nil"/>
              <w:bottom w:val="nil"/>
              <w:right w:val="nil"/>
            </w:tcBorders>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56,707,826</w:t>
            </w:r>
          </w:p>
        </w:tc>
        <w:tc>
          <w:tcPr>
            <w:tcW w:w="236" w:type="dxa"/>
            <w:tcBorders>
              <w:top w:val="nil"/>
              <w:left w:val="nil"/>
              <w:bottom w:val="nil"/>
              <w:right w:val="nil"/>
            </w:tcBorders>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261"/>
              <w:jc w:val="right"/>
              <w:rPr>
                <w:rFonts w:ascii="Times New Roman" w:eastAsia="Cordia New" w:hAnsi="Times New Roman" w:cs="Times New Roman"/>
              </w:rPr>
            </w:pPr>
          </w:p>
        </w:tc>
        <w:tc>
          <w:tcPr>
            <w:tcW w:w="1537" w:type="dxa"/>
            <w:tcBorders>
              <w:top w:val="nil"/>
              <w:left w:val="nil"/>
              <w:bottom w:val="nil"/>
              <w:right w:val="nil"/>
            </w:tcBorders>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 xml:space="preserve">138,297,685 </w:t>
            </w:r>
          </w:p>
        </w:tc>
      </w:tr>
      <w:tr w:rsidR="00BC0AE7" w:rsidRPr="00964F32" w:rsidTr="007C19F0">
        <w:tc>
          <w:tcPr>
            <w:tcW w:w="6516" w:type="dxa"/>
            <w:tcBorders>
              <w:top w:val="nil"/>
              <w:left w:val="nil"/>
              <w:bottom w:val="nil"/>
              <w:right w:val="nil"/>
            </w:tcBorders>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64F32">
              <w:rPr>
                <w:rFonts w:ascii="Times New Roman" w:eastAsia="Cordia New" w:hAnsi="Times New Roman" w:cs="Times New Roman"/>
              </w:rPr>
              <w:t>Deposits at banks with fixed maturity date and premium savings certificates</w:t>
            </w:r>
          </w:p>
        </w:tc>
        <w:tc>
          <w:tcPr>
            <w:tcW w:w="1521" w:type="dxa"/>
            <w:tcBorders>
              <w:top w:val="nil"/>
              <w:left w:val="nil"/>
              <w:bottom w:val="nil"/>
              <w:right w:val="nil"/>
            </w:tcBorders>
            <w:vAlign w:val="bottom"/>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69"/>
              <w:jc w:val="right"/>
              <w:rPr>
                <w:rFonts w:ascii="Times New Roman" w:hAnsi="Times New Roman" w:cs="Times New Roman"/>
              </w:rPr>
            </w:pPr>
            <w:r w:rsidRPr="00964F32">
              <w:rPr>
                <w:rFonts w:ascii="Times New Roman" w:hAnsi="Times New Roman" w:cs="Times New Roman"/>
              </w:rPr>
              <w:t>-</w:t>
            </w:r>
            <w:r w:rsidRPr="00964F32">
              <w:rPr>
                <w:rFonts w:ascii="Times New Roman" w:hAnsi="Times New Roman" w:cs="Times New Roman"/>
              </w:rPr>
              <w:tab/>
            </w:r>
          </w:p>
        </w:tc>
        <w:tc>
          <w:tcPr>
            <w:tcW w:w="236" w:type="dxa"/>
            <w:tcBorders>
              <w:top w:val="nil"/>
              <w:left w:val="nil"/>
              <w:bottom w:val="nil"/>
              <w:right w:val="nil"/>
            </w:tcBorders>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261"/>
              <w:jc w:val="right"/>
              <w:rPr>
                <w:rFonts w:ascii="Times New Roman" w:eastAsia="Cordia New" w:hAnsi="Times New Roman" w:cs="Times New Roman"/>
                <w:u w:val="single"/>
              </w:rPr>
            </w:pPr>
          </w:p>
        </w:tc>
        <w:tc>
          <w:tcPr>
            <w:tcW w:w="1537" w:type="dxa"/>
            <w:tcBorders>
              <w:top w:val="nil"/>
              <w:left w:val="nil"/>
              <w:bottom w:val="nil"/>
              <w:right w:val="nil"/>
            </w:tcBorders>
            <w:vAlign w:val="bottom"/>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69"/>
              <w:jc w:val="right"/>
              <w:rPr>
                <w:rFonts w:ascii="Times New Roman" w:hAnsi="Times New Roman" w:cs="Times New Roman"/>
              </w:rPr>
            </w:pPr>
            <w:r w:rsidRPr="00964F32">
              <w:rPr>
                <w:rFonts w:ascii="Times New Roman" w:hAnsi="Times New Roman" w:cs="Times New Roman"/>
              </w:rPr>
              <w:t>-</w:t>
            </w:r>
            <w:r w:rsidRPr="00964F32">
              <w:rPr>
                <w:rFonts w:ascii="Times New Roman" w:hAnsi="Times New Roman" w:cs="Times New Roman"/>
              </w:rPr>
              <w:tab/>
            </w:r>
          </w:p>
        </w:tc>
      </w:tr>
      <w:tr w:rsidR="00BC0AE7" w:rsidRPr="00964F32" w:rsidTr="007C19F0">
        <w:tc>
          <w:tcPr>
            <w:tcW w:w="6516" w:type="dxa"/>
            <w:tcBorders>
              <w:top w:val="nil"/>
              <w:left w:val="nil"/>
              <w:bottom w:val="nil"/>
              <w:right w:val="nil"/>
            </w:tcBorders>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64F32">
              <w:rPr>
                <w:rFonts w:ascii="Times New Roman" w:eastAsia="Cordia New" w:hAnsi="Times New Roman" w:cs="Times New Roman"/>
              </w:rPr>
              <w:t>Other premium savings certificates</w:t>
            </w:r>
          </w:p>
        </w:tc>
        <w:tc>
          <w:tcPr>
            <w:tcW w:w="1521" w:type="dxa"/>
            <w:tcBorders>
              <w:top w:val="nil"/>
              <w:left w:val="nil"/>
              <w:bottom w:val="nil"/>
              <w:right w:val="nil"/>
            </w:tcBorders>
            <w:vAlign w:val="bottom"/>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69"/>
              <w:jc w:val="right"/>
              <w:rPr>
                <w:rFonts w:ascii="Times New Roman" w:hAnsi="Times New Roman" w:cs="Times New Roman"/>
              </w:rPr>
            </w:pPr>
            <w:r w:rsidRPr="00964F32">
              <w:rPr>
                <w:rFonts w:ascii="Times New Roman" w:hAnsi="Times New Roman" w:cs="Times New Roman"/>
              </w:rPr>
              <w:t>-</w:t>
            </w:r>
            <w:r w:rsidRPr="00964F32">
              <w:rPr>
                <w:rFonts w:ascii="Times New Roman" w:hAnsi="Times New Roman" w:cs="Times New Roman"/>
              </w:rPr>
              <w:tab/>
            </w:r>
          </w:p>
        </w:tc>
        <w:tc>
          <w:tcPr>
            <w:tcW w:w="236" w:type="dxa"/>
            <w:tcBorders>
              <w:top w:val="nil"/>
              <w:left w:val="nil"/>
              <w:bottom w:val="nil"/>
              <w:right w:val="nil"/>
            </w:tcBorders>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179"/>
              </w:tabs>
              <w:spacing w:line="240" w:lineRule="exact"/>
              <w:ind w:left="-40" w:right="151"/>
              <w:jc w:val="right"/>
              <w:rPr>
                <w:rFonts w:ascii="Times New Roman" w:eastAsia="Cordia New" w:hAnsi="Times New Roman" w:cs="Times New Roman"/>
              </w:rPr>
            </w:pPr>
          </w:p>
        </w:tc>
        <w:tc>
          <w:tcPr>
            <w:tcW w:w="1537" w:type="dxa"/>
            <w:tcBorders>
              <w:top w:val="nil"/>
              <w:left w:val="nil"/>
              <w:bottom w:val="nil"/>
              <w:right w:val="nil"/>
            </w:tcBorders>
            <w:vAlign w:val="bottom"/>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69"/>
              <w:jc w:val="right"/>
              <w:rPr>
                <w:rFonts w:ascii="Times New Roman" w:hAnsi="Times New Roman" w:cs="Times New Roman"/>
              </w:rPr>
            </w:pPr>
            <w:r w:rsidRPr="00964F32">
              <w:rPr>
                <w:rFonts w:ascii="Times New Roman" w:hAnsi="Times New Roman" w:cs="Times New Roman"/>
              </w:rPr>
              <w:t>-</w:t>
            </w:r>
            <w:r w:rsidRPr="00964F32">
              <w:rPr>
                <w:rFonts w:ascii="Times New Roman" w:hAnsi="Times New Roman" w:cs="Times New Roman"/>
              </w:rPr>
              <w:tab/>
            </w:r>
          </w:p>
        </w:tc>
      </w:tr>
      <w:tr w:rsidR="00BC0AE7" w:rsidRPr="00964F32" w:rsidTr="007C19F0">
        <w:tc>
          <w:tcPr>
            <w:tcW w:w="6516" w:type="dxa"/>
            <w:tcBorders>
              <w:top w:val="nil"/>
              <w:left w:val="nil"/>
              <w:bottom w:val="nil"/>
              <w:right w:val="nil"/>
            </w:tcBorders>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64F32">
              <w:rPr>
                <w:rFonts w:ascii="Times New Roman" w:eastAsia="Cordia New" w:hAnsi="Times New Roman" w:cs="Times New Roman"/>
              </w:rPr>
              <w:t>Short-term investment</w:t>
            </w:r>
          </w:p>
        </w:tc>
        <w:tc>
          <w:tcPr>
            <w:tcW w:w="1521" w:type="dxa"/>
            <w:tcBorders>
              <w:top w:val="nil"/>
              <w:left w:val="nil"/>
              <w:bottom w:val="single" w:sz="4" w:space="0" w:color="auto"/>
              <w:right w:val="nil"/>
            </w:tcBorders>
            <w:vAlign w:val="bottom"/>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69"/>
              <w:jc w:val="right"/>
              <w:rPr>
                <w:rFonts w:ascii="Times New Roman" w:hAnsi="Times New Roman" w:cs="Times New Roman"/>
              </w:rPr>
            </w:pPr>
            <w:r w:rsidRPr="00964F32">
              <w:rPr>
                <w:rFonts w:ascii="Times New Roman" w:hAnsi="Times New Roman" w:cs="Times New Roman"/>
              </w:rPr>
              <w:t>-</w:t>
            </w:r>
            <w:r w:rsidRPr="00964F32">
              <w:rPr>
                <w:rFonts w:ascii="Times New Roman" w:hAnsi="Times New Roman" w:cs="Times New Roman"/>
              </w:rPr>
              <w:tab/>
            </w:r>
          </w:p>
        </w:tc>
        <w:tc>
          <w:tcPr>
            <w:tcW w:w="236" w:type="dxa"/>
            <w:tcBorders>
              <w:top w:val="nil"/>
              <w:left w:val="nil"/>
              <w:bottom w:val="nil"/>
              <w:right w:val="nil"/>
            </w:tcBorders>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p>
        </w:tc>
        <w:tc>
          <w:tcPr>
            <w:tcW w:w="1537" w:type="dxa"/>
            <w:tcBorders>
              <w:top w:val="nil"/>
              <w:left w:val="nil"/>
              <w:bottom w:val="single" w:sz="4" w:space="0" w:color="auto"/>
              <w:right w:val="nil"/>
            </w:tcBorders>
            <w:vAlign w:val="bottom"/>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69"/>
              <w:jc w:val="right"/>
              <w:rPr>
                <w:rFonts w:ascii="Times New Roman" w:hAnsi="Times New Roman" w:cs="Times New Roman"/>
              </w:rPr>
            </w:pPr>
            <w:r w:rsidRPr="00964F32">
              <w:rPr>
                <w:rFonts w:ascii="Times New Roman" w:hAnsi="Times New Roman" w:cs="Times New Roman"/>
              </w:rPr>
              <w:t>-</w:t>
            </w:r>
            <w:r w:rsidRPr="00964F32">
              <w:rPr>
                <w:rFonts w:ascii="Times New Roman" w:hAnsi="Times New Roman" w:cs="Times New Roman"/>
              </w:rPr>
              <w:tab/>
            </w:r>
          </w:p>
        </w:tc>
      </w:tr>
      <w:tr w:rsidR="00BC0AE7" w:rsidRPr="00964F32" w:rsidTr="007C19F0">
        <w:tc>
          <w:tcPr>
            <w:tcW w:w="6516" w:type="dxa"/>
            <w:tcBorders>
              <w:top w:val="nil"/>
              <w:left w:val="nil"/>
              <w:bottom w:val="nil"/>
              <w:right w:val="nil"/>
            </w:tcBorders>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31"/>
              </w:tabs>
              <w:spacing w:line="240" w:lineRule="exact"/>
              <w:jc w:val="thaiDistribute"/>
              <w:rPr>
                <w:rFonts w:ascii="Times New Roman" w:eastAsia="Cordia New" w:hAnsi="Times New Roman" w:cs="Times New Roman"/>
              </w:rPr>
            </w:pPr>
            <w:r w:rsidRPr="00964F32">
              <w:rPr>
                <w:rFonts w:ascii="Times New Roman" w:eastAsia="Cordia New" w:hAnsi="Times New Roman" w:cs="Times New Roman"/>
              </w:rPr>
              <w:t>Total cash and cash equivalents</w:t>
            </w:r>
          </w:p>
        </w:tc>
        <w:tc>
          <w:tcPr>
            <w:tcW w:w="1521" w:type="dxa"/>
            <w:tcBorders>
              <w:top w:val="single" w:sz="4" w:space="0" w:color="auto"/>
              <w:left w:val="nil"/>
              <w:bottom w:val="double" w:sz="4" w:space="0" w:color="auto"/>
              <w:right w:val="nil"/>
            </w:tcBorders>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56,727,826</w:t>
            </w:r>
          </w:p>
        </w:tc>
        <w:tc>
          <w:tcPr>
            <w:tcW w:w="236" w:type="dxa"/>
            <w:tcBorders>
              <w:top w:val="nil"/>
              <w:left w:val="nil"/>
              <w:bottom w:val="nil"/>
              <w:right w:val="nil"/>
            </w:tcBorders>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exact"/>
              <w:ind w:left="-40" w:right="261"/>
              <w:jc w:val="right"/>
              <w:rPr>
                <w:rFonts w:ascii="Times New Roman" w:eastAsia="Cordia New" w:hAnsi="Times New Roman" w:cs="Times New Roman"/>
              </w:rPr>
            </w:pPr>
          </w:p>
        </w:tc>
        <w:tc>
          <w:tcPr>
            <w:tcW w:w="1537" w:type="dxa"/>
            <w:tcBorders>
              <w:top w:val="single" w:sz="4" w:space="0" w:color="auto"/>
              <w:left w:val="nil"/>
              <w:bottom w:val="double" w:sz="4" w:space="0" w:color="auto"/>
              <w:right w:val="nil"/>
            </w:tcBorders>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138,317,685</w:t>
            </w:r>
          </w:p>
        </w:tc>
      </w:tr>
    </w:tbl>
    <w:p w:rsidR="00EA2D02" w:rsidRDefault="00EA2D02"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p>
    <w:p w:rsidR="00F71282" w:rsidRPr="00964F32" w:rsidRDefault="00CF41B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64F32">
        <w:rPr>
          <w:rFonts w:ascii="Times New Roman" w:hAnsi="Times New Roman" w:cs="Times New Roman"/>
          <w:b/>
          <w:bCs/>
        </w:rPr>
        <w:t>6</w:t>
      </w:r>
      <w:r w:rsidR="00F71282" w:rsidRPr="00964F32">
        <w:rPr>
          <w:rFonts w:ascii="Times New Roman" w:hAnsi="Times New Roman" w:cs="Times New Roman"/>
          <w:b/>
          <w:bCs/>
        </w:rPr>
        <w:t>.</w:t>
      </w:r>
      <w:r w:rsidR="00F71282" w:rsidRPr="00964F32">
        <w:rPr>
          <w:rFonts w:ascii="Times New Roman" w:hAnsi="Times New Roman" w:cs="Times New Roman"/>
          <w:b/>
          <w:bCs/>
        </w:rPr>
        <w:tab/>
        <w:t xml:space="preserve">PREMIUM RECEIVABLES </w:t>
      </w:r>
      <w:r w:rsidR="001935A7" w:rsidRPr="00964F32">
        <w:rPr>
          <w:rFonts w:ascii="Times New Roman" w:hAnsi="Times New Roman" w:cs="Times New Roman"/>
          <w:b/>
          <w:bCs/>
        </w:rPr>
        <w:t>-</w:t>
      </w:r>
      <w:r w:rsidR="00F71282" w:rsidRPr="00964F32">
        <w:rPr>
          <w:rFonts w:ascii="Times New Roman" w:hAnsi="Times New Roman" w:cs="Times New Roman"/>
          <w:b/>
          <w:bCs/>
        </w:rPr>
        <w:t xml:space="preserve"> Net</w:t>
      </w:r>
    </w:p>
    <w:p w:rsidR="00F71282" w:rsidRPr="00964F32" w:rsidRDefault="00F71282"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5A3B08" w:rsidRPr="00964F32" w:rsidRDefault="005A3B08" w:rsidP="00173E9C">
      <w:pPr>
        <w:spacing w:line="240" w:lineRule="exact"/>
        <w:jc w:val="both"/>
        <w:rPr>
          <w:rFonts w:ascii="Times New Roman" w:hAnsi="Times New Roman" w:cs="Times New Roman"/>
        </w:rPr>
      </w:pPr>
      <w:r w:rsidRPr="00964F32">
        <w:rPr>
          <w:rFonts w:ascii="Times New Roman" w:hAnsi="Times New Roman" w:cs="Times New Roman"/>
        </w:rPr>
        <w:t xml:space="preserve">The aging analysis of premium receivables as at December 31, </w:t>
      </w:r>
      <w:r w:rsidR="00EB738A" w:rsidRPr="00964F32">
        <w:rPr>
          <w:rFonts w:ascii="Times New Roman" w:hAnsi="Times New Roman" w:cs="Times New Roman"/>
        </w:rPr>
        <w:t>201</w:t>
      </w:r>
      <w:r w:rsidR="006464A1" w:rsidRPr="00964F32">
        <w:rPr>
          <w:rFonts w:ascii="Times New Roman" w:hAnsi="Times New Roman" w:cs="Times New Roman"/>
        </w:rPr>
        <w:t>6</w:t>
      </w:r>
      <w:r w:rsidR="00DA5A76" w:rsidRPr="00964F32">
        <w:rPr>
          <w:rFonts w:ascii="Times New Roman" w:hAnsi="Times New Roman" w:cs="Times New Roman"/>
        </w:rPr>
        <w:t xml:space="preserve"> and </w:t>
      </w:r>
      <w:r w:rsidR="00EB738A" w:rsidRPr="00964F32">
        <w:rPr>
          <w:rFonts w:ascii="Times New Roman" w:hAnsi="Times New Roman" w:cs="Times New Roman"/>
        </w:rPr>
        <w:t>201</w:t>
      </w:r>
      <w:r w:rsidR="006464A1" w:rsidRPr="00964F32">
        <w:rPr>
          <w:rFonts w:ascii="Times New Roman" w:hAnsi="Times New Roman" w:cs="Times New Roman"/>
        </w:rPr>
        <w:t>5</w:t>
      </w:r>
      <w:r w:rsidRPr="00964F32">
        <w:rPr>
          <w:rFonts w:ascii="Times New Roman" w:hAnsi="Times New Roman" w:cs="Times New Roman"/>
        </w:rPr>
        <w:t xml:space="preserve"> are classified by aging from the maturity date under the stipulated law of the premium collection as follows: </w:t>
      </w:r>
    </w:p>
    <w:p w:rsidR="005A3B08" w:rsidRPr="00964F32" w:rsidRDefault="005A3B0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792" w:type="dxa"/>
        <w:tblLayout w:type="fixed"/>
        <w:tblLook w:val="01E0" w:firstRow="1" w:lastRow="1" w:firstColumn="1" w:lastColumn="1" w:noHBand="0" w:noVBand="0"/>
      </w:tblPr>
      <w:tblGrid>
        <w:gridCol w:w="6228"/>
        <w:gridCol w:w="1620"/>
        <w:gridCol w:w="270"/>
        <w:gridCol w:w="1674"/>
      </w:tblGrid>
      <w:tr w:rsidR="006464A1" w:rsidRPr="00964F32" w:rsidTr="0083067A">
        <w:tc>
          <w:tcPr>
            <w:tcW w:w="6228" w:type="dxa"/>
          </w:tcPr>
          <w:p w:rsidR="006464A1" w:rsidRPr="00964F32" w:rsidRDefault="006464A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3564" w:type="dxa"/>
            <w:gridSpan w:val="3"/>
            <w:tcBorders>
              <w:bottom w:val="single" w:sz="4" w:space="0" w:color="auto"/>
            </w:tcBorders>
          </w:tcPr>
          <w:p w:rsidR="006464A1" w:rsidRPr="00964F32" w:rsidRDefault="006464A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exact"/>
              <w:ind w:left="-18" w:right="-21"/>
              <w:jc w:val="center"/>
              <w:rPr>
                <w:rFonts w:ascii="Times New Roman" w:hAnsi="Times New Roman" w:cs="Times New Roman"/>
              </w:rPr>
            </w:pPr>
            <w:r w:rsidRPr="00964F32">
              <w:rPr>
                <w:rFonts w:ascii="Times New Roman" w:hAnsi="Times New Roman" w:cs="Times New Roman"/>
              </w:rPr>
              <w:t>Direct premium</w:t>
            </w:r>
          </w:p>
        </w:tc>
      </w:tr>
      <w:tr w:rsidR="006464A1" w:rsidRPr="00964F32" w:rsidTr="0083067A">
        <w:tc>
          <w:tcPr>
            <w:tcW w:w="6228" w:type="dxa"/>
          </w:tcPr>
          <w:p w:rsidR="006464A1" w:rsidRPr="00964F32" w:rsidRDefault="006464A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3564" w:type="dxa"/>
            <w:gridSpan w:val="3"/>
            <w:tcBorders>
              <w:top w:val="single" w:sz="4" w:space="0" w:color="auto"/>
              <w:bottom w:val="single" w:sz="4" w:space="0" w:color="auto"/>
            </w:tcBorders>
          </w:tcPr>
          <w:p w:rsidR="006464A1" w:rsidRPr="00964F32" w:rsidRDefault="006464A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exact"/>
              <w:ind w:left="-18" w:right="-21"/>
              <w:jc w:val="center"/>
              <w:rPr>
                <w:rFonts w:ascii="Times New Roman" w:hAnsi="Times New Roman" w:cs="Times New Roman"/>
              </w:rPr>
            </w:pPr>
            <w:r w:rsidRPr="00964F32">
              <w:rPr>
                <w:rFonts w:ascii="Times New Roman" w:hAnsi="Times New Roman" w:cs="Times New Roman"/>
              </w:rPr>
              <w:t>In Baht</w:t>
            </w:r>
          </w:p>
        </w:tc>
      </w:tr>
      <w:tr w:rsidR="006464A1" w:rsidRPr="00964F32" w:rsidTr="0083067A">
        <w:tc>
          <w:tcPr>
            <w:tcW w:w="6228" w:type="dxa"/>
          </w:tcPr>
          <w:p w:rsidR="006464A1" w:rsidRPr="00964F32" w:rsidRDefault="006464A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620" w:type="dxa"/>
            <w:tcBorders>
              <w:top w:val="single" w:sz="4" w:space="0" w:color="auto"/>
            </w:tcBorders>
          </w:tcPr>
          <w:p w:rsidR="006464A1" w:rsidRPr="00964F32" w:rsidRDefault="006464A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08"/>
              <w:jc w:val="center"/>
              <w:rPr>
                <w:rFonts w:ascii="Times New Roman" w:hAnsi="Times New Roman" w:cs="Times New Roman"/>
              </w:rPr>
            </w:pPr>
          </w:p>
        </w:tc>
        <w:tc>
          <w:tcPr>
            <w:tcW w:w="270" w:type="dxa"/>
            <w:tcBorders>
              <w:top w:val="single" w:sz="4" w:space="0" w:color="auto"/>
            </w:tcBorders>
          </w:tcPr>
          <w:p w:rsidR="006464A1" w:rsidRPr="00964F32" w:rsidRDefault="006464A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1"/>
              </w:tabs>
              <w:spacing w:line="240" w:lineRule="exact"/>
              <w:ind w:left="-18" w:right="-21"/>
              <w:jc w:val="center"/>
              <w:rPr>
                <w:rFonts w:ascii="Times New Roman" w:eastAsia="Cordia New" w:hAnsi="Times New Roman" w:cs="Times New Roman"/>
              </w:rPr>
            </w:pPr>
          </w:p>
        </w:tc>
        <w:tc>
          <w:tcPr>
            <w:tcW w:w="1674" w:type="dxa"/>
            <w:tcBorders>
              <w:top w:val="single" w:sz="4" w:space="0" w:color="auto"/>
            </w:tcBorders>
          </w:tcPr>
          <w:p w:rsidR="006464A1" w:rsidRPr="00964F32" w:rsidRDefault="006464A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1"/>
              </w:tabs>
              <w:spacing w:line="240" w:lineRule="exact"/>
              <w:ind w:left="-18" w:right="-21"/>
              <w:jc w:val="center"/>
              <w:rPr>
                <w:rFonts w:ascii="Times New Roman" w:hAnsi="Times New Roman" w:cs="Times New Roman"/>
              </w:rPr>
            </w:pPr>
            <w:r w:rsidRPr="00964F32">
              <w:rPr>
                <w:rFonts w:ascii="Times New Roman" w:hAnsi="Times New Roman" w:cs="Times New Roman"/>
              </w:rPr>
              <w:t>2015</w:t>
            </w:r>
          </w:p>
        </w:tc>
      </w:tr>
      <w:tr w:rsidR="0083067A" w:rsidRPr="00964F32" w:rsidTr="0083067A">
        <w:tc>
          <w:tcPr>
            <w:tcW w:w="6228"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620" w:type="dxa"/>
            <w:tcBorders>
              <w:bottom w:val="single" w:sz="4" w:space="0" w:color="auto"/>
            </w:tcBorders>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08"/>
              <w:jc w:val="center"/>
              <w:rPr>
                <w:rFonts w:ascii="Times New Roman" w:hAnsi="Times New Roman" w:cs="Times New Roman"/>
              </w:rPr>
            </w:pPr>
            <w:r w:rsidRPr="00964F32">
              <w:rPr>
                <w:rFonts w:ascii="Times New Roman" w:hAnsi="Times New Roman" w:cs="Times New Roman"/>
              </w:rPr>
              <w:t>2016</w:t>
            </w:r>
          </w:p>
        </w:tc>
        <w:tc>
          <w:tcPr>
            <w:tcW w:w="270"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1"/>
              </w:tabs>
              <w:spacing w:line="240" w:lineRule="exact"/>
              <w:ind w:left="-18" w:right="-21"/>
              <w:jc w:val="center"/>
              <w:rPr>
                <w:rFonts w:ascii="Times New Roman" w:eastAsia="Cordia New" w:hAnsi="Times New Roman" w:cs="Times New Roman"/>
              </w:rPr>
            </w:pPr>
          </w:p>
        </w:tc>
        <w:tc>
          <w:tcPr>
            <w:tcW w:w="1674" w:type="dxa"/>
            <w:tcBorders>
              <w:bottom w:val="single" w:sz="4" w:space="0" w:color="auto"/>
            </w:tcBorders>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1"/>
              </w:tabs>
              <w:spacing w:line="240" w:lineRule="exact"/>
              <w:ind w:left="-18" w:right="-21"/>
              <w:jc w:val="center"/>
              <w:rPr>
                <w:rFonts w:ascii="Times New Roman" w:hAnsi="Times New Roman" w:cs="Times New Roman"/>
              </w:rPr>
            </w:pPr>
            <w:r>
              <w:rPr>
                <w:rFonts w:ascii="Times New Roman" w:hAnsi="Times New Roman" w:cs="Times New Roman"/>
              </w:rPr>
              <w:t>“Reclassified”</w:t>
            </w:r>
          </w:p>
        </w:tc>
      </w:tr>
      <w:tr w:rsidR="0083067A" w:rsidRPr="00964F32" w:rsidTr="0083067A">
        <w:tc>
          <w:tcPr>
            <w:tcW w:w="6228"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620" w:type="dxa"/>
            <w:tcBorders>
              <w:top w:val="single" w:sz="4" w:space="0" w:color="auto"/>
            </w:tcBorders>
            <w:vAlign w:val="bottom"/>
          </w:tcPr>
          <w:p w:rsidR="0083067A" w:rsidRPr="00964F32" w:rsidRDefault="0083067A" w:rsidP="0083067A">
            <w:pPr>
              <w:spacing w:line="240" w:lineRule="exact"/>
              <w:ind w:left="-108" w:right="-108"/>
              <w:jc w:val="center"/>
              <w:rPr>
                <w:rFonts w:ascii="Times New Roman" w:eastAsia="Cordia New" w:hAnsi="Times New Roman" w:cs="Times New Roman"/>
              </w:rPr>
            </w:pPr>
          </w:p>
        </w:tc>
        <w:tc>
          <w:tcPr>
            <w:tcW w:w="270" w:type="dxa"/>
          </w:tcPr>
          <w:p w:rsidR="0083067A" w:rsidRPr="00964F32" w:rsidRDefault="0083067A" w:rsidP="0083067A">
            <w:pPr>
              <w:spacing w:line="240" w:lineRule="exact"/>
              <w:ind w:left="-108" w:right="-108"/>
              <w:jc w:val="center"/>
              <w:rPr>
                <w:rFonts w:ascii="Times New Roman" w:hAnsi="Times New Roman" w:cs="Times New Roman"/>
              </w:rPr>
            </w:pPr>
          </w:p>
        </w:tc>
        <w:tc>
          <w:tcPr>
            <w:tcW w:w="1674" w:type="dxa"/>
            <w:tcBorders>
              <w:top w:val="single" w:sz="4" w:space="0" w:color="auto"/>
            </w:tcBorders>
            <w:vAlign w:val="bottom"/>
          </w:tcPr>
          <w:p w:rsidR="0083067A" w:rsidRPr="00964F32" w:rsidRDefault="0083067A" w:rsidP="0083067A">
            <w:pPr>
              <w:spacing w:line="240" w:lineRule="exact"/>
              <w:ind w:left="-108" w:right="-108"/>
              <w:jc w:val="center"/>
              <w:rPr>
                <w:rFonts w:ascii="Times New Roman" w:hAnsi="Times New Roman" w:cs="Times New Roman"/>
              </w:rPr>
            </w:pPr>
          </w:p>
        </w:tc>
      </w:tr>
      <w:tr w:rsidR="0083067A" w:rsidRPr="00964F32" w:rsidTr="0083067A">
        <w:tc>
          <w:tcPr>
            <w:tcW w:w="6228" w:type="dxa"/>
            <w:vAlign w:val="bottom"/>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r w:rsidRPr="00964F32">
              <w:rPr>
                <w:rFonts w:ascii="Times New Roman" w:eastAsia="Cordia New" w:hAnsi="Times New Roman" w:cs="Times New Roman"/>
              </w:rPr>
              <w:t>Not yet due</w:t>
            </w:r>
          </w:p>
        </w:tc>
        <w:tc>
          <w:tcPr>
            <w:tcW w:w="1620"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112,896,654</w:t>
            </w:r>
          </w:p>
        </w:tc>
        <w:tc>
          <w:tcPr>
            <w:tcW w:w="270" w:type="dxa"/>
            <w:vAlign w:val="bottom"/>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rPr>
                <w:rFonts w:ascii="Times New Roman" w:eastAsia="Cordia New" w:hAnsi="Times New Roman" w:cs="Times New Roman"/>
              </w:rPr>
            </w:pPr>
          </w:p>
        </w:tc>
        <w:tc>
          <w:tcPr>
            <w:tcW w:w="1674"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 xml:space="preserve"> 136,403,847</w:t>
            </w:r>
          </w:p>
        </w:tc>
      </w:tr>
      <w:tr w:rsidR="0083067A" w:rsidRPr="00964F32" w:rsidTr="0083067A">
        <w:tc>
          <w:tcPr>
            <w:tcW w:w="6228" w:type="dxa"/>
            <w:vAlign w:val="bottom"/>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r w:rsidRPr="00964F32">
              <w:rPr>
                <w:rFonts w:ascii="Times New Roman" w:eastAsia="Cordia New" w:hAnsi="Times New Roman" w:cs="Times New Roman"/>
              </w:rPr>
              <w:t>Not over 30 days</w:t>
            </w:r>
          </w:p>
        </w:tc>
        <w:tc>
          <w:tcPr>
            <w:tcW w:w="1620"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28,783,038</w:t>
            </w:r>
          </w:p>
        </w:tc>
        <w:tc>
          <w:tcPr>
            <w:tcW w:w="270" w:type="dxa"/>
            <w:vAlign w:val="bottom"/>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rPr>
                <w:rFonts w:ascii="Times New Roman" w:eastAsia="Cordia New" w:hAnsi="Times New Roman" w:cs="Times New Roman"/>
              </w:rPr>
            </w:pPr>
          </w:p>
        </w:tc>
        <w:tc>
          <w:tcPr>
            <w:tcW w:w="1674"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 xml:space="preserve"> 21,570,656</w:t>
            </w:r>
          </w:p>
        </w:tc>
      </w:tr>
      <w:tr w:rsidR="0083067A" w:rsidRPr="00964F32" w:rsidTr="0083067A">
        <w:tc>
          <w:tcPr>
            <w:tcW w:w="6228" w:type="dxa"/>
            <w:vAlign w:val="bottom"/>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r w:rsidRPr="00964F32">
              <w:rPr>
                <w:rFonts w:ascii="Times New Roman" w:eastAsia="Cordia New" w:hAnsi="Times New Roman" w:cs="Times New Roman"/>
              </w:rPr>
              <w:t>Over 30 days to 60 days</w:t>
            </w:r>
          </w:p>
        </w:tc>
        <w:tc>
          <w:tcPr>
            <w:tcW w:w="1620"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38,260,968</w:t>
            </w:r>
          </w:p>
        </w:tc>
        <w:tc>
          <w:tcPr>
            <w:tcW w:w="270" w:type="dxa"/>
            <w:vAlign w:val="bottom"/>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rPr>
                <w:rFonts w:ascii="Times New Roman" w:eastAsia="Cordia New" w:hAnsi="Times New Roman" w:cs="Times New Roman"/>
              </w:rPr>
            </w:pPr>
          </w:p>
        </w:tc>
        <w:tc>
          <w:tcPr>
            <w:tcW w:w="1674"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 xml:space="preserve"> 26,230,964</w:t>
            </w:r>
          </w:p>
        </w:tc>
      </w:tr>
      <w:tr w:rsidR="0083067A" w:rsidRPr="00964F32" w:rsidTr="0083067A">
        <w:tc>
          <w:tcPr>
            <w:tcW w:w="6228" w:type="dxa"/>
            <w:vAlign w:val="bottom"/>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r w:rsidRPr="00964F32">
              <w:rPr>
                <w:rFonts w:ascii="Times New Roman" w:eastAsia="Cordia New" w:hAnsi="Times New Roman" w:cs="Times New Roman"/>
              </w:rPr>
              <w:t>Over 60 days to 90 days</w:t>
            </w:r>
          </w:p>
        </w:tc>
        <w:tc>
          <w:tcPr>
            <w:tcW w:w="1620"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22,631,949</w:t>
            </w:r>
          </w:p>
        </w:tc>
        <w:tc>
          <w:tcPr>
            <w:tcW w:w="270" w:type="dxa"/>
            <w:vAlign w:val="bottom"/>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rPr>
                <w:rFonts w:ascii="Times New Roman" w:eastAsia="Cordia New" w:hAnsi="Times New Roman" w:cs="Times New Roman"/>
              </w:rPr>
            </w:pPr>
          </w:p>
        </w:tc>
        <w:tc>
          <w:tcPr>
            <w:tcW w:w="1674"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 xml:space="preserve"> 8,599,386</w:t>
            </w:r>
          </w:p>
        </w:tc>
      </w:tr>
      <w:tr w:rsidR="0083067A" w:rsidRPr="00964F32" w:rsidTr="0083067A">
        <w:tc>
          <w:tcPr>
            <w:tcW w:w="6228" w:type="dxa"/>
            <w:vAlign w:val="bottom"/>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r w:rsidRPr="00964F32">
              <w:rPr>
                <w:rFonts w:ascii="Times New Roman" w:eastAsia="Cordia New" w:hAnsi="Times New Roman" w:cs="Times New Roman"/>
              </w:rPr>
              <w:t xml:space="preserve">Over 90 days </w:t>
            </w:r>
          </w:p>
        </w:tc>
        <w:tc>
          <w:tcPr>
            <w:tcW w:w="1620"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77,687,208</w:t>
            </w:r>
          </w:p>
        </w:tc>
        <w:tc>
          <w:tcPr>
            <w:tcW w:w="270" w:type="dxa"/>
            <w:vAlign w:val="bottom"/>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rPr>
                <w:rFonts w:ascii="Times New Roman" w:eastAsia="Cordia New" w:hAnsi="Times New Roman" w:cs="Times New Roman"/>
              </w:rPr>
            </w:pPr>
          </w:p>
        </w:tc>
        <w:tc>
          <w:tcPr>
            <w:tcW w:w="1674"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 xml:space="preserve"> 28,777,454</w:t>
            </w:r>
          </w:p>
        </w:tc>
      </w:tr>
      <w:tr w:rsidR="0083067A" w:rsidRPr="00964F32" w:rsidTr="0083067A">
        <w:tc>
          <w:tcPr>
            <w:tcW w:w="6228" w:type="dxa"/>
            <w:vAlign w:val="bottom"/>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64F32">
              <w:rPr>
                <w:rFonts w:ascii="Times New Roman" w:eastAsia="Cordia New" w:hAnsi="Times New Roman" w:cs="Times New Roman"/>
              </w:rPr>
              <w:t>Total premium receivables</w:t>
            </w:r>
          </w:p>
        </w:tc>
        <w:tc>
          <w:tcPr>
            <w:tcW w:w="1620" w:type="dxa"/>
            <w:tcBorders>
              <w:top w:val="single" w:sz="4" w:space="0" w:color="auto"/>
            </w:tcBorders>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280,259,817</w:t>
            </w:r>
          </w:p>
        </w:tc>
        <w:tc>
          <w:tcPr>
            <w:tcW w:w="270" w:type="dxa"/>
            <w:vAlign w:val="bottom"/>
          </w:tcPr>
          <w:p w:rsidR="0083067A" w:rsidRPr="00964F32" w:rsidRDefault="0083067A" w:rsidP="0083067A">
            <w:pPr>
              <w:spacing w:line="240" w:lineRule="exact"/>
              <w:rPr>
                <w:rFonts w:ascii="Times New Roman" w:hAnsi="Times New Roman" w:cs="Times New Roman"/>
                <w:color w:val="000000"/>
              </w:rPr>
            </w:pPr>
          </w:p>
        </w:tc>
        <w:tc>
          <w:tcPr>
            <w:tcW w:w="1674" w:type="dxa"/>
            <w:tcBorders>
              <w:top w:val="single" w:sz="4" w:space="0" w:color="auto"/>
            </w:tcBorders>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221,582,307</w:t>
            </w:r>
          </w:p>
        </w:tc>
      </w:tr>
      <w:tr w:rsidR="0083067A" w:rsidRPr="00964F32" w:rsidTr="0083067A">
        <w:tc>
          <w:tcPr>
            <w:tcW w:w="6228" w:type="dxa"/>
            <w:vAlign w:val="bottom"/>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64F32">
              <w:rPr>
                <w:rFonts w:ascii="Times New Roman" w:eastAsia="Cordia New" w:hAnsi="Times New Roman" w:cs="Times New Roman"/>
              </w:rPr>
              <w:t>Less: Allowance for doubtful accounts</w:t>
            </w:r>
          </w:p>
        </w:tc>
        <w:tc>
          <w:tcPr>
            <w:tcW w:w="1620"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64F32">
              <w:rPr>
                <w:rFonts w:ascii="Times New Roman" w:eastAsia="Cordia New" w:hAnsi="Times New Roman" w:cs="Times New Roman"/>
              </w:rPr>
              <w:t>(20,257,526)</w:t>
            </w:r>
          </w:p>
        </w:tc>
        <w:tc>
          <w:tcPr>
            <w:tcW w:w="270"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jc w:val="right"/>
              <w:rPr>
                <w:rFonts w:ascii="Times New Roman" w:eastAsia="Cordia New" w:hAnsi="Times New Roman" w:cs="Times New Roman"/>
              </w:rPr>
            </w:pPr>
          </w:p>
        </w:tc>
        <w:tc>
          <w:tcPr>
            <w:tcW w:w="1674"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64F32">
              <w:rPr>
                <w:rFonts w:ascii="Times New Roman" w:eastAsia="Cordia New" w:hAnsi="Times New Roman" w:cs="Times New Roman"/>
              </w:rPr>
              <w:t>(18,107,212)</w:t>
            </w:r>
          </w:p>
        </w:tc>
      </w:tr>
      <w:tr w:rsidR="0083067A" w:rsidRPr="00964F32" w:rsidTr="0083067A">
        <w:tc>
          <w:tcPr>
            <w:tcW w:w="6228" w:type="dxa"/>
            <w:vAlign w:val="bottom"/>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64F32">
              <w:rPr>
                <w:rFonts w:ascii="Times New Roman" w:eastAsia="Cordia New" w:hAnsi="Times New Roman" w:cs="Times New Roman"/>
              </w:rPr>
              <w:t>Premium receivables - net</w:t>
            </w:r>
          </w:p>
        </w:tc>
        <w:tc>
          <w:tcPr>
            <w:tcW w:w="1620" w:type="dxa"/>
            <w:tcBorders>
              <w:top w:val="single" w:sz="4" w:space="0" w:color="auto"/>
              <w:bottom w:val="double" w:sz="4" w:space="0" w:color="auto"/>
            </w:tcBorders>
            <w:shd w:val="clear" w:color="auto" w:fill="auto"/>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260,002,291</w:t>
            </w:r>
          </w:p>
        </w:tc>
        <w:tc>
          <w:tcPr>
            <w:tcW w:w="270" w:type="dxa"/>
            <w:shd w:val="clear" w:color="auto" w:fill="auto"/>
            <w:vAlign w:val="bottom"/>
          </w:tcPr>
          <w:p w:rsidR="0083067A" w:rsidRPr="00964F32" w:rsidRDefault="0083067A" w:rsidP="0083067A">
            <w:pPr>
              <w:spacing w:line="240" w:lineRule="exact"/>
              <w:rPr>
                <w:rFonts w:ascii="Times New Roman" w:hAnsi="Times New Roman" w:cs="Times New Roman"/>
                <w:color w:val="000000"/>
              </w:rPr>
            </w:pPr>
          </w:p>
        </w:tc>
        <w:tc>
          <w:tcPr>
            <w:tcW w:w="1674" w:type="dxa"/>
            <w:tcBorders>
              <w:top w:val="single" w:sz="4" w:space="0" w:color="auto"/>
              <w:bottom w:val="double" w:sz="4" w:space="0" w:color="auto"/>
            </w:tcBorders>
            <w:shd w:val="clear" w:color="auto" w:fill="auto"/>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203,475,095</w:t>
            </w:r>
          </w:p>
        </w:tc>
      </w:tr>
    </w:tbl>
    <w:p w:rsidR="002B2DCE" w:rsidRPr="00964F32" w:rsidRDefault="00EA2D02"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Pr>
          <w:rFonts w:ascii="Times New Roman" w:hAnsi="Times New Roman" w:cs="Times New Roman"/>
        </w:rPr>
        <w:br w:type="page"/>
      </w:r>
      <w:r w:rsidR="002B2DCE" w:rsidRPr="00964F32">
        <w:rPr>
          <w:rFonts w:ascii="Times New Roman" w:hAnsi="Times New Roman" w:cs="Times New Roman"/>
        </w:rPr>
        <w:lastRenderedPageBreak/>
        <w:t>For premium receivables due from agents and brokers, the Company has stipulated the collection guideline in accordance with the law of the premium collection. For overdue premium receivables, the Company has the legal process with such agents and brokers.</w:t>
      </w:r>
      <w:r w:rsidR="002B2DCE" w:rsidRPr="00964F32">
        <w:rPr>
          <w:rFonts w:ascii="Times New Roman" w:hAnsi="Times New Roman" w:cs="Times New Roman"/>
          <w:cs/>
        </w:rPr>
        <w:t xml:space="preserve"> </w:t>
      </w:r>
      <w:r w:rsidR="002B2DCE" w:rsidRPr="00964F32">
        <w:rPr>
          <w:rFonts w:ascii="Times New Roman" w:hAnsi="Times New Roman" w:cs="Times New Roman"/>
        </w:rPr>
        <w:t>As at December 31, 201</w:t>
      </w:r>
      <w:r w:rsidR="006464A1" w:rsidRPr="00964F32">
        <w:rPr>
          <w:rFonts w:ascii="Times New Roman" w:hAnsi="Times New Roman" w:cs="Times New Roman"/>
        </w:rPr>
        <w:t>6</w:t>
      </w:r>
      <w:r w:rsidR="002B2DCE" w:rsidRPr="00964F32">
        <w:rPr>
          <w:rFonts w:ascii="Times New Roman" w:hAnsi="Times New Roman" w:cs="Times New Roman"/>
        </w:rPr>
        <w:t xml:space="preserve"> and 201</w:t>
      </w:r>
      <w:r w:rsidR="006464A1" w:rsidRPr="00964F32">
        <w:rPr>
          <w:rFonts w:ascii="Times New Roman" w:hAnsi="Times New Roman" w:cs="Times New Roman"/>
        </w:rPr>
        <w:t>5</w:t>
      </w:r>
      <w:r w:rsidR="002B2DCE" w:rsidRPr="00964F32">
        <w:rPr>
          <w:rFonts w:ascii="Times New Roman" w:hAnsi="Times New Roman" w:cs="Times New Roman"/>
        </w:rPr>
        <w:t xml:space="preserve">, the Company has provided an allowance for doubtful accounts totalling Baht </w:t>
      </w:r>
      <w:r w:rsidR="00BC0AE7" w:rsidRPr="00964F32">
        <w:rPr>
          <w:rFonts w:ascii="Times New Roman" w:hAnsi="Times New Roman" w:cs="Times New Roman"/>
        </w:rPr>
        <w:t>20.3</w:t>
      </w:r>
      <w:r w:rsidR="002B2DCE" w:rsidRPr="00964F32">
        <w:rPr>
          <w:rFonts w:ascii="Times New Roman" w:hAnsi="Times New Roman" w:cs="Times New Roman"/>
        </w:rPr>
        <w:t xml:space="preserve"> million and Baht 1</w:t>
      </w:r>
      <w:r w:rsidR="006464A1" w:rsidRPr="00964F32">
        <w:rPr>
          <w:rFonts w:ascii="Times New Roman" w:hAnsi="Times New Roman" w:cs="Times New Roman"/>
        </w:rPr>
        <w:t>8</w:t>
      </w:r>
      <w:r w:rsidR="002B2DCE" w:rsidRPr="00964F32">
        <w:rPr>
          <w:rFonts w:ascii="Times New Roman" w:hAnsi="Times New Roman" w:cs="Times New Roman"/>
        </w:rPr>
        <w:t>.</w:t>
      </w:r>
      <w:r w:rsidR="006464A1" w:rsidRPr="00964F32">
        <w:rPr>
          <w:rFonts w:ascii="Times New Roman" w:hAnsi="Times New Roman" w:cs="Times New Roman"/>
        </w:rPr>
        <w:t>1</w:t>
      </w:r>
      <w:r w:rsidR="002B2DCE" w:rsidRPr="00964F32">
        <w:rPr>
          <w:rFonts w:ascii="Times New Roman" w:hAnsi="Times New Roman" w:cs="Times New Roman"/>
        </w:rPr>
        <w:t xml:space="preserve"> million, respectively. The management believes that such allowance is adequate absorb possible losses on doubtful accounts.</w:t>
      </w:r>
    </w:p>
    <w:p w:rsidR="00E25506" w:rsidRDefault="00E2550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EA2D02" w:rsidRPr="00964F32" w:rsidRDefault="00EA2D02"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AD5D0F" w:rsidRPr="00964F32" w:rsidRDefault="00DA3842"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64F32">
        <w:rPr>
          <w:rFonts w:ascii="Times New Roman" w:hAnsi="Times New Roman" w:cs="Times New Roman"/>
          <w:b/>
          <w:bCs/>
        </w:rPr>
        <w:t>7</w:t>
      </w:r>
      <w:r w:rsidR="00AD5D0F" w:rsidRPr="00964F32">
        <w:rPr>
          <w:rFonts w:ascii="Times New Roman" w:hAnsi="Times New Roman" w:cs="Times New Roman"/>
          <w:b/>
          <w:bCs/>
        </w:rPr>
        <w:t>.</w:t>
      </w:r>
      <w:r w:rsidR="00AD5D0F" w:rsidRPr="00964F32">
        <w:rPr>
          <w:rFonts w:ascii="Times New Roman" w:hAnsi="Times New Roman" w:cs="Times New Roman"/>
          <w:b/>
          <w:bCs/>
        </w:rPr>
        <w:tab/>
        <w:t>REINSURANCE ASSETS</w:t>
      </w:r>
    </w:p>
    <w:p w:rsidR="00E16B76" w:rsidRPr="00964F32" w:rsidRDefault="00E16B7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6"/>
        <w:gridCol w:w="1674"/>
        <w:gridCol w:w="236"/>
        <w:gridCol w:w="1654"/>
      </w:tblGrid>
      <w:tr w:rsidR="006464A1" w:rsidRPr="00964F32" w:rsidTr="0083067A">
        <w:tc>
          <w:tcPr>
            <w:tcW w:w="6246" w:type="dxa"/>
            <w:tcBorders>
              <w:top w:val="nil"/>
              <w:left w:val="nil"/>
              <w:bottom w:val="nil"/>
              <w:right w:val="nil"/>
            </w:tcBorders>
          </w:tcPr>
          <w:p w:rsidR="006464A1" w:rsidRPr="00964F32" w:rsidRDefault="006464A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564" w:type="dxa"/>
            <w:gridSpan w:val="3"/>
            <w:tcBorders>
              <w:top w:val="nil"/>
              <w:left w:val="nil"/>
              <w:bottom w:val="single" w:sz="4" w:space="0" w:color="auto"/>
              <w:right w:val="nil"/>
            </w:tcBorders>
          </w:tcPr>
          <w:p w:rsidR="006464A1" w:rsidRPr="00964F32" w:rsidRDefault="006464A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64F32">
              <w:rPr>
                <w:rFonts w:ascii="Times New Roman" w:hAnsi="Times New Roman" w:cs="Times New Roman"/>
              </w:rPr>
              <w:t>In Baht</w:t>
            </w:r>
          </w:p>
        </w:tc>
      </w:tr>
      <w:tr w:rsidR="0083067A" w:rsidRPr="00964F32" w:rsidTr="0083067A">
        <w:tc>
          <w:tcPr>
            <w:tcW w:w="6246" w:type="dxa"/>
            <w:tcBorders>
              <w:top w:val="nil"/>
              <w:left w:val="nil"/>
              <w:bottom w:val="nil"/>
              <w:right w:val="nil"/>
            </w:tcBorders>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cs/>
              </w:rPr>
            </w:pPr>
          </w:p>
        </w:tc>
        <w:tc>
          <w:tcPr>
            <w:tcW w:w="1674" w:type="dxa"/>
            <w:tcBorders>
              <w:top w:val="nil"/>
              <w:left w:val="nil"/>
              <w:bottom w:val="nil"/>
              <w:right w:val="nil"/>
            </w:tcBorders>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08"/>
              <w:jc w:val="center"/>
              <w:rPr>
                <w:rFonts w:ascii="Times New Roman" w:hAnsi="Times New Roman" w:cs="Times New Roman"/>
              </w:rPr>
            </w:pPr>
          </w:p>
        </w:tc>
        <w:tc>
          <w:tcPr>
            <w:tcW w:w="236" w:type="dxa"/>
            <w:tcBorders>
              <w:top w:val="single" w:sz="4" w:space="0" w:color="auto"/>
              <w:left w:val="nil"/>
              <w:bottom w:val="nil"/>
              <w:right w:val="nil"/>
            </w:tcBorders>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1"/>
              </w:tabs>
              <w:spacing w:line="240" w:lineRule="exact"/>
              <w:ind w:left="-18" w:right="-21"/>
              <w:jc w:val="center"/>
              <w:rPr>
                <w:rFonts w:ascii="Times New Roman" w:eastAsia="Cordia New" w:hAnsi="Times New Roman" w:cs="Times New Roman"/>
              </w:rPr>
            </w:pPr>
          </w:p>
        </w:tc>
        <w:tc>
          <w:tcPr>
            <w:tcW w:w="1654" w:type="dxa"/>
            <w:tcBorders>
              <w:top w:val="single" w:sz="4" w:space="0" w:color="auto"/>
              <w:left w:val="nil"/>
              <w:bottom w:val="nil"/>
              <w:right w:val="nil"/>
            </w:tcBorders>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1"/>
              </w:tabs>
              <w:spacing w:line="240" w:lineRule="exact"/>
              <w:ind w:left="-18" w:right="-21"/>
              <w:jc w:val="center"/>
              <w:rPr>
                <w:rFonts w:ascii="Times New Roman" w:hAnsi="Times New Roman" w:cs="Times New Roman"/>
              </w:rPr>
            </w:pPr>
            <w:r w:rsidRPr="00964F32">
              <w:rPr>
                <w:rFonts w:ascii="Times New Roman" w:hAnsi="Times New Roman" w:cs="Times New Roman"/>
              </w:rPr>
              <w:t>2015</w:t>
            </w:r>
          </w:p>
        </w:tc>
      </w:tr>
      <w:tr w:rsidR="0083067A" w:rsidRPr="00964F32" w:rsidTr="0083067A">
        <w:tc>
          <w:tcPr>
            <w:tcW w:w="6246" w:type="dxa"/>
            <w:tcBorders>
              <w:top w:val="nil"/>
              <w:left w:val="nil"/>
              <w:bottom w:val="nil"/>
              <w:right w:val="nil"/>
            </w:tcBorders>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cs/>
              </w:rPr>
            </w:pPr>
          </w:p>
        </w:tc>
        <w:tc>
          <w:tcPr>
            <w:tcW w:w="1674" w:type="dxa"/>
            <w:tcBorders>
              <w:top w:val="nil"/>
              <w:left w:val="nil"/>
              <w:bottom w:val="single" w:sz="4" w:space="0" w:color="auto"/>
              <w:right w:val="nil"/>
            </w:tcBorders>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08"/>
              <w:jc w:val="center"/>
              <w:rPr>
                <w:rFonts w:ascii="Times New Roman" w:hAnsi="Times New Roman" w:cs="Times New Roman"/>
              </w:rPr>
            </w:pPr>
            <w:r w:rsidRPr="00964F32">
              <w:rPr>
                <w:rFonts w:ascii="Times New Roman" w:hAnsi="Times New Roman" w:cs="Times New Roman"/>
              </w:rPr>
              <w:t>2016</w:t>
            </w:r>
          </w:p>
        </w:tc>
        <w:tc>
          <w:tcPr>
            <w:tcW w:w="236" w:type="dxa"/>
            <w:tcBorders>
              <w:top w:val="nil"/>
              <w:left w:val="nil"/>
              <w:bottom w:val="nil"/>
              <w:right w:val="nil"/>
            </w:tcBorders>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1"/>
              </w:tabs>
              <w:spacing w:line="240" w:lineRule="exact"/>
              <w:ind w:left="-18" w:right="-21"/>
              <w:jc w:val="center"/>
              <w:rPr>
                <w:rFonts w:ascii="Times New Roman" w:eastAsia="Cordia New" w:hAnsi="Times New Roman" w:cs="Times New Roman"/>
              </w:rPr>
            </w:pPr>
          </w:p>
        </w:tc>
        <w:tc>
          <w:tcPr>
            <w:tcW w:w="1654" w:type="dxa"/>
            <w:tcBorders>
              <w:top w:val="nil"/>
              <w:left w:val="nil"/>
              <w:bottom w:val="single" w:sz="4" w:space="0" w:color="auto"/>
              <w:right w:val="nil"/>
            </w:tcBorders>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1"/>
              </w:tabs>
              <w:spacing w:line="240" w:lineRule="exact"/>
              <w:ind w:left="-18" w:right="-21"/>
              <w:jc w:val="center"/>
              <w:rPr>
                <w:rFonts w:ascii="Times New Roman" w:hAnsi="Times New Roman" w:cs="Times New Roman"/>
              </w:rPr>
            </w:pPr>
            <w:r>
              <w:rPr>
                <w:rFonts w:ascii="Times New Roman" w:hAnsi="Times New Roman" w:cs="Times New Roman"/>
              </w:rPr>
              <w:t>“Reclassified”</w:t>
            </w:r>
          </w:p>
        </w:tc>
      </w:tr>
      <w:tr w:rsidR="0083067A" w:rsidRPr="00964F32" w:rsidTr="00830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46" w:type="dxa"/>
            <w:vAlign w:val="bottom"/>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p>
        </w:tc>
        <w:tc>
          <w:tcPr>
            <w:tcW w:w="1674"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236"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654"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r>
      <w:tr w:rsidR="0083067A" w:rsidRPr="00964F32" w:rsidTr="00830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46" w:type="dxa"/>
            <w:vAlign w:val="bottom"/>
          </w:tcPr>
          <w:p w:rsidR="0083067A" w:rsidRPr="00964F32" w:rsidDel="00001564"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64F32">
              <w:rPr>
                <w:rFonts w:ascii="Times New Roman" w:hAnsi="Times New Roman" w:cs="Times New Roman"/>
              </w:rPr>
              <w:t>Insurance reserve refundable from reinsurers:</w:t>
            </w:r>
          </w:p>
        </w:tc>
        <w:tc>
          <w:tcPr>
            <w:tcW w:w="1674"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236"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654"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r>
      <w:tr w:rsidR="0083067A" w:rsidRPr="00964F32" w:rsidTr="00830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46" w:type="dxa"/>
            <w:shd w:val="clear" w:color="auto" w:fill="auto"/>
            <w:vAlign w:val="bottom"/>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64F32">
              <w:rPr>
                <w:rFonts w:ascii="Times New Roman" w:hAnsi="Times New Roman" w:cs="Times New Roman"/>
              </w:rPr>
              <w:t>Long-term technical reserves</w:t>
            </w:r>
          </w:p>
        </w:tc>
        <w:tc>
          <w:tcPr>
            <w:tcW w:w="1674"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64F32">
              <w:rPr>
                <w:rFonts w:ascii="Times New Roman" w:hAnsi="Times New Roman" w:cs="Times New Roman"/>
              </w:rPr>
              <w:t>-</w:t>
            </w:r>
            <w:r w:rsidRPr="00964F32">
              <w:rPr>
                <w:rFonts w:ascii="Times New Roman" w:hAnsi="Times New Roman" w:cs="Times New Roman"/>
              </w:rPr>
              <w:tab/>
            </w:r>
          </w:p>
        </w:tc>
        <w:tc>
          <w:tcPr>
            <w:tcW w:w="236"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654"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64F32">
              <w:rPr>
                <w:rFonts w:ascii="Times New Roman" w:hAnsi="Times New Roman" w:cs="Times New Roman"/>
              </w:rPr>
              <w:t>-</w:t>
            </w:r>
            <w:r w:rsidRPr="00964F32">
              <w:rPr>
                <w:rFonts w:ascii="Times New Roman" w:hAnsi="Times New Roman" w:cs="Times New Roman"/>
              </w:rPr>
              <w:tab/>
            </w:r>
          </w:p>
        </w:tc>
      </w:tr>
      <w:tr w:rsidR="0083067A" w:rsidRPr="00964F32" w:rsidTr="00830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46" w:type="dxa"/>
            <w:shd w:val="clear" w:color="auto" w:fill="auto"/>
            <w:vAlign w:val="bottom"/>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64F32">
              <w:rPr>
                <w:rFonts w:ascii="Times New Roman" w:hAnsi="Times New Roman" w:cs="Times New Roman"/>
              </w:rPr>
              <w:t>Claims liabilities</w:t>
            </w:r>
          </w:p>
        </w:tc>
        <w:tc>
          <w:tcPr>
            <w:tcW w:w="1674"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200,408,553</w:t>
            </w:r>
          </w:p>
        </w:tc>
        <w:tc>
          <w:tcPr>
            <w:tcW w:w="236"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654"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324,021,808</w:t>
            </w:r>
          </w:p>
        </w:tc>
      </w:tr>
      <w:tr w:rsidR="0083067A" w:rsidRPr="00964F32" w:rsidTr="00830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46" w:type="dxa"/>
            <w:shd w:val="clear" w:color="auto" w:fill="auto"/>
            <w:vAlign w:val="bottom"/>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64F32">
              <w:rPr>
                <w:rFonts w:ascii="Times New Roman" w:hAnsi="Times New Roman" w:cs="Times New Roman"/>
              </w:rPr>
              <w:t>Premiums liabilities</w:t>
            </w:r>
          </w:p>
        </w:tc>
        <w:tc>
          <w:tcPr>
            <w:tcW w:w="1674" w:type="dxa"/>
            <w:shd w:val="clear" w:color="auto" w:fill="auto"/>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236"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654"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r>
      <w:tr w:rsidR="0083067A" w:rsidRPr="00964F32" w:rsidTr="00830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46" w:type="dxa"/>
            <w:shd w:val="clear" w:color="auto" w:fill="auto"/>
            <w:vAlign w:val="bottom"/>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80" w:right="71"/>
              <w:rPr>
                <w:rFonts w:ascii="Times New Roman" w:hAnsi="Times New Roman" w:cs="Times New Roman"/>
              </w:rPr>
            </w:pPr>
            <w:r w:rsidRPr="00964F32">
              <w:rPr>
                <w:rFonts w:ascii="Times New Roman" w:hAnsi="Times New Roman" w:cs="Times New Roman"/>
              </w:rPr>
              <w:t>- Unearned premium reserve from reinsurers</w:t>
            </w:r>
          </w:p>
        </w:tc>
        <w:tc>
          <w:tcPr>
            <w:tcW w:w="1674"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182,867,106</w:t>
            </w:r>
          </w:p>
        </w:tc>
        <w:tc>
          <w:tcPr>
            <w:tcW w:w="236"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654"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186,708,619</w:t>
            </w:r>
          </w:p>
        </w:tc>
      </w:tr>
      <w:tr w:rsidR="0083067A" w:rsidRPr="00964F32" w:rsidTr="00830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46" w:type="dxa"/>
            <w:shd w:val="clear" w:color="auto" w:fill="auto"/>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64F32">
              <w:rPr>
                <w:rFonts w:ascii="Times New Roman" w:hAnsi="Times New Roman" w:cs="Times New Roman"/>
              </w:rPr>
              <w:t>Other</w:t>
            </w:r>
          </w:p>
        </w:tc>
        <w:tc>
          <w:tcPr>
            <w:tcW w:w="1674"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64F32">
              <w:rPr>
                <w:rFonts w:ascii="Times New Roman" w:hAnsi="Times New Roman" w:cs="Times New Roman"/>
              </w:rPr>
              <w:t>-</w:t>
            </w:r>
            <w:r w:rsidRPr="00964F32">
              <w:rPr>
                <w:rFonts w:ascii="Times New Roman" w:hAnsi="Times New Roman" w:cs="Times New Roman"/>
              </w:rPr>
              <w:tab/>
            </w:r>
          </w:p>
        </w:tc>
        <w:tc>
          <w:tcPr>
            <w:tcW w:w="236"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654"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64F32">
              <w:rPr>
                <w:rFonts w:ascii="Times New Roman" w:hAnsi="Times New Roman" w:cs="Times New Roman"/>
              </w:rPr>
              <w:t>-</w:t>
            </w:r>
            <w:r w:rsidRPr="00964F32">
              <w:rPr>
                <w:rFonts w:ascii="Times New Roman" w:hAnsi="Times New Roman" w:cs="Times New Roman"/>
              </w:rPr>
              <w:tab/>
            </w:r>
          </w:p>
        </w:tc>
      </w:tr>
      <w:tr w:rsidR="0083067A" w:rsidRPr="00964F32" w:rsidTr="00830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46"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64F32">
              <w:rPr>
                <w:rFonts w:ascii="Times New Roman" w:hAnsi="Times New Roman" w:cs="Times New Roman"/>
              </w:rPr>
              <w:t>Total reinsurance assets</w:t>
            </w:r>
          </w:p>
        </w:tc>
        <w:tc>
          <w:tcPr>
            <w:tcW w:w="1674" w:type="dxa"/>
            <w:tcBorders>
              <w:top w:val="single" w:sz="4" w:space="0" w:color="auto"/>
              <w:bottom w:val="double" w:sz="4" w:space="0" w:color="auto"/>
            </w:tcBorders>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383,275,659</w:t>
            </w:r>
          </w:p>
        </w:tc>
        <w:tc>
          <w:tcPr>
            <w:tcW w:w="236"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654" w:type="dxa"/>
            <w:tcBorders>
              <w:top w:val="single" w:sz="4" w:space="0" w:color="auto"/>
              <w:bottom w:val="double" w:sz="4" w:space="0" w:color="auto"/>
            </w:tcBorders>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510,730,427</w:t>
            </w:r>
          </w:p>
        </w:tc>
      </w:tr>
    </w:tbl>
    <w:p w:rsidR="006464A1" w:rsidRPr="00964F32" w:rsidRDefault="006464A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r w:rsidRPr="00964F32">
        <w:rPr>
          <w:rFonts w:ascii="Times New Roman" w:hAnsi="Times New Roman" w:cs="Times New Roman"/>
          <w:b/>
          <w:bCs/>
        </w:rPr>
        <w:t>8.</w:t>
      </w:r>
      <w:r w:rsidRPr="00964F32">
        <w:rPr>
          <w:rFonts w:ascii="Times New Roman" w:hAnsi="Times New Roman" w:cs="Times New Roman"/>
          <w:b/>
          <w:bCs/>
        </w:rPr>
        <w:tab/>
        <w:t>AMOUNTS DUE FROM REINSURANCES</w:t>
      </w:r>
    </w:p>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p>
    <w:tbl>
      <w:tblPr>
        <w:tblW w:w="98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18"/>
        <w:gridCol w:w="1602"/>
        <w:gridCol w:w="236"/>
        <w:gridCol w:w="1656"/>
      </w:tblGrid>
      <w:tr w:rsidR="00B55183" w:rsidRPr="00964F32" w:rsidTr="0083067A">
        <w:tc>
          <w:tcPr>
            <w:tcW w:w="6318" w:type="dxa"/>
            <w:tcBorders>
              <w:top w:val="nil"/>
              <w:left w:val="nil"/>
              <w:bottom w:val="nil"/>
              <w:right w:val="nil"/>
            </w:tcBorders>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494" w:type="dxa"/>
            <w:gridSpan w:val="3"/>
            <w:tcBorders>
              <w:top w:val="nil"/>
              <w:left w:val="nil"/>
              <w:bottom w:val="single" w:sz="4" w:space="0" w:color="auto"/>
              <w:right w:val="nil"/>
            </w:tcBorders>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64F32">
              <w:rPr>
                <w:rFonts w:ascii="Times New Roman" w:hAnsi="Times New Roman" w:cs="Times New Roman"/>
              </w:rPr>
              <w:t>In Baht</w:t>
            </w:r>
          </w:p>
        </w:tc>
      </w:tr>
      <w:tr w:rsidR="0083067A" w:rsidRPr="00964F32" w:rsidTr="0083067A">
        <w:tc>
          <w:tcPr>
            <w:tcW w:w="6318" w:type="dxa"/>
            <w:tcBorders>
              <w:top w:val="nil"/>
              <w:left w:val="nil"/>
              <w:bottom w:val="nil"/>
              <w:right w:val="nil"/>
            </w:tcBorders>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602" w:type="dxa"/>
            <w:tcBorders>
              <w:top w:val="nil"/>
              <w:left w:val="nil"/>
              <w:bottom w:val="nil"/>
              <w:right w:val="nil"/>
            </w:tcBorders>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08"/>
              <w:jc w:val="center"/>
              <w:rPr>
                <w:rFonts w:ascii="Times New Roman" w:hAnsi="Times New Roman" w:cs="Times New Roman"/>
              </w:rPr>
            </w:pPr>
          </w:p>
        </w:tc>
        <w:tc>
          <w:tcPr>
            <w:tcW w:w="236" w:type="dxa"/>
            <w:tcBorders>
              <w:top w:val="single" w:sz="4" w:space="0" w:color="auto"/>
              <w:left w:val="nil"/>
              <w:bottom w:val="nil"/>
              <w:right w:val="nil"/>
            </w:tcBorders>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1"/>
              </w:tabs>
              <w:spacing w:line="240" w:lineRule="exact"/>
              <w:ind w:left="-18" w:right="-21"/>
              <w:jc w:val="center"/>
              <w:rPr>
                <w:rFonts w:ascii="Times New Roman" w:eastAsia="Cordia New" w:hAnsi="Times New Roman" w:cs="Times New Roman"/>
              </w:rPr>
            </w:pPr>
          </w:p>
        </w:tc>
        <w:tc>
          <w:tcPr>
            <w:tcW w:w="1656" w:type="dxa"/>
            <w:tcBorders>
              <w:top w:val="single" w:sz="4" w:space="0" w:color="auto"/>
              <w:left w:val="nil"/>
              <w:bottom w:val="nil"/>
              <w:right w:val="nil"/>
            </w:tcBorders>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1"/>
              </w:tabs>
              <w:spacing w:line="240" w:lineRule="exact"/>
              <w:ind w:left="-18" w:right="-21"/>
              <w:jc w:val="center"/>
              <w:rPr>
                <w:rFonts w:ascii="Times New Roman" w:hAnsi="Times New Roman" w:cs="Times New Roman"/>
              </w:rPr>
            </w:pPr>
            <w:r w:rsidRPr="00964F32">
              <w:rPr>
                <w:rFonts w:ascii="Times New Roman" w:hAnsi="Times New Roman" w:cs="Times New Roman"/>
              </w:rPr>
              <w:t>2015</w:t>
            </w:r>
          </w:p>
        </w:tc>
      </w:tr>
      <w:tr w:rsidR="0083067A" w:rsidRPr="00964F32" w:rsidTr="0083067A">
        <w:tc>
          <w:tcPr>
            <w:tcW w:w="6318" w:type="dxa"/>
            <w:tcBorders>
              <w:top w:val="nil"/>
              <w:left w:val="nil"/>
              <w:bottom w:val="nil"/>
              <w:right w:val="nil"/>
            </w:tcBorders>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602" w:type="dxa"/>
            <w:tcBorders>
              <w:top w:val="nil"/>
              <w:left w:val="nil"/>
              <w:bottom w:val="single" w:sz="4" w:space="0" w:color="auto"/>
              <w:right w:val="nil"/>
            </w:tcBorders>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08"/>
              <w:jc w:val="center"/>
              <w:rPr>
                <w:rFonts w:ascii="Times New Roman" w:hAnsi="Times New Roman" w:cs="Times New Roman"/>
              </w:rPr>
            </w:pPr>
            <w:r w:rsidRPr="00964F32">
              <w:rPr>
                <w:rFonts w:ascii="Times New Roman" w:hAnsi="Times New Roman" w:cs="Times New Roman"/>
              </w:rPr>
              <w:t>2016</w:t>
            </w:r>
          </w:p>
        </w:tc>
        <w:tc>
          <w:tcPr>
            <w:tcW w:w="236" w:type="dxa"/>
            <w:tcBorders>
              <w:top w:val="nil"/>
              <w:left w:val="nil"/>
              <w:bottom w:val="nil"/>
              <w:right w:val="nil"/>
            </w:tcBorders>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1"/>
              </w:tabs>
              <w:spacing w:line="240" w:lineRule="exact"/>
              <w:ind w:left="-18" w:right="-21"/>
              <w:jc w:val="center"/>
              <w:rPr>
                <w:rFonts w:ascii="Times New Roman" w:eastAsia="Cordia New" w:hAnsi="Times New Roman" w:cs="Times New Roman"/>
              </w:rPr>
            </w:pPr>
          </w:p>
        </w:tc>
        <w:tc>
          <w:tcPr>
            <w:tcW w:w="1656" w:type="dxa"/>
            <w:tcBorders>
              <w:top w:val="nil"/>
              <w:left w:val="nil"/>
              <w:bottom w:val="single" w:sz="4" w:space="0" w:color="auto"/>
              <w:right w:val="nil"/>
            </w:tcBorders>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1"/>
              </w:tabs>
              <w:spacing w:line="240" w:lineRule="exact"/>
              <w:ind w:left="-18" w:right="-21"/>
              <w:jc w:val="center"/>
              <w:rPr>
                <w:rFonts w:ascii="Times New Roman" w:hAnsi="Times New Roman" w:cs="Times New Roman"/>
              </w:rPr>
            </w:pPr>
            <w:r>
              <w:rPr>
                <w:rFonts w:ascii="Times New Roman" w:hAnsi="Times New Roman" w:cs="Times New Roman"/>
              </w:rPr>
              <w:t>“Reclassified”</w:t>
            </w:r>
          </w:p>
        </w:tc>
      </w:tr>
      <w:tr w:rsidR="0083067A" w:rsidRPr="00964F32" w:rsidTr="00830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18" w:type="dxa"/>
            <w:vAlign w:val="bottom"/>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p>
        </w:tc>
        <w:tc>
          <w:tcPr>
            <w:tcW w:w="1602"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236"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656"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r>
      <w:tr w:rsidR="0083067A" w:rsidRPr="00964F32" w:rsidTr="00830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18"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64F32">
              <w:rPr>
                <w:rFonts w:ascii="Times New Roman" w:hAnsi="Times New Roman" w:cs="Times New Roman"/>
              </w:rPr>
              <w:t>Amounts deposit on reinsurance</w:t>
            </w:r>
          </w:p>
        </w:tc>
        <w:tc>
          <w:tcPr>
            <w:tcW w:w="1602"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64F32">
              <w:rPr>
                <w:rFonts w:ascii="Times New Roman" w:hAnsi="Times New Roman" w:cs="Times New Roman"/>
              </w:rPr>
              <w:t>-</w:t>
            </w:r>
            <w:r w:rsidRPr="00964F32">
              <w:rPr>
                <w:rFonts w:ascii="Times New Roman" w:hAnsi="Times New Roman" w:cs="Times New Roman"/>
              </w:rPr>
              <w:tab/>
            </w:r>
          </w:p>
        </w:tc>
        <w:tc>
          <w:tcPr>
            <w:tcW w:w="236"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eastAsia="Cordia New" w:hAnsi="Times New Roman" w:cs="Times New Roman"/>
              </w:rPr>
            </w:pPr>
          </w:p>
        </w:tc>
        <w:tc>
          <w:tcPr>
            <w:tcW w:w="1656"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64F32">
              <w:rPr>
                <w:rFonts w:ascii="Times New Roman" w:hAnsi="Times New Roman" w:cs="Times New Roman"/>
              </w:rPr>
              <w:t>-</w:t>
            </w:r>
            <w:r w:rsidRPr="00964F32">
              <w:rPr>
                <w:rFonts w:ascii="Times New Roman" w:hAnsi="Times New Roman" w:cs="Times New Roman"/>
              </w:rPr>
              <w:tab/>
            </w:r>
          </w:p>
        </w:tc>
      </w:tr>
      <w:tr w:rsidR="0083067A" w:rsidRPr="00964F32" w:rsidTr="00830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18"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64F32">
              <w:rPr>
                <w:rFonts w:ascii="Times New Roman" w:hAnsi="Times New Roman" w:cs="Times New Roman"/>
              </w:rPr>
              <w:t>Amounts due from reinsurers</w:t>
            </w:r>
          </w:p>
        </w:tc>
        <w:tc>
          <w:tcPr>
            <w:tcW w:w="1602"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398,442,914</w:t>
            </w:r>
          </w:p>
        </w:tc>
        <w:tc>
          <w:tcPr>
            <w:tcW w:w="236"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656"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225,641,032</w:t>
            </w:r>
          </w:p>
        </w:tc>
      </w:tr>
      <w:tr w:rsidR="0083067A" w:rsidRPr="00964F32" w:rsidTr="00830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18"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64F32">
              <w:rPr>
                <w:rFonts w:ascii="Times New Roman" w:hAnsi="Times New Roman" w:cs="Times New Roman"/>
              </w:rPr>
              <w:t>Other reinsurance receivables</w:t>
            </w:r>
          </w:p>
        </w:tc>
        <w:tc>
          <w:tcPr>
            <w:tcW w:w="1602"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64F32">
              <w:rPr>
                <w:rFonts w:ascii="Times New Roman" w:hAnsi="Times New Roman" w:cs="Times New Roman"/>
              </w:rPr>
              <w:t>-</w:t>
            </w:r>
            <w:r w:rsidRPr="00964F32">
              <w:rPr>
                <w:rFonts w:ascii="Times New Roman" w:hAnsi="Times New Roman" w:cs="Times New Roman"/>
              </w:rPr>
              <w:tab/>
            </w:r>
          </w:p>
        </w:tc>
        <w:tc>
          <w:tcPr>
            <w:tcW w:w="236"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656"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64F32">
              <w:rPr>
                <w:rFonts w:ascii="Times New Roman" w:hAnsi="Times New Roman" w:cs="Times New Roman"/>
              </w:rPr>
              <w:t>-</w:t>
            </w:r>
            <w:r w:rsidRPr="00964F32">
              <w:rPr>
                <w:rFonts w:ascii="Times New Roman" w:hAnsi="Times New Roman" w:cs="Times New Roman"/>
              </w:rPr>
              <w:tab/>
            </w:r>
          </w:p>
        </w:tc>
      </w:tr>
      <w:tr w:rsidR="0083067A" w:rsidRPr="00964F32" w:rsidTr="00830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18"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64F32">
              <w:rPr>
                <w:rFonts w:ascii="Times New Roman" w:hAnsi="Times New Roman" w:cs="Times New Roman"/>
              </w:rPr>
              <w:t>Total</w:t>
            </w:r>
          </w:p>
        </w:tc>
        <w:tc>
          <w:tcPr>
            <w:tcW w:w="1602" w:type="dxa"/>
            <w:tcBorders>
              <w:top w:val="single" w:sz="4" w:space="0" w:color="auto"/>
              <w:bottom w:val="double" w:sz="4" w:space="0" w:color="auto"/>
            </w:tcBorders>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398,442,914</w:t>
            </w:r>
          </w:p>
        </w:tc>
        <w:tc>
          <w:tcPr>
            <w:tcW w:w="236"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656" w:type="dxa"/>
            <w:tcBorders>
              <w:top w:val="single" w:sz="4" w:space="0" w:color="auto"/>
              <w:bottom w:val="double" w:sz="4" w:space="0" w:color="auto"/>
            </w:tcBorders>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225,641,032</w:t>
            </w:r>
          </w:p>
        </w:tc>
      </w:tr>
    </w:tbl>
    <w:p w:rsidR="00EA2D02" w:rsidRDefault="00EA2D02"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964F32">
        <w:rPr>
          <w:rFonts w:ascii="Times New Roman" w:hAnsi="Times New Roman" w:cs="Times New Roman"/>
        </w:rPr>
        <w:t xml:space="preserve">As at December 31, 2016 and 2015, balances of amounts due from reinsurers are classified by aging as follows: </w:t>
      </w:r>
    </w:p>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7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18"/>
        <w:gridCol w:w="1584"/>
        <w:gridCol w:w="243"/>
        <w:gridCol w:w="1647"/>
      </w:tblGrid>
      <w:tr w:rsidR="00B55183" w:rsidRPr="00964F32" w:rsidTr="0083067A">
        <w:tc>
          <w:tcPr>
            <w:tcW w:w="6318" w:type="dxa"/>
            <w:tcBorders>
              <w:top w:val="nil"/>
              <w:left w:val="nil"/>
              <w:bottom w:val="nil"/>
              <w:right w:val="nil"/>
            </w:tcBorders>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474" w:type="dxa"/>
            <w:gridSpan w:val="3"/>
            <w:tcBorders>
              <w:top w:val="nil"/>
              <w:left w:val="nil"/>
              <w:bottom w:val="single" w:sz="4" w:space="0" w:color="auto"/>
              <w:right w:val="nil"/>
            </w:tcBorders>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64F32">
              <w:rPr>
                <w:rFonts w:ascii="Times New Roman" w:hAnsi="Times New Roman" w:cs="Times New Roman"/>
              </w:rPr>
              <w:t>In Baht</w:t>
            </w:r>
          </w:p>
        </w:tc>
      </w:tr>
      <w:tr w:rsidR="0083067A" w:rsidRPr="00964F32" w:rsidTr="0083067A">
        <w:tc>
          <w:tcPr>
            <w:tcW w:w="6318" w:type="dxa"/>
            <w:tcBorders>
              <w:top w:val="nil"/>
              <w:left w:val="nil"/>
              <w:bottom w:val="nil"/>
              <w:right w:val="nil"/>
            </w:tcBorders>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84" w:type="dxa"/>
            <w:tcBorders>
              <w:top w:val="nil"/>
              <w:left w:val="nil"/>
              <w:bottom w:val="nil"/>
              <w:right w:val="nil"/>
            </w:tcBorders>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08"/>
              <w:jc w:val="center"/>
              <w:rPr>
                <w:rFonts w:ascii="Times New Roman" w:hAnsi="Times New Roman" w:cs="Times New Roman"/>
              </w:rPr>
            </w:pPr>
          </w:p>
        </w:tc>
        <w:tc>
          <w:tcPr>
            <w:tcW w:w="243" w:type="dxa"/>
            <w:tcBorders>
              <w:top w:val="single" w:sz="4" w:space="0" w:color="auto"/>
              <w:left w:val="nil"/>
              <w:bottom w:val="nil"/>
              <w:right w:val="nil"/>
            </w:tcBorders>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1"/>
              </w:tabs>
              <w:spacing w:line="240" w:lineRule="exact"/>
              <w:ind w:left="-18" w:right="-21"/>
              <w:jc w:val="center"/>
              <w:rPr>
                <w:rFonts w:ascii="Times New Roman" w:eastAsia="Cordia New" w:hAnsi="Times New Roman" w:cs="Times New Roman"/>
              </w:rPr>
            </w:pPr>
          </w:p>
        </w:tc>
        <w:tc>
          <w:tcPr>
            <w:tcW w:w="1647" w:type="dxa"/>
            <w:tcBorders>
              <w:top w:val="single" w:sz="4" w:space="0" w:color="auto"/>
              <w:left w:val="nil"/>
              <w:bottom w:val="nil"/>
              <w:right w:val="nil"/>
            </w:tcBorders>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1"/>
              </w:tabs>
              <w:spacing w:line="240" w:lineRule="exact"/>
              <w:ind w:left="-18" w:right="-21"/>
              <w:jc w:val="center"/>
              <w:rPr>
                <w:rFonts w:ascii="Times New Roman" w:hAnsi="Times New Roman" w:cs="Times New Roman"/>
              </w:rPr>
            </w:pPr>
            <w:r w:rsidRPr="00964F32">
              <w:rPr>
                <w:rFonts w:ascii="Times New Roman" w:hAnsi="Times New Roman" w:cs="Times New Roman"/>
              </w:rPr>
              <w:t>2015</w:t>
            </w:r>
          </w:p>
        </w:tc>
      </w:tr>
      <w:tr w:rsidR="0083067A" w:rsidRPr="00964F32" w:rsidTr="0083067A">
        <w:tc>
          <w:tcPr>
            <w:tcW w:w="6318" w:type="dxa"/>
            <w:tcBorders>
              <w:top w:val="nil"/>
              <w:left w:val="nil"/>
              <w:bottom w:val="nil"/>
              <w:right w:val="nil"/>
            </w:tcBorders>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84" w:type="dxa"/>
            <w:tcBorders>
              <w:top w:val="nil"/>
              <w:left w:val="nil"/>
              <w:bottom w:val="single" w:sz="4" w:space="0" w:color="auto"/>
              <w:right w:val="nil"/>
            </w:tcBorders>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08"/>
              <w:jc w:val="center"/>
              <w:rPr>
                <w:rFonts w:ascii="Times New Roman" w:hAnsi="Times New Roman" w:cs="Times New Roman"/>
              </w:rPr>
            </w:pPr>
            <w:r w:rsidRPr="00964F32">
              <w:rPr>
                <w:rFonts w:ascii="Times New Roman" w:hAnsi="Times New Roman" w:cs="Times New Roman"/>
              </w:rPr>
              <w:t>2016</w:t>
            </w:r>
          </w:p>
        </w:tc>
        <w:tc>
          <w:tcPr>
            <w:tcW w:w="243" w:type="dxa"/>
            <w:tcBorders>
              <w:top w:val="nil"/>
              <w:left w:val="nil"/>
              <w:bottom w:val="nil"/>
              <w:right w:val="nil"/>
            </w:tcBorders>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1"/>
              </w:tabs>
              <w:spacing w:line="240" w:lineRule="exact"/>
              <w:ind w:left="-18" w:right="-21"/>
              <w:jc w:val="center"/>
              <w:rPr>
                <w:rFonts w:ascii="Times New Roman" w:eastAsia="Cordia New" w:hAnsi="Times New Roman" w:cs="Times New Roman"/>
              </w:rPr>
            </w:pPr>
          </w:p>
        </w:tc>
        <w:tc>
          <w:tcPr>
            <w:tcW w:w="1647" w:type="dxa"/>
            <w:tcBorders>
              <w:top w:val="nil"/>
              <w:left w:val="nil"/>
              <w:bottom w:val="single" w:sz="4" w:space="0" w:color="auto"/>
              <w:right w:val="nil"/>
            </w:tcBorders>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1"/>
              </w:tabs>
              <w:spacing w:line="240" w:lineRule="exact"/>
              <w:ind w:left="-18" w:right="-21"/>
              <w:jc w:val="center"/>
              <w:rPr>
                <w:rFonts w:ascii="Times New Roman" w:hAnsi="Times New Roman" w:cs="Times New Roman"/>
              </w:rPr>
            </w:pPr>
            <w:r>
              <w:rPr>
                <w:rFonts w:ascii="Times New Roman" w:hAnsi="Times New Roman" w:cs="Times New Roman"/>
              </w:rPr>
              <w:t>“Reclassified”</w:t>
            </w:r>
          </w:p>
        </w:tc>
      </w:tr>
      <w:tr w:rsidR="0083067A" w:rsidRPr="00964F32" w:rsidTr="00830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18" w:type="dxa"/>
            <w:vAlign w:val="bottom"/>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p>
        </w:tc>
        <w:tc>
          <w:tcPr>
            <w:tcW w:w="1584"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243"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647"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r>
      <w:tr w:rsidR="0083067A" w:rsidRPr="00964F32" w:rsidTr="00830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18" w:type="dxa"/>
          </w:tcPr>
          <w:p w:rsidR="0083067A" w:rsidRPr="00964F32" w:rsidRDefault="0083067A" w:rsidP="0083067A">
            <w:pPr>
              <w:spacing w:line="240" w:lineRule="exact"/>
              <w:ind w:right="-198"/>
              <w:rPr>
                <w:rFonts w:ascii="Times New Roman" w:eastAsia="Arial Unicode MS" w:hAnsi="Times New Roman" w:cs="Times New Roman"/>
              </w:rPr>
            </w:pPr>
            <w:r w:rsidRPr="00964F32">
              <w:rPr>
                <w:rFonts w:ascii="Times New Roman" w:eastAsia="Arial Unicode MS" w:hAnsi="Times New Roman" w:cs="Times New Roman"/>
              </w:rPr>
              <w:t>Not yet due</w:t>
            </w:r>
          </w:p>
        </w:tc>
        <w:tc>
          <w:tcPr>
            <w:tcW w:w="1584"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101,376,507</w:t>
            </w:r>
          </w:p>
        </w:tc>
        <w:tc>
          <w:tcPr>
            <w:tcW w:w="243"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eastAsia="Cordia New" w:hAnsi="Times New Roman" w:cs="Times New Roman"/>
              </w:rPr>
            </w:pPr>
          </w:p>
        </w:tc>
        <w:tc>
          <w:tcPr>
            <w:tcW w:w="1647"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73,568,556</w:t>
            </w:r>
          </w:p>
        </w:tc>
      </w:tr>
      <w:tr w:rsidR="0083067A" w:rsidRPr="00964F32" w:rsidTr="00830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18"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rPr>
                <w:rFonts w:ascii="Times New Roman" w:eastAsia="Arial Unicode MS" w:hAnsi="Times New Roman" w:cs="Times New Roman"/>
              </w:rPr>
            </w:pPr>
            <w:r w:rsidRPr="00964F32">
              <w:rPr>
                <w:rFonts w:ascii="Times New Roman" w:eastAsia="Arial Unicode MS" w:hAnsi="Times New Roman" w:cs="Times New Roman"/>
              </w:rPr>
              <w:t>Not over 12 months</w:t>
            </w:r>
          </w:p>
        </w:tc>
        <w:tc>
          <w:tcPr>
            <w:tcW w:w="1584"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297,066,407</w:t>
            </w:r>
          </w:p>
        </w:tc>
        <w:tc>
          <w:tcPr>
            <w:tcW w:w="243"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eastAsia="Cordia New" w:hAnsi="Times New Roman" w:cs="Times New Roman"/>
              </w:rPr>
            </w:pPr>
          </w:p>
        </w:tc>
        <w:tc>
          <w:tcPr>
            <w:tcW w:w="1647"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222"/>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152,072,476</w:t>
            </w:r>
          </w:p>
        </w:tc>
      </w:tr>
      <w:tr w:rsidR="0083067A" w:rsidRPr="00964F32" w:rsidTr="00830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18" w:type="dxa"/>
          </w:tcPr>
          <w:p w:rsidR="0083067A" w:rsidRPr="00964F32" w:rsidRDefault="0083067A" w:rsidP="0083067A">
            <w:pPr>
              <w:spacing w:line="240" w:lineRule="exact"/>
              <w:ind w:right="-198"/>
              <w:rPr>
                <w:rFonts w:ascii="Times New Roman" w:eastAsia="Arial Unicode MS" w:hAnsi="Times New Roman" w:cs="Times New Roman"/>
              </w:rPr>
            </w:pPr>
            <w:r w:rsidRPr="00964F32">
              <w:rPr>
                <w:rFonts w:ascii="Times New Roman" w:eastAsia="Arial Unicode MS" w:hAnsi="Times New Roman" w:cs="Times New Roman"/>
              </w:rPr>
              <w:t>Over 1 year to 2 years</w:t>
            </w:r>
          </w:p>
        </w:tc>
        <w:tc>
          <w:tcPr>
            <w:tcW w:w="1584"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64F32">
              <w:rPr>
                <w:rFonts w:ascii="Times New Roman" w:hAnsi="Times New Roman" w:cs="Times New Roman"/>
              </w:rPr>
              <w:t>-</w:t>
            </w:r>
            <w:r w:rsidRPr="00964F32">
              <w:rPr>
                <w:rFonts w:ascii="Times New Roman" w:hAnsi="Times New Roman" w:cs="Times New Roman"/>
              </w:rPr>
              <w:tab/>
            </w:r>
          </w:p>
        </w:tc>
        <w:tc>
          <w:tcPr>
            <w:tcW w:w="243"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eastAsia="Cordia New" w:hAnsi="Times New Roman" w:cs="Times New Roman"/>
              </w:rPr>
            </w:pPr>
          </w:p>
        </w:tc>
        <w:tc>
          <w:tcPr>
            <w:tcW w:w="1647"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64F32">
              <w:rPr>
                <w:rFonts w:ascii="Times New Roman" w:hAnsi="Times New Roman" w:cs="Times New Roman"/>
              </w:rPr>
              <w:t>-</w:t>
            </w:r>
            <w:r w:rsidRPr="00964F32">
              <w:rPr>
                <w:rFonts w:ascii="Times New Roman" w:hAnsi="Times New Roman" w:cs="Times New Roman"/>
              </w:rPr>
              <w:tab/>
            </w:r>
          </w:p>
        </w:tc>
      </w:tr>
      <w:tr w:rsidR="0083067A" w:rsidRPr="00964F32" w:rsidTr="00830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18" w:type="dxa"/>
            <w:vAlign w:val="bottom"/>
          </w:tcPr>
          <w:p w:rsidR="0083067A" w:rsidRPr="00964F32" w:rsidRDefault="0083067A" w:rsidP="0083067A">
            <w:pPr>
              <w:spacing w:line="240" w:lineRule="exact"/>
              <w:ind w:right="-198"/>
              <w:rPr>
                <w:rFonts w:ascii="Times New Roman" w:eastAsia="Arial Unicode MS" w:hAnsi="Times New Roman" w:cs="Times New Roman"/>
              </w:rPr>
            </w:pPr>
            <w:r w:rsidRPr="00964F32">
              <w:rPr>
                <w:rFonts w:ascii="Times New Roman" w:eastAsia="Arial Unicode MS" w:hAnsi="Times New Roman" w:cs="Times New Roman"/>
              </w:rPr>
              <w:t>Over 2 years</w:t>
            </w:r>
          </w:p>
        </w:tc>
        <w:tc>
          <w:tcPr>
            <w:tcW w:w="1584" w:type="dxa"/>
            <w:tcBorders>
              <w:bottom w:val="single" w:sz="4" w:space="0" w:color="auto"/>
            </w:tcBorders>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64F32">
              <w:rPr>
                <w:rFonts w:ascii="Times New Roman" w:hAnsi="Times New Roman" w:cs="Times New Roman"/>
              </w:rPr>
              <w:t>-</w:t>
            </w:r>
            <w:r w:rsidRPr="00964F32">
              <w:rPr>
                <w:rFonts w:ascii="Times New Roman" w:hAnsi="Times New Roman" w:cs="Times New Roman"/>
              </w:rPr>
              <w:tab/>
            </w:r>
          </w:p>
        </w:tc>
        <w:tc>
          <w:tcPr>
            <w:tcW w:w="243"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647" w:type="dxa"/>
            <w:tcBorders>
              <w:bottom w:val="single" w:sz="4" w:space="0" w:color="auto"/>
            </w:tcBorders>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64F32">
              <w:rPr>
                <w:rFonts w:ascii="Times New Roman" w:hAnsi="Times New Roman" w:cs="Times New Roman"/>
              </w:rPr>
              <w:t>-</w:t>
            </w:r>
            <w:r w:rsidRPr="00964F32">
              <w:rPr>
                <w:rFonts w:ascii="Times New Roman" w:hAnsi="Times New Roman" w:cs="Times New Roman"/>
              </w:rPr>
              <w:tab/>
            </w:r>
          </w:p>
        </w:tc>
      </w:tr>
      <w:tr w:rsidR="0083067A" w:rsidRPr="00964F32" w:rsidTr="00830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18" w:type="dxa"/>
          </w:tcPr>
          <w:p w:rsidR="0083067A" w:rsidRPr="00964F32" w:rsidRDefault="0083067A" w:rsidP="0083067A">
            <w:pPr>
              <w:spacing w:line="240" w:lineRule="exact"/>
              <w:ind w:right="-198"/>
              <w:rPr>
                <w:rFonts w:ascii="Times New Roman" w:eastAsia="Arial Unicode MS" w:hAnsi="Times New Roman" w:cs="Times New Roman"/>
              </w:rPr>
            </w:pPr>
            <w:r w:rsidRPr="00964F32">
              <w:rPr>
                <w:rFonts w:ascii="Times New Roman" w:eastAsia="Arial Unicode MS" w:hAnsi="Times New Roman" w:cs="Times New Roman"/>
              </w:rPr>
              <w:t>Total amounts due from reinsurers</w:t>
            </w:r>
          </w:p>
        </w:tc>
        <w:tc>
          <w:tcPr>
            <w:tcW w:w="1584" w:type="dxa"/>
            <w:tcBorders>
              <w:top w:val="single" w:sz="4" w:space="0" w:color="auto"/>
              <w:bottom w:val="double" w:sz="4" w:space="0" w:color="auto"/>
            </w:tcBorders>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398,442,914</w:t>
            </w:r>
          </w:p>
        </w:tc>
        <w:tc>
          <w:tcPr>
            <w:tcW w:w="243" w:type="dxa"/>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eastAsia="Cordia New" w:hAnsi="Times New Roman" w:cs="Times New Roman"/>
              </w:rPr>
            </w:pPr>
          </w:p>
        </w:tc>
        <w:tc>
          <w:tcPr>
            <w:tcW w:w="1647" w:type="dxa"/>
            <w:tcBorders>
              <w:top w:val="single" w:sz="4" w:space="0" w:color="auto"/>
              <w:bottom w:val="double" w:sz="4" w:space="0" w:color="auto"/>
            </w:tcBorders>
          </w:tcPr>
          <w:p w:rsidR="0083067A" w:rsidRPr="00964F32" w:rsidRDefault="0083067A" w:rsidP="0083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222"/>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225,641,032</w:t>
            </w:r>
          </w:p>
        </w:tc>
      </w:tr>
    </w:tbl>
    <w:p w:rsidR="008126C4" w:rsidRPr="00964F32" w:rsidRDefault="00EA2D02"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Pr>
          <w:rFonts w:ascii="Times New Roman" w:hAnsi="Times New Roman" w:cs="Times New Roman"/>
          <w:b/>
          <w:bCs/>
        </w:rPr>
        <w:br w:type="page"/>
      </w:r>
      <w:r w:rsidR="00730B20" w:rsidRPr="00964F32">
        <w:rPr>
          <w:rFonts w:ascii="Times New Roman" w:hAnsi="Times New Roman" w:cs="Times New Roman"/>
          <w:b/>
          <w:bCs/>
        </w:rPr>
        <w:lastRenderedPageBreak/>
        <w:t>9</w:t>
      </w:r>
      <w:r w:rsidR="008126C4" w:rsidRPr="00964F32">
        <w:rPr>
          <w:rFonts w:ascii="Times New Roman" w:hAnsi="Times New Roman" w:cs="Times New Roman"/>
          <w:b/>
          <w:bCs/>
        </w:rPr>
        <w:t>.</w:t>
      </w:r>
      <w:r w:rsidR="008126C4" w:rsidRPr="00964F32">
        <w:rPr>
          <w:rFonts w:ascii="Times New Roman" w:hAnsi="Times New Roman" w:cs="Times New Roman"/>
          <w:b/>
          <w:bCs/>
        </w:rPr>
        <w:tab/>
        <w:t>INVESTMENTS IN SECURITIES</w:t>
      </w:r>
    </w:p>
    <w:p w:rsidR="008126C4" w:rsidRPr="00964F32" w:rsidRDefault="008126C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765" w:type="dxa"/>
        <w:tblInd w:w="18" w:type="dxa"/>
        <w:tblLayout w:type="fixed"/>
        <w:tblLook w:val="01E0" w:firstRow="1" w:lastRow="1" w:firstColumn="1" w:lastColumn="1" w:noHBand="0" w:noVBand="0"/>
      </w:tblPr>
      <w:tblGrid>
        <w:gridCol w:w="3402"/>
        <w:gridCol w:w="1411"/>
        <w:gridCol w:w="236"/>
        <w:gridCol w:w="1411"/>
        <w:gridCol w:w="236"/>
        <w:gridCol w:w="1413"/>
        <w:gridCol w:w="243"/>
        <w:gridCol w:w="1413"/>
      </w:tblGrid>
      <w:tr w:rsidR="003B32A3" w:rsidRPr="00964F32" w:rsidTr="00EE25C4">
        <w:tc>
          <w:tcPr>
            <w:tcW w:w="3402" w:type="dxa"/>
          </w:tcPr>
          <w:p w:rsidR="003B32A3" w:rsidRPr="00964F32" w:rsidRDefault="003B32A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6363" w:type="dxa"/>
            <w:gridSpan w:val="7"/>
            <w:tcBorders>
              <w:bottom w:val="single" w:sz="4" w:space="0" w:color="auto"/>
            </w:tcBorders>
          </w:tcPr>
          <w:p w:rsidR="00C96DE6" w:rsidRPr="00964F32" w:rsidRDefault="003B32A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center"/>
              <w:rPr>
                <w:rFonts w:ascii="Times New Roman" w:hAnsi="Times New Roman" w:cs="Times New Roman"/>
              </w:rPr>
            </w:pPr>
            <w:r w:rsidRPr="00964F32">
              <w:rPr>
                <w:rFonts w:ascii="Times New Roman" w:hAnsi="Times New Roman" w:cs="Times New Roman"/>
              </w:rPr>
              <w:t>In Baht</w:t>
            </w:r>
          </w:p>
        </w:tc>
      </w:tr>
      <w:tr w:rsidR="00B55183" w:rsidRPr="00964F32" w:rsidTr="00EE25C4">
        <w:tc>
          <w:tcPr>
            <w:tcW w:w="3402"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3058" w:type="dxa"/>
            <w:gridSpan w:val="3"/>
            <w:tcBorders>
              <w:top w:val="single" w:sz="4" w:space="0" w:color="auto"/>
              <w:bottom w:val="single" w:sz="4" w:space="0" w:color="auto"/>
            </w:tcBorders>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64F32">
              <w:rPr>
                <w:rFonts w:ascii="Times New Roman" w:hAnsi="Times New Roman" w:cs="Times New Roman"/>
              </w:rPr>
              <w:t>2016</w:t>
            </w:r>
          </w:p>
        </w:tc>
        <w:tc>
          <w:tcPr>
            <w:tcW w:w="236" w:type="dxa"/>
            <w:tcBorders>
              <w:top w:val="single" w:sz="4" w:space="0" w:color="auto"/>
            </w:tcBorders>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3069" w:type="dxa"/>
            <w:gridSpan w:val="3"/>
            <w:tcBorders>
              <w:top w:val="single" w:sz="4" w:space="0" w:color="auto"/>
              <w:bottom w:val="single" w:sz="4" w:space="0" w:color="auto"/>
            </w:tcBorders>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64F32">
              <w:rPr>
                <w:rFonts w:ascii="Times New Roman" w:hAnsi="Times New Roman" w:cs="Times New Roman"/>
              </w:rPr>
              <w:t>2015</w:t>
            </w:r>
          </w:p>
        </w:tc>
      </w:tr>
      <w:tr w:rsidR="00B55183" w:rsidRPr="00964F32" w:rsidTr="00EE25C4">
        <w:tc>
          <w:tcPr>
            <w:tcW w:w="3402"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411" w:type="dxa"/>
            <w:tcBorders>
              <w:top w:val="single" w:sz="4" w:space="0" w:color="auto"/>
            </w:tcBorders>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08" w:right="-108"/>
              <w:jc w:val="center"/>
              <w:rPr>
                <w:rFonts w:ascii="Times New Roman" w:hAnsi="Times New Roman" w:cs="Times New Roman"/>
              </w:rPr>
            </w:pPr>
            <w:r w:rsidRPr="00964F32">
              <w:rPr>
                <w:rFonts w:ascii="Times New Roman" w:hAnsi="Times New Roman" w:cs="Times New Roman"/>
              </w:rPr>
              <w:t>Cost /</w:t>
            </w:r>
          </w:p>
        </w:tc>
        <w:tc>
          <w:tcPr>
            <w:tcW w:w="236" w:type="dxa"/>
            <w:tcBorders>
              <w:top w:val="single" w:sz="4" w:space="0" w:color="auto"/>
            </w:tcBorders>
          </w:tcPr>
          <w:p w:rsidR="00B55183" w:rsidRPr="00964F32" w:rsidRDefault="00B55183" w:rsidP="00173E9C">
            <w:pPr>
              <w:spacing w:line="240" w:lineRule="exact"/>
              <w:ind w:left="-108" w:right="-108"/>
              <w:jc w:val="center"/>
              <w:rPr>
                <w:rFonts w:ascii="Times New Roman" w:hAnsi="Times New Roman" w:cs="Times New Roman"/>
              </w:rPr>
            </w:pPr>
          </w:p>
        </w:tc>
        <w:tc>
          <w:tcPr>
            <w:tcW w:w="1411" w:type="dxa"/>
            <w:tcBorders>
              <w:top w:val="single" w:sz="4" w:space="0" w:color="auto"/>
            </w:tcBorders>
          </w:tcPr>
          <w:p w:rsidR="00B55183" w:rsidRPr="00964F32" w:rsidRDefault="00B55183" w:rsidP="00173E9C">
            <w:pPr>
              <w:spacing w:line="240" w:lineRule="exact"/>
              <w:ind w:left="-108" w:right="-108"/>
              <w:jc w:val="center"/>
              <w:rPr>
                <w:rFonts w:ascii="Times New Roman" w:hAnsi="Times New Roman" w:cs="Times New Roman"/>
              </w:rPr>
            </w:pPr>
          </w:p>
        </w:tc>
        <w:tc>
          <w:tcPr>
            <w:tcW w:w="236" w:type="dxa"/>
          </w:tcPr>
          <w:p w:rsidR="00B55183" w:rsidRPr="00964F32" w:rsidRDefault="00B55183" w:rsidP="00173E9C">
            <w:pPr>
              <w:spacing w:line="240" w:lineRule="exact"/>
              <w:ind w:left="-108" w:right="-108"/>
              <w:jc w:val="center"/>
              <w:rPr>
                <w:rFonts w:ascii="Times New Roman" w:hAnsi="Times New Roman" w:cs="Times New Roman"/>
              </w:rPr>
            </w:pPr>
          </w:p>
        </w:tc>
        <w:tc>
          <w:tcPr>
            <w:tcW w:w="1413"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08" w:right="-108"/>
              <w:jc w:val="center"/>
              <w:rPr>
                <w:rFonts w:ascii="Times New Roman" w:hAnsi="Times New Roman" w:cs="Times New Roman"/>
              </w:rPr>
            </w:pPr>
            <w:r w:rsidRPr="00964F32">
              <w:rPr>
                <w:rFonts w:ascii="Times New Roman" w:hAnsi="Times New Roman" w:cs="Times New Roman"/>
              </w:rPr>
              <w:t>Cost /</w:t>
            </w:r>
          </w:p>
        </w:tc>
        <w:tc>
          <w:tcPr>
            <w:tcW w:w="243" w:type="dxa"/>
          </w:tcPr>
          <w:p w:rsidR="00B55183" w:rsidRPr="00964F32" w:rsidRDefault="00B55183" w:rsidP="00173E9C">
            <w:pPr>
              <w:spacing w:line="240" w:lineRule="exact"/>
              <w:ind w:left="-108" w:right="-108"/>
              <w:jc w:val="center"/>
              <w:rPr>
                <w:rFonts w:ascii="Times New Roman" w:hAnsi="Times New Roman" w:cs="Times New Roman"/>
              </w:rPr>
            </w:pPr>
          </w:p>
        </w:tc>
        <w:tc>
          <w:tcPr>
            <w:tcW w:w="1413" w:type="dxa"/>
          </w:tcPr>
          <w:p w:rsidR="00B55183" w:rsidRPr="00964F32" w:rsidRDefault="00B55183" w:rsidP="00173E9C">
            <w:pPr>
              <w:spacing w:line="240" w:lineRule="exact"/>
              <w:ind w:left="-108" w:right="-108"/>
              <w:jc w:val="center"/>
              <w:rPr>
                <w:rFonts w:ascii="Times New Roman" w:hAnsi="Times New Roman" w:cs="Times New Roman"/>
              </w:rPr>
            </w:pPr>
          </w:p>
        </w:tc>
      </w:tr>
      <w:tr w:rsidR="00B55183" w:rsidRPr="00964F32" w:rsidTr="00EE25C4">
        <w:tc>
          <w:tcPr>
            <w:tcW w:w="3402"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411" w:type="dxa"/>
            <w:tcBorders>
              <w:bottom w:val="single" w:sz="4" w:space="0" w:color="auto"/>
            </w:tcBorders>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964F32">
              <w:rPr>
                <w:rFonts w:ascii="Times New Roman" w:hAnsi="Times New Roman" w:cs="Times New Roman"/>
              </w:rPr>
              <w:t>Amortized Cost</w:t>
            </w:r>
          </w:p>
        </w:tc>
        <w:tc>
          <w:tcPr>
            <w:tcW w:w="236"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411" w:type="dxa"/>
            <w:tcBorders>
              <w:bottom w:val="single" w:sz="4" w:space="0" w:color="auto"/>
            </w:tcBorders>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964F32">
              <w:rPr>
                <w:rFonts w:ascii="Times New Roman" w:hAnsi="Times New Roman" w:cs="Times New Roman"/>
              </w:rPr>
              <w:t>Fair Value</w:t>
            </w:r>
          </w:p>
        </w:tc>
        <w:tc>
          <w:tcPr>
            <w:tcW w:w="236"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13" w:type="dxa"/>
            <w:tcBorders>
              <w:bottom w:val="single" w:sz="4" w:space="0" w:color="auto"/>
            </w:tcBorders>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964F32">
              <w:rPr>
                <w:rFonts w:ascii="Times New Roman" w:hAnsi="Times New Roman" w:cs="Times New Roman"/>
              </w:rPr>
              <w:t>Amortized Cost</w:t>
            </w:r>
          </w:p>
        </w:tc>
        <w:tc>
          <w:tcPr>
            <w:tcW w:w="243"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413" w:type="dxa"/>
            <w:tcBorders>
              <w:bottom w:val="single" w:sz="4" w:space="0" w:color="auto"/>
            </w:tcBorders>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r w:rsidRPr="00964F32">
              <w:rPr>
                <w:rFonts w:ascii="Times New Roman" w:hAnsi="Times New Roman" w:cs="Times New Roman"/>
              </w:rPr>
              <w:t xml:space="preserve">     Fair Value</w:t>
            </w:r>
            <w:r w:rsidRPr="00964F32">
              <w:rPr>
                <w:rFonts w:ascii="Times New Roman" w:hAnsi="Times New Roman" w:cs="Times New Roman"/>
              </w:rPr>
              <w:tab/>
            </w:r>
          </w:p>
        </w:tc>
      </w:tr>
      <w:tr w:rsidR="00B55183" w:rsidRPr="00964F32" w:rsidTr="00EE25C4">
        <w:tc>
          <w:tcPr>
            <w:tcW w:w="3402"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411" w:type="dxa"/>
            <w:tcBorders>
              <w:top w:val="single" w:sz="4" w:space="0" w:color="auto"/>
            </w:tcBorders>
          </w:tcPr>
          <w:p w:rsidR="00B55183" w:rsidRPr="00964F32" w:rsidRDefault="00B55183" w:rsidP="00173E9C">
            <w:pPr>
              <w:spacing w:line="240" w:lineRule="exact"/>
              <w:ind w:left="-108" w:right="-108"/>
              <w:jc w:val="center"/>
              <w:rPr>
                <w:rFonts w:ascii="Times New Roman" w:hAnsi="Times New Roman" w:cs="Times New Roman"/>
              </w:rPr>
            </w:pPr>
          </w:p>
        </w:tc>
        <w:tc>
          <w:tcPr>
            <w:tcW w:w="236" w:type="dxa"/>
          </w:tcPr>
          <w:p w:rsidR="00B55183" w:rsidRPr="00964F32" w:rsidRDefault="00B55183" w:rsidP="00173E9C">
            <w:pPr>
              <w:spacing w:line="240" w:lineRule="exact"/>
              <w:ind w:left="-108" w:right="-108"/>
              <w:jc w:val="center"/>
              <w:rPr>
                <w:rFonts w:ascii="Times New Roman" w:hAnsi="Times New Roman" w:cs="Times New Roman"/>
              </w:rPr>
            </w:pPr>
          </w:p>
        </w:tc>
        <w:tc>
          <w:tcPr>
            <w:tcW w:w="1411" w:type="dxa"/>
            <w:tcBorders>
              <w:top w:val="single" w:sz="4" w:space="0" w:color="auto"/>
            </w:tcBorders>
          </w:tcPr>
          <w:p w:rsidR="00B55183" w:rsidRPr="00964F32" w:rsidRDefault="00B55183" w:rsidP="00173E9C">
            <w:pPr>
              <w:spacing w:line="240" w:lineRule="exact"/>
              <w:ind w:left="-108" w:right="-108"/>
              <w:jc w:val="center"/>
              <w:rPr>
                <w:rFonts w:ascii="Times New Roman" w:hAnsi="Times New Roman" w:cs="Times New Roman"/>
              </w:rPr>
            </w:pPr>
          </w:p>
        </w:tc>
        <w:tc>
          <w:tcPr>
            <w:tcW w:w="236" w:type="dxa"/>
          </w:tcPr>
          <w:p w:rsidR="00B55183" w:rsidRPr="00964F32" w:rsidRDefault="00B55183" w:rsidP="00173E9C">
            <w:pPr>
              <w:spacing w:line="240" w:lineRule="exact"/>
              <w:ind w:left="-108" w:right="-108"/>
              <w:jc w:val="center"/>
              <w:rPr>
                <w:rFonts w:ascii="Times New Roman" w:hAnsi="Times New Roman" w:cs="Times New Roman"/>
              </w:rPr>
            </w:pPr>
          </w:p>
        </w:tc>
        <w:tc>
          <w:tcPr>
            <w:tcW w:w="1413" w:type="dxa"/>
            <w:tcBorders>
              <w:top w:val="single" w:sz="4" w:space="0" w:color="auto"/>
            </w:tcBorders>
          </w:tcPr>
          <w:p w:rsidR="00B55183" w:rsidRPr="00964F32" w:rsidRDefault="00B55183" w:rsidP="00173E9C">
            <w:pPr>
              <w:spacing w:line="240" w:lineRule="exact"/>
              <w:ind w:left="-108" w:right="-108"/>
              <w:jc w:val="center"/>
              <w:rPr>
                <w:rFonts w:ascii="Times New Roman" w:hAnsi="Times New Roman" w:cs="Times New Roman"/>
              </w:rPr>
            </w:pPr>
          </w:p>
        </w:tc>
        <w:tc>
          <w:tcPr>
            <w:tcW w:w="243" w:type="dxa"/>
          </w:tcPr>
          <w:p w:rsidR="00B55183" w:rsidRPr="00964F32" w:rsidRDefault="00B55183" w:rsidP="00173E9C">
            <w:pPr>
              <w:spacing w:line="240" w:lineRule="exact"/>
              <w:ind w:left="-108" w:right="-108"/>
              <w:jc w:val="center"/>
              <w:rPr>
                <w:rFonts w:ascii="Times New Roman" w:hAnsi="Times New Roman" w:cs="Times New Roman"/>
              </w:rPr>
            </w:pPr>
          </w:p>
        </w:tc>
        <w:tc>
          <w:tcPr>
            <w:tcW w:w="1413" w:type="dxa"/>
            <w:tcBorders>
              <w:top w:val="single" w:sz="4" w:space="0" w:color="auto"/>
            </w:tcBorders>
          </w:tcPr>
          <w:p w:rsidR="00B55183" w:rsidRPr="00964F32" w:rsidRDefault="00B55183" w:rsidP="00173E9C">
            <w:pPr>
              <w:spacing w:line="240" w:lineRule="exact"/>
              <w:ind w:left="-108" w:right="-108"/>
              <w:jc w:val="center"/>
              <w:rPr>
                <w:rFonts w:ascii="Times New Roman" w:hAnsi="Times New Roman" w:cs="Times New Roman"/>
              </w:rPr>
            </w:pPr>
          </w:p>
        </w:tc>
      </w:tr>
      <w:tr w:rsidR="00B55183" w:rsidRPr="00964F32" w:rsidTr="00EE25C4">
        <w:tc>
          <w:tcPr>
            <w:tcW w:w="3402"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r w:rsidRPr="00964F32">
              <w:rPr>
                <w:rFonts w:ascii="Times New Roman" w:hAnsi="Times New Roman" w:cs="Times New Roman"/>
                <w:b/>
                <w:bCs/>
              </w:rPr>
              <w:t>Held for trading investments</w:t>
            </w:r>
          </w:p>
        </w:tc>
        <w:tc>
          <w:tcPr>
            <w:tcW w:w="1411"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236"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1"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236"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243"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r>
      <w:tr w:rsidR="00B55183" w:rsidRPr="00964F32" w:rsidTr="00EE25C4">
        <w:tc>
          <w:tcPr>
            <w:tcW w:w="3402"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highlight w:val="yellow"/>
              </w:rPr>
            </w:pPr>
            <w:r w:rsidRPr="00964F32">
              <w:rPr>
                <w:rFonts w:ascii="Times New Roman" w:hAnsi="Times New Roman" w:cs="Times New Roman"/>
              </w:rPr>
              <w:t>Marketable equity securities</w:t>
            </w:r>
          </w:p>
        </w:tc>
        <w:tc>
          <w:tcPr>
            <w:tcW w:w="1411" w:type="dxa"/>
          </w:tcPr>
          <w:p w:rsidR="00B55183"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9,051,336</w:t>
            </w:r>
          </w:p>
        </w:tc>
        <w:tc>
          <w:tcPr>
            <w:tcW w:w="236"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B55183"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7,916,703</w:t>
            </w:r>
          </w:p>
        </w:tc>
        <w:tc>
          <w:tcPr>
            <w:tcW w:w="236"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8,681,074</w:t>
            </w:r>
          </w:p>
        </w:tc>
        <w:tc>
          <w:tcPr>
            <w:tcW w:w="243"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5,888,054</w:t>
            </w:r>
          </w:p>
        </w:tc>
      </w:tr>
      <w:tr w:rsidR="00B55183" w:rsidRPr="00964F32" w:rsidTr="00EE25C4">
        <w:tc>
          <w:tcPr>
            <w:tcW w:w="3402"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64F32">
              <w:rPr>
                <w:rFonts w:ascii="Times New Roman" w:hAnsi="Times New Roman" w:cs="Times New Roman"/>
              </w:rPr>
              <w:t xml:space="preserve">Less : Unrealized loss on </w:t>
            </w:r>
          </w:p>
        </w:tc>
        <w:tc>
          <w:tcPr>
            <w:tcW w:w="1411"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36"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BC0AE7" w:rsidRPr="00964F32" w:rsidTr="00EE25C4">
        <w:tc>
          <w:tcPr>
            <w:tcW w:w="3402"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7" w:right="29"/>
              <w:jc w:val="both"/>
              <w:rPr>
                <w:rFonts w:ascii="Times New Roman" w:hAnsi="Times New Roman" w:cs="Times New Roman"/>
              </w:rPr>
            </w:pPr>
            <w:r w:rsidRPr="00964F32">
              <w:rPr>
                <w:rFonts w:ascii="Times New Roman" w:hAnsi="Times New Roman" w:cs="Times New Roman"/>
              </w:rPr>
              <w:t xml:space="preserve"> revaluation of securities</w:t>
            </w:r>
          </w:p>
        </w:tc>
        <w:tc>
          <w:tcPr>
            <w:tcW w:w="1411" w:type="dxa"/>
            <w:tcBorders>
              <w:bottom w:val="single" w:sz="4" w:space="0" w:color="auto"/>
            </w:tcBorders>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eastAsia="Cordia New" w:hAnsi="Times New Roman" w:cs="Times New Roman"/>
              </w:rPr>
            </w:pPr>
            <w:r w:rsidRPr="00964F32">
              <w:rPr>
                <w:rFonts w:ascii="Times New Roman" w:eastAsia="Cordia New" w:hAnsi="Times New Roman" w:cs="Times New Roman"/>
              </w:rPr>
              <w:t>(1,134,633)</w:t>
            </w:r>
          </w:p>
        </w:tc>
        <w:tc>
          <w:tcPr>
            <w:tcW w:w="236"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spacing w:line="240" w:lineRule="exact"/>
              <w:ind w:right="267"/>
              <w:jc w:val="right"/>
              <w:rPr>
                <w:rFonts w:ascii="Times New Roman" w:eastAsia="Cordia New" w:hAnsi="Times New Roman" w:cs="Times New Roman"/>
              </w:rPr>
            </w:pPr>
          </w:p>
        </w:tc>
        <w:tc>
          <w:tcPr>
            <w:tcW w:w="1411" w:type="dxa"/>
            <w:tcBorders>
              <w:bottom w:val="single" w:sz="4" w:space="0" w:color="auto"/>
            </w:tcBorders>
          </w:tcPr>
          <w:p w:rsidR="00BC0AE7" w:rsidRPr="00964F32" w:rsidRDefault="00BC0AE7" w:rsidP="00173E9C">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eastAsia="Cordia New" w:hAnsi="Times New Roman" w:cs="Times New Roman"/>
                <w:cs/>
              </w:rPr>
            </w:pPr>
            <w:r w:rsidRPr="00964F32">
              <w:rPr>
                <w:rFonts w:ascii="Times New Roman" w:eastAsia="Cordia New" w:hAnsi="Times New Roman" w:cs="Times New Roman"/>
              </w:rPr>
              <w:t xml:space="preserve">(2,793,020) </w:t>
            </w:r>
          </w:p>
        </w:tc>
        <w:tc>
          <w:tcPr>
            <w:tcW w:w="243"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8"/>
              </w:tabs>
              <w:spacing w:line="240" w:lineRule="exact"/>
              <w:ind w:right="339"/>
              <w:jc w:val="right"/>
              <w:rPr>
                <w:rFonts w:ascii="Times New Roman" w:hAnsi="Times New Roman" w:cs="Times New Roman"/>
              </w:rPr>
            </w:pPr>
            <w:r w:rsidRPr="00964F32">
              <w:rPr>
                <w:rFonts w:ascii="Times New Roman" w:hAnsi="Times New Roman" w:cs="Times New Roman"/>
              </w:rPr>
              <w:t>-</w:t>
            </w:r>
            <w:r w:rsidRPr="00964F32">
              <w:rPr>
                <w:rFonts w:ascii="Times New Roman" w:hAnsi="Times New Roman" w:cs="Times New Roman"/>
              </w:rPr>
              <w:tab/>
            </w:r>
          </w:p>
        </w:tc>
      </w:tr>
      <w:tr w:rsidR="00BC0AE7" w:rsidRPr="00964F32" w:rsidTr="00EE25C4">
        <w:tc>
          <w:tcPr>
            <w:tcW w:w="3402"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cs/>
              </w:rPr>
            </w:pPr>
            <w:r w:rsidRPr="00964F32">
              <w:rPr>
                <w:rFonts w:ascii="Times New Roman" w:hAnsi="Times New Roman" w:cs="Times New Roman"/>
              </w:rPr>
              <w:t>Total held for trading investments</w:t>
            </w:r>
          </w:p>
        </w:tc>
        <w:tc>
          <w:tcPr>
            <w:tcW w:w="1411" w:type="dxa"/>
            <w:tcBorders>
              <w:top w:val="single" w:sz="4" w:space="0" w:color="auto"/>
              <w:bottom w:val="single" w:sz="4" w:space="0" w:color="auto"/>
            </w:tcBorders>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7,916,703</w:t>
            </w:r>
          </w:p>
        </w:tc>
        <w:tc>
          <w:tcPr>
            <w:tcW w:w="236"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top w:val="single" w:sz="4" w:space="0" w:color="auto"/>
              <w:bottom w:val="double" w:sz="4" w:space="0" w:color="auto"/>
            </w:tcBorders>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7,916,703</w:t>
            </w:r>
          </w:p>
        </w:tc>
        <w:tc>
          <w:tcPr>
            <w:tcW w:w="236"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single" w:sz="4" w:space="0" w:color="auto"/>
            </w:tcBorders>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 xml:space="preserve">5,888,054 </w:t>
            </w:r>
          </w:p>
        </w:tc>
        <w:tc>
          <w:tcPr>
            <w:tcW w:w="243"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double" w:sz="4" w:space="0" w:color="auto"/>
            </w:tcBorders>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5,888,054</w:t>
            </w:r>
          </w:p>
        </w:tc>
      </w:tr>
      <w:tr w:rsidR="00B55183" w:rsidRPr="00964F32" w:rsidTr="00EE25C4">
        <w:tc>
          <w:tcPr>
            <w:tcW w:w="3402"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411" w:type="dxa"/>
            <w:tcBorders>
              <w:top w:val="single" w:sz="4" w:space="0" w:color="auto"/>
            </w:tcBorders>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1"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236"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Borders>
              <w:top w:val="single" w:sz="4" w:space="0" w:color="auto"/>
            </w:tcBorders>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243"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r>
      <w:tr w:rsidR="00B55183" w:rsidRPr="00964F32" w:rsidTr="00EE25C4">
        <w:tc>
          <w:tcPr>
            <w:tcW w:w="3402"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r w:rsidRPr="00964F32">
              <w:rPr>
                <w:rFonts w:ascii="Times New Roman" w:hAnsi="Times New Roman" w:cs="Times New Roman"/>
                <w:b/>
                <w:bCs/>
              </w:rPr>
              <w:t>Available-for-sale investments</w:t>
            </w:r>
          </w:p>
        </w:tc>
        <w:tc>
          <w:tcPr>
            <w:tcW w:w="1411"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1"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236"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243"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r>
      <w:tr w:rsidR="00BC0AE7" w:rsidRPr="00964F32" w:rsidTr="00EE25C4">
        <w:tc>
          <w:tcPr>
            <w:tcW w:w="3402"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64F32">
              <w:rPr>
                <w:rFonts w:ascii="Times New Roman" w:hAnsi="Times New Roman" w:cs="Times New Roman"/>
              </w:rPr>
              <w:t>Marketable equity securities</w:t>
            </w:r>
          </w:p>
        </w:tc>
        <w:tc>
          <w:tcPr>
            <w:tcW w:w="1411"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10,547,192</w:t>
            </w:r>
          </w:p>
        </w:tc>
        <w:tc>
          <w:tcPr>
            <w:tcW w:w="236"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26,317,176</w:t>
            </w:r>
          </w:p>
        </w:tc>
        <w:tc>
          <w:tcPr>
            <w:tcW w:w="236"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13,972,330</w:t>
            </w:r>
          </w:p>
        </w:tc>
        <w:tc>
          <w:tcPr>
            <w:tcW w:w="243"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 xml:space="preserve">30,039,682 </w:t>
            </w:r>
          </w:p>
        </w:tc>
      </w:tr>
      <w:tr w:rsidR="00BC0AE7" w:rsidRPr="00964F32" w:rsidTr="00EE25C4">
        <w:tc>
          <w:tcPr>
            <w:tcW w:w="3402"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64F32">
              <w:rPr>
                <w:rFonts w:ascii="Times New Roman" w:hAnsi="Times New Roman" w:cs="Times New Roman"/>
              </w:rPr>
              <w:t>Unit trusts</w:t>
            </w:r>
          </w:p>
        </w:tc>
        <w:tc>
          <w:tcPr>
            <w:tcW w:w="1411"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25,999,044</w:t>
            </w:r>
          </w:p>
        </w:tc>
        <w:tc>
          <w:tcPr>
            <w:tcW w:w="236"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53,539,462</w:t>
            </w:r>
          </w:p>
        </w:tc>
        <w:tc>
          <w:tcPr>
            <w:tcW w:w="236"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 xml:space="preserve"> 76,517,506 </w:t>
            </w:r>
          </w:p>
        </w:tc>
        <w:tc>
          <w:tcPr>
            <w:tcW w:w="243"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96,423,373</w:t>
            </w:r>
          </w:p>
        </w:tc>
      </w:tr>
      <w:tr w:rsidR="00B55183" w:rsidRPr="00964F32" w:rsidTr="00EE25C4">
        <w:tc>
          <w:tcPr>
            <w:tcW w:w="3402"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64F32">
              <w:rPr>
                <w:rFonts w:ascii="Times New Roman" w:hAnsi="Times New Roman" w:cs="Times New Roman"/>
              </w:rPr>
              <w:t>Add : Unrealized gain on revaluation</w:t>
            </w:r>
          </w:p>
        </w:tc>
        <w:tc>
          <w:tcPr>
            <w:tcW w:w="1411"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36"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B55183" w:rsidRPr="00964F32" w:rsidTr="00EE25C4">
        <w:tc>
          <w:tcPr>
            <w:tcW w:w="3402"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7" w:right="29"/>
              <w:jc w:val="both"/>
              <w:rPr>
                <w:rFonts w:ascii="Times New Roman" w:hAnsi="Times New Roman" w:cs="Times New Roman"/>
              </w:rPr>
            </w:pPr>
            <w:r w:rsidRPr="00964F32">
              <w:rPr>
                <w:rFonts w:ascii="Times New Roman" w:hAnsi="Times New Roman" w:cs="Times New Roman"/>
              </w:rPr>
              <w:t>of securities</w:t>
            </w:r>
          </w:p>
        </w:tc>
        <w:tc>
          <w:tcPr>
            <w:tcW w:w="1411" w:type="dxa"/>
            <w:tcBorders>
              <w:bottom w:val="single" w:sz="4" w:space="0" w:color="auto"/>
            </w:tcBorders>
          </w:tcPr>
          <w:p w:rsidR="00B55183"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43,310,402</w:t>
            </w:r>
          </w:p>
        </w:tc>
        <w:tc>
          <w:tcPr>
            <w:tcW w:w="236"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spacing w:line="240" w:lineRule="exact"/>
              <w:ind w:right="267"/>
              <w:jc w:val="right"/>
              <w:rPr>
                <w:rFonts w:ascii="Times New Roman" w:eastAsia="Cordia New" w:hAnsi="Times New Roman" w:cs="Times New Roman"/>
              </w:rPr>
            </w:pPr>
          </w:p>
        </w:tc>
        <w:tc>
          <w:tcPr>
            <w:tcW w:w="1411" w:type="dxa"/>
            <w:tcBorders>
              <w:bottom w:val="single" w:sz="4" w:space="0" w:color="auto"/>
            </w:tcBorders>
          </w:tcPr>
          <w:p w:rsidR="00B55183" w:rsidRPr="00964F32" w:rsidRDefault="00B55183" w:rsidP="00173E9C">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 xml:space="preserve">35,973,219 </w:t>
            </w:r>
          </w:p>
        </w:tc>
        <w:tc>
          <w:tcPr>
            <w:tcW w:w="243"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8"/>
              </w:tabs>
              <w:spacing w:line="240" w:lineRule="exact"/>
              <w:ind w:right="339"/>
              <w:jc w:val="right"/>
              <w:rPr>
                <w:rFonts w:ascii="Times New Roman" w:hAnsi="Times New Roman" w:cs="Times New Roman"/>
              </w:rPr>
            </w:pPr>
            <w:r w:rsidRPr="00964F32">
              <w:rPr>
                <w:rFonts w:ascii="Times New Roman" w:hAnsi="Times New Roman" w:cs="Times New Roman"/>
              </w:rPr>
              <w:t>-</w:t>
            </w:r>
            <w:r w:rsidRPr="00964F32">
              <w:rPr>
                <w:rFonts w:ascii="Times New Roman" w:hAnsi="Times New Roman" w:cs="Times New Roman"/>
              </w:rPr>
              <w:tab/>
            </w:r>
          </w:p>
        </w:tc>
      </w:tr>
      <w:tr w:rsidR="00B55183" w:rsidRPr="00964F32" w:rsidTr="00EE25C4">
        <w:tc>
          <w:tcPr>
            <w:tcW w:w="3402"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cs/>
              </w:rPr>
            </w:pPr>
            <w:r w:rsidRPr="00964F32">
              <w:rPr>
                <w:rFonts w:ascii="Times New Roman" w:hAnsi="Times New Roman" w:cs="Times New Roman"/>
              </w:rPr>
              <w:t>Total available-for-sale investments</w:t>
            </w:r>
          </w:p>
        </w:tc>
        <w:tc>
          <w:tcPr>
            <w:tcW w:w="1411" w:type="dxa"/>
            <w:tcBorders>
              <w:top w:val="single" w:sz="4" w:space="0" w:color="auto"/>
              <w:bottom w:val="single" w:sz="4" w:space="0" w:color="auto"/>
            </w:tcBorders>
          </w:tcPr>
          <w:p w:rsidR="00B55183"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79,856,638</w:t>
            </w:r>
          </w:p>
        </w:tc>
        <w:tc>
          <w:tcPr>
            <w:tcW w:w="236"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top w:val="single" w:sz="4" w:space="0" w:color="auto"/>
              <w:bottom w:val="double" w:sz="4" w:space="0" w:color="auto"/>
            </w:tcBorders>
          </w:tcPr>
          <w:p w:rsidR="00B55183"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79,856,638</w:t>
            </w:r>
          </w:p>
        </w:tc>
        <w:tc>
          <w:tcPr>
            <w:tcW w:w="236"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single" w:sz="4" w:space="0" w:color="auto"/>
            </w:tcBorders>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126,463,055</w:t>
            </w:r>
          </w:p>
        </w:tc>
        <w:tc>
          <w:tcPr>
            <w:tcW w:w="243"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double" w:sz="4" w:space="0" w:color="auto"/>
            </w:tcBorders>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126,463,055</w:t>
            </w:r>
          </w:p>
        </w:tc>
      </w:tr>
      <w:tr w:rsidR="00B55183" w:rsidRPr="00964F32" w:rsidTr="00EE25C4">
        <w:tc>
          <w:tcPr>
            <w:tcW w:w="3402"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rPr>
            </w:pPr>
          </w:p>
        </w:tc>
        <w:tc>
          <w:tcPr>
            <w:tcW w:w="1411" w:type="dxa"/>
            <w:tcBorders>
              <w:top w:val="single" w:sz="4" w:space="0" w:color="auto"/>
            </w:tcBorders>
            <w:vAlign w:val="bottom"/>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cs/>
              </w:rPr>
            </w:pPr>
          </w:p>
        </w:tc>
        <w:tc>
          <w:tcPr>
            <w:tcW w:w="236" w:type="dxa"/>
          </w:tcPr>
          <w:p w:rsidR="00B55183" w:rsidRPr="00964F32" w:rsidRDefault="00B55183" w:rsidP="00173E9C">
            <w:pPr>
              <w:spacing w:line="240" w:lineRule="exact"/>
              <w:ind w:left="-108" w:right="-108"/>
              <w:jc w:val="center"/>
              <w:rPr>
                <w:rFonts w:ascii="Times New Roman" w:hAnsi="Times New Roman" w:cs="Times New Roman"/>
              </w:rPr>
            </w:pPr>
          </w:p>
        </w:tc>
        <w:tc>
          <w:tcPr>
            <w:tcW w:w="1411" w:type="dxa"/>
            <w:tcBorders>
              <w:top w:val="double" w:sz="4" w:space="0" w:color="auto"/>
            </w:tcBorders>
          </w:tcPr>
          <w:p w:rsidR="00B55183" w:rsidRPr="00964F32" w:rsidRDefault="00B55183" w:rsidP="00173E9C">
            <w:pPr>
              <w:spacing w:line="240" w:lineRule="exact"/>
              <w:ind w:left="-108" w:right="-108"/>
              <w:jc w:val="center"/>
              <w:rPr>
                <w:rFonts w:ascii="Times New Roman" w:hAnsi="Times New Roman" w:cs="Times New Roman"/>
              </w:rPr>
            </w:pPr>
          </w:p>
        </w:tc>
        <w:tc>
          <w:tcPr>
            <w:tcW w:w="236" w:type="dxa"/>
          </w:tcPr>
          <w:p w:rsidR="00B55183" w:rsidRPr="00964F32" w:rsidRDefault="00B55183" w:rsidP="00173E9C">
            <w:pPr>
              <w:spacing w:line="240" w:lineRule="exact"/>
              <w:ind w:left="-108" w:right="-108"/>
              <w:jc w:val="center"/>
              <w:rPr>
                <w:rFonts w:ascii="Times New Roman" w:hAnsi="Times New Roman" w:cs="Times New Roman"/>
              </w:rPr>
            </w:pPr>
          </w:p>
        </w:tc>
        <w:tc>
          <w:tcPr>
            <w:tcW w:w="1413" w:type="dxa"/>
            <w:tcBorders>
              <w:top w:val="single" w:sz="4" w:space="0" w:color="auto"/>
            </w:tcBorders>
          </w:tcPr>
          <w:p w:rsidR="00B55183" w:rsidRPr="00964F32" w:rsidRDefault="00B55183" w:rsidP="00173E9C">
            <w:pPr>
              <w:spacing w:line="240" w:lineRule="exact"/>
              <w:ind w:left="-108" w:right="277"/>
              <w:jc w:val="right"/>
              <w:rPr>
                <w:rFonts w:ascii="Times New Roman" w:hAnsi="Times New Roman" w:cs="Times New Roman"/>
              </w:rPr>
            </w:pPr>
          </w:p>
        </w:tc>
        <w:tc>
          <w:tcPr>
            <w:tcW w:w="243" w:type="dxa"/>
          </w:tcPr>
          <w:p w:rsidR="00B55183" w:rsidRPr="00964F32" w:rsidRDefault="00B55183" w:rsidP="00173E9C">
            <w:pPr>
              <w:spacing w:line="240" w:lineRule="exact"/>
              <w:ind w:left="-108" w:right="-108"/>
              <w:jc w:val="center"/>
              <w:rPr>
                <w:rFonts w:ascii="Times New Roman" w:hAnsi="Times New Roman" w:cs="Times New Roman"/>
              </w:rPr>
            </w:pPr>
          </w:p>
        </w:tc>
        <w:tc>
          <w:tcPr>
            <w:tcW w:w="1413" w:type="dxa"/>
            <w:tcBorders>
              <w:top w:val="double" w:sz="4" w:space="0" w:color="auto"/>
            </w:tcBorders>
          </w:tcPr>
          <w:p w:rsidR="00B55183" w:rsidRPr="00964F32" w:rsidRDefault="00B55183" w:rsidP="00173E9C">
            <w:pPr>
              <w:spacing w:line="240" w:lineRule="exact"/>
              <w:ind w:left="-108" w:right="-108"/>
              <w:jc w:val="center"/>
              <w:rPr>
                <w:rFonts w:ascii="Times New Roman" w:hAnsi="Times New Roman" w:cs="Times New Roman"/>
              </w:rPr>
            </w:pPr>
          </w:p>
        </w:tc>
      </w:tr>
      <w:tr w:rsidR="00B55183" w:rsidRPr="00964F32" w:rsidTr="00EE25C4">
        <w:tc>
          <w:tcPr>
            <w:tcW w:w="3402"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64F32">
              <w:rPr>
                <w:rFonts w:ascii="Times New Roman" w:hAnsi="Times New Roman" w:cs="Times New Roman"/>
                <w:b/>
                <w:bCs/>
              </w:rPr>
              <w:t>Held-to-maturity investments</w:t>
            </w:r>
          </w:p>
        </w:tc>
        <w:tc>
          <w:tcPr>
            <w:tcW w:w="1411"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B55183" w:rsidRPr="00964F32" w:rsidTr="00EE25C4">
        <w:tc>
          <w:tcPr>
            <w:tcW w:w="3402"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b/>
                <w:bCs/>
              </w:rPr>
            </w:pPr>
            <w:r w:rsidRPr="00964F32">
              <w:rPr>
                <w:rFonts w:ascii="Times New Roman" w:hAnsi="Times New Roman" w:cs="Times New Roman"/>
              </w:rPr>
              <w:t>Government and state enterprise</w:t>
            </w:r>
          </w:p>
        </w:tc>
        <w:tc>
          <w:tcPr>
            <w:tcW w:w="1411"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36"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B55183" w:rsidRPr="00964F32" w:rsidTr="00EE25C4">
        <w:tc>
          <w:tcPr>
            <w:tcW w:w="3402"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64F32">
              <w:rPr>
                <w:rFonts w:ascii="Times New Roman" w:hAnsi="Times New Roman" w:cs="Times New Roman"/>
              </w:rPr>
              <w:t xml:space="preserve">   securities</w:t>
            </w:r>
          </w:p>
        </w:tc>
        <w:tc>
          <w:tcPr>
            <w:tcW w:w="1411" w:type="dxa"/>
          </w:tcPr>
          <w:p w:rsidR="00B55183"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60,559,422</w:t>
            </w:r>
          </w:p>
        </w:tc>
        <w:tc>
          <w:tcPr>
            <w:tcW w:w="236"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71,199,857</w:t>
            </w:r>
          </w:p>
        </w:tc>
        <w:tc>
          <w:tcPr>
            <w:tcW w:w="243"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B55183" w:rsidRPr="00964F32" w:rsidTr="00EE25C4">
        <w:tc>
          <w:tcPr>
            <w:tcW w:w="3402"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64F32">
              <w:rPr>
                <w:rFonts w:ascii="Times New Roman" w:eastAsia="Cordia New" w:hAnsi="Times New Roman" w:cs="Times New Roman"/>
              </w:rPr>
              <w:t xml:space="preserve">Deposits at banks with maturity of more </w:t>
            </w:r>
          </w:p>
        </w:tc>
        <w:tc>
          <w:tcPr>
            <w:tcW w:w="1411"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36"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43"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BC0AE7" w:rsidRPr="00964F32" w:rsidTr="00EE25C4">
        <w:tc>
          <w:tcPr>
            <w:tcW w:w="3402"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64F32">
              <w:rPr>
                <w:rFonts w:ascii="Times New Roman" w:eastAsia="Cordia New" w:hAnsi="Times New Roman" w:cs="Times New Roman"/>
              </w:rPr>
              <w:t xml:space="preserve">   than 3 months</w:t>
            </w:r>
          </w:p>
        </w:tc>
        <w:tc>
          <w:tcPr>
            <w:tcW w:w="1411" w:type="dxa"/>
            <w:tcBorders>
              <w:bottom w:val="single" w:sz="4" w:space="0" w:color="auto"/>
            </w:tcBorders>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97,630,848</w:t>
            </w:r>
          </w:p>
        </w:tc>
        <w:tc>
          <w:tcPr>
            <w:tcW w:w="236"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 xml:space="preserve">107,030,977 </w:t>
            </w:r>
          </w:p>
        </w:tc>
        <w:tc>
          <w:tcPr>
            <w:tcW w:w="243"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BC0AE7" w:rsidRPr="00964F32" w:rsidTr="00EE25C4">
        <w:tc>
          <w:tcPr>
            <w:tcW w:w="3402"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64F32">
              <w:rPr>
                <w:rFonts w:ascii="Times New Roman" w:hAnsi="Times New Roman" w:cs="Times New Roman"/>
              </w:rPr>
              <w:t>Total held-to-maturity investments</w:t>
            </w:r>
          </w:p>
        </w:tc>
        <w:tc>
          <w:tcPr>
            <w:tcW w:w="1411" w:type="dxa"/>
            <w:tcBorders>
              <w:top w:val="single" w:sz="4" w:space="0" w:color="auto"/>
              <w:bottom w:val="single" w:sz="4" w:space="0" w:color="auto"/>
            </w:tcBorders>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158,190,270</w:t>
            </w:r>
          </w:p>
        </w:tc>
        <w:tc>
          <w:tcPr>
            <w:tcW w:w="236"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single" w:sz="4" w:space="0" w:color="auto"/>
            </w:tcBorders>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178,230,834</w:t>
            </w:r>
          </w:p>
        </w:tc>
        <w:tc>
          <w:tcPr>
            <w:tcW w:w="243"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C0AE7"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B55183" w:rsidRPr="00964F32" w:rsidTr="00EE25C4">
        <w:tc>
          <w:tcPr>
            <w:tcW w:w="3402"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p>
        </w:tc>
        <w:tc>
          <w:tcPr>
            <w:tcW w:w="1411" w:type="dxa"/>
            <w:tcBorders>
              <w:top w:val="single" w:sz="4" w:space="0" w:color="auto"/>
            </w:tcBorders>
            <w:vAlign w:val="bottom"/>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cs/>
              </w:rPr>
            </w:pPr>
          </w:p>
        </w:tc>
        <w:tc>
          <w:tcPr>
            <w:tcW w:w="236"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tcBorders>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B55183" w:rsidRPr="00964F32" w:rsidTr="00EE25C4">
        <w:tc>
          <w:tcPr>
            <w:tcW w:w="3402"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64F32">
              <w:rPr>
                <w:rFonts w:ascii="Times New Roman" w:hAnsi="Times New Roman" w:cs="Times New Roman"/>
                <w:b/>
                <w:bCs/>
              </w:rPr>
              <w:t>Other investments</w:t>
            </w:r>
          </w:p>
        </w:tc>
        <w:tc>
          <w:tcPr>
            <w:tcW w:w="1411"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55183" w:rsidRPr="00964F32" w:rsidRDefault="00B5518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5B08C0" w:rsidRPr="00964F32" w:rsidTr="00EE25C4">
        <w:tc>
          <w:tcPr>
            <w:tcW w:w="3402" w:type="dxa"/>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64F32">
              <w:rPr>
                <w:rFonts w:ascii="Times New Roman" w:hAnsi="Times New Roman" w:cs="Times New Roman"/>
              </w:rPr>
              <w:t xml:space="preserve">Non-marketable equity securities </w:t>
            </w:r>
          </w:p>
        </w:tc>
        <w:tc>
          <w:tcPr>
            <w:tcW w:w="1411" w:type="dxa"/>
            <w:tcBorders>
              <w:bottom w:val="single" w:sz="4" w:space="0" w:color="auto"/>
            </w:tcBorders>
          </w:tcPr>
          <w:p w:rsidR="005B08C0"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 xml:space="preserve">1,550,310 </w:t>
            </w:r>
          </w:p>
        </w:tc>
        <w:tc>
          <w:tcPr>
            <w:tcW w:w="236" w:type="dxa"/>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1,550,310</w:t>
            </w:r>
          </w:p>
        </w:tc>
        <w:tc>
          <w:tcPr>
            <w:tcW w:w="243" w:type="dxa"/>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5B08C0" w:rsidRPr="00964F32" w:rsidTr="00EE25C4">
        <w:tc>
          <w:tcPr>
            <w:tcW w:w="3402" w:type="dxa"/>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p>
        </w:tc>
        <w:tc>
          <w:tcPr>
            <w:tcW w:w="1411" w:type="dxa"/>
            <w:tcBorders>
              <w:top w:val="single" w:sz="4" w:space="0" w:color="auto"/>
            </w:tcBorders>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tcBorders>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5B08C0" w:rsidRPr="00964F32" w:rsidTr="00EE25C4">
        <w:tc>
          <w:tcPr>
            <w:tcW w:w="3402" w:type="dxa"/>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64F32">
              <w:rPr>
                <w:rFonts w:ascii="Times New Roman" w:hAnsi="Times New Roman" w:cs="Times New Roman"/>
              </w:rPr>
              <w:t>Total investments in securities</w:t>
            </w:r>
          </w:p>
        </w:tc>
        <w:tc>
          <w:tcPr>
            <w:tcW w:w="1411" w:type="dxa"/>
            <w:tcBorders>
              <w:bottom w:val="double" w:sz="4" w:space="0" w:color="auto"/>
            </w:tcBorders>
          </w:tcPr>
          <w:p w:rsidR="005B08C0" w:rsidRPr="00964F32" w:rsidRDefault="00BC0AE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247,513,921</w:t>
            </w:r>
          </w:p>
        </w:tc>
        <w:tc>
          <w:tcPr>
            <w:tcW w:w="236" w:type="dxa"/>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double" w:sz="4" w:space="0" w:color="auto"/>
            </w:tcBorders>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312,132,253</w:t>
            </w:r>
          </w:p>
        </w:tc>
        <w:tc>
          <w:tcPr>
            <w:tcW w:w="243" w:type="dxa"/>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bl>
    <w:p w:rsidR="00672C24" w:rsidRPr="00964F32" w:rsidRDefault="00672C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p w:rsidR="00931280" w:rsidRPr="00964F32" w:rsidRDefault="0093128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964F32">
        <w:rPr>
          <w:rFonts w:ascii="Times New Roman" w:hAnsi="Times New Roman" w:cs="Times New Roman"/>
        </w:rPr>
        <w:t xml:space="preserve">As at </w:t>
      </w:r>
      <w:r w:rsidR="00503D53" w:rsidRPr="00964F32">
        <w:rPr>
          <w:rFonts w:ascii="Times New Roman" w:hAnsi="Times New Roman" w:cs="Times New Roman"/>
        </w:rPr>
        <w:t>December</w:t>
      </w:r>
      <w:r w:rsidRPr="00964F32">
        <w:rPr>
          <w:rFonts w:ascii="Times New Roman" w:hAnsi="Times New Roman" w:cs="Times New Roman"/>
        </w:rPr>
        <w:t xml:space="preserve"> 31, </w:t>
      </w:r>
      <w:r w:rsidR="00DE5FA2" w:rsidRPr="00964F32">
        <w:rPr>
          <w:rFonts w:ascii="Times New Roman" w:hAnsi="Times New Roman" w:cs="Times New Roman"/>
        </w:rPr>
        <w:t>201</w:t>
      </w:r>
      <w:r w:rsidR="005B08C0" w:rsidRPr="00964F32">
        <w:rPr>
          <w:rFonts w:ascii="Times New Roman" w:hAnsi="Times New Roman" w:cs="Times New Roman"/>
        </w:rPr>
        <w:t>6</w:t>
      </w:r>
      <w:r w:rsidR="00DA5A76" w:rsidRPr="00964F32">
        <w:rPr>
          <w:rFonts w:ascii="Times New Roman" w:hAnsi="Times New Roman" w:cs="Times New Roman"/>
        </w:rPr>
        <w:t xml:space="preserve"> and </w:t>
      </w:r>
      <w:r w:rsidR="00DE5FA2" w:rsidRPr="00964F32">
        <w:rPr>
          <w:rFonts w:ascii="Times New Roman" w:hAnsi="Times New Roman" w:cs="Times New Roman"/>
        </w:rPr>
        <w:t>201</w:t>
      </w:r>
      <w:r w:rsidR="005B08C0" w:rsidRPr="00964F32">
        <w:rPr>
          <w:rFonts w:ascii="Times New Roman" w:hAnsi="Times New Roman" w:cs="Times New Roman"/>
        </w:rPr>
        <w:t>5</w:t>
      </w:r>
      <w:r w:rsidRPr="00964F32">
        <w:rPr>
          <w:rFonts w:ascii="Times New Roman" w:hAnsi="Times New Roman" w:cs="Times New Roman"/>
        </w:rPr>
        <w:t xml:space="preserve">, </w:t>
      </w:r>
      <w:r w:rsidR="00366555" w:rsidRPr="00964F32">
        <w:rPr>
          <w:rFonts w:ascii="Times New Roman" w:hAnsi="Times New Roman" w:cs="Times New Roman"/>
        </w:rPr>
        <w:t xml:space="preserve">held-to-maturity investments </w:t>
      </w:r>
      <w:r w:rsidRPr="00964F32">
        <w:rPr>
          <w:rFonts w:ascii="Times New Roman" w:hAnsi="Times New Roman" w:cs="Times New Roman"/>
        </w:rPr>
        <w:t>are due as follows:</w:t>
      </w:r>
    </w:p>
    <w:p w:rsidR="00931280" w:rsidRPr="00964F32" w:rsidRDefault="0093128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747" w:type="dxa"/>
        <w:tblInd w:w="18" w:type="dxa"/>
        <w:tblLayout w:type="fixed"/>
        <w:tblLook w:val="0000" w:firstRow="0" w:lastRow="0" w:firstColumn="0" w:lastColumn="0" w:noHBand="0" w:noVBand="0"/>
      </w:tblPr>
      <w:tblGrid>
        <w:gridCol w:w="3393"/>
        <w:gridCol w:w="1395"/>
        <w:gridCol w:w="243"/>
        <w:gridCol w:w="1411"/>
        <w:gridCol w:w="236"/>
        <w:gridCol w:w="1420"/>
        <w:gridCol w:w="236"/>
        <w:gridCol w:w="1413"/>
      </w:tblGrid>
      <w:tr w:rsidR="005B08C0" w:rsidRPr="00964F32" w:rsidTr="00EE25C4">
        <w:trPr>
          <w:cantSplit/>
        </w:trPr>
        <w:tc>
          <w:tcPr>
            <w:tcW w:w="3393" w:type="dxa"/>
            <w:shd w:val="clear" w:color="auto" w:fill="auto"/>
          </w:tcPr>
          <w:p w:rsidR="005B08C0" w:rsidRPr="00964F32" w:rsidRDefault="005B08C0" w:rsidP="00173E9C">
            <w:pPr>
              <w:pStyle w:val="30"/>
              <w:tabs>
                <w:tab w:val="clear" w:pos="360"/>
                <w:tab w:val="clear" w:pos="720"/>
              </w:tabs>
              <w:spacing w:line="240" w:lineRule="exact"/>
              <w:jc w:val="both"/>
              <w:rPr>
                <w:rFonts w:ascii="Times New Roman" w:hAnsi="Times New Roman" w:cs="Times New Roman"/>
                <w:sz w:val="18"/>
                <w:szCs w:val="18"/>
                <w:lang w:val="en-US"/>
              </w:rPr>
            </w:pPr>
          </w:p>
        </w:tc>
        <w:tc>
          <w:tcPr>
            <w:tcW w:w="6354" w:type="dxa"/>
            <w:gridSpan w:val="7"/>
            <w:tcBorders>
              <w:bottom w:val="single" w:sz="4" w:space="0" w:color="auto"/>
            </w:tcBorders>
            <w:shd w:val="clear" w:color="auto" w:fill="auto"/>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exact"/>
              <w:ind w:left="9" w:right="-108"/>
              <w:jc w:val="center"/>
              <w:rPr>
                <w:rFonts w:ascii="Times New Roman" w:hAnsi="Times New Roman" w:cs="Times New Roman"/>
              </w:rPr>
            </w:pPr>
            <w:r w:rsidRPr="00964F32">
              <w:rPr>
                <w:rFonts w:ascii="Times New Roman" w:hAnsi="Times New Roman" w:cs="Times New Roman"/>
              </w:rPr>
              <w:t>Cost</w:t>
            </w:r>
          </w:p>
        </w:tc>
      </w:tr>
      <w:tr w:rsidR="005B08C0" w:rsidRPr="00964F32" w:rsidTr="00EE25C4">
        <w:trPr>
          <w:cantSplit/>
        </w:trPr>
        <w:tc>
          <w:tcPr>
            <w:tcW w:w="3393" w:type="dxa"/>
            <w:shd w:val="clear" w:color="auto" w:fill="auto"/>
          </w:tcPr>
          <w:p w:rsidR="005B08C0" w:rsidRPr="00964F32" w:rsidRDefault="005B08C0" w:rsidP="00173E9C">
            <w:pPr>
              <w:pStyle w:val="30"/>
              <w:tabs>
                <w:tab w:val="clear" w:pos="360"/>
                <w:tab w:val="clear" w:pos="720"/>
              </w:tabs>
              <w:spacing w:line="240" w:lineRule="exact"/>
              <w:jc w:val="both"/>
              <w:rPr>
                <w:rFonts w:ascii="Times New Roman" w:hAnsi="Times New Roman" w:cs="Times New Roman"/>
                <w:sz w:val="18"/>
                <w:szCs w:val="18"/>
                <w:lang w:val="en-US"/>
              </w:rPr>
            </w:pPr>
          </w:p>
        </w:tc>
        <w:tc>
          <w:tcPr>
            <w:tcW w:w="6354" w:type="dxa"/>
            <w:gridSpan w:val="7"/>
            <w:tcBorders>
              <w:bottom w:val="single" w:sz="4" w:space="0" w:color="auto"/>
            </w:tcBorders>
            <w:shd w:val="clear" w:color="auto" w:fill="auto"/>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exact"/>
              <w:ind w:left="9" w:right="-108"/>
              <w:jc w:val="center"/>
              <w:rPr>
                <w:rFonts w:ascii="Times New Roman" w:hAnsi="Times New Roman" w:cs="Times New Roman"/>
              </w:rPr>
            </w:pPr>
            <w:r w:rsidRPr="00964F32">
              <w:rPr>
                <w:rFonts w:ascii="Times New Roman" w:hAnsi="Times New Roman" w:cs="Times New Roman"/>
              </w:rPr>
              <w:t>2016 (In Baht)</w:t>
            </w:r>
          </w:p>
        </w:tc>
      </w:tr>
      <w:tr w:rsidR="005B08C0" w:rsidRPr="00964F32" w:rsidTr="00EE25C4">
        <w:trPr>
          <w:cantSplit/>
        </w:trPr>
        <w:tc>
          <w:tcPr>
            <w:tcW w:w="3393" w:type="dxa"/>
            <w:shd w:val="clear" w:color="auto" w:fill="auto"/>
          </w:tcPr>
          <w:p w:rsidR="005B08C0" w:rsidRPr="00964F32" w:rsidRDefault="005B08C0" w:rsidP="00173E9C">
            <w:pPr>
              <w:pStyle w:val="30"/>
              <w:tabs>
                <w:tab w:val="clear" w:pos="360"/>
                <w:tab w:val="clear" w:pos="720"/>
              </w:tabs>
              <w:spacing w:line="240" w:lineRule="exact"/>
              <w:jc w:val="both"/>
              <w:rPr>
                <w:rFonts w:ascii="Times New Roman" w:hAnsi="Times New Roman" w:cs="Times New Roman"/>
                <w:sz w:val="18"/>
                <w:szCs w:val="18"/>
                <w:lang w:val="en-US"/>
              </w:rPr>
            </w:pPr>
          </w:p>
        </w:tc>
        <w:tc>
          <w:tcPr>
            <w:tcW w:w="4705" w:type="dxa"/>
            <w:gridSpan w:val="5"/>
            <w:tcBorders>
              <w:top w:val="single" w:sz="4" w:space="0" w:color="auto"/>
              <w:bottom w:val="single" w:sz="4" w:space="0" w:color="auto"/>
            </w:tcBorders>
            <w:shd w:val="clear" w:color="auto" w:fill="auto"/>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56"/>
              </w:tabs>
              <w:spacing w:line="240" w:lineRule="exact"/>
              <w:ind w:left="9" w:right="-108"/>
              <w:jc w:val="center"/>
              <w:rPr>
                <w:rFonts w:ascii="Times New Roman" w:hAnsi="Times New Roman" w:cs="Times New Roman"/>
              </w:rPr>
            </w:pPr>
            <w:r w:rsidRPr="00964F32">
              <w:rPr>
                <w:rFonts w:ascii="Times New Roman" w:hAnsi="Times New Roman" w:cs="Times New Roman"/>
              </w:rPr>
              <w:t>Due within</w:t>
            </w:r>
          </w:p>
        </w:tc>
        <w:tc>
          <w:tcPr>
            <w:tcW w:w="236" w:type="dxa"/>
            <w:tcBorders>
              <w:top w:val="single" w:sz="4" w:space="0" w:color="auto"/>
            </w:tcBorders>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13" w:type="dxa"/>
            <w:tcBorders>
              <w:top w:val="single" w:sz="4" w:space="0" w:color="auto"/>
            </w:tcBorders>
            <w:shd w:val="clear" w:color="auto" w:fill="auto"/>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r>
      <w:tr w:rsidR="005B08C0" w:rsidRPr="00964F32" w:rsidTr="00EE25C4">
        <w:trPr>
          <w:cantSplit/>
        </w:trPr>
        <w:tc>
          <w:tcPr>
            <w:tcW w:w="3393" w:type="dxa"/>
            <w:shd w:val="clear" w:color="auto" w:fill="auto"/>
          </w:tcPr>
          <w:p w:rsidR="005B08C0" w:rsidRPr="00964F32" w:rsidRDefault="005B08C0" w:rsidP="00173E9C">
            <w:pPr>
              <w:pStyle w:val="30"/>
              <w:tabs>
                <w:tab w:val="clear" w:pos="360"/>
                <w:tab w:val="clear" w:pos="720"/>
              </w:tabs>
              <w:spacing w:line="240" w:lineRule="exact"/>
              <w:jc w:val="both"/>
              <w:rPr>
                <w:rFonts w:ascii="Times New Roman" w:hAnsi="Times New Roman" w:cs="Times New Roman"/>
                <w:sz w:val="18"/>
                <w:szCs w:val="18"/>
                <w:lang w:val="en-US"/>
              </w:rPr>
            </w:pPr>
          </w:p>
        </w:tc>
        <w:tc>
          <w:tcPr>
            <w:tcW w:w="1395" w:type="dxa"/>
            <w:tcBorders>
              <w:top w:val="single" w:sz="4" w:space="0" w:color="auto"/>
              <w:bottom w:val="single" w:sz="4" w:space="0" w:color="auto"/>
            </w:tcBorders>
            <w:shd w:val="clear" w:color="auto" w:fill="auto"/>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right="-108"/>
              <w:jc w:val="center"/>
              <w:rPr>
                <w:rFonts w:ascii="Times New Roman" w:hAnsi="Times New Roman" w:cs="Times New Roman"/>
              </w:rPr>
            </w:pPr>
            <w:r w:rsidRPr="00964F32">
              <w:rPr>
                <w:rFonts w:ascii="Times New Roman" w:hAnsi="Times New Roman" w:cs="Times New Roman"/>
              </w:rPr>
              <w:t>1 year</w:t>
            </w:r>
          </w:p>
        </w:tc>
        <w:tc>
          <w:tcPr>
            <w:tcW w:w="243" w:type="dxa"/>
            <w:tcBorders>
              <w:top w:val="single" w:sz="4" w:space="0" w:color="auto"/>
            </w:tcBorders>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11" w:type="dxa"/>
            <w:tcBorders>
              <w:top w:val="single" w:sz="4" w:space="0" w:color="auto"/>
              <w:bottom w:val="single" w:sz="4" w:space="0" w:color="auto"/>
            </w:tcBorders>
            <w:shd w:val="clear" w:color="auto" w:fill="auto"/>
          </w:tcPr>
          <w:p w:rsidR="005B08C0" w:rsidRPr="00964F32" w:rsidRDefault="0021232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Pr>
                <w:rFonts w:ascii="Times New Roman" w:hAnsi="Times New Roman" w:cs="Times New Roman"/>
              </w:rPr>
              <w:t>1</w:t>
            </w:r>
            <w:r w:rsidR="005B08C0" w:rsidRPr="00964F32">
              <w:rPr>
                <w:rFonts w:ascii="Times New Roman" w:hAnsi="Times New Roman" w:cs="Times New Roman"/>
              </w:rPr>
              <w:t xml:space="preserve"> - 5 years</w:t>
            </w:r>
          </w:p>
        </w:tc>
        <w:tc>
          <w:tcPr>
            <w:tcW w:w="236" w:type="dxa"/>
            <w:tcBorders>
              <w:top w:val="single" w:sz="4" w:space="0" w:color="auto"/>
            </w:tcBorders>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20" w:type="dxa"/>
            <w:tcBorders>
              <w:top w:val="single" w:sz="4" w:space="0" w:color="auto"/>
              <w:bottom w:val="single" w:sz="4" w:space="0" w:color="auto"/>
            </w:tcBorders>
            <w:shd w:val="clear" w:color="auto" w:fill="auto"/>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964F32">
              <w:rPr>
                <w:rFonts w:ascii="Times New Roman" w:hAnsi="Times New Roman" w:cs="Times New Roman"/>
              </w:rPr>
              <w:t>Over 5 years</w:t>
            </w:r>
          </w:p>
        </w:tc>
        <w:tc>
          <w:tcPr>
            <w:tcW w:w="236" w:type="dxa"/>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13" w:type="dxa"/>
            <w:tcBorders>
              <w:bottom w:val="single" w:sz="4" w:space="0" w:color="auto"/>
            </w:tcBorders>
            <w:shd w:val="clear" w:color="auto" w:fill="auto"/>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964F32">
              <w:rPr>
                <w:rFonts w:ascii="Times New Roman" w:hAnsi="Times New Roman" w:cs="Times New Roman"/>
              </w:rPr>
              <w:t>Total</w:t>
            </w:r>
          </w:p>
        </w:tc>
      </w:tr>
      <w:tr w:rsidR="005B08C0" w:rsidRPr="00964F32" w:rsidTr="00EE25C4">
        <w:trPr>
          <w:cantSplit/>
        </w:trPr>
        <w:tc>
          <w:tcPr>
            <w:tcW w:w="3393" w:type="dxa"/>
            <w:shd w:val="clear" w:color="auto" w:fill="auto"/>
          </w:tcPr>
          <w:p w:rsidR="005B08C0" w:rsidRPr="00964F32" w:rsidRDefault="005B08C0" w:rsidP="00173E9C">
            <w:pPr>
              <w:pStyle w:val="30"/>
              <w:tabs>
                <w:tab w:val="clear" w:pos="360"/>
                <w:tab w:val="clear" w:pos="720"/>
              </w:tabs>
              <w:spacing w:line="240" w:lineRule="exact"/>
              <w:jc w:val="both"/>
              <w:rPr>
                <w:rFonts w:ascii="Times New Roman" w:hAnsi="Times New Roman" w:cs="Times New Roman"/>
                <w:sz w:val="18"/>
                <w:szCs w:val="18"/>
                <w:lang w:val="en-US"/>
              </w:rPr>
            </w:pPr>
          </w:p>
        </w:tc>
        <w:tc>
          <w:tcPr>
            <w:tcW w:w="1395" w:type="dxa"/>
            <w:tcBorders>
              <w:top w:val="single" w:sz="4" w:space="0" w:color="auto"/>
            </w:tcBorders>
            <w:shd w:val="clear" w:color="auto" w:fill="auto"/>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43" w:type="dxa"/>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11" w:type="dxa"/>
            <w:tcBorders>
              <w:top w:val="single" w:sz="4" w:space="0" w:color="auto"/>
            </w:tcBorders>
            <w:shd w:val="clear" w:color="auto" w:fill="auto"/>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36" w:type="dxa"/>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20" w:type="dxa"/>
            <w:tcBorders>
              <w:top w:val="single" w:sz="4" w:space="0" w:color="auto"/>
            </w:tcBorders>
            <w:shd w:val="clear" w:color="auto" w:fill="auto"/>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36" w:type="dxa"/>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13" w:type="dxa"/>
            <w:tcBorders>
              <w:top w:val="single" w:sz="4" w:space="0" w:color="auto"/>
            </w:tcBorders>
            <w:shd w:val="clear" w:color="auto" w:fill="auto"/>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r>
      <w:tr w:rsidR="005B08C0" w:rsidRPr="00964F32" w:rsidTr="00EE25C4">
        <w:trPr>
          <w:cantSplit/>
        </w:trPr>
        <w:tc>
          <w:tcPr>
            <w:tcW w:w="3393" w:type="dxa"/>
            <w:shd w:val="clear" w:color="auto" w:fill="auto"/>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64F32">
              <w:rPr>
                <w:rFonts w:ascii="Times New Roman" w:eastAsia="Cordia New" w:hAnsi="Times New Roman" w:cs="Times New Roman"/>
              </w:rPr>
              <w:t>Government and state enterprise</w:t>
            </w:r>
          </w:p>
        </w:tc>
        <w:tc>
          <w:tcPr>
            <w:tcW w:w="1395" w:type="dxa"/>
            <w:shd w:val="clear" w:color="auto" w:fill="auto"/>
          </w:tcPr>
          <w:p w:rsidR="005B08C0" w:rsidRPr="00964F32" w:rsidRDefault="005B08C0" w:rsidP="00173E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jc w:val="center"/>
              <w:rPr>
                <w:rFonts w:ascii="Times New Roman" w:eastAsia="Cordia New" w:hAnsi="Times New Roman" w:cs="Times New Roman"/>
              </w:rPr>
            </w:pPr>
          </w:p>
        </w:tc>
        <w:tc>
          <w:tcPr>
            <w:tcW w:w="243" w:type="dxa"/>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shd w:val="clear" w:color="auto" w:fill="auto"/>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shd w:val="clear" w:color="auto" w:fill="auto"/>
          </w:tcPr>
          <w:p w:rsidR="005B08C0" w:rsidRPr="00964F32" w:rsidRDefault="005B08C0" w:rsidP="00173E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jc w:val="center"/>
              <w:rPr>
                <w:rFonts w:ascii="Times New Roman" w:eastAsia="Cordia New" w:hAnsi="Times New Roman" w:cs="Times New Roman"/>
              </w:rPr>
            </w:pPr>
          </w:p>
        </w:tc>
        <w:tc>
          <w:tcPr>
            <w:tcW w:w="236" w:type="dxa"/>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shd w:val="clear" w:color="auto" w:fill="auto"/>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005D24" w:rsidRPr="00964F32" w:rsidTr="00EE25C4">
        <w:trPr>
          <w:cantSplit/>
        </w:trPr>
        <w:tc>
          <w:tcPr>
            <w:tcW w:w="3393" w:type="dxa"/>
            <w:shd w:val="clear" w:color="auto" w:fill="auto"/>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64F32">
              <w:rPr>
                <w:rFonts w:ascii="Times New Roman" w:hAnsi="Times New Roman" w:cs="Times New Roman"/>
              </w:rPr>
              <w:t xml:space="preserve">   securities</w:t>
            </w:r>
          </w:p>
        </w:tc>
        <w:tc>
          <w:tcPr>
            <w:tcW w:w="1395" w:type="dxa"/>
            <w:shd w:val="clear" w:color="auto" w:fill="auto"/>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20,216,927</w:t>
            </w:r>
          </w:p>
        </w:tc>
        <w:tc>
          <w:tcPr>
            <w:tcW w:w="243" w:type="dxa"/>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shd w:val="clear" w:color="auto" w:fill="auto"/>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40,342,495</w:t>
            </w:r>
          </w:p>
        </w:tc>
        <w:tc>
          <w:tcPr>
            <w:tcW w:w="236" w:type="dxa"/>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shd w:val="clear" w:color="auto" w:fill="auto"/>
          </w:tcPr>
          <w:p w:rsidR="00005D24" w:rsidRPr="00964F32" w:rsidRDefault="00005D24" w:rsidP="00173E9C">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shd w:val="clear" w:color="auto" w:fill="auto"/>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60,559,422</w:t>
            </w:r>
          </w:p>
        </w:tc>
      </w:tr>
      <w:tr w:rsidR="00005D24" w:rsidRPr="00964F32" w:rsidTr="00EE25C4">
        <w:trPr>
          <w:cantSplit/>
        </w:trPr>
        <w:tc>
          <w:tcPr>
            <w:tcW w:w="3393" w:type="dxa"/>
            <w:shd w:val="clear" w:color="auto" w:fill="auto"/>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64F32">
              <w:rPr>
                <w:rFonts w:ascii="Times New Roman" w:eastAsia="Cordia New" w:hAnsi="Times New Roman" w:cs="Times New Roman"/>
              </w:rPr>
              <w:t xml:space="preserve">Deposits at banks with maturity of more </w:t>
            </w:r>
          </w:p>
        </w:tc>
        <w:tc>
          <w:tcPr>
            <w:tcW w:w="1395" w:type="dxa"/>
            <w:shd w:val="clear" w:color="auto" w:fill="auto"/>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shd w:val="clear" w:color="auto" w:fill="auto"/>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shd w:val="clear" w:color="auto" w:fill="auto"/>
          </w:tcPr>
          <w:p w:rsidR="00005D24" w:rsidRPr="00964F32" w:rsidRDefault="00005D24" w:rsidP="00173E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jc w:val="center"/>
              <w:rPr>
                <w:rFonts w:ascii="Times New Roman" w:eastAsia="Cordia New" w:hAnsi="Times New Roman" w:cs="Times New Roman"/>
              </w:rPr>
            </w:pPr>
          </w:p>
        </w:tc>
        <w:tc>
          <w:tcPr>
            <w:tcW w:w="236" w:type="dxa"/>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shd w:val="clear" w:color="auto" w:fill="auto"/>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005D24" w:rsidRPr="00964F32" w:rsidTr="00EE25C4">
        <w:trPr>
          <w:cantSplit/>
        </w:trPr>
        <w:tc>
          <w:tcPr>
            <w:tcW w:w="3393" w:type="dxa"/>
            <w:shd w:val="clear" w:color="auto" w:fill="auto"/>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64F32">
              <w:rPr>
                <w:rFonts w:ascii="Times New Roman" w:eastAsia="Cordia New" w:hAnsi="Times New Roman" w:cs="Times New Roman"/>
              </w:rPr>
              <w:t xml:space="preserve">   than 3 months</w:t>
            </w:r>
          </w:p>
        </w:tc>
        <w:tc>
          <w:tcPr>
            <w:tcW w:w="1395" w:type="dxa"/>
            <w:tcBorders>
              <w:bottom w:val="single" w:sz="4" w:space="0" w:color="auto"/>
            </w:tcBorders>
            <w:shd w:val="clear" w:color="auto" w:fill="auto"/>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97,630,848</w:t>
            </w:r>
          </w:p>
        </w:tc>
        <w:tc>
          <w:tcPr>
            <w:tcW w:w="243" w:type="dxa"/>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bottom w:val="single" w:sz="4" w:space="0" w:color="auto"/>
            </w:tcBorders>
            <w:shd w:val="clear" w:color="auto" w:fill="auto"/>
          </w:tcPr>
          <w:p w:rsidR="00005D24" w:rsidRPr="00964F32" w:rsidRDefault="00005D24" w:rsidP="00173E9C">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tcBorders>
              <w:bottom w:val="single" w:sz="4" w:space="0" w:color="auto"/>
            </w:tcBorders>
            <w:shd w:val="clear" w:color="auto" w:fill="auto"/>
          </w:tcPr>
          <w:p w:rsidR="00005D24" w:rsidRPr="00964F32" w:rsidRDefault="00005D24" w:rsidP="00173E9C">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single" w:sz="4" w:space="0" w:color="auto"/>
            </w:tcBorders>
            <w:shd w:val="clear" w:color="auto" w:fill="auto"/>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97,630,848</w:t>
            </w:r>
          </w:p>
        </w:tc>
      </w:tr>
      <w:tr w:rsidR="00005D24" w:rsidRPr="00964F32" w:rsidTr="00EE25C4">
        <w:trPr>
          <w:cantSplit/>
        </w:trPr>
        <w:tc>
          <w:tcPr>
            <w:tcW w:w="3393" w:type="dxa"/>
            <w:shd w:val="clear" w:color="auto" w:fill="auto"/>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64F32">
              <w:rPr>
                <w:rFonts w:ascii="Times New Roman" w:eastAsia="Arial Unicode MS" w:hAnsi="Times New Roman" w:cs="Times New Roman"/>
              </w:rPr>
              <w:t>Total held-to-maturity investments</w:t>
            </w:r>
          </w:p>
        </w:tc>
        <w:tc>
          <w:tcPr>
            <w:tcW w:w="1395" w:type="dxa"/>
            <w:tcBorders>
              <w:top w:val="single" w:sz="4" w:space="0" w:color="auto"/>
              <w:bottom w:val="double" w:sz="4" w:space="0" w:color="auto"/>
            </w:tcBorders>
            <w:shd w:val="clear" w:color="auto" w:fill="auto"/>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117,847,775</w:t>
            </w:r>
          </w:p>
        </w:tc>
        <w:tc>
          <w:tcPr>
            <w:tcW w:w="243" w:type="dxa"/>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top w:val="single" w:sz="4" w:space="0" w:color="auto"/>
              <w:bottom w:val="double" w:sz="4" w:space="0" w:color="auto"/>
            </w:tcBorders>
            <w:shd w:val="clear" w:color="auto" w:fill="auto"/>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40,342,495</w:t>
            </w:r>
          </w:p>
        </w:tc>
        <w:tc>
          <w:tcPr>
            <w:tcW w:w="236" w:type="dxa"/>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tcBorders>
              <w:top w:val="single" w:sz="4" w:space="0" w:color="auto"/>
              <w:bottom w:val="double" w:sz="4" w:space="0" w:color="auto"/>
            </w:tcBorders>
            <w:shd w:val="clear" w:color="auto" w:fill="auto"/>
          </w:tcPr>
          <w:p w:rsidR="00005D24" w:rsidRPr="00964F32" w:rsidRDefault="00005D24" w:rsidP="00173E9C">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double" w:sz="4" w:space="0" w:color="auto"/>
            </w:tcBorders>
            <w:shd w:val="clear" w:color="auto" w:fill="auto"/>
          </w:tcPr>
          <w:p w:rsidR="00005D24" w:rsidRPr="00964F32" w:rsidRDefault="00005D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158,190,270</w:t>
            </w:r>
          </w:p>
        </w:tc>
      </w:tr>
    </w:tbl>
    <w:p w:rsidR="00A90614" w:rsidRPr="00964F32" w:rsidRDefault="00672C2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both"/>
        <w:rPr>
          <w:rFonts w:ascii="Times New Roman" w:hAnsi="Times New Roman" w:cs="Times New Roman"/>
        </w:rPr>
      </w:pPr>
      <w:r w:rsidRPr="00964F32">
        <w:rPr>
          <w:rFonts w:ascii="Times New Roman" w:hAnsi="Times New Roman" w:cs="Times New Roman"/>
        </w:rPr>
        <w:br w:type="page"/>
      </w:r>
      <w:r w:rsidRPr="00964F32">
        <w:rPr>
          <w:rFonts w:ascii="Times New Roman" w:hAnsi="Times New Roman" w:cs="Times New Roman"/>
        </w:rPr>
        <w:lastRenderedPageBreak/>
        <w:t xml:space="preserve"> </w:t>
      </w:r>
    </w:p>
    <w:tbl>
      <w:tblPr>
        <w:tblW w:w="9738" w:type="dxa"/>
        <w:tblInd w:w="27" w:type="dxa"/>
        <w:tblLayout w:type="fixed"/>
        <w:tblLook w:val="0000" w:firstRow="0" w:lastRow="0" w:firstColumn="0" w:lastColumn="0" w:noHBand="0" w:noVBand="0"/>
      </w:tblPr>
      <w:tblGrid>
        <w:gridCol w:w="3384"/>
        <w:gridCol w:w="1395"/>
        <w:gridCol w:w="243"/>
        <w:gridCol w:w="1411"/>
        <w:gridCol w:w="236"/>
        <w:gridCol w:w="1420"/>
        <w:gridCol w:w="236"/>
        <w:gridCol w:w="1413"/>
      </w:tblGrid>
      <w:tr w:rsidR="005B08C0" w:rsidRPr="00964F32" w:rsidTr="00EE25C4">
        <w:trPr>
          <w:cantSplit/>
        </w:trPr>
        <w:tc>
          <w:tcPr>
            <w:tcW w:w="3384" w:type="dxa"/>
            <w:shd w:val="clear" w:color="auto" w:fill="auto"/>
          </w:tcPr>
          <w:p w:rsidR="005B08C0" w:rsidRPr="00964F32" w:rsidRDefault="005B08C0" w:rsidP="00173E9C">
            <w:pPr>
              <w:spacing w:line="240" w:lineRule="exact"/>
              <w:jc w:val="both"/>
              <w:rPr>
                <w:rFonts w:ascii="Times New Roman" w:hAnsi="Times New Roman" w:cs="Times New Roman"/>
                <w:b/>
                <w:bCs/>
              </w:rPr>
            </w:pPr>
          </w:p>
        </w:tc>
        <w:tc>
          <w:tcPr>
            <w:tcW w:w="6354" w:type="dxa"/>
            <w:gridSpan w:val="7"/>
            <w:tcBorders>
              <w:bottom w:val="single" w:sz="4" w:space="0" w:color="auto"/>
            </w:tcBorders>
            <w:shd w:val="clear" w:color="auto" w:fill="auto"/>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center"/>
              <w:rPr>
                <w:rFonts w:ascii="Times New Roman" w:eastAsia="Cordia New" w:hAnsi="Times New Roman" w:cs="Times New Roman"/>
              </w:rPr>
            </w:pPr>
            <w:r w:rsidRPr="00964F32">
              <w:rPr>
                <w:rFonts w:ascii="Times New Roman" w:hAnsi="Times New Roman" w:cs="Times New Roman"/>
              </w:rPr>
              <w:t>Cost</w:t>
            </w:r>
          </w:p>
        </w:tc>
      </w:tr>
      <w:tr w:rsidR="005B08C0" w:rsidRPr="00964F32" w:rsidTr="00EE25C4">
        <w:trPr>
          <w:cantSplit/>
        </w:trPr>
        <w:tc>
          <w:tcPr>
            <w:tcW w:w="3384" w:type="dxa"/>
            <w:shd w:val="clear" w:color="auto" w:fill="auto"/>
          </w:tcPr>
          <w:p w:rsidR="005B08C0" w:rsidRPr="00964F32" w:rsidRDefault="005B08C0" w:rsidP="00173E9C">
            <w:pPr>
              <w:spacing w:line="240" w:lineRule="exact"/>
              <w:jc w:val="both"/>
              <w:rPr>
                <w:rFonts w:ascii="Times New Roman" w:hAnsi="Times New Roman" w:cs="Times New Roman"/>
                <w:b/>
                <w:bCs/>
              </w:rPr>
            </w:pPr>
          </w:p>
        </w:tc>
        <w:tc>
          <w:tcPr>
            <w:tcW w:w="6354" w:type="dxa"/>
            <w:gridSpan w:val="7"/>
            <w:tcBorders>
              <w:bottom w:val="single" w:sz="4" w:space="0" w:color="auto"/>
            </w:tcBorders>
            <w:shd w:val="clear" w:color="auto" w:fill="auto"/>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center"/>
              <w:rPr>
                <w:rFonts w:ascii="Times New Roman" w:hAnsi="Times New Roman" w:cs="Times New Roman"/>
              </w:rPr>
            </w:pPr>
            <w:r w:rsidRPr="00964F32">
              <w:rPr>
                <w:rFonts w:ascii="Times New Roman" w:hAnsi="Times New Roman" w:cs="Times New Roman"/>
              </w:rPr>
              <w:t>2015 (In Baht)</w:t>
            </w:r>
          </w:p>
        </w:tc>
      </w:tr>
      <w:tr w:rsidR="005B08C0" w:rsidRPr="00964F32" w:rsidTr="00EE25C4">
        <w:trPr>
          <w:cantSplit/>
        </w:trPr>
        <w:tc>
          <w:tcPr>
            <w:tcW w:w="3384" w:type="dxa"/>
            <w:shd w:val="clear" w:color="auto" w:fill="auto"/>
          </w:tcPr>
          <w:p w:rsidR="005B08C0" w:rsidRPr="00964F32" w:rsidRDefault="005B08C0" w:rsidP="00173E9C">
            <w:pPr>
              <w:spacing w:line="240" w:lineRule="exact"/>
              <w:jc w:val="both"/>
              <w:rPr>
                <w:rFonts w:ascii="Times New Roman" w:hAnsi="Times New Roman" w:cs="Times New Roman"/>
                <w:b/>
                <w:bCs/>
              </w:rPr>
            </w:pPr>
          </w:p>
        </w:tc>
        <w:tc>
          <w:tcPr>
            <w:tcW w:w="4705" w:type="dxa"/>
            <w:gridSpan w:val="5"/>
            <w:tcBorders>
              <w:top w:val="single" w:sz="4" w:space="0" w:color="auto"/>
              <w:bottom w:val="single" w:sz="4" w:space="0" w:color="auto"/>
            </w:tcBorders>
            <w:shd w:val="clear" w:color="auto" w:fill="auto"/>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center"/>
              <w:rPr>
                <w:rFonts w:ascii="Times New Roman" w:eastAsia="Cordia New" w:hAnsi="Times New Roman" w:cs="Times New Roman"/>
              </w:rPr>
            </w:pPr>
            <w:r w:rsidRPr="00964F32">
              <w:rPr>
                <w:rFonts w:ascii="Times New Roman" w:hAnsi="Times New Roman" w:cs="Times New Roman"/>
              </w:rPr>
              <w:t>Due within</w:t>
            </w:r>
          </w:p>
        </w:tc>
        <w:tc>
          <w:tcPr>
            <w:tcW w:w="236" w:type="dxa"/>
            <w:tcBorders>
              <w:top w:val="single" w:sz="4" w:space="0" w:color="auto"/>
            </w:tcBorders>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tcBorders>
            <w:shd w:val="clear" w:color="auto" w:fill="auto"/>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5B08C0" w:rsidRPr="00964F32" w:rsidTr="00EE25C4">
        <w:trPr>
          <w:cantSplit/>
        </w:trPr>
        <w:tc>
          <w:tcPr>
            <w:tcW w:w="3384" w:type="dxa"/>
            <w:shd w:val="clear" w:color="auto" w:fill="auto"/>
          </w:tcPr>
          <w:p w:rsidR="005B08C0" w:rsidRPr="00964F32" w:rsidRDefault="005B08C0" w:rsidP="00173E9C">
            <w:pPr>
              <w:spacing w:line="240" w:lineRule="exact"/>
              <w:jc w:val="both"/>
              <w:rPr>
                <w:rFonts w:ascii="Times New Roman" w:hAnsi="Times New Roman" w:cs="Times New Roman"/>
                <w:b/>
                <w:bCs/>
              </w:rPr>
            </w:pPr>
          </w:p>
        </w:tc>
        <w:tc>
          <w:tcPr>
            <w:tcW w:w="1395" w:type="dxa"/>
            <w:tcBorders>
              <w:top w:val="single" w:sz="4" w:space="0" w:color="auto"/>
              <w:bottom w:val="single" w:sz="4" w:space="0" w:color="auto"/>
            </w:tcBorders>
            <w:shd w:val="clear" w:color="auto" w:fill="auto"/>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right="-108"/>
              <w:jc w:val="center"/>
              <w:rPr>
                <w:rFonts w:ascii="Times New Roman" w:hAnsi="Times New Roman" w:cs="Times New Roman"/>
              </w:rPr>
            </w:pPr>
            <w:r w:rsidRPr="00964F32">
              <w:rPr>
                <w:rFonts w:ascii="Times New Roman" w:hAnsi="Times New Roman" w:cs="Times New Roman"/>
              </w:rPr>
              <w:t>1 year</w:t>
            </w:r>
          </w:p>
        </w:tc>
        <w:tc>
          <w:tcPr>
            <w:tcW w:w="243" w:type="dxa"/>
            <w:tcBorders>
              <w:top w:val="single" w:sz="4" w:space="0" w:color="auto"/>
            </w:tcBorders>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11" w:type="dxa"/>
            <w:tcBorders>
              <w:top w:val="single" w:sz="4" w:space="0" w:color="auto"/>
              <w:bottom w:val="single" w:sz="4" w:space="0" w:color="auto"/>
            </w:tcBorders>
            <w:shd w:val="clear" w:color="auto" w:fill="auto"/>
          </w:tcPr>
          <w:p w:rsidR="005B08C0" w:rsidRPr="00964F32" w:rsidRDefault="0021232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Pr>
                <w:rFonts w:ascii="Times New Roman" w:hAnsi="Times New Roman" w:cs="Times New Roman"/>
              </w:rPr>
              <w:t>1</w:t>
            </w:r>
            <w:r w:rsidR="005B08C0" w:rsidRPr="00964F32">
              <w:rPr>
                <w:rFonts w:ascii="Times New Roman" w:hAnsi="Times New Roman" w:cs="Times New Roman"/>
              </w:rPr>
              <w:t xml:space="preserve"> - 5 years</w:t>
            </w:r>
          </w:p>
        </w:tc>
        <w:tc>
          <w:tcPr>
            <w:tcW w:w="236" w:type="dxa"/>
            <w:tcBorders>
              <w:top w:val="single" w:sz="4" w:space="0" w:color="auto"/>
            </w:tcBorders>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20" w:type="dxa"/>
            <w:tcBorders>
              <w:top w:val="single" w:sz="4" w:space="0" w:color="auto"/>
              <w:bottom w:val="single" w:sz="4" w:space="0" w:color="auto"/>
            </w:tcBorders>
            <w:shd w:val="clear" w:color="auto" w:fill="auto"/>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964F32">
              <w:rPr>
                <w:rFonts w:ascii="Times New Roman" w:hAnsi="Times New Roman" w:cs="Times New Roman"/>
              </w:rPr>
              <w:t>Over 5 years</w:t>
            </w:r>
          </w:p>
        </w:tc>
        <w:tc>
          <w:tcPr>
            <w:tcW w:w="236" w:type="dxa"/>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13" w:type="dxa"/>
            <w:tcBorders>
              <w:bottom w:val="single" w:sz="4" w:space="0" w:color="auto"/>
            </w:tcBorders>
            <w:shd w:val="clear" w:color="auto" w:fill="auto"/>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964F32">
              <w:rPr>
                <w:rFonts w:ascii="Times New Roman" w:hAnsi="Times New Roman" w:cs="Times New Roman"/>
              </w:rPr>
              <w:t>Total</w:t>
            </w:r>
          </w:p>
        </w:tc>
      </w:tr>
      <w:tr w:rsidR="005B08C0" w:rsidRPr="00964F32" w:rsidTr="00EE25C4">
        <w:trPr>
          <w:cantSplit/>
        </w:trPr>
        <w:tc>
          <w:tcPr>
            <w:tcW w:w="3384" w:type="dxa"/>
            <w:shd w:val="clear" w:color="auto" w:fill="auto"/>
          </w:tcPr>
          <w:p w:rsidR="005B08C0" w:rsidRPr="00964F32" w:rsidRDefault="005B08C0" w:rsidP="00173E9C">
            <w:pPr>
              <w:spacing w:line="240" w:lineRule="exact"/>
              <w:jc w:val="both"/>
              <w:rPr>
                <w:rFonts w:ascii="Times New Roman" w:hAnsi="Times New Roman" w:cs="Times New Roman"/>
                <w:b/>
                <w:bCs/>
              </w:rPr>
            </w:pPr>
          </w:p>
        </w:tc>
        <w:tc>
          <w:tcPr>
            <w:tcW w:w="1395" w:type="dxa"/>
            <w:tcBorders>
              <w:top w:val="single" w:sz="4" w:space="0" w:color="auto"/>
            </w:tcBorders>
            <w:shd w:val="clear" w:color="auto" w:fill="auto"/>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top w:val="single" w:sz="4" w:space="0" w:color="auto"/>
            </w:tcBorders>
            <w:shd w:val="clear" w:color="auto" w:fill="auto"/>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20" w:type="dxa"/>
            <w:tcBorders>
              <w:top w:val="single" w:sz="4" w:space="0" w:color="auto"/>
            </w:tcBorders>
            <w:shd w:val="clear" w:color="auto" w:fill="auto"/>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tcBorders>
            <w:shd w:val="clear" w:color="auto" w:fill="auto"/>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5B08C0" w:rsidRPr="00964F32" w:rsidTr="00EE25C4">
        <w:trPr>
          <w:cantSplit/>
        </w:trPr>
        <w:tc>
          <w:tcPr>
            <w:tcW w:w="3384" w:type="dxa"/>
            <w:shd w:val="clear" w:color="auto" w:fill="auto"/>
          </w:tcPr>
          <w:p w:rsidR="005B08C0" w:rsidRPr="00964F32" w:rsidRDefault="005B08C0" w:rsidP="00173E9C">
            <w:pPr>
              <w:spacing w:line="240" w:lineRule="exact"/>
              <w:jc w:val="both"/>
              <w:rPr>
                <w:rFonts w:ascii="Times New Roman" w:hAnsi="Times New Roman" w:cs="Times New Roman"/>
                <w:b/>
                <w:bCs/>
              </w:rPr>
            </w:pPr>
            <w:r w:rsidRPr="00964F32">
              <w:rPr>
                <w:rFonts w:ascii="Times New Roman" w:eastAsia="Cordia New" w:hAnsi="Times New Roman" w:cs="Times New Roman"/>
              </w:rPr>
              <w:t>Government and state enterprise</w:t>
            </w:r>
          </w:p>
        </w:tc>
        <w:tc>
          <w:tcPr>
            <w:tcW w:w="1395" w:type="dxa"/>
            <w:shd w:val="clear" w:color="auto" w:fill="auto"/>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shd w:val="clear" w:color="auto" w:fill="auto"/>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20" w:type="dxa"/>
            <w:shd w:val="clear" w:color="auto" w:fill="auto"/>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shd w:val="clear" w:color="auto" w:fill="auto"/>
          </w:tcPr>
          <w:p w:rsidR="005B08C0" w:rsidRPr="00964F32" w:rsidRDefault="005B08C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FA0DD5" w:rsidRPr="00964F32" w:rsidTr="00EE25C4">
        <w:trPr>
          <w:cantSplit/>
        </w:trPr>
        <w:tc>
          <w:tcPr>
            <w:tcW w:w="3384" w:type="dxa"/>
            <w:shd w:val="clear" w:color="auto" w:fill="auto"/>
          </w:tcPr>
          <w:p w:rsidR="00FA0DD5" w:rsidRPr="00964F32" w:rsidRDefault="00FA0DD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64F32">
              <w:rPr>
                <w:rFonts w:ascii="Times New Roman" w:hAnsi="Times New Roman" w:cs="Times New Roman"/>
              </w:rPr>
              <w:t xml:space="preserve">   securities</w:t>
            </w:r>
          </w:p>
        </w:tc>
        <w:tc>
          <w:tcPr>
            <w:tcW w:w="1395" w:type="dxa"/>
            <w:shd w:val="clear" w:color="auto" w:fill="auto"/>
          </w:tcPr>
          <w:p w:rsidR="00FA0DD5" w:rsidRPr="00964F32" w:rsidRDefault="00FA0DD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10,139,252</w:t>
            </w:r>
          </w:p>
        </w:tc>
        <w:tc>
          <w:tcPr>
            <w:tcW w:w="243" w:type="dxa"/>
          </w:tcPr>
          <w:p w:rsidR="00FA0DD5" w:rsidRPr="00964F32" w:rsidRDefault="00FA0DD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shd w:val="clear" w:color="auto" w:fill="auto"/>
          </w:tcPr>
          <w:p w:rsidR="00FA0DD5" w:rsidRPr="00964F32" w:rsidRDefault="00FA0DD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61,060,605</w:t>
            </w:r>
          </w:p>
        </w:tc>
        <w:tc>
          <w:tcPr>
            <w:tcW w:w="236" w:type="dxa"/>
          </w:tcPr>
          <w:p w:rsidR="00FA0DD5" w:rsidRPr="00964F32" w:rsidRDefault="00FA0DD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shd w:val="clear" w:color="auto" w:fill="auto"/>
          </w:tcPr>
          <w:p w:rsidR="00FA0DD5" w:rsidRPr="00964F32" w:rsidRDefault="00FA0DD5" w:rsidP="00173E9C">
            <w:pPr>
              <w:pStyle w:val="ListParagraph"/>
              <w:numPr>
                <w:ilvl w:val="0"/>
                <w:numId w:val="18"/>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267" w:firstLine="0"/>
              <w:jc w:val="right"/>
              <w:rPr>
                <w:rFonts w:ascii="Times New Roman" w:eastAsia="Cordia New" w:hAnsi="Times New Roman" w:cs="Times New Roman"/>
              </w:rPr>
            </w:pPr>
          </w:p>
        </w:tc>
        <w:tc>
          <w:tcPr>
            <w:tcW w:w="236" w:type="dxa"/>
          </w:tcPr>
          <w:p w:rsidR="00FA0DD5" w:rsidRPr="00964F32" w:rsidRDefault="00FA0DD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shd w:val="clear" w:color="auto" w:fill="auto"/>
          </w:tcPr>
          <w:p w:rsidR="00FA0DD5" w:rsidRPr="00964F32" w:rsidRDefault="00FA0DD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71,199,857</w:t>
            </w:r>
          </w:p>
        </w:tc>
      </w:tr>
      <w:tr w:rsidR="00FA0DD5" w:rsidRPr="00964F32" w:rsidTr="00EE25C4">
        <w:trPr>
          <w:cantSplit/>
        </w:trPr>
        <w:tc>
          <w:tcPr>
            <w:tcW w:w="3384" w:type="dxa"/>
            <w:shd w:val="clear" w:color="auto" w:fill="auto"/>
          </w:tcPr>
          <w:p w:rsidR="00FA0DD5" w:rsidRPr="00964F32" w:rsidRDefault="00FA0DD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64F32">
              <w:rPr>
                <w:rFonts w:ascii="Times New Roman" w:eastAsia="Cordia New" w:hAnsi="Times New Roman" w:cs="Times New Roman"/>
              </w:rPr>
              <w:t xml:space="preserve">Deposits at banks with maturity of more </w:t>
            </w:r>
          </w:p>
        </w:tc>
        <w:tc>
          <w:tcPr>
            <w:tcW w:w="1395" w:type="dxa"/>
            <w:shd w:val="clear" w:color="auto" w:fill="auto"/>
          </w:tcPr>
          <w:p w:rsidR="00FA0DD5" w:rsidRPr="00964F32" w:rsidRDefault="00FA0DD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FA0DD5" w:rsidRPr="00964F32" w:rsidRDefault="00FA0DD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shd w:val="clear" w:color="auto" w:fill="auto"/>
          </w:tcPr>
          <w:p w:rsidR="00FA0DD5" w:rsidRPr="00964F32" w:rsidRDefault="00FA0DD5" w:rsidP="00173E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jc w:val="center"/>
              <w:rPr>
                <w:rFonts w:ascii="Times New Roman" w:eastAsia="Cordia New" w:hAnsi="Times New Roman" w:cs="Times New Roman"/>
              </w:rPr>
            </w:pPr>
          </w:p>
        </w:tc>
        <w:tc>
          <w:tcPr>
            <w:tcW w:w="236" w:type="dxa"/>
          </w:tcPr>
          <w:p w:rsidR="00FA0DD5" w:rsidRPr="00964F32" w:rsidRDefault="00FA0DD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shd w:val="clear" w:color="auto" w:fill="auto"/>
          </w:tcPr>
          <w:p w:rsidR="00FA0DD5" w:rsidRPr="00964F32" w:rsidRDefault="00FA0DD5" w:rsidP="00173E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jc w:val="center"/>
              <w:rPr>
                <w:rFonts w:ascii="Times New Roman" w:eastAsia="Cordia New" w:hAnsi="Times New Roman" w:cs="Times New Roman"/>
              </w:rPr>
            </w:pPr>
          </w:p>
        </w:tc>
        <w:tc>
          <w:tcPr>
            <w:tcW w:w="236" w:type="dxa"/>
          </w:tcPr>
          <w:p w:rsidR="00FA0DD5" w:rsidRPr="00964F32" w:rsidRDefault="00FA0DD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shd w:val="clear" w:color="auto" w:fill="auto"/>
          </w:tcPr>
          <w:p w:rsidR="00FA0DD5" w:rsidRPr="00964F32" w:rsidRDefault="00FA0DD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r>
      <w:tr w:rsidR="00FA0DD5" w:rsidRPr="00964F32" w:rsidTr="00EE25C4">
        <w:trPr>
          <w:cantSplit/>
        </w:trPr>
        <w:tc>
          <w:tcPr>
            <w:tcW w:w="3384" w:type="dxa"/>
            <w:shd w:val="clear" w:color="auto" w:fill="auto"/>
          </w:tcPr>
          <w:p w:rsidR="00FA0DD5" w:rsidRPr="00964F32" w:rsidRDefault="00FA0DD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64F32">
              <w:rPr>
                <w:rFonts w:ascii="Times New Roman" w:eastAsia="Cordia New" w:hAnsi="Times New Roman" w:cs="Times New Roman"/>
              </w:rPr>
              <w:t xml:space="preserve">   than 3 months</w:t>
            </w:r>
          </w:p>
        </w:tc>
        <w:tc>
          <w:tcPr>
            <w:tcW w:w="1395" w:type="dxa"/>
            <w:tcBorders>
              <w:bottom w:val="single" w:sz="4" w:space="0" w:color="auto"/>
            </w:tcBorders>
            <w:shd w:val="clear" w:color="auto" w:fill="auto"/>
          </w:tcPr>
          <w:p w:rsidR="00FA0DD5" w:rsidRPr="00964F32" w:rsidRDefault="00FA0DD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 xml:space="preserve">107,030,977 </w:t>
            </w:r>
          </w:p>
        </w:tc>
        <w:tc>
          <w:tcPr>
            <w:tcW w:w="243" w:type="dxa"/>
          </w:tcPr>
          <w:p w:rsidR="00FA0DD5" w:rsidRPr="00964F32" w:rsidRDefault="00FA0DD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bottom w:val="single" w:sz="4" w:space="0" w:color="auto"/>
            </w:tcBorders>
            <w:shd w:val="clear" w:color="auto" w:fill="auto"/>
          </w:tcPr>
          <w:p w:rsidR="00FA0DD5" w:rsidRPr="00964F32" w:rsidRDefault="00FA0DD5" w:rsidP="00173E9C">
            <w:pPr>
              <w:pStyle w:val="ListParagraph"/>
              <w:numPr>
                <w:ilvl w:val="0"/>
                <w:numId w:val="18"/>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267" w:firstLine="0"/>
              <w:jc w:val="right"/>
              <w:rPr>
                <w:rFonts w:ascii="Times New Roman" w:eastAsia="Cordia New" w:hAnsi="Times New Roman" w:cs="Times New Roman"/>
              </w:rPr>
            </w:pPr>
          </w:p>
        </w:tc>
        <w:tc>
          <w:tcPr>
            <w:tcW w:w="236" w:type="dxa"/>
          </w:tcPr>
          <w:p w:rsidR="00FA0DD5" w:rsidRPr="00964F32" w:rsidRDefault="00FA0DD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tcBorders>
              <w:bottom w:val="single" w:sz="4" w:space="0" w:color="auto"/>
            </w:tcBorders>
            <w:shd w:val="clear" w:color="auto" w:fill="auto"/>
          </w:tcPr>
          <w:p w:rsidR="00FA0DD5" w:rsidRPr="00964F32" w:rsidRDefault="00FA0DD5" w:rsidP="00173E9C">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FA0DD5" w:rsidRPr="00964F32" w:rsidRDefault="00FA0DD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single" w:sz="4" w:space="0" w:color="auto"/>
            </w:tcBorders>
            <w:shd w:val="clear" w:color="auto" w:fill="auto"/>
          </w:tcPr>
          <w:p w:rsidR="00FA0DD5" w:rsidRPr="00964F32" w:rsidRDefault="00FA0DD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 xml:space="preserve">107,030,977 </w:t>
            </w:r>
          </w:p>
        </w:tc>
      </w:tr>
      <w:tr w:rsidR="00FA0DD5" w:rsidRPr="00964F32" w:rsidTr="00EE25C4">
        <w:trPr>
          <w:cantSplit/>
        </w:trPr>
        <w:tc>
          <w:tcPr>
            <w:tcW w:w="3384" w:type="dxa"/>
            <w:shd w:val="clear" w:color="auto" w:fill="auto"/>
          </w:tcPr>
          <w:p w:rsidR="00FA0DD5" w:rsidRPr="00964F32" w:rsidRDefault="00FA0DD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64F32">
              <w:rPr>
                <w:rFonts w:ascii="Times New Roman" w:eastAsia="Arial Unicode MS" w:hAnsi="Times New Roman" w:cs="Times New Roman"/>
              </w:rPr>
              <w:t>Total held-to-maturity investments</w:t>
            </w:r>
          </w:p>
        </w:tc>
        <w:tc>
          <w:tcPr>
            <w:tcW w:w="1395" w:type="dxa"/>
            <w:tcBorders>
              <w:top w:val="single" w:sz="4" w:space="0" w:color="auto"/>
              <w:bottom w:val="double" w:sz="4" w:space="0" w:color="auto"/>
            </w:tcBorders>
            <w:shd w:val="clear" w:color="auto" w:fill="auto"/>
          </w:tcPr>
          <w:p w:rsidR="00FA0DD5" w:rsidRPr="00964F32" w:rsidRDefault="00FA0DD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cs/>
              </w:rPr>
            </w:pPr>
            <w:r w:rsidRPr="00964F32">
              <w:rPr>
                <w:rFonts w:ascii="Times New Roman" w:eastAsia="Cordia New" w:hAnsi="Times New Roman" w:cs="Times New Roman"/>
              </w:rPr>
              <w:t>117,170,229</w:t>
            </w:r>
          </w:p>
        </w:tc>
        <w:tc>
          <w:tcPr>
            <w:tcW w:w="243" w:type="dxa"/>
          </w:tcPr>
          <w:p w:rsidR="00FA0DD5" w:rsidRPr="00964F32" w:rsidRDefault="00FA0DD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9"/>
              </w:tabs>
              <w:spacing w:line="240" w:lineRule="exact"/>
              <w:ind w:left="-6" w:right="22"/>
              <w:rPr>
                <w:rFonts w:ascii="Times New Roman" w:hAnsi="Times New Roman" w:cs="Times New Roman"/>
                <w:u w:val="single"/>
              </w:rPr>
            </w:pPr>
          </w:p>
        </w:tc>
        <w:tc>
          <w:tcPr>
            <w:tcW w:w="1411" w:type="dxa"/>
            <w:tcBorders>
              <w:top w:val="single" w:sz="4" w:space="0" w:color="auto"/>
              <w:bottom w:val="double" w:sz="4" w:space="0" w:color="auto"/>
            </w:tcBorders>
            <w:shd w:val="clear" w:color="auto" w:fill="auto"/>
          </w:tcPr>
          <w:p w:rsidR="00FA0DD5" w:rsidRPr="00964F32" w:rsidRDefault="00FA0DD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61,060,605</w:t>
            </w:r>
          </w:p>
        </w:tc>
        <w:tc>
          <w:tcPr>
            <w:tcW w:w="236" w:type="dxa"/>
          </w:tcPr>
          <w:p w:rsidR="00FA0DD5" w:rsidRPr="00964F32" w:rsidRDefault="00FA0DD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tcBorders>
              <w:top w:val="single" w:sz="4" w:space="0" w:color="auto"/>
              <w:bottom w:val="double" w:sz="4" w:space="0" w:color="auto"/>
            </w:tcBorders>
            <w:shd w:val="clear" w:color="auto" w:fill="auto"/>
          </w:tcPr>
          <w:p w:rsidR="00FA0DD5" w:rsidRPr="00964F32" w:rsidRDefault="00FA0DD5" w:rsidP="00173E9C">
            <w:pPr>
              <w:pStyle w:val="ListParagraph"/>
              <w:numPr>
                <w:ilvl w:val="0"/>
                <w:numId w:val="18"/>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267" w:firstLine="0"/>
              <w:jc w:val="right"/>
              <w:rPr>
                <w:rFonts w:ascii="Times New Roman" w:eastAsia="Cordia New" w:hAnsi="Times New Roman" w:cs="Times New Roman"/>
              </w:rPr>
            </w:pPr>
          </w:p>
        </w:tc>
        <w:tc>
          <w:tcPr>
            <w:tcW w:w="236" w:type="dxa"/>
          </w:tcPr>
          <w:p w:rsidR="00FA0DD5" w:rsidRPr="00964F32" w:rsidRDefault="00FA0DD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double" w:sz="4" w:space="0" w:color="auto"/>
            </w:tcBorders>
            <w:shd w:val="clear" w:color="auto" w:fill="auto"/>
          </w:tcPr>
          <w:p w:rsidR="00FA0DD5" w:rsidRPr="00964F32" w:rsidRDefault="00FA0DD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64F32">
              <w:rPr>
                <w:rFonts w:ascii="Times New Roman" w:eastAsia="Cordia New" w:hAnsi="Times New Roman" w:cs="Times New Roman"/>
              </w:rPr>
              <w:t>178,230,834</w:t>
            </w:r>
          </w:p>
        </w:tc>
      </w:tr>
    </w:tbl>
    <w:p w:rsidR="00C241D5" w:rsidRPr="00964F32" w:rsidRDefault="00C241D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D76CD7" w:rsidRPr="00964F32" w:rsidRDefault="009B6EF9" w:rsidP="00173E9C">
      <w:pPr>
        <w:tabs>
          <w:tab w:val="clear" w:pos="227"/>
          <w:tab w:val="clear" w:pos="454"/>
          <w:tab w:val="left" w:pos="540"/>
        </w:tabs>
        <w:spacing w:line="240" w:lineRule="exact"/>
        <w:ind w:right="-21"/>
        <w:jc w:val="both"/>
        <w:rPr>
          <w:rFonts w:ascii="Times New Roman" w:hAnsi="Times New Roman" w:cs="Times New Roman"/>
        </w:rPr>
      </w:pPr>
      <w:r w:rsidRPr="00964F32">
        <w:rPr>
          <w:rFonts w:ascii="Times New Roman" w:hAnsi="Times New Roman" w:cs="Times New Roman"/>
        </w:rPr>
        <w:t xml:space="preserve">As at December 31, </w:t>
      </w:r>
      <w:r w:rsidR="00DE5FA2" w:rsidRPr="00964F32">
        <w:rPr>
          <w:rFonts w:ascii="Times New Roman" w:hAnsi="Times New Roman" w:cs="Times New Roman"/>
        </w:rPr>
        <w:t>201</w:t>
      </w:r>
      <w:r w:rsidR="00FA0DD5" w:rsidRPr="00964F32">
        <w:rPr>
          <w:rFonts w:ascii="Times New Roman" w:hAnsi="Times New Roman" w:cs="Times New Roman"/>
          <w:szCs w:val="22"/>
        </w:rPr>
        <w:t>6</w:t>
      </w:r>
      <w:r w:rsidR="009A1AF7" w:rsidRPr="00964F32">
        <w:rPr>
          <w:rFonts w:ascii="Times New Roman" w:hAnsi="Times New Roman" w:cs="Times New Roman"/>
        </w:rPr>
        <w:t xml:space="preserve"> and </w:t>
      </w:r>
      <w:r w:rsidRPr="00964F32">
        <w:rPr>
          <w:rFonts w:ascii="Times New Roman" w:hAnsi="Times New Roman" w:cs="Times New Roman"/>
        </w:rPr>
        <w:t>201</w:t>
      </w:r>
      <w:r w:rsidR="00FA0DD5" w:rsidRPr="00964F32">
        <w:rPr>
          <w:rFonts w:ascii="Times New Roman" w:hAnsi="Times New Roman" w:cs="Times New Roman"/>
        </w:rPr>
        <w:t>5</w:t>
      </w:r>
      <w:r w:rsidR="008D4FFA" w:rsidRPr="00964F32">
        <w:rPr>
          <w:rFonts w:ascii="Times New Roman" w:hAnsi="Times New Roman" w:cs="Times New Roman"/>
        </w:rPr>
        <w:t>, f</w:t>
      </w:r>
      <w:r w:rsidRPr="00964F32">
        <w:rPr>
          <w:rFonts w:ascii="Times New Roman" w:hAnsi="Times New Roman" w:cs="Times New Roman"/>
        </w:rPr>
        <w:t>ixed deposit amounting to Baht 2.0 millio</w:t>
      </w:r>
      <w:r w:rsidR="00126771" w:rsidRPr="00964F32">
        <w:rPr>
          <w:rFonts w:ascii="Times New Roman" w:hAnsi="Times New Roman" w:cs="Times New Roman"/>
        </w:rPr>
        <w:t xml:space="preserve">n was pledged as collateral for </w:t>
      </w:r>
      <w:r w:rsidRPr="00964F32">
        <w:rPr>
          <w:rFonts w:ascii="Times New Roman" w:hAnsi="Times New Roman" w:cs="Times New Roman"/>
        </w:rPr>
        <w:t>credit facilities from a lo</w:t>
      </w:r>
      <w:r w:rsidR="009A1AF7" w:rsidRPr="00964F32">
        <w:rPr>
          <w:rFonts w:ascii="Times New Roman" w:hAnsi="Times New Roman" w:cs="Times New Roman"/>
        </w:rPr>
        <w:t xml:space="preserve">cal bank as discussed in Note </w:t>
      </w:r>
      <w:r w:rsidR="0021369E" w:rsidRPr="00964F32">
        <w:rPr>
          <w:rFonts w:ascii="Times New Roman" w:hAnsi="Times New Roman" w:cs="Times New Roman"/>
        </w:rPr>
        <w:t>3</w:t>
      </w:r>
      <w:r w:rsidR="00112806" w:rsidRPr="00964F32">
        <w:rPr>
          <w:rFonts w:ascii="Times New Roman" w:hAnsi="Times New Roman" w:cs="Times New Roman"/>
        </w:rPr>
        <w:t>5</w:t>
      </w:r>
      <w:r w:rsidRPr="00964F32">
        <w:rPr>
          <w:rFonts w:ascii="Times New Roman" w:hAnsi="Times New Roman" w:cs="Times New Roman"/>
        </w:rPr>
        <w:t xml:space="preserve">. </w:t>
      </w:r>
    </w:p>
    <w:p w:rsidR="006464A1" w:rsidRPr="00964F32" w:rsidRDefault="006464A1" w:rsidP="00173E9C">
      <w:pPr>
        <w:tabs>
          <w:tab w:val="clear" w:pos="227"/>
          <w:tab w:val="clear" w:pos="454"/>
          <w:tab w:val="left" w:pos="540"/>
        </w:tabs>
        <w:spacing w:line="240" w:lineRule="exact"/>
        <w:ind w:right="-21"/>
        <w:jc w:val="both"/>
        <w:rPr>
          <w:rFonts w:ascii="Times New Roman" w:hAnsi="Times New Roman" w:cs="Times New Roman"/>
        </w:rPr>
      </w:pPr>
    </w:p>
    <w:p w:rsidR="00730B20" w:rsidRPr="00964F32" w:rsidRDefault="00730B20" w:rsidP="00173E9C">
      <w:pPr>
        <w:tabs>
          <w:tab w:val="clear" w:pos="227"/>
          <w:tab w:val="clear" w:pos="454"/>
          <w:tab w:val="left" w:pos="540"/>
        </w:tabs>
        <w:spacing w:line="240" w:lineRule="exact"/>
        <w:ind w:right="-21"/>
        <w:jc w:val="both"/>
        <w:rPr>
          <w:rFonts w:ascii="Times New Roman" w:hAnsi="Times New Roman" w:cs="Times New Roman"/>
        </w:rPr>
      </w:pPr>
    </w:p>
    <w:p w:rsidR="009E7756" w:rsidRPr="00964F32" w:rsidRDefault="00730B2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64F32">
        <w:rPr>
          <w:rFonts w:ascii="Times New Roman" w:hAnsi="Times New Roman" w:cs="Times New Roman"/>
          <w:b/>
          <w:bCs/>
        </w:rPr>
        <w:t>10</w:t>
      </w:r>
      <w:r w:rsidR="00DF33C2" w:rsidRPr="00964F32">
        <w:rPr>
          <w:rFonts w:ascii="Times New Roman" w:hAnsi="Times New Roman" w:cs="Times New Roman"/>
          <w:b/>
          <w:bCs/>
        </w:rPr>
        <w:t>.</w:t>
      </w:r>
      <w:r w:rsidR="00DF33C2" w:rsidRPr="00964F32">
        <w:rPr>
          <w:rFonts w:ascii="Times New Roman" w:hAnsi="Times New Roman" w:cs="Times New Roman"/>
          <w:b/>
          <w:bCs/>
        </w:rPr>
        <w:tab/>
      </w:r>
      <w:r w:rsidR="00503D53" w:rsidRPr="00964F32">
        <w:rPr>
          <w:rFonts w:ascii="Times New Roman" w:hAnsi="Times New Roman" w:cs="Times New Roman"/>
          <w:b/>
          <w:bCs/>
        </w:rPr>
        <w:t>PROPERTY, PLANT AND EQUIPMENT</w:t>
      </w:r>
      <w:r w:rsidR="0005367D" w:rsidRPr="00964F32">
        <w:rPr>
          <w:rFonts w:ascii="Times New Roman" w:hAnsi="Times New Roman" w:cs="Times New Roman"/>
          <w:b/>
          <w:bCs/>
        </w:rPr>
        <w:t xml:space="preserve"> </w:t>
      </w:r>
      <w:r w:rsidR="00FA0DD5" w:rsidRPr="00964F32">
        <w:rPr>
          <w:rFonts w:ascii="Times New Roman" w:hAnsi="Times New Roman" w:cs="Times New Roman"/>
          <w:b/>
          <w:bCs/>
        </w:rPr>
        <w:t>-</w:t>
      </w:r>
      <w:r w:rsidR="00DF33C2" w:rsidRPr="00964F32">
        <w:rPr>
          <w:rFonts w:ascii="Times New Roman" w:hAnsi="Times New Roman" w:cs="Times New Roman"/>
          <w:b/>
          <w:bCs/>
        </w:rPr>
        <w:t xml:space="preserve"> N</w:t>
      </w:r>
      <w:r w:rsidR="00EE733D" w:rsidRPr="00964F32">
        <w:rPr>
          <w:rFonts w:ascii="Times New Roman" w:hAnsi="Times New Roman" w:cs="Times New Roman"/>
          <w:b/>
          <w:bCs/>
        </w:rPr>
        <w:t>et</w:t>
      </w:r>
    </w:p>
    <w:p w:rsidR="00FA0DD5" w:rsidRPr="00964F32" w:rsidRDefault="00FA0DD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p>
    <w:tbl>
      <w:tblPr>
        <w:tblpPr w:leftFromText="180" w:rightFromText="180" w:vertAnchor="text" w:tblpX="-371" w:tblpY="1"/>
        <w:tblOverlap w:val="never"/>
        <w:tblW w:w="10566" w:type="dxa"/>
        <w:tblBorders>
          <w:bottom w:val="single" w:sz="4" w:space="0" w:color="auto"/>
        </w:tblBorders>
        <w:tblLayout w:type="fixed"/>
        <w:tblCellMar>
          <w:left w:w="79" w:type="dxa"/>
          <w:right w:w="79" w:type="dxa"/>
        </w:tblCellMar>
        <w:tblLook w:val="0000" w:firstRow="0" w:lastRow="0" w:firstColumn="0" w:lastColumn="0" w:noHBand="0" w:noVBand="0"/>
      </w:tblPr>
      <w:tblGrid>
        <w:gridCol w:w="2340"/>
        <w:gridCol w:w="1017"/>
        <w:gridCol w:w="178"/>
        <w:gridCol w:w="1019"/>
        <w:gridCol w:w="178"/>
        <w:gridCol w:w="1028"/>
        <w:gridCol w:w="178"/>
        <w:gridCol w:w="1028"/>
        <w:gridCol w:w="178"/>
        <w:gridCol w:w="1019"/>
        <w:gridCol w:w="178"/>
        <w:gridCol w:w="1028"/>
        <w:gridCol w:w="178"/>
        <w:gridCol w:w="1019"/>
      </w:tblGrid>
      <w:tr w:rsidR="00A055BF" w:rsidRPr="00964F32" w:rsidTr="00EE25C4">
        <w:trPr>
          <w:cantSplit/>
          <w:tblHeader/>
        </w:trPr>
        <w:tc>
          <w:tcPr>
            <w:tcW w:w="2340" w:type="dxa"/>
          </w:tcPr>
          <w:p w:rsidR="00A055BF" w:rsidRPr="00964F32" w:rsidRDefault="00A055BF" w:rsidP="00EE25C4">
            <w:pPr>
              <w:tabs>
                <w:tab w:val="clear" w:pos="2807"/>
                <w:tab w:val="left" w:pos="2898"/>
              </w:tabs>
              <w:spacing w:line="240" w:lineRule="exact"/>
              <w:rPr>
                <w:rFonts w:ascii="Times New Roman" w:hAnsi="Times New Roman" w:cs="Times New Roman"/>
                <w:sz w:val="15"/>
                <w:szCs w:val="15"/>
              </w:rPr>
            </w:pPr>
          </w:p>
        </w:tc>
        <w:tc>
          <w:tcPr>
            <w:tcW w:w="8226" w:type="dxa"/>
            <w:gridSpan w:val="13"/>
          </w:tcPr>
          <w:p w:rsidR="00A055BF" w:rsidRPr="00964F32" w:rsidRDefault="00A055BF"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56"/>
              </w:tabs>
              <w:spacing w:line="240" w:lineRule="exact"/>
              <w:ind w:left="21" w:right="-7"/>
              <w:jc w:val="center"/>
              <w:rPr>
                <w:rFonts w:ascii="Times New Roman" w:hAnsi="Times New Roman" w:cs="Times New Roman"/>
                <w:sz w:val="15"/>
                <w:szCs w:val="15"/>
                <w:cs/>
              </w:rPr>
            </w:pPr>
            <w:r w:rsidRPr="00964F32">
              <w:rPr>
                <w:rFonts w:ascii="Times New Roman" w:hAnsi="Times New Roman" w:cs="Times New Roman"/>
                <w:sz w:val="15"/>
                <w:szCs w:val="15"/>
              </w:rPr>
              <w:t>In Baht</w:t>
            </w:r>
          </w:p>
        </w:tc>
      </w:tr>
      <w:tr w:rsidR="00A055BF" w:rsidRPr="00964F32" w:rsidTr="00EE25C4">
        <w:trPr>
          <w:cantSplit/>
          <w:tblHeader/>
        </w:trPr>
        <w:tc>
          <w:tcPr>
            <w:tcW w:w="2340" w:type="dxa"/>
          </w:tcPr>
          <w:p w:rsidR="00A055BF" w:rsidRPr="00964F32" w:rsidRDefault="00A055BF" w:rsidP="00EE25C4">
            <w:pPr>
              <w:tabs>
                <w:tab w:val="clear" w:pos="2807"/>
                <w:tab w:val="left" w:pos="2898"/>
              </w:tabs>
              <w:spacing w:line="240" w:lineRule="exact"/>
              <w:rPr>
                <w:rFonts w:ascii="Times New Roman" w:hAnsi="Times New Roman" w:cs="Times New Roman"/>
                <w:sz w:val="15"/>
                <w:szCs w:val="15"/>
              </w:rPr>
            </w:pPr>
          </w:p>
        </w:tc>
        <w:tc>
          <w:tcPr>
            <w:tcW w:w="1017" w:type="dxa"/>
            <w:tcBorders>
              <w:top w:val="single" w:sz="4" w:space="0" w:color="auto"/>
              <w:bottom w:val="nil"/>
            </w:tcBorders>
          </w:tcPr>
          <w:p w:rsidR="00A055BF" w:rsidRPr="00964F32" w:rsidRDefault="00A055BF" w:rsidP="00EE25C4">
            <w:pPr>
              <w:tabs>
                <w:tab w:val="clear" w:pos="907"/>
                <w:tab w:val="decimal" w:pos="816"/>
              </w:tabs>
              <w:spacing w:line="240" w:lineRule="exact"/>
              <w:jc w:val="center"/>
              <w:rPr>
                <w:rFonts w:ascii="Times New Roman" w:hAnsi="Times New Roman" w:cs="Times New Roman"/>
                <w:sz w:val="15"/>
                <w:szCs w:val="15"/>
              </w:rPr>
            </w:pPr>
          </w:p>
        </w:tc>
        <w:tc>
          <w:tcPr>
            <w:tcW w:w="178" w:type="dxa"/>
            <w:tcBorders>
              <w:top w:val="single" w:sz="4" w:space="0" w:color="auto"/>
              <w:bottom w:val="nil"/>
            </w:tcBorders>
          </w:tcPr>
          <w:p w:rsidR="00A055BF" w:rsidRPr="00964F32" w:rsidRDefault="00A055BF" w:rsidP="00EE25C4">
            <w:pPr>
              <w:tabs>
                <w:tab w:val="clear" w:pos="907"/>
                <w:tab w:val="decimal" w:pos="816"/>
              </w:tabs>
              <w:spacing w:line="240" w:lineRule="exact"/>
              <w:jc w:val="center"/>
              <w:rPr>
                <w:rFonts w:ascii="Times New Roman" w:hAnsi="Times New Roman" w:cs="Times New Roman"/>
                <w:sz w:val="15"/>
                <w:szCs w:val="15"/>
              </w:rPr>
            </w:pPr>
          </w:p>
        </w:tc>
        <w:tc>
          <w:tcPr>
            <w:tcW w:w="1019" w:type="dxa"/>
            <w:tcBorders>
              <w:top w:val="single" w:sz="4" w:space="0" w:color="auto"/>
              <w:bottom w:val="nil"/>
            </w:tcBorders>
          </w:tcPr>
          <w:p w:rsidR="00A055BF" w:rsidRPr="00964F32" w:rsidRDefault="00A055BF" w:rsidP="00EE25C4">
            <w:pPr>
              <w:tabs>
                <w:tab w:val="clear" w:pos="907"/>
                <w:tab w:val="decimal" w:pos="816"/>
              </w:tabs>
              <w:spacing w:line="240" w:lineRule="exact"/>
              <w:jc w:val="center"/>
              <w:rPr>
                <w:rFonts w:ascii="Times New Roman" w:hAnsi="Times New Roman" w:cs="Times New Roman"/>
                <w:sz w:val="15"/>
                <w:szCs w:val="15"/>
              </w:rPr>
            </w:pPr>
          </w:p>
        </w:tc>
        <w:tc>
          <w:tcPr>
            <w:tcW w:w="178" w:type="dxa"/>
            <w:tcBorders>
              <w:top w:val="single" w:sz="4" w:space="0" w:color="auto"/>
              <w:bottom w:val="nil"/>
            </w:tcBorders>
          </w:tcPr>
          <w:p w:rsidR="00A055BF" w:rsidRPr="00964F32" w:rsidRDefault="00A055BF" w:rsidP="00EE25C4">
            <w:pPr>
              <w:tabs>
                <w:tab w:val="clear" w:pos="907"/>
                <w:tab w:val="decimal" w:pos="816"/>
              </w:tabs>
              <w:spacing w:line="240" w:lineRule="exact"/>
              <w:jc w:val="center"/>
              <w:rPr>
                <w:rFonts w:ascii="Times New Roman" w:hAnsi="Times New Roman" w:cs="Times New Roman"/>
                <w:sz w:val="15"/>
                <w:szCs w:val="15"/>
              </w:rPr>
            </w:pPr>
          </w:p>
        </w:tc>
        <w:tc>
          <w:tcPr>
            <w:tcW w:w="1028" w:type="dxa"/>
            <w:tcBorders>
              <w:top w:val="single" w:sz="4" w:space="0" w:color="auto"/>
              <w:bottom w:val="nil"/>
            </w:tcBorders>
          </w:tcPr>
          <w:p w:rsidR="00A055BF" w:rsidRPr="00964F32" w:rsidRDefault="00A055BF"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78" w:type="dxa"/>
            <w:tcBorders>
              <w:top w:val="single" w:sz="4" w:space="0" w:color="auto"/>
              <w:bottom w:val="nil"/>
            </w:tcBorders>
          </w:tcPr>
          <w:p w:rsidR="00A055BF" w:rsidRPr="00964F32" w:rsidRDefault="00A055BF"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28" w:type="dxa"/>
            <w:tcBorders>
              <w:top w:val="single" w:sz="4" w:space="0" w:color="auto"/>
              <w:bottom w:val="nil"/>
            </w:tcBorders>
          </w:tcPr>
          <w:p w:rsidR="00A055BF" w:rsidRPr="00964F32" w:rsidRDefault="00A055BF"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6" w:right="-79"/>
              <w:jc w:val="center"/>
              <w:rPr>
                <w:rFonts w:ascii="Times New Roman" w:hAnsi="Times New Roman" w:cs="Times New Roman"/>
                <w:sz w:val="15"/>
                <w:szCs w:val="15"/>
              </w:rPr>
            </w:pPr>
            <w:r w:rsidRPr="00964F32">
              <w:rPr>
                <w:rFonts w:ascii="Times New Roman" w:hAnsi="Times New Roman" w:cs="Times New Roman"/>
                <w:sz w:val="15"/>
                <w:szCs w:val="15"/>
              </w:rPr>
              <w:t>Furniture,</w:t>
            </w:r>
          </w:p>
        </w:tc>
        <w:tc>
          <w:tcPr>
            <w:tcW w:w="178" w:type="dxa"/>
            <w:tcBorders>
              <w:top w:val="single" w:sz="4" w:space="0" w:color="auto"/>
              <w:bottom w:val="nil"/>
            </w:tcBorders>
          </w:tcPr>
          <w:p w:rsidR="00A055BF" w:rsidRPr="00964F32" w:rsidRDefault="00A055BF"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19" w:type="dxa"/>
            <w:tcBorders>
              <w:top w:val="single" w:sz="4" w:space="0" w:color="auto"/>
              <w:bottom w:val="nil"/>
            </w:tcBorders>
          </w:tcPr>
          <w:p w:rsidR="00A055BF" w:rsidRPr="00964F32" w:rsidRDefault="00A055BF"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78" w:type="dxa"/>
            <w:tcBorders>
              <w:top w:val="single" w:sz="4" w:space="0" w:color="auto"/>
              <w:bottom w:val="nil"/>
            </w:tcBorders>
          </w:tcPr>
          <w:p w:rsidR="00A055BF" w:rsidRPr="00964F32" w:rsidRDefault="00A055BF"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28" w:type="dxa"/>
            <w:tcBorders>
              <w:top w:val="single" w:sz="4" w:space="0" w:color="auto"/>
              <w:bottom w:val="nil"/>
            </w:tcBorders>
          </w:tcPr>
          <w:p w:rsidR="00A055BF" w:rsidRPr="00964F32" w:rsidRDefault="00A055BF"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78" w:type="dxa"/>
            <w:tcBorders>
              <w:top w:val="single" w:sz="4" w:space="0" w:color="auto"/>
              <w:bottom w:val="nil"/>
            </w:tcBorders>
          </w:tcPr>
          <w:p w:rsidR="00A055BF" w:rsidRPr="00964F32" w:rsidRDefault="00A055BF"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19" w:type="dxa"/>
            <w:tcBorders>
              <w:top w:val="single" w:sz="4" w:space="0" w:color="auto"/>
              <w:bottom w:val="nil"/>
            </w:tcBorders>
          </w:tcPr>
          <w:p w:rsidR="00A055BF" w:rsidRPr="00964F32" w:rsidRDefault="00A055BF"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r>
      <w:tr w:rsidR="00A055BF" w:rsidRPr="00964F32" w:rsidTr="00EE25C4">
        <w:trPr>
          <w:cantSplit/>
          <w:tblHeader/>
        </w:trPr>
        <w:tc>
          <w:tcPr>
            <w:tcW w:w="2340" w:type="dxa"/>
          </w:tcPr>
          <w:p w:rsidR="00A055BF" w:rsidRPr="00964F32" w:rsidRDefault="00A055BF" w:rsidP="00EE25C4">
            <w:pPr>
              <w:tabs>
                <w:tab w:val="clear" w:pos="2807"/>
                <w:tab w:val="left" w:pos="2898"/>
              </w:tabs>
              <w:spacing w:line="240" w:lineRule="exact"/>
              <w:rPr>
                <w:rFonts w:ascii="Times New Roman" w:hAnsi="Times New Roman" w:cs="Times New Roman"/>
                <w:sz w:val="15"/>
                <w:szCs w:val="15"/>
              </w:rPr>
            </w:pPr>
          </w:p>
        </w:tc>
        <w:tc>
          <w:tcPr>
            <w:tcW w:w="1017" w:type="dxa"/>
            <w:tcBorders>
              <w:top w:val="nil"/>
              <w:bottom w:val="nil"/>
            </w:tcBorders>
          </w:tcPr>
          <w:p w:rsidR="00A055BF" w:rsidRPr="00964F32" w:rsidRDefault="00A055BF" w:rsidP="00EE25C4">
            <w:pPr>
              <w:tabs>
                <w:tab w:val="clear" w:pos="907"/>
                <w:tab w:val="decimal" w:pos="816"/>
              </w:tabs>
              <w:spacing w:line="240" w:lineRule="exact"/>
              <w:jc w:val="center"/>
              <w:rPr>
                <w:rFonts w:ascii="Times New Roman" w:hAnsi="Times New Roman" w:cs="Times New Roman"/>
                <w:sz w:val="15"/>
                <w:szCs w:val="15"/>
              </w:rPr>
            </w:pPr>
          </w:p>
        </w:tc>
        <w:tc>
          <w:tcPr>
            <w:tcW w:w="178" w:type="dxa"/>
            <w:tcBorders>
              <w:top w:val="nil"/>
              <w:bottom w:val="nil"/>
            </w:tcBorders>
          </w:tcPr>
          <w:p w:rsidR="00A055BF" w:rsidRPr="00964F32" w:rsidRDefault="00A055BF" w:rsidP="00EE25C4">
            <w:pPr>
              <w:tabs>
                <w:tab w:val="clear" w:pos="907"/>
                <w:tab w:val="decimal" w:pos="816"/>
              </w:tabs>
              <w:spacing w:line="240" w:lineRule="exact"/>
              <w:jc w:val="center"/>
              <w:rPr>
                <w:rFonts w:ascii="Times New Roman" w:hAnsi="Times New Roman" w:cs="Times New Roman"/>
                <w:sz w:val="15"/>
                <w:szCs w:val="15"/>
              </w:rPr>
            </w:pPr>
          </w:p>
        </w:tc>
        <w:tc>
          <w:tcPr>
            <w:tcW w:w="1019" w:type="dxa"/>
            <w:tcBorders>
              <w:top w:val="nil"/>
              <w:bottom w:val="nil"/>
            </w:tcBorders>
          </w:tcPr>
          <w:p w:rsidR="00A055BF" w:rsidRPr="00964F32" w:rsidRDefault="00A055BF" w:rsidP="00EE25C4">
            <w:pPr>
              <w:tabs>
                <w:tab w:val="clear" w:pos="907"/>
                <w:tab w:val="decimal" w:pos="816"/>
              </w:tabs>
              <w:spacing w:line="240" w:lineRule="exact"/>
              <w:jc w:val="center"/>
              <w:rPr>
                <w:rFonts w:ascii="Times New Roman" w:hAnsi="Times New Roman" w:cs="Times New Roman"/>
                <w:sz w:val="15"/>
                <w:szCs w:val="15"/>
              </w:rPr>
            </w:pPr>
          </w:p>
        </w:tc>
        <w:tc>
          <w:tcPr>
            <w:tcW w:w="178" w:type="dxa"/>
            <w:tcBorders>
              <w:top w:val="nil"/>
              <w:bottom w:val="nil"/>
            </w:tcBorders>
          </w:tcPr>
          <w:p w:rsidR="00A055BF" w:rsidRPr="00964F32" w:rsidRDefault="00A055BF" w:rsidP="00EE25C4">
            <w:pPr>
              <w:tabs>
                <w:tab w:val="clear" w:pos="907"/>
                <w:tab w:val="decimal" w:pos="816"/>
              </w:tabs>
              <w:spacing w:line="240" w:lineRule="exact"/>
              <w:jc w:val="center"/>
              <w:rPr>
                <w:rFonts w:ascii="Times New Roman" w:hAnsi="Times New Roman" w:cs="Times New Roman"/>
                <w:sz w:val="15"/>
                <w:szCs w:val="15"/>
              </w:rPr>
            </w:pPr>
          </w:p>
        </w:tc>
        <w:tc>
          <w:tcPr>
            <w:tcW w:w="1028" w:type="dxa"/>
            <w:tcBorders>
              <w:top w:val="nil"/>
              <w:bottom w:val="nil"/>
            </w:tcBorders>
          </w:tcPr>
          <w:p w:rsidR="00A055BF" w:rsidRPr="00964F32" w:rsidRDefault="00A055BF"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r w:rsidRPr="00964F32">
              <w:rPr>
                <w:rFonts w:ascii="Times New Roman" w:hAnsi="Times New Roman" w:cs="Times New Roman"/>
                <w:sz w:val="15"/>
                <w:szCs w:val="15"/>
              </w:rPr>
              <w:t>Buildings</w:t>
            </w:r>
          </w:p>
        </w:tc>
        <w:tc>
          <w:tcPr>
            <w:tcW w:w="178" w:type="dxa"/>
            <w:tcBorders>
              <w:top w:val="nil"/>
              <w:bottom w:val="nil"/>
            </w:tcBorders>
          </w:tcPr>
          <w:p w:rsidR="00A055BF" w:rsidRPr="00964F32" w:rsidRDefault="00A055BF"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28" w:type="dxa"/>
            <w:tcBorders>
              <w:top w:val="nil"/>
              <w:bottom w:val="nil"/>
            </w:tcBorders>
          </w:tcPr>
          <w:p w:rsidR="00A055BF" w:rsidRPr="00964F32" w:rsidRDefault="00A055BF"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6" w:right="-79"/>
              <w:jc w:val="center"/>
              <w:rPr>
                <w:rFonts w:ascii="Times New Roman" w:hAnsi="Times New Roman" w:cs="Times New Roman"/>
                <w:sz w:val="15"/>
                <w:szCs w:val="15"/>
              </w:rPr>
            </w:pPr>
            <w:r w:rsidRPr="00964F32">
              <w:rPr>
                <w:rFonts w:ascii="Times New Roman" w:hAnsi="Times New Roman" w:cs="Times New Roman"/>
                <w:sz w:val="15"/>
                <w:szCs w:val="15"/>
              </w:rPr>
              <w:t>fixtures and</w:t>
            </w:r>
          </w:p>
        </w:tc>
        <w:tc>
          <w:tcPr>
            <w:tcW w:w="178" w:type="dxa"/>
            <w:tcBorders>
              <w:top w:val="nil"/>
              <w:bottom w:val="nil"/>
            </w:tcBorders>
          </w:tcPr>
          <w:p w:rsidR="00A055BF" w:rsidRPr="00964F32" w:rsidRDefault="00A055BF"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19" w:type="dxa"/>
            <w:tcBorders>
              <w:top w:val="nil"/>
              <w:bottom w:val="nil"/>
            </w:tcBorders>
          </w:tcPr>
          <w:p w:rsidR="00A055BF" w:rsidRPr="00964F32" w:rsidRDefault="00A055BF"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78" w:type="dxa"/>
            <w:tcBorders>
              <w:top w:val="nil"/>
              <w:bottom w:val="nil"/>
            </w:tcBorders>
          </w:tcPr>
          <w:p w:rsidR="00A055BF" w:rsidRPr="00964F32" w:rsidRDefault="00A055BF"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28" w:type="dxa"/>
            <w:tcBorders>
              <w:top w:val="nil"/>
              <w:bottom w:val="nil"/>
            </w:tcBorders>
          </w:tcPr>
          <w:p w:rsidR="00A055BF" w:rsidRPr="00964F32" w:rsidRDefault="00A055BF"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78" w:type="dxa"/>
            <w:tcBorders>
              <w:top w:val="nil"/>
              <w:bottom w:val="nil"/>
            </w:tcBorders>
          </w:tcPr>
          <w:p w:rsidR="00A055BF" w:rsidRPr="00964F32" w:rsidRDefault="00A055BF"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19" w:type="dxa"/>
            <w:tcBorders>
              <w:top w:val="nil"/>
              <w:bottom w:val="nil"/>
            </w:tcBorders>
          </w:tcPr>
          <w:p w:rsidR="00A055BF" w:rsidRPr="00964F32" w:rsidRDefault="00A055BF"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r>
      <w:tr w:rsidR="00A055BF" w:rsidRPr="00964F32" w:rsidTr="00EE25C4">
        <w:trPr>
          <w:cantSplit/>
          <w:tblHeader/>
        </w:trPr>
        <w:tc>
          <w:tcPr>
            <w:tcW w:w="2340" w:type="dxa"/>
          </w:tcPr>
          <w:p w:rsidR="00A055BF" w:rsidRPr="00964F32" w:rsidRDefault="00A055BF" w:rsidP="00EE25C4">
            <w:pPr>
              <w:tabs>
                <w:tab w:val="clear" w:pos="2807"/>
                <w:tab w:val="left" w:pos="2898"/>
              </w:tabs>
              <w:spacing w:line="240" w:lineRule="exact"/>
              <w:rPr>
                <w:rFonts w:ascii="Times New Roman" w:hAnsi="Times New Roman" w:cs="Times New Roman"/>
                <w:sz w:val="15"/>
                <w:szCs w:val="15"/>
              </w:rPr>
            </w:pPr>
          </w:p>
        </w:tc>
        <w:tc>
          <w:tcPr>
            <w:tcW w:w="1017" w:type="dxa"/>
            <w:tcBorders>
              <w:top w:val="nil"/>
              <w:bottom w:val="nil"/>
            </w:tcBorders>
          </w:tcPr>
          <w:p w:rsidR="00A055BF" w:rsidRPr="00964F32" w:rsidRDefault="00A055BF"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78" w:type="dxa"/>
            <w:tcBorders>
              <w:top w:val="nil"/>
              <w:bottom w:val="nil"/>
            </w:tcBorders>
          </w:tcPr>
          <w:p w:rsidR="00A055BF" w:rsidRPr="00964F32" w:rsidRDefault="00A055BF"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19" w:type="dxa"/>
            <w:tcBorders>
              <w:top w:val="nil"/>
              <w:bottom w:val="nil"/>
            </w:tcBorders>
          </w:tcPr>
          <w:p w:rsidR="00A055BF" w:rsidRPr="00964F32" w:rsidRDefault="00A055BF" w:rsidP="00EE25C4">
            <w:pPr>
              <w:pStyle w:val="acctfourfigures"/>
              <w:tabs>
                <w:tab w:val="clear" w:pos="765"/>
              </w:tabs>
              <w:spacing w:line="240" w:lineRule="exact"/>
              <w:ind w:left="-63" w:right="-74"/>
              <w:jc w:val="center"/>
              <w:rPr>
                <w:rFonts w:cs="Times New Roman"/>
                <w:sz w:val="15"/>
                <w:szCs w:val="15"/>
                <w:lang w:val="en-US" w:bidi="th-TH"/>
              </w:rPr>
            </w:pPr>
            <w:r w:rsidRPr="00964F32">
              <w:rPr>
                <w:rFonts w:cs="Times New Roman"/>
                <w:sz w:val="15"/>
                <w:szCs w:val="15"/>
                <w:lang w:val="en-US" w:bidi="th-TH"/>
              </w:rPr>
              <w:t>Land</w:t>
            </w:r>
          </w:p>
        </w:tc>
        <w:tc>
          <w:tcPr>
            <w:tcW w:w="178" w:type="dxa"/>
            <w:tcBorders>
              <w:top w:val="nil"/>
              <w:bottom w:val="nil"/>
            </w:tcBorders>
          </w:tcPr>
          <w:p w:rsidR="00A055BF" w:rsidRPr="00964F32" w:rsidRDefault="00A055BF" w:rsidP="00EE25C4">
            <w:pPr>
              <w:tabs>
                <w:tab w:val="clear" w:pos="907"/>
                <w:tab w:val="decimal" w:pos="816"/>
              </w:tabs>
              <w:spacing w:line="240" w:lineRule="exact"/>
              <w:jc w:val="center"/>
              <w:rPr>
                <w:rFonts w:ascii="Times New Roman" w:hAnsi="Times New Roman" w:cs="Times New Roman"/>
                <w:sz w:val="15"/>
                <w:szCs w:val="15"/>
              </w:rPr>
            </w:pPr>
          </w:p>
        </w:tc>
        <w:tc>
          <w:tcPr>
            <w:tcW w:w="1028" w:type="dxa"/>
            <w:tcBorders>
              <w:top w:val="nil"/>
              <w:bottom w:val="nil"/>
            </w:tcBorders>
          </w:tcPr>
          <w:p w:rsidR="00A055BF" w:rsidRPr="00964F32" w:rsidRDefault="004275AD"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r w:rsidRPr="00964F32">
              <w:rPr>
                <w:rFonts w:ascii="Times New Roman" w:hAnsi="Times New Roman" w:cs="Times New Roman"/>
                <w:sz w:val="15"/>
                <w:szCs w:val="15"/>
              </w:rPr>
              <w:t>a</w:t>
            </w:r>
            <w:r w:rsidR="00A055BF" w:rsidRPr="00964F32">
              <w:rPr>
                <w:rFonts w:ascii="Times New Roman" w:hAnsi="Times New Roman" w:cs="Times New Roman"/>
                <w:sz w:val="15"/>
                <w:szCs w:val="15"/>
              </w:rPr>
              <w:t>nd</w:t>
            </w:r>
            <w:r w:rsidRPr="00964F32">
              <w:rPr>
                <w:rFonts w:ascii="Times New Roman" w:hAnsi="Times New Roman" w:cs="Times New Roman"/>
                <w:sz w:val="15"/>
                <w:szCs w:val="15"/>
              </w:rPr>
              <w:t xml:space="preserve">  buildings</w:t>
            </w:r>
          </w:p>
        </w:tc>
        <w:tc>
          <w:tcPr>
            <w:tcW w:w="178" w:type="dxa"/>
            <w:tcBorders>
              <w:top w:val="nil"/>
              <w:bottom w:val="nil"/>
            </w:tcBorders>
          </w:tcPr>
          <w:p w:rsidR="00A055BF" w:rsidRPr="00964F32" w:rsidRDefault="00A055BF"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28" w:type="dxa"/>
            <w:tcBorders>
              <w:top w:val="nil"/>
              <w:bottom w:val="nil"/>
            </w:tcBorders>
          </w:tcPr>
          <w:p w:rsidR="00A055BF" w:rsidRPr="00964F32" w:rsidRDefault="00A055BF"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6" w:right="-79"/>
              <w:jc w:val="center"/>
              <w:rPr>
                <w:rFonts w:ascii="Times New Roman" w:hAnsi="Times New Roman" w:cs="Times New Roman"/>
                <w:sz w:val="15"/>
                <w:szCs w:val="15"/>
              </w:rPr>
            </w:pPr>
            <w:r w:rsidRPr="00964F32">
              <w:rPr>
                <w:rFonts w:ascii="Times New Roman" w:hAnsi="Times New Roman" w:cs="Times New Roman"/>
                <w:sz w:val="15"/>
                <w:szCs w:val="15"/>
              </w:rPr>
              <w:t>office</w:t>
            </w:r>
          </w:p>
        </w:tc>
        <w:tc>
          <w:tcPr>
            <w:tcW w:w="178" w:type="dxa"/>
            <w:tcBorders>
              <w:top w:val="nil"/>
              <w:bottom w:val="nil"/>
            </w:tcBorders>
          </w:tcPr>
          <w:p w:rsidR="00A055BF" w:rsidRPr="00964F32" w:rsidRDefault="00A055BF"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19" w:type="dxa"/>
            <w:tcBorders>
              <w:top w:val="nil"/>
              <w:bottom w:val="nil"/>
            </w:tcBorders>
          </w:tcPr>
          <w:p w:rsidR="00A055BF" w:rsidRPr="00964F32" w:rsidRDefault="00A055BF"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78" w:type="dxa"/>
            <w:tcBorders>
              <w:top w:val="nil"/>
              <w:bottom w:val="nil"/>
            </w:tcBorders>
          </w:tcPr>
          <w:p w:rsidR="00A055BF" w:rsidRPr="00964F32" w:rsidRDefault="00A055BF"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28" w:type="dxa"/>
            <w:tcBorders>
              <w:top w:val="nil"/>
              <w:bottom w:val="nil"/>
            </w:tcBorders>
          </w:tcPr>
          <w:p w:rsidR="00A055BF" w:rsidRPr="00964F32" w:rsidRDefault="00A055BF"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78" w:type="dxa"/>
            <w:tcBorders>
              <w:top w:val="nil"/>
              <w:bottom w:val="nil"/>
            </w:tcBorders>
          </w:tcPr>
          <w:p w:rsidR="00A055BF" w:rsidRPr="00964F32" w:rsidRDefault="00A055BF"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19" w:type="dxa"/>
            <w:tcBorders>
              <w:top w:val="nil"/>
              <w:bottom w:val="nil"/>
            </w:tcBorders>
          </w:tcPr>
          <w:p w:rsidR="00A055BF" w:rsidRPr="00964F32" w:rsidRDefault="00A055BF"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r>
      <w:tr w:rsidR="004275AD" w:rsidRPr="00964F32" w:rsidTr="00EE25C4">
        <w:trPr>
          <w:cantSplit/>
          <w:tblHeader/>
        </w:trPr>
        <w:tc>
          <w:tcPr>
            <w:tcW w:w="2340" w:type="dxa"/>
          </w:tcPr>
          <w:p w:rsidR="004275AD" w:rsidRPr="00964F32" w:rsidRDefault="004275AD" w:rsidP="00EE25C4">
            <w:pPr>
              <w:tabs>
                <w:tab w:val="clear" w:pos="2807"/>
                <w:tab w:val="left" w:pos="2898"/>
              </w:tabs>
              <w:spacing w:line="240" w:lineRule="exact"/>
              <w:rPr>
                <w:rFonts w:ascii="Times New Roman" w:hAnsi="Times New Roman" w:cs="Times New Roman"/>
                <w:sz w:val="15"/>
                <w:szCs w:val="15"/>
              </w:rPr>
            </w:pPr>
          </w:p>
        </w:tc>
        <w:tc>
          <w:tcPr>
            <w:tcW w:w="1017" w:type="dxa"/>
            <w:tcBorders>
              <w:top w:val="nil"/>
              <w:bottom w:val="single" w:sz="4" w:space="0" w:color="auto"/>
            </w:tcBorders>
          </w:tcPr>
          <w:p w:rsidR="004275AD" w:rsidRPr="00964F32" w:rsidRDefault="004275AD"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r w:rsidRPr="00964F32">
              <w:rPr>
                <w:rFonts w:ascii="Times New Roman" w:hAnsi="Times New Roman" w:cs="Times New Roman"/>
                <w:sz w:val="15"/>
                <w:szCs w:val="15"/>
              </w:rPr>
              <w:t>Land</w:t>
            </w:r>
          </w:p>
        </w:tc>
        <w:tc>
          <w:tcPr>
            <w:tcW w:w="178" w:type="dxa"/>
            <w:tcBorders>
              <w:top w:val="nil"/>
              <w:bottom w:val="nil"/>
            </w:tcBorders>
          </w:tcPr>
          <w:p w:rsidR="004275AD" w:rsidRPr="00964F32" w:rsidRDefault="004275AD"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19" w:type="dxa"/>
            <w:tcBorders>
              <w:top w:val="nil"/>
              <w:bottom w:val="single" w:sz="4" w:space="0" w:color="auto"/>
            </w:tcBorders>
          </w:tcPr>
          <w:p w:rsidR="004275AD" w:rsidRPr="00964F32" w:rsidRDefault="004275AD" w:rsidP="00EE25C4">
            <w:pPr>
              <w:pStyle w:val="acctfourfigures"/>
              <w:tabs>
                <w:tab w:val="clear" w:pos="765"/>
              </w:tabs>
              <w:spacing w:line="240" w:lineRule="exact"/>
              <w:ind w:left="-95" w:right="-124"/>
              <w:jc w:val="center"/>
              <w:rPr>
                <w:rFonts w:cs="Times New Roman"/>
                <w:sz w:val="15"/>
                <w:szCs w:val="15"/>
                <w:lang w:val="en-US" w:bidi="th-TH"/>
              </w:rPr>
            </w:pPr>
            <w:r w:rsidRPr="00964F32">
              <w:rPr>
                <w:rFonts w:cs="Times New Roman"/>
                <w:sz w:val="15"/>
                <w:szCs w:val="15"/>
                <w:lang w:val="en-US" w:bidi="th-TH"/>
              </w:rPr>
              <w:t>improvements</w:t>
            </w:r>
          </w:p>
        </w:tc>
        <w:tc>
          <w:tcPr>
            <w:tcW w:w="178" w:type="dxa"/>
            <w:tcBorders>
              <w:top w:val="nil"/>
              <w:bottom w:val="nil"/>
            </w:tcBorders>
          </w:tcPr>
          <w:p w:rsidR="004275AD" w:rsidRPr="00964F32" w:rsidRDefault="004275AD"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28" w:type="dxa"/>
            <w:tcBorders>
              <w:top w:val="nil"/>
              <w:bottom w:val="single" w:sz="4" w:space="0" w:color="auto"/>
            </w:tcBorders>
          </w:tcPr>
          <w:p w:rsidR="004275AD" w:rsidRPr="00964F32" w:rsidRDefault="004275AD" w:rsidP="00EE25C4">
            <w:pPr>
              <w:pStyle w:val="acctfourfigures"/>
              <w:tabs>
                <w:tab w:val="clear" w:pos="765"/>
              </w:tabs>
              <w:spacing w:line="240" w:lineRule="exact"/>
              <w:ind w:left="-95" w:right="-124"/>
              <w:jc w:val="center"/>
              <w:rPr>
                <w:rFonts w:cs="Times New Roman"/>
                <w:sz w:val="15"/>
                <w:szCs w:val="15"/>
              </w:rPr>
            </w:pPr>
            <w:r w:rsidRPr="00964F32">
              <w:rPr>
                <w:rFonts w:cs="Times New Roman"/>
                <w:sz w:val="15"/>
                <w:szCs w:val="15"/>
                <w:lang w:val="en-US" w:bidi="th-TH"/>
              </w:rPr>
              <w:t>improvements</w:t>
            </w:r>
          </w:p>
        </w:tc>
        <w:tc>
          <w:tcPr>
            <w:tcW w:w="178" w:type="dxa"/>
            <w:tcBorders>
              <w:top w:val="nil"/>
              <w:bottom w:val="nil"/>
            </w:tcBorders>
          </w:tcPr>
          <w:p w:rsidR="004275AD" w:rsidRPr="00964F32" w:rsidRDefault="004275AD"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28" w:type="dxa"/>
            <w:tcBorders>
              <w:top w:val="nil"/>
              <w:bottom w:val="single" w:sz="4" w:space="0" w:color="auto"/>
            </w:tcBorders>
          </w:tcPr>
          <w:p w:rsidR="004275AD" w:rsidRPr="00964F32" w:rsidRDefault="004275AD"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6" w:right="-79"/>
              <w:jc w:val="center"/>
              <w:rPr>
                <w:rFonts w:ascii="Times New Roman" w:hAnsi="Times New Roman" w:cs="Times New Roman"/>
                <w:sz w:val="15"/>
                <w:szCs w:val="15"/>
              </w:rPr>
            </w:pPr>
            <w:r w:rsidRPr="00964F32">
              <w:rPr>
                <w:rFonts w:ascii="Times New Roman" w:hAnsi="Times New Roman" w:cs="Times New Roman"/>
                <w:sz w:val="15"/>
                <w:szCs w:val="15"/>
              </w:rPr>
              <w:t>equipment</w:t>
            </w:r>
          </w:p>
        </w:tc>
        <w:tc>
          <w:tcPr>
            <w:tcW w:w="178" w:type="dxa"/>
            <w:tcBorders>
              <w:top w:val="nil"/>
              <w:bottom w:val="nil"/>
            </w:tcBorders>
          </w:tcPr>
          <w:p w:rsidR="004275AD" w:rsidRPr="00964F32" w:rsidRDefault="004275AD"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19" w:type="dxa"/>
            <w:tcBorders>
              <w:top w:val="nil"/>
              <w:bottom w:val="single" w:sz="4" w:space="0" w:color="auto"/>
            </w:tcBorders>
          </w:tcPr>
          <w:p w:rsidR="004275AD" w:rsidRPr="00964F32" w:rsidRDefault="004275AD"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r w:rsidRPr="00964F32">
              <w:rPr>
                <w:rFonts w:ascii="Times New Roman" w:hAnsi="Times New Roman" w:cs="Times New Roman"/>
                <w:sz w:val="15"/>
                <w:szCs w:val="15"/>
              </w:rPr>
              <w:t>Computer</w:t>
            </w:r>
            <w:r w:rsidR="002646AF" w:rsidRPr="00964F32">
              <w:rPr>
                <w:rFonts w:ascii="Times New Roman" w:hAnsi="Times New Roman" w:cs="Times New Roman"/>
                <w:sz w:val="15"/>
                <w:szCs w:val="15"/>
              </w:rPr>
              <w:t>s</w:t>
            </w:r>
          </w:p>
        </w:tc>
        <w:tc>
          <w:tcPr>
            <w:tcW w:w="178" w:type="dxa"/>
            <w:tcBorders>
              <w:top w:val="nil"/>
              <w:bottom w:val="nil"/>
            </w:tcBorders>
          </w:tcPr>
          <w:p w:rsidR="004275AD" w:rsidRPr="00964F32" w:rsidRDefault="004275AD"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28" w:type="dxa"/>
            <w:tcBorders>
              <w:top w:val="nil"/>
              <w:bottom w:val="single" w:sz="4" w:space="0" w:color="auto"/>
            </w:tcBorders>
          </w:tcPr>
          <w:p w:rsidR="004275AD" w:rsidRPr="00964F32" w:rsidRDefault="004275AD"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r w:rsidRPr="00964F32">
              <w:rPr>
                <w:rFonts w:ascii="Times New Roman" w:hAnsi="Times New Roman" w:cs="Times New Roman"/>
                <w:sz w:val="15"/>
                <w:szCs w:val="15"/>
              </w:rPr>
              <w:t>Vehicles</w:t>
            </w:r>
          </w:p>
        </w:tc>
        <w:tc>
          <w:tcPr>
            <w:tcW w:w="178" w:type="dxa"/>
            <w:tcBorders>
              <w:top w:val="nil"/>
              <w:bottom w:val="nil"/>
            </w:tcBorders>
          </w:tcPr>
          <w:p w:rsidR="004275AD" w:rsidRPr="00964F32" w:rsidRDefault="004275AD"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19" w:type="dxa"/>
            <w:tcBorders>
              <w:top w:val="nil"/>
              <w:bottom w:val="single" w:sz="4" w:space="0" w:color="auto"/>
            </w:tcBorders>
          </w:tcPr>
          <w:p w:rsidR="004275AD" w:rsidRPr="00964F32" w:rsidRDefault="004275AD"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r w:rsidRPr="00964F32">
              <w:rPr>
                <w:rFonts w:ascii="Times New Roman" w:hAnsi="Times New Roman" w:cs="Times New Roman"/>
                <w:sz w:val="15"/>
                <w:szCs w:val="15"/>
              </w:rPr>
              <w:t>Total</w:t>
            </w:r>
          </w:p>
        </w:tc>
      </w:tr>
      <w:tr w:rsidR="008974E1" w:rsidRPr="00964F32" w:rsidTr="00EE25C4">
        <w:trPr>
          <w:cantSplit/>
          <w:trHeight w:hRule="exact" w:val="144"/>
          <w:tblHeader/>
        </w:trPr>
        <w:tc>
          <w:tcPr>
            <w:tcW w:w="2340" w:type="dxa"/>
          </w:tcPr>
          <w:p w:rsidR="008974E1" w:rsidRPr="00964F32" w:rsidRDefault="008974E1" w:rsidP="00EE25C4">
            <w:pPr>
              <w:tabs>
                <w:tab w:val="clear" w:pos="2807"/>
                <w:tab w:val="left" w:pos="2898"/>
              </w:tabs>
              <w:spacing w:line="240" w:lineRule="exact"/>
              <w:rPr>
                <w:rFonts w:ascii="Times New Roman" w:hAnsi="Times New Roman" w:cs="Times New Roman"/>
                <w:sz w:val="8"/>
                <w:szCs w:val="8"/>
              </w:rPr>
            </w:pPr>
          </w:p>
        </w:tc>
        <w:tc>
          <w:tcPr>
            <w:tcW w:w="1017" w:type="dxa"/>
            <w:tcBorders>
              <w:top w:val="single" w:sz="4" w:space="0" w:color="auto"/>
            </w:tcBorders>
          </w:tcPr>
          <w:p w:rsidR="008974E1" w:rsidRPr="00964F32" w:rsidRDefault="008974E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78" w:type="dxa"/>
            <w:tcBorders>
              <w:top w:val="nil"/>
            </w:tcBorders>
          </w:tcPr>
          <w:p w:rsidR="008974E1" w:rsidRPr="00964F32" w:rsidRDefault="008974E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19" w:type="dxa"/>
            <w:tcBorders>
              <w:top w:val="single" w:sz="4" w:space="0" w:color="auto"/>
            </w:tcBorders>
          </w:tcPr>
          <w:p w:rsidR="008974E1" w:rsidRPr="00964F32" w:rsidRDefault="008974E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78" w:type="dxa"/>
            <w:tcBorders>
              <w:top w:val="nil"/>
            </w:tcBorders>
          </w:tcPr>
          <w:p w:rsidR="008974E1" w:rsidRPr="00964F32" w:rsidRDefault="008974E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28" w:type="dxa"/>
            <w:tcBorders>
              <w:top w:val="single" w:sz="4" w:space="0" w:color="auto"/>
            </w:tcBorders>
          </w:tcPr>
          <w:p w:rsidR="008974E1" w:rsidRPr="00964F32" w:rsidRDefault="008974E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78" w:type="dxa"/>
            <w:tcBorders>
              <w:top w:val="nil"/>
            </w:tcBorders>
          </w:tcPr>
          <w:p w:rsidR="008974E1" w:rsidRPr="00964F32" w:rsidRDefault="008974E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28" w:type="dxa"/>
            <w:tcBorders>
              <w:top w:val="single" w:sz="4" w:space="0" w:color="auto"/>
            </w:tcBorders>
          </w:tcPr>
          <w:p w:rsidR="008974E1" w:rsidRPr="00964F32" w:rsidRDefault="008974E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78" w:type="dxa"/>
            <w:tcBorders>
              <w:top w:val="nil"/>
            </w:tcBorders>
          </w:tcPr>
          <w:p w:rsidR="008974E1" w:rsidRPr="00964F32" w:rsidRDefault="008974E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19" w:type="dxa"/>
            <w:tcBorders>
              <w:top w:val="single" w:sz="4" w:space="0" w:color="auto"/>
            </w:tcBorders>
          </w:tcPr>
          <w:p w:rsidR="008974E1" w:rsidRPr="00964F32" w:rsidRDefault="008974E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78" w:type="dxa"/>
            <w:tcBorders>
              <w:top w:val="nil"/>
            </w:tcBorders>
          </w:tcPr>
          <w:p w:rsidR="008974E1" w:rsidRPr="00964F32" w:rsidRDefault="008974E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28" w:type="dxa"/>
            <w:tcBorders>
              <w:top w:val="single" w:sz="4" w:space="0" w:color="auto"/>
            </w:tcBorders>
          </w:tcPr>
          <w:p w:rsidR="008974E1" w:rsidRPr="00964F32" w:rsidRDefault="008974E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78" w:type="dxa"/>
            <w:tcBorders>
              <w:top w:val="nil"/>
              <w:bottom w:val="nil"/>
            </w:tcBorders>
          </w:tcPr>
          <w:p w:rsidR="008974E1" w:rsidRPr="00964F32" w:rsidRDefault="008974E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19" w:type="dxa"/>
            <w:tcBorders>
              <w:top w:val="single" w:sz="4" w:space="0" w:color="auto"/>
              <w:bottom w:val="nil"/>
            </w:tcBorders>
            <w:vAlign w:val="bottom"/>
          </w:tcPr>
          <w:p w:rsidR="008974E1" w:rsidRPr="00964F32" w:rsidRDefault="008974E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r>
      <w:tr w:rsidR="00A055BF" w:rsidRPr="00964F32" w:rsidTr="00EE25C4">
        <w:trPr>
          <w:cantSplit/>
        </w:trPr>
        <w:tc>
          <w:tcPr>
            <w:tcW w:w="2340" w:type="dxa"/>
          </w:tcPr>
          <w:p w:rsidR="00A055BF" w:rsidRPr="00964F32" w:rsidRDefault="00E47B00"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cs/>
              </w:rPr>
            </w:pPr>
            <w:r w:rsidRPr="00964F32">
              <w:rPr>
                <w:rFonts w:ascii="Times New Roman" w:hAnsi="Times New Roman" w:cs="Times New Roman"/>
                <w:b/>
                <w:bCs/>
                <w:sz w:val="15"/>
                <w:szCs w:val="15"/>
              </w:rPr>
              <w:t xml:space="preserve">Cost </w:t>
            </w:r>
          </w:p>
        </w:tc>
        <w:tc>
          <w:tcPr>
            <w:tcW w:w="1017" w:type="dxa"/>
          </w:tcPr>
          <w:p w:rsidR="00A055BF" w:rsidRPr="00964F32" w:rsidRDefault="00A055BF" w:rsidP="00EE25C4">
            <w:pPr>
              <w:pStyle w:val="acctfourfigures"/>
              <w:tabs>
                <w:tab w:val="clear" w:pos="765"/>
              </w:tabs>
              <w:spacing w:line="240" w:lineRule="exact"/>
              <w:ind w:left="-79" w:right="290"/>
              <w:jc w:val="right"/>
              <w:rPr>
                <w:rFonts w:cs="Times New Roman"/>
                <w:sz w:val="15"/>
                <w:szCs w:val="15"/>
              </w:rPr>
            </w:pPr>
          </w:p>
        </w:tc>
        <w:tc>
          <w:tcPr>
            <w:tcW w:w="178" w:type="dxa"/>
          </w:tcPr>
          <w:p w:rsidR="00A055BF" w:rsidRPr="00964F32" w:rsidRDefault="00A055BF" w:rsidP="00EE25C4">
            <w:pPr>
              <w:pStyle w:val="acctfourfigures"/>
              <w:tabs>
                <w:tab w:val="clear" w:pos="765"/>
              </w:tabs>
              <w:spacing w:line="240" w:lineRule="exact"/>
              <w:ind w:left="-79" w:right="290"/>
              <w:jc w:val="right"/>
              <w:rPr>
                <w:rFonts w:cs="Times New Roman"/>
                <w:sz w:val="15"/>
                <w:szCs w:val="15"/>
              </w:rPr>
            </w:pPr>
          </w:p>
        </w:tc>
        <w:tc>
          <w:tcPr>
            <w:tcW w:w="1019" w:type="dxa"/>
          </w:tcPr>
          <w:p w:rsidR="00A055BF" w:rsidRPr="00964F32" w:rsidRDefault="00A055BF" w:rsidP="00EE25C4">
            <w:pPr>
              <w:pStyle w:val="acctfourfigures"/>
              <w:tabs>
                <w:tab w:val="clear" w:pos="765"/>
              </w:tabs>
              <w:spacing w:line="240" w:lineRule="exact"/>
              <w:ind w:left="-79" w:right="290"/>
              <w:jc w:val="right"/>
              <w:rPr>
                <w:rFonts w:cs="Times New Roman"/>
                <w:sz w:val="15"/>
                <w:szCs w:val="15"/>
              </w:rPr>
            </w:pPr>
          </w:p>
        </w:tc>
        <w:tc>
          <w:tcPr>
            <w:tcW w:w="178" w:type="dxa"/>
          </w:tcPr>
          <w:p w:rsidR="00A055BF" w:rsidRPr="00964F32" w:rsidRDefault="00A055BF" w:rsidP="00EE25C4">
            <w:pPr>
              <w:pStyle w:val="acctfourfigures"/>
              <w:tabs>
                <w:tab w:val="clear" w:pos="765"/>
              </w:tabs>
              <w:spacing w:line="240" w:lineRule="exact"/>
              <w:ind w:left="-79" w:right="290"/>
              <w:jc w:val="right"/>
              <w:rPr>
                <w:rFonts w:cs="Times New Roman"/>
                <w:sz w:val="15"/>
                <w:szCs w:val="15"/>
              </w:rPr>
            </w:pPr>
          </w:p>
        </w:tc>
        <w:tc>
          <w:tcPr>
            <w:tcW w:w="1028" w:type="dxa"/>
          </w:tcPr>
          <w:p w:rsidR="00A055BF" w:rsidRPr="00964F32" w:rsidRDefault="00A055BF" w:rsidP="00EE25C4">
            <w:pPr>
              <w:pStyle w:val="acctfourfigures"/>
              <w:tabs>
                <w:tab w:val="clear" w:pos="765"/>
              </w:tabs>
              <w:spacing w:line="240" w:lineRule="exact"/>
              <w:ind w:left="-79" w:right="290"/>
              <w:jc w:val="right"/>
              <w:rPr>
                <w:rFonts w:cs="Times New Roman"/>
                <w:sz w:val="15"/>
                <w:szCs w:val="15"/>
              </w:rPr>
            </w:pPr>
          </w:p>
        </w:tc>
        <w:tc>
          <w:tcPr>
            <w:tcW w:w="178" w:type="dxa"/>
          </w:tcPr>
          <w:p w:rsidR="00A055BF" w:rsidRPr="00964F32" w:rsidRDefault="00A055BF" w:rsidP="00EE25C4">
            <w:pPr>
              <w:pStyle w:val="acctfourfigures"/>
              <w:tabs>
                <w:tab w:val="clear" w:pos="765"/>
              </w:tabs>
              <w:spacing w:line="240" w:lineRule="exact"/>
              <w:ind w:left="-79" w:right="290"/>
              <w:jc w:val="right"/>
              <w:rPr>
                <w:rFonts w:cs="Times New Roman"/>
                <w:sz w:val="15"/>
                <w:szCs w:val="15"/>
              </w:rPr>
            </w:pPr>
          </w:p>
        </w:tc>
        <w:tc>
          <w:tcPr>
            <w:tcW w:w="1028" w:type="dxa"/>
          </w:tcPr>
          <w:p w:rsidR="00A055BF" w:rsidRPr="00964F32" w:rsidRDefault="00A055BF" w:rsidP="00EE25C4">
            <w:pPr>
              <w:pStyle w:val="acctfourfigures"/>
              <w:tabs>
                <w:tab w:val="clear" w:pos="765"/>
              </w:tabs>
              <w:spacing w:line="240" w:lineRule="exact"/>
              <w:ind w:left="-79" w:right="290"/>
              <w:jc w:val="right"/>
              <w:rPr>
                <w:rFonts w:cs="Times New Roman"/>
                <w:sz w:val="15"/>
                <w:szCs w:val="15"/>
              </w:rPr>
            </w:pPr>
          </w:p>
        </w:tc>
        <w:tc>
          <w:tcPr>
            <w:tcW w:w="178" w:type="dxa"/>
          </w:tcPr>
          <w:p w:rsidR="00A055BF" w:rsidRPr="00964F32" w:rsidRDefault="00A055BF" w:rsidP="00EE25C4">
            <w:pPr>
              <w:pStyle w:val="acctfourfigures"/>
              <w:tabs>
                <w:tab w:val="clear" w:pos="765"/>
              </w:tabs>
              <w:spacing w:line="240" w:lineRule="exact"/>
              <w:ind w:left="-79" w:right="290"/>
              <w:jc w:val="right"/>
              <w:rPr>
                <w:rFonts w:cs="Times New Roman"/>
                <w:sz w:val="15"/>
                <w:szCs w:val="15"/>
              </w:rPr>
            </w:pPr>
          </w:p>
        </w:tc>
        <w:tc>
          <w:tcPr>
            <w:tcW w:w="1019" w:type="dxa"/>
          </w:tcPr>
          <w:p w:rsidR="00A055BF" w:rsidRPr="00964F32" w:rsidRDefault="00A055BF" w:rsidP="00EE25C4">
            <w:pPr>
              <w:pStyle w:val="acctfourfigures"/>
              <w:tabs>
                <w:tab w:val="clear" w:pos="765"/>
              </w:tabs>
              <w:spacing w:line="240" w:lineRule="exact"/>
              <w:ind w:left="-79" w:right="290"/>
              <w:jc w:val="right"/>
              <w:rPr>
                <w:rFonts w:cs="Times New Roman"/>
                <w:sz w:val="15"/>
                <w:szCs w:val="15"/>
              </w:rPr>
            </w:pPr>
          </w:p>
        </w:tc>
        <w:tc>
          <w:tcPr>
            <w:tcW w:w="178" w:type="dxa"/>
          </w:tcPr>
          <w:p w:rsidR="00A055BF" w:rsidRPr="00964F32" w:rsidRDefault="00A055BF" w:rsidP="00EE25C4">
            <w:pPr>
              <w:pStyle w:val="acctfourfigures"/>
              <w:tabs>
                <w:tab w:val="clear" w:pos="765"/>
              </w:tabs>
              <w:spacing w:line="240" w:lineRule="exact"/>
              <w:ind w:left="-79" w:right="290"/>
              <w:jc w:val="right"/>
              <w:rPr>
                <w:rFonts w:cs="Times New Roman"/>
                <w:sz w:val="15"/>
                <w:szCs w:val="15"/>
              </w:rPr>
            </w:pPr>
          </w:p>
        </w:tc>
        <w:tc>
          <w:tcPr>
            <w:tcW w:w="1028" w:type="dxa"/>
          </w:tcPr>
          <w:p w:rsidR="00A055BF" w:rsidRPr="00964F32" w:rsidRDefault="00A055BF" w:rsidP="00EE25C4">
            <w:pPr>
              <w:pStyle w:val="acctfourfigures"/>
              <w:tabs>
                <w:tab w:val="clear" w:pos="765"/>
              </w:tabs>
              <w:spacing w:line="240" w:lineRule="exact"/>
              <w:ind w:left="-79" w:right="290"/>
              <w:jc w:val="right"/>
              <w:rPr>
                <w:rFonts w:cs="Times New Roman"/>
                <w:sz w:val="15"/>
                <w:szCs w:val="15"/>
              </w:rPr>
            </w:pPr>
          </w:p>
        </w:tc>
        <w:tc>
          <w:tcPr>
            <w:tcW w:w="178" w:type="dxa"/>
            <w:tcBorders>
              <w:top w:val="nil"/>
              <w:bottom w:val="nil"/>
            </w:tcBorders>
          </w:tcPr>
          <w:p w:rsidR="00A055BF" w:rsidRPr="00964F32" w:rsidRDefault="00A055BF" w:rsidP="00EE25C4">
            <w:pPr>
              <w:pStyle w:val="acctfourfigures"/>
              <w:tabs>
                <w:tab w:val="clear" w:pos="765"/>
              </w:tabs>
              <w:spacing w:line="240" w:lineRule="exact"/>
              <w:ind w:left="-79" w:right="290"/>
              <w:jc w:val="right"/>
              <w:rPr>
                <w:rFonts w:cs="Times New Roman"/>
                <w:sz w:val="15"/>
                <w:szCs w:val="15"/>
              </w:rPr>
            </w:pPr>
          </w:p>
        </w:tc>
        <w:tc>
          <w:tcPr>
            <w:tcW w:w="1019" w:type="dxa"/>
            <w:tcBorders>
              <w:top w:val="nil"/>
              <w:bottom w:val="nil"/>
            </w:tcBorders>
          </w:tcPr>
          <w:p w:rsidR="00A055BF" w:rsidRPr="00964F32" w:rsidRDefault="00A055BF"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3"/>
              <w:jc w:val="right"/>
              <w:rPr>
                <w:rFonts w:ascii="Times New Roman" w:hAnsi="Times New Roman" w:cs="Times New Roman"/>
                <w:sz w:val="15"/>
                <w:szCs w:val="15"/>
              </w:rPr>
            </w:pPr>
          </w:p>
        </w:tc>
      </w:tr>
      <w:tr w:rsidR="001367E8" w:rsidRPr="00964F32" w:rsidTr="00EE25C4">
        <w:trPr>
          <w:cantSplit/>
        </w:trPr>
        <w:tc>
          <w:tcPr>
            <w:tcW w:w="2340" w:type="dxa"/>
          </w:tcPr>
          <w:p w:rsidR="001367E8" w:rsidRPr="00964F32" w:rsidRDefault="001367E8" w:rsidP="00EE25C4">
            <w:pPr>
              <w:tabs>
                <w:tab w:val="clear" w:pos="907"/>
                <w:tab w:val="clear" w:pos="1644"/>
                <w:tab w:val="clear" w:pos="1871"/>
                <w:tab w:val="left" w:pos="900"/>
                <w:tab w:val="left" w:pos="2880"/>
              </w:tabs>
              <w:spacing w:line="240" w:lineRule="exact"/>
              <w:ind w:right="-108"/>
              <w:rPr>
                <w:rFonts w:ascii="Times New Roman" w:hAnsi="Times New Roman" w:cs="Times New Roman"/>
                <w:sz w:val="15"/>
                <w:szCs w:val="15"/>
              </w:rPr>
            </w:pPr>
            <w:r w:rsidRPr="00964F32">
              <w:rPr>
                <w:rFonts w:ascii="Times New Roman" w:hAnsi="Times New Roman" w:cs="Times New Roman"/>
                <w:sz w:val="15"/>
                <w:szCs w:val="15"/>
              </w:rPr>
              <w:t>As at January 1, 2015</w:t>
            </w:r>
          </w:p>
        </w:tc>
        <w:tc>
          <w:tcPr>
            <w:tcW w:w="1017" w:type="dxa"/>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45,100,971</w:t>
            </w:r>
          </w:p>
        </w:tc>
        <w:tc>
          <w:tcPr>
            <w:tcW w:w="178" w:type="dxa"/>
          </w:tcPr>
          <w:p w:rsidR="001367E8" w:rsidRPr="00964F32" w:rsidRDefault="001367E8" w:rsidP="00EE25C4">
            <w:pPr>
              <w:pStyle w:val="acctfourfigures"/>
              <w:tabs>
                <w:tab w:val="clear" w:pos="765"/>
              </w:tabs>
              <w:spacing w:line="240" w:lineRule="exact"/>
              <w:ind w:left="-79" w:right="290"/>
              <w:jc w:val="right"/>
              <w:rPr>
                <w:rFonts w:eastAsia="Cordia New" w:cs="Times New Roman"/>
                <w:sz w:val="15"/>
                <w:szCs w:val="15"/>
                <w:lang w:val="en-US" w:bidi="th-TH"/>
              </w:rPr>
            </w:pPr>
          </w:p>
        </w:tc>
        <w:tc>
          <w:tcPr>
            <w:tcW w:w="1019" w:type="dxa"/>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3,299,742</w:t>
            </w:r>
          </w:p>
        </w:tc>
        <w:tc>
          <w:tcPr>
            <w:tcW w:w="178" w:type="dxa"/>
          </w:tcPr>
          <w:p w:rsidR="001367E8" w:rsidRPr="00964F32" w:rsidRDefault="001367E8" w:rsidP="00EE25C4">
            <w:pPr>
              <w:pStyle w:val="acctfourfigures"/>
              <w:tabs>
                <w:tab w:val="clear" w:pos="765"/>
              </w:tabs>
              <w:spacing w:line="240" w:lineRule="exact"/>
              <w:ind w:left="-79" w:right="290"/>
              <w:jc w:val="right"/>
              <w:rPr>
                <w:rFonts w:eastAsia="Cordia New" w:cs="Times New Roman"/>
                <w:sz w:val="15"/>
                <w:szCs w:val="15"/>
                <w:lang w:val="en-US" w:bidi="th-TH"/>
              </w:rPr>
            </w:pPr>
          </w:p>
        </w:tc>
        <w:tc>
          <w:tcPr>
            <w:tcW w:w="1028" w:type="dxa"/>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66,936,565</w:t>
            </w:r>
          </w:p>
        </w:tc>
        <w:tc>
          <w:tcPr>
            <w:tcW w:w="178" w:type="dxa"/>
          </w:tcPr>
          <w:p w:rsidR="001367E8" w:rsidRPr="00964F32" w:rsidRDefault="001367E8" w:rsidP="00EE25C4">
            <w:pPr>
              <w:pStyle w:val="acctfourfigures"/>
              <w:tabs>
                <w:tab w:val="clear" w:pos="765"/>
              </w:tabs>
              <w:spacing w:line="240" w:lineRule="exact"/>
              <w:ind w:left="-79" w:right="290"/>
              <w:jc w:val="right"/>
              <w:rPr>
                <w:rFonts w:eastAsia="Cordia New" w:cs="Times New Roman"/>
                <w:sz w:val="15"/>
                <w:szCs w:val="15"/>
                <w:lang w:val="en-US" w:bidi="th-TH"/>
              </w:rPr>
            </w:pPr>
          </w:p>
        </w:tc>
        <w:tc>
          <w:tcPr>
            <w:tcW w:w="1028" w:type="dxa"/>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38,049,436</w:t>
            </w:r>
          </w:p>
        </w:tc>
        <w:tc>
          <w:tcPr>
            <w:tcW w:w="178" w:type="dxa"/>
          </w:tcPr>
          <w:p w:rsidR="001367E8" w:rsidRPr="00964F32" w:rsidRDefault="001367E8" w:rsidP="00EE25C4">
            <w:pPr>
              <w:pStyle w:val="acctfourfigures"/>
              <w:tabs>
                <w:tab w:val="clear" w:pos="765"/>
              </w:tabs>
              <w:spacing w:line="240" w:lineRule="exact"/>
              <w:ind w:left="-79" w:right="290"/>
              <w:jc w:val="right"/>
              <w:rPr>
                <w:rFonts w:eastAsia="Cordia New" w:cs="Times New Roman"/>
                <w:sz w:val="15"/>
                <w:szCs w:val="15"/>
                <w:lang w:val="en-US" w:bidi="th-TH"/>
              </w:rPr>
            </w:pPr>
          </w:p>
        </w:tc>
        <w:tc>
          <w:tcPr>
            <w:tcW w:w="1019" w:type="dxa"/>
          </w:tcPr>
          <w:p w:rsidR="001367E8" w:rsidRPr="00964F32" w:rsidRDefault="001367E8"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38,279,352</w:t>
            </w:r>
          </w:p>
        </w:tc>
        <w:tc>
          <w:tcPr>
            <w:tcW w:w="178" w:type="dxa"/>
          </w:tcPr>
          <w:p w:rsidR="001367E8" w:rsidRPr="00964F32" w:rsidRDefault="001367E8" w:rsidP="00EE25C4">
            <w:pPr>
              <w:pStyle w:val="acctfourfigures"/>
              <w:tabs>
                <w:tab w:val="clear" w:pos="765"/>
              </w:tabs>
              <w:spacing w:line="240" w:lineRule="exact"/>
              <w:ind w:left="-79" w:right="290"/>
              <w:jc w:val="right"/>
              <w:rPr>
                <w:rFonts w:eastAsia="Cordia New" w:cs="Times New Roman"/>
                <w:sz w:val="15"/>
                <w:szCs w:val="15"/>
                <w:lang w:val="en-US" w:bidi="th-TH"/>
              </w:rPr>
            </w:pPr>
          </w:p>
        </w:tc>
        <w:tc>
          <w:tcPr>
            <w:tcW w:w="1028" w:type="dxa"/>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3,911,000</w:t>
            </w:r>
          </w:p>
        </w:tc>
        <w:tc>
          <w:tcPr>
            <w:tcW w:w="178" w:type="dxa"/>
            <w:tcBorders>
              <w:top w:val="nil"/>
              <w:bottom w:val="nil"/>
            </w:tcBorders>
          </w:tcPr>
          <w:p w:rsidR="001367E8" w:rsidRPr="00964F32" w:rsidRDefault="001367E8" w:rsidP="00EE25C4">
            <w:pPr>
              <w:pStyle w:val="acctfourfigures"/>
              <w:tabs>
                <w:tab w:val="clear" w:pos="765"/>
              </w:tabs>
              <w:spacing w:line="240" w:lineRule="exact"/>
              <w:ind w:left="-79" w:right="290"/>
              <w:jc w:val="right"/>
              <w:rPr>
                <w:rFonts w:eastAsia="Cordia New" w:cs="Times New Roman"/>
                <w:sz w:val="15"/>
                <w:szCs w:val="15"/>
                <w:lang w:val="en-US" w:bidi="th-TH"/>
              </w:rPr>
            </w:pPr>
          </w:p>
        </w:tc>
        <w:tc>
          <w:tcPr>
            <w:tcW w:w="1019" w:type="dxa"/>
            <w:tcBorders>
              <w:top w:val="nil"/>
              <w:bottom w:val="nil"/>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195,577,066</w:t>
            </w:r>
          </w:p>
        </w:tc>
      </w:tr>
      <w:tr w:rsidR="001367E8" w:rsidRPr="00964F32" w:rsidTr="00EE25C4">
        <w:trPr>
          <w:cantSplit/>
        </w:trPr>
        <w:tc>
          <w:tcPr>
            <w:tcW w:w="2340" w:type="dxa"/>
          </w:tcPr>
          <w:p w:rsidR="001367E8" w:rsidRPr="00964F32" w:rsidRDefault="001367E8" w:rsidP="00EE25C4">
            <w:pPr>
              <w:tabs>
                <w:tab w:val="clear" w:pos="907"/>
                <w:tab w:val="clear" w:pos="1644"/>
                <w:tab w:val="clear" w:pos="1871"/>
                <w:tab w:val="left" w:pos="900"/>
                <w:tab w:val="left" w:pos="2880"/>
              </w:tabs>
              <w:spacing w:line="240" w:lineRule="exact"/>
              <w:ind w:right="-108"/>
              <w:rPr>
                <w:rFonts w:ascii="Times New Roman" w:hAnsi="Times New Roman" w:cs="Times New Roman"/>
                <w:sz w:val="15"/>
                <w:szCs w:val="15"/>
              </w:rPr>
            </w:pPr>
            <w:r w:rsidRPr="00964F32">
              <w:rPr>
                <w:rFonts w:ascii="Times New Roman" w:hAnsi="Times New Roman" w:cs="Times New Roman"/>
                <w:sz w:val="15"/>
                <w:szCs w:val="15"/>
              </w:rPr>
              <w:t>Addition</w:t>
            </w:r>
          </w:p>
        </w:tc>
        <w:tc>
          <w:tcPr>
            <w:tcW w:w="1017" w:type="dxa"/>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Pr>
          <w:p w:rsidR="001367E8" w:rsidRPr="00964F32" w:rsidRDefault="001367E8" w:rsidP="00EE25C4">
            <w:pPr>
              <w:pStyle w:val="acctfourfigures"/>
              <w:tabs>
                <w:tab w:val="clear" w:pos="765"/>
              </w:tabs>
              <w:spacing w:line="240" w:lineRule="exact"/>
              <w:ind w:left="-79" w:right="290"/>
              <w:jc w:val="right"/>
              <w:rPr>
                <w:rFonts w:cs="Times New Roman"/>
                <w:sz w:val="15"/>
                <w:szCs w:val="15"/>
              </w:rPr>
            </w:pPr>
          </w:p>
        </w:tc>
        <w:tc>
          <w:tcPr>
            <w:tcW w:w="1019" w:type="dxa"/>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Pr>
          <w:p w:rsidR="001367E8" w:rsidRPr="00964F32" w:rsidRDefault="001367E8" w:rsidP="00EE25C4">
            <w:pPr>
              <w:pStyle w:val="acctfourfigures"/>
              <w:tabs>
                <w:tab w:val="clear" w:pos="765"/>
              </w:tabs>
              <w:spacing w:line="240" w:lineRule="exact"/>
              <w:ind w:left="-79" w:right="290"/>
              <w:jc w:val="right"/>
              <w:rPr>
                <w:rFonts w:cs="Times New Roman"/>
                <w:sz w:val="15"/>
                <w:szCs w:val="15"/>
              </w:rPr>
            </w:pPr>
          </w:p>
        </w:tc>
        <w:tc>
          <w:tcPr>
            <w:tcW w:w="1028" w:type="dxa"/>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Pr>
          <w:p w:rsidR="001367E8" w:rsidRPr="00964F32" w:rsidRDefault="001367E8" w:rsidP="00EE25C4">
            <w:pPr>
              <w:pStyle w:val="acctfourfigures"/>
              <w:tabs>
                <w:tab w:val="clear" w:pos="765"/>
              </w:tabs>
              <w:spacing w:line="240" w:lineRule="exact"/>
              <w:ind w:left="-79" w:right="290"/>
              <w:jc w:val="right"/>
              <w:rPr>
                <w:rFonts w:cs="Times New Roman"/>
                <w:sz w:val="15"/>
                <w:szCs w:val="15"/>
              </w:rPr>
            </w:pPr>
          </w:p>
        </w:tc>
        <w:tc>
          <w:tcPr>
            <w:tcW w:w="1028" w:type="dxa"/>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46,446</w:t>
            </w:r>
          </w:p>
        </w:tc>
        <w:tc>
          <w:tcPr>
            <w:tcW w:w="178" w:type="dxa"/>
          </w:tcPr>
          <w:p w:rsidR="001367E8" w:rsidRPr="00964F32" w:rsidRDefault="001367E8" w:rsidP="00EE25C4">
            <w:pPr>
              <w:pStyle w:val="acctfourfigures"/>
              <w:tabs>
                <w:tab w:val="clear" w:pos="765"/>
              </w:tabs>
              <w:spacing w:line="240" w:lineRule="exact"/>
              <w:ind w:left="-79" w:right="290"/>
              <w:jc w:val="right"/>
              <w:rPr>
                <w:rFonts w:cs="Times New Roman"/>
                <w:sz w:val="15"/>
                <w:szCs w:val="15"/>
              </w:rPr>
            </w:pPr>
          </w:p>
        </w:tc>
        <w:tc>
          <w:tcPr>
            <w:tcW w:w="1019" w:type="dxa"/>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Pr>
          <w:p w:rsidR="001367E8" w:rsidRPr="00964F32" w:rsidRDefault="001367E8" w:rsidP="00EE25C4">
            <w:pPr>
              <w:pStyle w:val="acctfourfigures"/>
              <w:tabs>
                <w:tab w:val="clear" w:pos="765"/>
              </w:tabs>
              <w:spacing w:line="240" w:lineRule="exact"/>
              <w:ind w:left="-79" w:right="290"/>
              <w:jc w:val="right"/>
              <w:rPr>
                <w:rFonts w:cs="Times New Roman"/>
                <w:sz w:val="15"/>
                <w:szCs w:val="15"/>
                <w:lang w:val="en-US"/>
              </w:rPr>
            </w:pPr>
          </w:p>
        </w:tc>
        <w:tc>
          <w:tcPr>
            <w:tcW w:w="1028" w:type="dxa"/>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Borders>
              <w:top w:val="nil"/>
              <w:bottom w:val="nil"/>
            </w:tcBorders>
          </w:tcPr>
          <w:p w:rsidR="001367E8" w:rsidRPr="00964F32" w:rsidRDefault="001367E8" w:rsidP="00EE25C4">
            <w:pPr>
              <w:pStyle w:val="acctfourfigures"/>
              <w:tabs>
                <w:tab w:val="clear" w:pos="765"/>
              </w:tabs>
              <w:spacing w:line="240" w:lineRule="exact"/>
              <w:ind w:left="-79" w:right="290"/>
              <w:jc w:val="right"/>
              <w:rPr>
                <w:rFonts w:cs="Times New Roman"/>
                <w:sz w:val="15"/>
                <w:szCs w:val="15"/>
              </w:rPr>
            </w:pPr>
          </w:p>
        </w:tc>
        <w:tc>
          <w:tcPr>
            <w:tcW w:w="1019" w:type="dxa"/>
            <w:tcBorders>
              <w:top w:val="nil"/>
              <w:bottom w:val="nil"/>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46,446</w:t>
            </w:r>
          </w:p>
        </w:tc>
      </w:tr>
      <w:tr w:rsidR="001367E8" w:rsidRPr="00964F32" w:rsidTr="00EE25C4">
        <w:trPr>
          <w:cantSplit/>
        </w:trPr>
        <w:tc>
          <w:tcPr>
            <w:tcW w:w="2340" w:type="dxa"/>
          </w:tcPr>
          <w:p w:rsidR="001367E8" w:rsidRPr="00964F32" w:rsidRDefault="001367E8" w:rsidP="00EE25C4">
            <w:pPr>
              <w:tabs>
                <w:tab w:val="clear" w:pos="907"/>
                <w:tab w:val="clear" w:pos="1644"/>
                <w:tab w:val="clear" w:pos="1871"/>
                <w:tab w:val="left" w:pos="900"/>
                <w:tab w:val="left" w:pos="2880"/>
              </w:tabs>
              <w:spacing w:line="240" w:lineRule="exact"/>
              <w:ind w:right="-108"/>
              <w:rPr>
                <w:rFonts w:ascii="Times New Roman" w:hAnsi="Times New Roman" w:cs="Times New Roman"/>
                <w:sz w:val="15"/>
                <w:szCs w:val="15"/>
              </w:rPr>
            </w:pPr>
            <w:r w:rsidRPr="00964F32">
              <w:rPr>
                <w:rFonts w:ascii="Times New Roman" w:hAnsi="Times New Roman" w:cs="Times New Roman"/>
                <w:sz w:val="15"/>
                <w:szCs w:val="15"/>
              </w:rPr>
              <w:t>Disposals</w:t>
            </w:r>
          </w:p>
        </w:tc>
        <w:tc>
          <w:tcPr>
            <w:tcW w:w="1017" w:type="dxa"/>
            <w:tcBorders>
              <w:bottom w:val="nil"/>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Pr>
          <w:p w:rsidR="001367E8" w:rsidRPr="00964F32" w:rsidRDefault="001367E8" w:rsidP="00EE25C4">
            <w:pPr>
              <w:pStyle w:val="acctfourfigures"/>
              <w:tabs>
                <w:tab w:val="clear" w:pos="765"/>
              </w:tabs>
              <w:spacing w:line="240" w:lineRule="exact"/>
              <w:ind w:left="-79" w:right="290"/>
              <w:jc w:val="right"/>
              <w:rPr>
                <w:rFonts w:cs="Times New Roman"/>
                <w:sz w:val="15"/>
                <w:szCs w:val="15"/>
              </w:rPr>
            </w:pPr>
          </w:p>
        </w:tc>
        <w:tc>
          <w:tcPr>
            <w:tcW w:w="1019" w:type="dxa"/>
            <w:tcBorders>
              <w:bottom w:val="nil"/>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Pr>
          <w:p w:rsidR="001367E8" w:rsidRPr="00964F32" w:rsidRDefault="001367E8" w:rsidP="00EE25C4">
            <w:pPr>
              <w:pStyle w:val="acctfourfigures"/>
              <w:tabs>
                <w:tab w:val="clear" w:pos="765"/>
              </w:tabs>
              <w:spacing w:line="240" w:lineRule="exact"/>
              <w:ind w:left="-79" w:right="290"/>
              <w:jc w:val="right"/>
              <w:rPr>
                <w:rFonts w:cs="Times New Roman"/>
                <w:sz w:val="15"/>
                <w:szCs w:val="15"/>
              </w:rPr>
            </w:pPr>
          </w:p>
        </w:tc>
        <w:tc>
          <w:tcPr>
            <w:tcW w:w="1028" w:type="dxa"/>
            <w:tcBorders>
              <w:bottom w:val="nil"/>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Pr>
          <w:p w:rsidR="001367E8" w:rsidRPr="00964F32" w:rsidRDefault="001367E8" w:rsidP="00EE25C4">
            <w:pPr>
              <w:pStyle w:val="acctfourfigures"/>
              <w:tabs>
                <w:tab w:val="clear" w:pos="765"/>
              </w:tabs>
              <w:spacing w:line="240" w:lineRule="exact"/>
              <w:ind w:left="-79" w:right="290"/>
              <w:jc w:val="right"/>
              <w:rPr>
                <w:rFonts w:cs="Times New Roman"/>
                <w:sz w:val="15"/>
                <w:szCs w:val="15"/>
              </w:rPr>
            </w:pPr>
          </w:p>
        </w:tc>
        <w:tc>
          <w:tcPr>
            <w:tcW w:w="1028" w:type="dxa"/>
            <w:tcBorders>
              <w:bottom w:val="nil"/>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Pr>
          <w:p w:rsidR="001367E8" w:rsidRPr="00964F32" w:rsidRDefault="001367E8" w:rsidP="00EE25C4">
            <w:pPr>
              <w:pStyle w:val="acctfourfigures"/>
              <w:tabs>
                <w:tab w:val="clear" w:pos="765"/>
              </w:tabs>
              <w:spacing w:line="240" w:lineRule="exact"/>
              <w:ind w:left="-79" w:right="290"/>
              <w:jc w:val="right"/>
              <w:rPr>
                <w:rFonts w:cs="Times New Roman"/>
                <w:sz w:val="15"/>
                <w:szCs w:val="15"/>
                <w:lang w:val="en-US"/>
              </w:rPr>
            </w:pPr>
          </w:p>
        </w:tc>
        <w:tc>
          <w:tcPr>
            <w:tcW w:w="1019" w:type="dxa"/>
            <w:tcBorders>
              <w:bottom w:val="nil"/>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Pr>
          <w:p w:rsidR="001367E8" w:rsidRPr="00964F32" w:rsidRDefault="001367E8" w:rsidP="00EE25C4">
            <w:pPr>
              <w:pStyle w:val="acctfourfigures"/>
              <w:tabs>
                <w:tab w:val="clear" w:pos="765"/>
              </w:tabs>
              <w:spacing w:line="240" w:lineRule="exact"/>
              <w:ind w:left="-79" w:right="290"/>
              <w:jc w:val="right"/>
              <w:rPr>
                <w:rFonts w:cs="Times New Roman"/>
                <w:sz w:val="15"/>
                <w:szCs w:val="15"/>
              </w:rPr>
            </w:pPr>
          </w:p>
        </w:tc>
        <w:tc>
          <w:tcPr>
            <w:tcW w:w="1028" w:type="dxa"/>
            <w:tcBorders>
              <w:bottom w:val="nil"/>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hAnsi="Times New Roman" w:cs="Times New Roman"/>
                <w:sz w:val="15"/>
                <w:szCs w:val="15"/>
              </w:rPr>
            </w:pPr>
            <w:r w:rsidRPr="00964F32">
              <w:rPr>
                <w:rFonts w:ascii="Times New Roman" w:hAnsi="Times New Roman" w:cs="Times New Roman"/>
                <w:sz w:val="15"/>
                <w:szCs w:val="15"/>
              </w:rPr>
              <w:t>(3,305,000)</w:t>
            </w:r>
          </w:p>
        </w:tc>
        <w:tc>
          <w:tcPr>
            <w:tcW w:w="178" w:type="dxa"/>
            <w:tcBorders>
              <w:top w:val="nil"/>
              <w:bottom w:val="nil"/>
            </w:tcBorders>
          </w:tcPr>
          <w:p w:rsidR="001367E8" w:rsidRPr="00964F32" w:rsidRDefault="001367E8" w:rsidP="00EE25C4">
            <w:pPr>
              <w:pStyle w:val="acctfourfigures"/>
              <w:tabs>
                <w:tab w:val="clear" w:pos="765"/>
              </w:tabs>
              <w:spacing w:line="240" w:lineRule="exact"/>
              <w:ind w:left="-79" w:right="290"/>
              <w:jc w:val="right"/>
              <w:rPr>
                <w:rFonts w:cs="Times New Roman"/>
                <w:sz w:val="15"/>
                <w:szCs w:val="15"/>
                <w:lang w:val="en-US"/>
              </w:rPr>
            </w:pPr>
          </w:p>
        </w:tc>
        <w:tc>
          <w:tcPr>
            <w:tcW w:w="1019" w:type="dxa"/>
            <w:tcBorders>
              <w:top w:val="nil"/>
              <w:bottom w:val="nil"/>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hAnsi="Times New Roman" w:cs="Times New Roman"/>
                <w:sz w:val="15"/>
                <w:szCs w:val="15"/>
              </w:rPr>
            </w:pPr>
            <w:r w:rsidRPr="00964F32">
              <w:rPr>
                <w:rFonts w:ascii="Times New Roman" w:hAnsi="Times New Roman" w:cs="Times New Roman"/>
                <w:sz w:val="15"/>
                <w:szCs w:val="15"/>
              </w:rPr>
              <w:t>(3,305,000)</w:t>
            </w:r>
          </w:p>
        </w:tc>
      </w:tr>
      <w:tr w:rsidR="001367E8" w:rsidRPr="00964F32" w:rsidTr="00EE25C4">
        <w:trPr>
          <w:cantSplit/>
        </w:trPr>
        <w:tc>
          <w:tcPr>
            <w:tcW w:w="2340" w:type="dxa"/>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964F32">
              <w:rPr>
                <w:rFonts w:ascii="Times New Roman" w:hAnsi="Times New Roman" w:cs="Times New Roman"/>
                <w:b/>
                <w:bCs/>
                <w:sz w:val="15"/>
                <w:szCs w:val="15"/>
              </w:rPr>
              <w:t>As at December 31, 2015</w:t>
            </w:r>
          </w:p>
        </w:tc>
        <w:tc>
          <w:tcPr>
            <w:tcW w:w="1017" w:type="dxa"/>
            <w:tcBorders>
              <w:top w:val="single" w:sz="4" w:space="0" w:color="auto"/>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45,100,971</w:t>
            </w:r>
          </w:p>
        </w:tc>
        <w:tc>
          <w:tcPr>
            <w:tcW w:w="178" w:type="dxa"/>
          </w:tcPr>
          <w:p w:rsidR="001367E8" w:rsidRPr="00964F32" w:rsidRDefault="001367E8" w:rsidP="00EE25C4">
            <w:pPr>
              <w:pStyle w:val="acctfourfigures"/>
              <w:tabs>
                <w:tab w:val="clear" w:pos="765"/>
              </w:tabs>
              <w:spacing w:line="240" w:lineRule="exact"/>
              <w:ind w:left="-79" w:right="290"/>
              <w:jc w:val="right"/>
              <w:rPr>
                <w:rFonts w:eastAsia="Cordia New" w:cs="Times New Roman"/>
                <w:sz w:val="15"/>
                <w:szCs w:val="15"/>
                <w:lang w:val="en-US" w:bidi="th-TH"/>
              </w:rPr>
            </w:pPr>
          </w:p>
        </w:tc>
        <w:tc>
          <w:tcPr>
            <w:tcW w:w="1019" w:type="dxa"/>
            <w:tcBorders>
              <w:top w:val="single" w:sz="4" w:space="0" w:color="auto"/>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3,299,742</w:t>
            </w:r>
          </w:p>
        </w:tc>
        <w:tc>
          <w:tcPr>
            <w:tcW w:w="178" w:type="dxa"/>
          </w:tcPr>
          <w:p w:rsidR="001367E8" w:rsidRPr="00964F32" w:rsidRDefault="001367E8" w:rsidP="00EE25C4">
            <w:pPr>
              <w:pStyle w:val="acctfourfigures"/>
              <w:tabs>
                <w:tab w:val="clear" w:pos="765"/>
              </w:tabs>
              <w:spacing w:line="240" w:lineRule="exact"/>
              <w:ind w:left="-79" w:right="290"/>
              <w:jc w:val="right"/>
              <w:rPr>
                <w:rFonts w:eastAsia="Cordia New" w:cs="Times New Roman"/>
                <w:sz w:val="15"/>
                <w:szCs w:val="15"/>
                <w:lang w:val="en-US" w:bidi="th-TH"/>
              </w:rPr>
            </w:pPr>
          </w:p>
        </w:tc>
        <w:tc>
          <w:tcPr>
            <w:tcW w:w="1028" w:type="dxa"/>
            <w:tcBorders>
              <w:top w:val="single" w:sz="4" w:space="0" w:color="auto"/>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66,936,565</w:t>
            </w:r>
          </w:p>
        </w:tc>
        <w:tc>
          <w:tcPr>
            <w:tcW w:w="178" w:type="dxa"/>
          </w:tcPr>
          <w:p w:rsidR="001367E8" w:rsidRPr="00964F32" w:rsidRDefault="001367E8" w:rsidP="00EE25C4">
            <w:pPr>
              <w:pStyle w:val="acctfourfigures"/>
              <w:tabs>
                <w:tab w:val="clear" w:pos="765"/>
                <w:tab w:val="left" w:pos="-3402"/>
                <w:tab w:val="left" w:pos="-3261"/>
                <w:tab w:val="left" w:pos="-3119"/>
                <w:tab w:val="left" w:pos="2803"/>
              </w:tabs>
              <w:spacing w:line="240" w:lineRule="exact"/>
              <w:ind w:left="-108" w:right="115"/>
              <w:jc w:val="right"/>
              <w:rPr>
                <w:rFonts w:eastAsia="Cordia New" w:cs="Times New Roman"/>
                <w:sz w:val="15"/>
                <w:szCs w:val="15"/>
                <w:lang w:val="en-US" w:bidi="th-TH"/>
              </w:rPr>
            </w:pPr>
          </w:p>
        </w:tc>
        <w:tc>
          <w:tcPr>
            <w:tcW w:w="1028" w:type="dxa"/>
            <w:tcBorders>
              <w:top w:val="single" w:sz="4" w:space="0" w:color="auto"/>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38,095,882</w:t>
            </w:r>
          </w:p>
        </w:tc>
        <w:tc>
          <w:tcPr>
            <w:tcW w:w="178" w:type="dxa"/>
          </w:tcPr>
          <w:p w:rsidR="001367E8" w:rsidRPr="00964F32" w:rsidRDefault="001367E8" w:rsidP="00EE25C4">
            <w:pPr>
              <w:pStyle w:val="acctfourfigures"/>
              <w:tabs>
                <w:tab w:val="clear" w:pos="765"/>
                <w:tab w:val="left" w:pos="-3402"/>
                <w:tab w:val="left" w:pos="-3261"/>
                <w:tab w:val="left" w:pos="-3119"/>
                <w:tab w:val="left" w:pos="2803"/>
              </w:tabs>
              <w:spacing w:line="240" w:lineRule="exact"/>
              <w:ind w:left="-108" w:right="115"/>
              <w:jc w:val="right"/>
              <w:rPr>
                <w:rFonts w:eastAsia="Cordia New" w:cs="Times New Roman"/>
                <w:sz w:val="15"/>
                <w:szCs w:val="15"/>
                <w:lang w:val="en-US" w:bidi="th-TH"/>
              </w:rPr>
            </w:pPr>
          </w:p>
        </w:tc>
        <w:tc>
          <w:tcPr>
            <w:tcW w:w="1019" w:type="dxa"/>
            <w:tcBorders>
              <w:top w:val="single" w:sz="4" w:space="0" w:color="auto"/>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38,279,352</w:t>
            </w:r>
          </w:p>
        </w:tc>
        <w:tc>
          <w:tcPr>
            <w:tcW w:w="178" w:type="dxa"/>
          </w:tcPr>
          <w:p w:rsidR="001367E8" w:rsidRPr="00964F32" w:rsidRDefault="001367E8" w:rsidP="00EE25C4">
            <w:pPr>
              <w:pStyle w:val="acctfourfigures"/>
              <w:tabs>
                <w:tab w:val="clear" w:pos="765"/>
              </w:tabs>
              <w:spacing w:line="240" w:lineRule="exact"/>
              <w:ind w:left="-79" w:right="290"/>
              <w:jc w:val="right"/>
              <w:rPr>
                <w:rFonts w:eastAsia="Cordia New" w:cs="Times New Roman"/>
                <w:sz w:val="15"/>
                <w:szCs w:val="15"/>
                <w:lang w:val="en-US" w:bidi="th-TH"/>
              </w:rPr>
            </w:pPr>
          </w:p>
        </w:tc>
        <w:tc>
          <w:tcPr>
            <w:tcW w:w="1028" w:type="dxa"/>
            <w:tcBorders>
              <w:top w:val="single" w:sz="4" w:space="0" w:color="auto"/>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606,000</w:t>
            </w:r>
          </w:p>
        </w:tc>
        <w:tc>
          <w:tcPr>
            <w:tcW w:w="178" w:type="dxa"/>
            <w:tcBorders>
              <w:top w:val="nil"/>
              <w:bottom w:val="nil"/>
            </w:tcBorders>
          </w:tcPr>
          <w:p w:rsidR="001367E8" w:rsidRPr="00964F32" w:rsidRDefault="001367E8" w:rsidP="00EE25C4">
            <w:pPr>
              <w:pStyle w:val="acctfourfigures"/>
              <w:tabs>
                <w:tab w:val="clear" w:pos="765"/>
              </w:tabs>
              <w:spacing w:line="240" w:lineRule="exact"/>
              <w:ind w:left="-79" w:right="290"/>
              <w:jc w:val="right"/>
              <w:rPr>
                <w:rFonts w:cs="Times New Roman"/>
                <w:sz w:val="15"/>
                <w:szCs w:val="15"/>
              </w:rPr>
            </w:pPr>
          </w:p>
        </w:tc>
        <w:tc>
          <w:tcPr>
            <w:tcW w:w="1019" w:type="dxa"/>
            <w:tcBorders>
              <w:top w:val="single" w:sz="4" w:space="0" w:color="auto"/>
              <w:bottom w:val="nil"/>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192,318,512</w:t>
            </w:r>
          </w:p>
        </w:tc>
      </w:tr>
      <w:tr w:rsidR="001367E8" w:rsidRPr="00964F32" w:rsidTr="00EE25C4">
        <w:trPr>
          <w:cantSplit/>
        </w:trPr>
        <w:tc>
          <w:tcPr>
            <w:tcW w:w="2340" w:type="dxa"/>
          </w:tcPr>
          <w:p w:rsidR="001367E8" w:rsidRPr="00964F32" w:rsidRDefault="001367E8" w:rsidP="00EE25C4">
            <w:pPr>
              <w:tabs>
                <w:tab w:val="clear" w:pos="907"/>
                <w:tab w:val="clear" w:pos="1644"/>
                <w:tab w:val="clear" w:pos="1871"/>
                <w:tab w:val="left" w:pos="900"/>
                <w:tab w:val="left" w:pos="2880"/>
              </w:tabs>
              <w:spacing w:line="240" w:lineRule="exact"/>
              <w:ind w:right="-108"/>
              <w:rPr>
                <w:rFonts w:ascii="Times New Roman" w:hAnsi="Times New Roman" w:cs="Times New Roman"/>
                <w:sz w:val="15"/>
                <w:szCs w:val="15"/>
              </w:rPr>
            </w:pPr>
            <w:r w:rsidRPr="00964F32">
              <w:rPr>
                <w:rFonts w:ascii="Times New Roman" w:hAnsi="Times New Roman" w:cs="Times New Roman"/>
                <w:sz w:val="15"/>
                <w:szCs w:val="15"/>
              </w:rPr>
              <w:t>Addition</w:t>
            </w:r>
          </w:p>
        </w:tc>
        <w:tc>
          <w:tcPr>
            <w:tcW w:w="1017" w:type="dxa"/>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Pr>
          <w:p w:rsidR="001367E8" w:rsidRPr="00964F32" w:rsidRDefault="001367E8" w:rsidP="00EE25C4">
            <w:pPr>
              <w:pStyle w:val="acctfourfigures"/>
              <w:tabs>
                <w:tab w:val="clear" w:pos="765"/>
              </w:tabs>
              <w:spacing w:line="240" w:lineRule="exact"/>
              <w:ind w:left="-79" w:right="290"/>
              <w:jc w:val="right"/>
              <w:rPr>
                <w:rFonts w:cs="Times New Roman"/>
                <w:sz w:val="15"/>
                <w:szCs w:val="15"/>
              </w:rPr>
            </w:pPr>
          </w:p>
        </w:tc>
        <w:tc>
          <w:tcPr>
            <w:tcW w:w="1019" w:type="dxa"/>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Pr>
          <w:p w:rsidR="001367E8" w:rsidRPr="00964F32" w:rsidRDefault="001367E8" w:rsidP="00EE25C4">
            <w:pPr>
              <w:pStyle w:val="acctfourfigures"/>
              <w:tabs>
                <w:tab w:val="clear" w:pos="765"/>
              </w:tabs>
              <w:spacing w:line="240" w:lineRule="exact"/>
              <w:ind w:left="-79" w:right="290"/>
              <w:jc w:val="right"/>
              <w:rPr>
                <w:rFonts w:cs="Times New Roman"/>
                <w:sz w:val="15"/>
                <w:szCs w:val="15"/>
              </w:rPr>
            </w:pPr>
          </w:p>
        </w:tc>
        <w:tc>
          <w:tcPr>
            <w:tcW w:w="1028" w:type="dxa"/>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Pr>
          <w:p w:rsidR="001367E8" w:rsidRPr="00964F32" w:rsidRDefault="001367E8" w:rsidP="00EE25C4">
            <w:pPr>
              <w:pStyle w:val="acctfourfigures"/>
              <w:tabs>
                <w:tab w:val="clear" w:pos="765"/>
              </w:tabs>
              <w:spacing w:line="240" w:lineRule="exact"/>
              <w:ind w:left="-79" w:right="290"/>
              <w:jc w:val="right"/>
              <w:rPr>
                <w:rFonts w:cs="Times New Roman"/>
                <w:sz w:val="15"/>
                <w:szCs w:val="15"/>
              </w:rPr>
            </w:pPr>
          </w:p>
        </w:tc>
        <w:tc>
          <w:tcPr>
            <w:tcW w:w="1028" w:type="dxa"/>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211,871 </w:t>
            </w:r>
          </w:p>
        </w:tc>
        <w:tc>
          <w:tcPr>
            <w:tcW w:w="178" w:type="dxa"/>
          </w:tcPr>
          <w:p w:rsidR="001367E8" w:rsidRPr="00964F32" w:rsidRDefault="001367E8" w:rsidP="00EE25C4">
            <w:pPr>
              <w:pStyle w:val="acctfourfigures"/>
              <w:tabs>
                <w:tab w:val="clear" w:pos="765"/>
              </w:tabs>
              <w:spacing w:line="240" w:lineRule="exact"/>
              <w:ind w:left="-79" w:right="290"/>
              <w:jc w:val="right"/>
              <w:rPr>
                <w:rFonts w:eastAsia="Cordia New" w:cs="Times New Roman"/>
                <w:sz w:val="15"/>
                <w:szCs w:val="15"/>
                <w:lang w:val="en-US" w:bidi="th-TH"/>
              </w:rPr>
            </w:pPr>
          </w:p>
        </w:tc>
        <w:tc>
          <w:tcPr>
            <w:tcW w:w="1019" w:type="dxa"/>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94,589 </w:t>
            </w:r>
          </w:p>
        </w:tc>
        <w:tc>
          <w:tcPr>
            <w:tcW w:w="178" w:type="dxa"/>
          </w:tcPr>
          <w:p w:rsidR="001367E8" w:rsidRPr="00964F32" w:rsidRDefault="001367E8" w:rsidP="00EE25C4">
            <w:pPr>
              <w:pStyle w:val="acctfourfigures"/>
              <w:tabs>
                <w:tab w:val="clear" w:pos="765"/>
              </w:tabs>
              <w:spacing w:line="240" w:lineRule="exact"/>
              <w:ind w:left="-79" w:right="290"/>
              <w:jc w:val="right"/>
              <w:rPr>
                <w:rFonts w:cs="Times New Roman"/>
                <w:sz w:val="15"/>
                <w:szCs w:val="15"/>
                <w:lang w:val="en-US"/>
              </w:rPr>
            </w:pPr>
          </w:p>
        </w:tc>
        <w:tc>
          <w:tcPr>
            <w:tcW w:w="1028" w:type="dxa"/>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Borders>
              <w:top w:val="nil"/>
              <w:bottom w:val="nil"/>
            </w:tcBorders>
          </w:tcPr>
          <w:p w:rsidR="001367E8" w:rsidRPr="00964F32" w:rsidRDefault="001367E8" w:rsidP="00EE25C4">
            <w:pPr>
              <w:pStyle w:val="acctfourfigures"/>
              <w:tabs>
                <w:tab w:val="clear" w:pos="765"/>
              </w:tabs>
              <w:spacing w:line="240" w:lineRule="exact"/>
              <w:ind w:left="-79" w:right="290"/>
              <w:jc w:val="right"/>
              <w:rPr>
                <w:rFonts w:cs="Times New Roman"/>
                <w:sz w:val="15"/>
                <w:szCs w:val="15"/>
              </w:rPr>
            </w:pPr>
          </w:p>
        </w:tc>
        <w:tc>
          <w:tcPr>
            <w:tcW w:w="1019" w:type="dxa"/>
            <w:tcBorders>
              <w:top w:val="nil"/>
              <w:bottom w:val="nil"/>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hAnsi="Times New Roman" w:cs="Times New Roman"/>
                <w:sz w:val="15"/>
                <w:szCs w:val="15"/>
              </w:rPr>
            </w:pPr>
            <w:r w:rsidRPr="00964F32">
              <w:rPr>
                <w:rFonts w:ascii="Times New Roman" w:hAnsi="Times New Roman" w:cs="Times New Roman"/>
                <w:sz w:val="15"/>
                <w:szCs w:val="15"/>
              </w:rPr>
              <w:t>306,460</w:t>
            </w:r>
          </w:p>
        </w:tc>
      </w:tr>
      <w:tr w:rsidR="001367E8" w:rsidRPr="00964F32" w:rsidTr="00EE25C4">
        <w:trPr>
          <w:cantSplit/>
        </w:trPr>
        <w:tc>
          <w:tcPr>
            <w:tcW w:w="2340" w:type="dxa"/>
          </w:tcPr>
          <w:p w:rsidR="001367E8" w:rsidRPr="00964F32" w:rsidRDefault="001367E8" w:rsidP="00EE25C4">
            <w:pPr>
              <w:tabs>
                <w:tab w:val="clear" w:pos="907"/>
                <w:tab w:val="clear" w:pos="1644"/>
                <w:tab w:val="clear" w:pos="1871"/>
                <w:tab w:val="left" w:pos="900"/>
                <w:tab w:val="left" w:pos="2880"/>
              </w:tabs>
              <w:spacing w:line="240" w:lineRule="exact"/>
              <w:ind w:right="-108"/>
              <w:rPr>
                <w:rFonts w:ascii="Times New Roman" w:hAnsi="Times New Roman" w:cs="Times New Roman"/>
                <w:sz w:val="15"/>
                <w:szCs w:val="15"/>
              </w:rPr>
            </w:pPr>
            <w:r w:rsidRPr="00964F32">
              <w:rPr>
                <w:rFonts w:ascii="Times New Roman" w:hAnsi="Times New Roman" w:cs="Times New Roman"/>
                <w:sz w:val="15"/>
                <w:szCs w:val="15"/>
              </w:rPr>
              <w:t>Disposals</w:t>
            </w:r>
          </w:p>
        </w:tc>
        <w:tc>
          <w:tcPr>
            <w:tcW w:w="1017" w:type="dxa"/>
            <w:tcBorders>
              <w:bottom w:val="nil"/>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Pr>
          <w:p w:rsidR="001367E8" w:rsidRPr="00964F32" w:rsidRDefault="001367E8" w:rsidP="00EE25C4">
            <w:pPr>
              <w:pStyle w:val="acctfourfigures"/>
              <w:tabs>
                <w:tab w:val="clear" w:pos="765"/>
              </w:tabs>
              <w:spacing w:line="240" w:lineRule="exact"/>
              <w:ind w:left="-79" w:right="290"/>
              <w:jc w:val="right"/>
              <w:rPr>
                <w:rFonts w:cs="Times New Roman"/>
                <w:sz w:val="15"/>
                <w:szCs w:val="15"/>
              </w:rPr>
            </w:pPr>
          </w:p>
        </w:tc>
        <w:tc>
          <w:tcPr>
            <w:tcW w:w="1019" w:type="dxa"/>
            <w:tcBorders>
              <w:bottom w:val="nil"/>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Pr>
          <w:p w:rsidR="001367E8" w:rsidRPr="00964F32" w:rsidRDefault="001367E8" w:rsidP="00EE25C4">
            <w:pPr>
              <w:pStyle w:val="acctfourfigures"/>
              <w:tabs>
                <w:tab w:val="clear" w:pos="765"/>
              </w:tabs>
              <w:spacing w:line="240" w:lineRule="exact"/>
              <w:ind w:left="-79" w:right="290"/>
              <w:jc w:val="right"/>
              <w:rPr>
                <w:rFonts w:cs="Times New Roman"/>
                <w:sz w:val="15"/>
                <w:szCs w:val="15"/>
              </w:rPr>
            </w:pPr>
          </w:p>
        </w:tc>
        <w:tc>
          <w:tcPr>
            <w:tcW w:w="1028" w:type="dxa"/>
            <w:tcBorders>
              <w:bottom w:val="nil"/>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Pr>
          <w:p w:rsidR="001367E8" w:rsidRPr="00964F32" w:rsidRDefault="001367E8" w:rsidP="00EE25C4">
            <w:pPr>
              <w:pStyle w:val="acctfourfigures"/>
              <w:tabs>
                <w:tab w:val="clear" w:pos="765"/>
              </w:tabs>
              <w:spacing w:line="240" w:lineRule="exact"/>
              <w:ind w:left="-79" w:right="290"/>
              <w:jc w:val="right"/>
              <w:rPr>
                <w:rFonts w:cs="Times New Roman"/>
                <w:sz w:val="15"/>
                <w:szCs w:val="15"/>
              </w:rPr>
            </w:pPr>
          </w:p>
        </w:tc>
        <w:tc>
          <w:tcPr>
            <w:tcW w:w="1028" w:type="dxa"/>
            <w:tcBorders>
              <w:bottom w:val="nil"/>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hAnsi="Times New Roman" w:cs="Times New Roman"/>
                <w:sz w:val="15"/>
                <w:szCs w:val="15"/>
              </w:rPr>
            </w:pPr>
            <w:r w:rsidRPr="00964F32">
              <w:rPr>
                <w:rFonts w:ascii="Times New Roman" w:hAnsi="Times New Roman" w:cs="Times New Roman"/>
                <w:sz w:val="15"/>
                <w:szCs w:val="15"/>
              </w:rPr>
              <w:t>(201,600)</w:t>
            </w:r>
          </w:p>
        </w:tc>
        <w:tc>
          <w:tcPr>
            <w:tcW w:w="178" w:type="dxa"/>
          </w:tcPr>
          <w:p w:rsidR="001367E8" w:rsidRPr="00964F32" w:rsidRDefault="001367E8" w:rsidP="00EE25C4">
            <w:pPr>
              <w:pStyle w:val="acctfourfigures"/>
              <w:tabs>
                <w:tab w:val="clear" w:pos="765"/>
              </w:tabs>
              <w:spacing w:line="240" w:lineRule="exact"/>
              <w:ind w:left="-77" w:right="65"/>
              <w:jc w:val="right"/>
              <w:rPr>
                <w:rFonts w:cs="Times New Roman"/>
                <w:sz w:val="15"/>
                <w:szCs w:val="15"/>
                <w:lang w:val="en-US" w:bidi="th-TH"/>
              </w:rPr>
            </w:pPr>
          </w:p>
        </w:tc>
        <w:tc>
          <w:tcPr>
            <w:tcW w:w="1019" w:type="dxa"/>
            <w:tcBorders>
              <w:bottom w:val="nil"/>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hAnsi="Times New Roman" w:cs="Times New Roman"/>
                <w:sz w:val="15"/>
                <w:szCs w:val="15"/>
              </w:rPr>
            </w:pPr>
            <w:r w:rsidRPr="00964F32">
              <w:rPr>
                <w:rFonts w:ascii="Times New Roman" w:hAnsi="Times New Roman" w:cs="Times New Roman"/>
                <w:sz w:val="15"/>
                <w:szCs w:val="15"/>
              </w:rPr>
              <w:t>(10,460,557)</w:t>
            </w:r>
          </w:p>
        </w:tc>
        <w:tc>
          <w:tcPr>
            <w:tcW w:w="178" w:type="dxa"/>
          </w:tcPr>
          <w:p w:rsidR="001367E8" w:rsidRPr="00964F32" w:rsidRDefault="001367E8" w:rsidP="00EE25C4">
            <w:pPr>
              <w:pStyle w:val="acctfourfigures"/>
              <w:tabs>
                <w:tab w:val="clear" w:pos="765"/>
              </w:tabs>
              <w:spacing w:line="240" w:lineRule="exact"/>
              <w:ind w:left="-79" w:right="290"/>
              <w:jc w:val="right"/>
              <w:rPr>
                <w:rFonts w:cs="Times New Roman"/>
                <w:sz w:val="15"/>
                <w:szCs w:val="15"/>
              </w:rPr>
            </w:pPr>
          </w:p>
        </w:tc>
        <w:tc>
          <w:tcPr>
            <w:tcW w:w="1028" w:type="dxa"/>
            <w:tcBorders>
              <w:bottom w:val="nil"/>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Borders>
              <w:top w:val="nil"/>
              <w:bottom w:val="nil"/>
            </w:tcBorders>
          </w:tcPr>
          <w:p w:rsidR="001367E8" w:rsidRPr="00964F32" w:rsidRDefault="001367E8" w:rsidP="00EE25C4">
            <w:pPr>
              <w:pStyle w:val="acctfourfigures"/>
              <w:tabs>
                <w:tab w:val="clear" w:pos="765"/>
              </w:tabs>
              <w:spacing w:line="240" w:lineRule="exact"/>
              <w:ind w:left="-79" w:right="290"/>
              <w:jc w:val="right"/>
              <w:rPr>
                <w:rFonts w:cs="Times New Roman"/>
                <w:sz w:val="15"/>
                <w:szCs w:val="15"/>
                <w:lang w:val="en-US"/>
              </w:rPr>
            </w:pPr>
          </w:p>
        </w:tc>
        <w:tc>
          <w:tcPr>
            <w:tcW w:w="1019" w:type="dxa"/>
            <w:tcBorders>
              <w:top w:val="nil"/>
              <w:bottom w:val="nil"/>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hAnsi="Times New Roman" w:cs="Times New Roman"/>
                <w:sz w:val="15"/>
                <w:szCs w:val="15"/>
              </w:rPr>
            </w:pPr>
            <w:r w:rsidRPr="00964F32">
              <w:rPr>
                <w:rFonts w:ascii="Times New Roman" w:hAnsi="Times New Roman" w:cs="Times New Roman"/>
                <w:sz w:val="15"/>
                <w:szCs w:val="15"/>
              </w:rPr>
              <w:t>(10,662,157)</w:t>
            </w:r>
          </w:p>
        </w:tc>
      </w:tr>
      <w:tr w:rsidR="001367E8" w:rsidRPr="00964F32" w:rsidTr="00EE25C4">
        <w:trPr>
          <w:cantSplit/>
        </w:trPr>
        <w:tc>
          <w:tcPr>
            <w:tcW w:w="2340" w:type="dxa"/>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964F32">
              <w:rPr>
                <w:rFonts w:ascii="Times New Roman" w:hAnsi="Times New Roman" w:cs="Times New Roman"/>
                <w:b/>
                <w:bCs/>
                <w:sz w:val="15"/>
                <w:szCs w:val="15"/>
              </w:rPr>
              <w:t>As at December 31, 2016</w:t>
            </w:r>
          </w:p>
        </w:tc>
        <w:tc>
          <w:tcPr>
            <w:tcW w:w="1017" w:type="dxa"/>
            <w:tcBorders>
              <w:top w:val="single" w:sz="4" w:space="0" w:color="auto"/>
              <w:bottom w:val="single" w:sz="4" w:space="0" w:color="auto"/>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45,100,971</w:t>
            </w:r>
          </w:p>
        </w:tc>
        <w:tc>
          <w:tcPr>
            <w:tcW w:w="178" w:type="dxa"/>
          </w:tcPr>
          <w:p w:rsidR="001367E8" w:rsidRPr="00964F32" w:rsidRDefault="001367E8" w:rsidP="00EE25C4">
            <w:pPr>
              <w:pStyle w:val="acctfourfigures"/>
              <w:tabs>
                <w:tab w:val="clear" w:pos="765"/>
              </w:tabs>
              <w:spacing w:line="240" w:lineRule="exact"/>
              <w:ind w:left="-79" w:right="290"/>
              <w:jc w:val="right"/>
              <w:rPr>
                <w:rFonts w:eastAsia="Cordia New" w:cs="Times New Roman"/>
                <w:sz w:val="15"/>
                <w:szCs w:val="15"/>
                <w:lang w:val="en-US" w:bidi="th-TH"/>
              </w:rPr>
            </w:pPr>
          </w:p>
        </w:tc>
        <w:tc>
          <w:tcPr>
            <w:tcW w:w="1019" w:type="dxa"/>
            <w:tcBorders>
              <w:top w:val="single" w:sz="4" w:space="0" w:color="auto"/>
              <w:bottom w:val="single" w:sz="4" w:space="0" w:color="auto"/>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3,299,742</w:t>
            </w:r>
          </w:p>
        </w:tc>
        <w:tc>
          <w:tcPr>
            <w:tcW w:w="178" w:type="dxa"/>
          </w:tcPr>
          <w:p w:rsidR="001367E8" w:rsidRPr="00964F32" w:rsidRDefault="001367E8" w:rsidP="00EE25C4">
            <w:pPr>
              <w:pStyle w:val="acctfourfigures"/>
              <w:tabs>
                <w:tab w:val="clear" w:pos="765"/>
              </w:tabs>
              <w:spacing w:line="240" w:lineRule="exact"/>
              <w:ind w:left="-79" w:right="290"/>
              <w:jc w:val="right"/>
              <w:rPr>
                <w:rFonts w:eastAsia="Cordia New" w:cs="Times New Roman"/>
                <w:sz w:val="15"/>
                <w:szCs w:val="15"/>
                <w:lang w:val="en-US" w:bidi="th-TH"/>
              </w:rPr>
            </w:pPr>
          </w:p>
        </w:tc>
        <w:tc>
          <w:tcPr>
            <w:tcW w:w="1028" w:type="dxa"/>
            <w:tcBorders>
              <w:top w:val="single" w:sz="4" w:space="0" w:color="auto"/>
              <w:bottom w:val="single" w:sz="4" w:space="0" w:color="auto"/>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66,936,565</w:t>
            </w:r>
          </w:p>
        </w:tc>
        <w:tc>
          <w:tcPr>
            <w:tcW w:w="178" w:type="dxa"/>
          </w:tcPr>
          <w:p w:rsidR="001367E8" w:rsidRPr="00964F32" w:rsidRDefault="001367E8" w:rsidP="00EE25C4">
            <w:pPr>
              <w:pStyle w:val="acctfourfigures"/>
              <w:tabs>
                <w:tab w:val="clear" w:pos="765"/>
                <w:tab w:val="left" w:pos="-3402"/>
                <w:tab w:val="left" w:pos="-3261"/>
                <w:tab w:val="left" w:pos="-3119"/>
                <w:tab w:val="left" w:pos="2803"/>
              </w:tabs>
              <w:spacing w:line="240" w:lineRule="exact"/>
              <w:ind w:left="-108" w:right="115"/>
              <w:jc w:val="right"/>
              <w:rPr>
                <w:rFonts w:eastAsia="Cordia New" w:cs="Times New Roman"/>
                <w:sz w:val="15"/>
                <w:szCs w:val="15"/>
                <w:lang w:val="en-US" w:bidi="th-TH"/>
              </w:rPr>
            </w:pPr>
          </w:p>
        </w:tc>
        <w:tc>
          <w:tcPr>
            <w:tcW w:w="1028" w:type="dxa"/>
            <w:tcBorders>
              <w:top w:val="single" w:sz="4" w:space="0" w:color="auto"/>
              <w:bottom w:val="single" w:sz="4" w:space="0" w:color="auto"/>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38,106,153 </w:t>
            </w:r>
          </w:p>
        </w:tc>
        <w:tc>
          <w:tcPr>
            <w:tcW w:w="178" w:type="dxa"/>
          </w:tcPr>
          <w:p w:rsidR="001367E8" w:rsidRPr="00964F32" w:rsidRDefault="001367E8" w:rsidP="00EE25C4">
            <w:pPr>
              <w:pStyle w:val="acctfourfigures"/>
              <w:tabs>
                <w:tab w:val="clear" w:pos="765"/>
                <w:tab w:val="left" w:pos="-3402"/>
                <w:tab w:val="left" w:pos="-3261"/>
                <w:tab w:val="left" w:pos="-3119"/>
                <w:tab w:val="left" w:pos="2803"/>
              </w:tabs>
              <w:spacing w:line="240" w:lineRule="exact"/>
              <w:ind w:left="-108" w:right="115"/>
              <w:jc w:val="right"/>
              <w:rPr>
                <w:rFonts w:eastAsia="Cordia New" w:cs="Times New Roman"/>
                <w:sz w:val="15"/>
                <w:szCs w:val="15"/>
                <w:lang w:val="en-US" w:bidi="th-TH"/>
              </w:rPr>
            </w:pPr>
          </w:p>
        </w:tc>
        <w:tc>
          <w:tcPr>
            <w:tcW w:w="1019" w:type="dxa"/>
            <w:tcBorders>
              <w:top w:val="single" w:sz="4" w:space="0" w:color="auto"/>
              <w:bottom w:val="single" w:sz="4" w:space="0" w:color="auto"/>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27,913,384 </w:t>
            </w:r>
          </w:p>
        </w:tc>
        <w:tc>
          <w:tcPr>
            <w:tcW w:w="178" w:type="dxa"/>
          </w:tcPr>
          <w:p w:rsidR="001367E8" w:rsidRPr="00964F32" w:rsidRDefault="001367E8" w:rsidP="00EE25C4">
            <w:pPr>
              <w:pStyle w:val="acctfourfigures"/>
              <w:tabs>
                <w:tab w:val="clear" w:pos="765"/>
              </w:tabs>
              <w:spacing w:line="240" w:lineRule="exact"/>
              <w:ind w:left="-79" w:right="290"/>
              <w:jc w:val="right"/>
              <w:rPr>
                <w:rFonts w:eastAsia="Cordia New" w:cs="Times New Roman"/>
                <w:sz w:val="15"/>
                <w:szCs w:val="15"/>
                <w:lang w:val="en-US" w:bidi="th-TH"/>
              </w:rPr>
            </w:pPr>
          </w:p>
        </w:tc>
        <w:tc>
          <w:tcPr>
            <w:tcW w:w="1028" w:type="dxa"/>
            <w:tcBorders>
              <w:top w:val="single" w:sz="4" w:space="0" w:color="auto"/>
              <w:bottom w:val="single" w:sz="4" w:space="0" w:color="auto"/>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606,000</w:t>
            </w:r>
          </w:p>
        </w:tc>
        <w:tc>
          <w:tcPr>
            <w:tcW w:w="178" w:type="dxa"/>
            <w:tcBorders>
              <w:top w:val="nil"/>
              <w:bottom w:val="nil"/>
            </w:tcBorders>
          </w:tcPr>
          <w:p w:rsidR="001367E8" w:rsidRPr="00964F32" w:rsidRDefault="001367E8" w:rsidP="00EE25C4">
            <w:pPr>
              <w:pStyle w:val="acctfourfigures"/>
              <w:tabs>
                <w:tab w:val="clear" w:pos="765"/>
              </w:tabs>
              <w:spacing w:line="240" w:lineRule="exact"/>
              <w:ind w:left="-79" w:right="290"/>
              <w:jc w:val="right"/>
              <w:rPr>
                <w:rFonts w:cs="Times New Roman"/>
                <w:sz w:val="15"/>
                <w:szCs w:val="15"/>
              </w:rPr>
            </w:pPr>
          </w:p>
        </w:tc>
        <w:tc>
          <w:tcPr>
            <w:tcW w:w="1019" w:type="dxa"/>
            <w:tcBorders>
              <w:top w:val="single" w:sz="4" w:space="0" w:color="auto"/>
              <w:bottom w:val="single" w:sz="4" w:space="0" w:color="auto"/>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181,962,815</w:t>
            </w:r>
          </w:p>
        </w:tc>
      </w:tr>
      <w:tr w:rsidR="001367E8" w:rsidRPr="00964F32" w:rsidTr="00EE25C4">
        <w:trPr>
          <w:cantSplit/>
          <w:trHeight w:hRule="exact" w:val="144"/>
        </w:trPr>
        <w:tc>
          <w:tcPr>
            <w:tcW w:w="2340" w:type="dxa"/>
          </w:tcPr>
          <w:p w:rsidR="001367E8" w:rsidRPr="00964F32" w:rsidRDefault="001367E8" w:rsidP="00EE25C4">
            <w:pPr>
              <w:tabs>
                <w:tab w:val="clear" w:pos="2807"/>
                <w:tab w:val="left" w:pos="2898"/>
              </w:tabs>
              <w:spacing w:line="240" w:lineRule="exact"/>
              <w:rPr>
                <w:rFonts w:ascii="Times New Roman" w:hAnsi="Times New Roman" w:cs="Times New Roman"/>
                <w:sz w:val="8"/>
                <w:szCs w:val="8"/>
              </w:rPr>
            </w:pPr>
          </w:p>
        </w:tc>
        <w:tc>
          <w:tcPr>
            <w:tcW w:w="1017" w:type="dxa"/>
            <w:tcBorders>
              <w:top w:val="single" w:sz="4" w:space="0" w:color="auto"/>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78" w:type="dxa"/>
            <w:tcBorders>
              <w:top w:val="nil"/>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19" w:type="dxa"/>
            <w:tcBorders>
              <w:top w:val="single" w:sz="4" w:space="0" w:color="auto"/>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78" w:type="dxa"/>
            <w:tcBorders>
              <w:top w:val="nil"/>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28" w:type="dxa"/>
            <w:tcBorders>
              <w:top w:val="single" w:sz="4" w:space="0" w:color="auto"/>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78" w:type="dxa"/>
            <w:tcBorders>
              <w:top w:val="nil"/>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28" w:type="dxa"/>
            <w:tcBorders>
              <w:top w:val="single" w:sz="4" w:space="0" w:color="auto"/>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78" w:type="dxa"/>
            <w:tcBorders>
              <w:top w:val="nil"/>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19" w:type="dxa"/>
            <w:tcBorders>
              <w:top w:val="single" w:sz="4" w:space="0" w:color="auto"/>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78" w:type="dxa"/>
            <w:tcBorders>
              <w:top w:val="nil"/>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28" w:type="dxa"/>
            <w:tcBorders>
              <w:top w:val="single" w:sz="4" w:space="0" w:color="auto"/>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78" w:type="dxa"/>
            <w:tcBorders>
              <w:top w:val="nil"/>
              <w:bottom w:val="nil"/>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19" w:type="dxa"/>
            <w:tcBorders>
              <w:top w:val="single" w:sz="4" w:space="0" w:color="auto"/>
              <w:bottom w:val="nil"/>
            </w:tcBorders>
            <w:vAlign w:val="bottom"/>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r>
      <w:tr w:rsidR="001367E8" w:rsidRPr="00964F32" w:rsidTr="00EE25C4">
        <w:trPr>
          <w:cantSplit/>
        </w:trPr>
        <w:tc>
          <w:tcPr>
            <w:tcW w:w="2340" w:type="dxa"/>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sz w:val="15"/>
                <w:szCs w:val="15"/>
              </w:rPr>
            </w:pPr>
            <w:r w:rsidRPr="00964F32">
              <w:rPr>
                <w:rFonts w:ascii="Times New Roman" w:hAnsi="Times New Roman" w:cs="Times New Roman"/>
                <w:b/>
                <w:bCs/>
                <w:sz w:val="15"/>
                <w:szCs w:val="15"/>
              </w:rPr>
              <w:t>Accumulated Depreciation</w:t>
            </w:r>
          </w:p>
        </w:tc>
        <w:tc>
          <w:tcPr>
            <w:tcW w:w="1017" w:type="dxa"/>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78" w:type="dxa"/>
          </w:tcPr>
          <w:p w:rsidR="001367E8" w:rsidRPr="00964F32" w:rsidRDefault="001367E8" w:rsidP="00EE25C4">
            <w:pPr>
              <w:pStyle w:val="acctfourfigures"/>
              <w:tabs>
                <w:tab w:val="clear" w:pos="765"/>
              </w:tabs>
              <w:spacing w:line="240" w:lineRule="exact"/>
              <w:ind w:left="-79" w:right="85"/>
              <w:jc w:val="right"/>
              <w:rPr>
                <w:rFonts w:cs="Times New Roman"/>
                <w:sz w:val="15"/>
                <w:szCs w:val="15"/>
              </w:rPr>
            </w:pPr>
          </w:p>
        </w:tc>
        <w:tc>
          <w:tcPr>
            <w:tcW w:w="1019" w:type="dxa"/>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78" w:type="dxa"/>
          </w:tcPr>
          <w:p w:rsidR="001367E8" w:rsidRPr="00964F32" w:rsidRDefault="001367E8" w:rsidP="00EE25C4">
            <w:pPr>
              <w:pStyle w:val="acctfourfigures"/>
              <w:tabs>
                <w:tab w:val="clear" w:pos="765"/>
              </w:tabs>
              <w:spacing w:line="240" w:lineRule="exact"/>
              <w:ind w:left="-79" w:right="85"/>
              <w:jc w:val="right"/>
              <w:rPr>
                <w:rFonts w:cs="Times New Roman"/>
                <w:sz w:val="15"/>
                <w:szCs w:val="15"/>
              </w:rPr>
            </w:pPr>
          </w:p>
        </w:tc>
        <w:tc>
          <w:tcPr>
            <w:tcW w:w="1028" w:type="dxa"/>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c>
          <w:tcPr>
            <w:tcW w:w="178" w:type="dxa"/>
          </w:tcPr>
          <w:p w:rsidR="001367E8" w:rsidRPr="00964F32" w:rsidRDefault="001367E8" w:rsidP="00EE25C4">
            <w:pPr>
              <w:pStyle w:val="acctfourfigures"/>
              <w:tabs>
                <w:tab w:val="clear" w:pos="765"/>
              </w:tabs>
              <w:spacing w:line="240" w:lineRule="exact"/>
              <w:ind w:left="-79" w:right="85"/>
              <w:jc w:val="right"/>
              <w:rPr>
                <w:rFonts w:cs="Times New Roman"/>
                <w:sz w:val="15"/>
                <w:szCs w:val="15"/>
              </w:rPr>
            </w:pPr>
          </w:p>
        </w:tc>
        <w:tc>
          <w:tcPr>
            <w:tcW w:w="1028" w:type="dxa"/>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c>
          <w:tcPr>
            <w:tcW w:w="178" w:type="dxa"/>
          </w:tcPr>
          <w:p w:rsidR="001367E8" w:rsidRPr="00964F32" w:rsidRDefault="001367E8" w:rsidP="00EE25C4">
            <w:pPr>
              <w:pStyle w:val="acctfourfigures"/>
              <w:tabs>
                <w:tab w:val="clear" w:pos="765"/>
              </w:tabs>
              <w:spacing w:line="240" w:lineRule="exact"/>
              <w:ind w:left="-79" w:right="85"/>
              <w:jc w:val="right"/>
              <w:rPr>
                <w:rFonts w:cs="Times New Roman"/>
                <w:sz w:val="15"/>
                <w:szCs w:val="15"/>
              </w:rPr>
            </w:pPr>
          </w:p>
        </w:tc>
        <w:tc>
          <w:tcPr>
            <w:tcW w:w="1019" w:type="dxa"/>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78" w:type="dxa"/>
          </w:tcPr>
          <w:p w:rsidR="001367E8" w:rsidRPr="00964F32" w:rsidRDefault="001367E8" w:rsidP="00EE25C4">
            <w:pPr>
              <w:pStyle w:val="acctfourfigures"/>
              <w:tabs>
                <w:tab w:val="clear" w:pos="765"/>
              </w:tabs>
              <w:spacing w:line="240" w:lineRule="exact"/>
              <w:ind w:left="-79" w:right="85"/>
              <w:jc w:val="right"/>
              <w:rPr>
                <w:rFonts w:cs="Times New Roman"/>
                <w:sz w:val="15"/>
                <w:szCs w:val="15"/>
              </w:rPr>
            </w:pPr>
          </w:p>
        </w:tc>
        <w:tc>
          <w:tcPr>
            <w:tcW w:w="1028" w:type="dxa"/>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78" w:type="dxa"/>
            <w:tcBorders>
              <w:top w:val="nil"/>
              <w:bottom w:val="nil"/>
            </w:tcBorders>
          </w:tcPr>
          <w:p w:rsidR="001367E8" w:rsidRPr="00964F32" w:rsidRDefault="001367E8" w:rsidP="00EE25C4">
            <w:pPr>
              <w:pStyle w:val="acctfourfigures"/>
              <w:tabs>
                <w:tab w:val="clear" w:pos="765"/>
              </w:tabs>
              <w:spacing w:line="240" w:lineRule="exact"/>
              <w:ind w:left="-79" w:right="85"/>
              <w:jc w:val="right"/>
              <w:rPr>
                <w:rFonts w:cs="Times New Roman"/>
                <w:sz w:val="15"/>
                <w:szCs w:val="15"/>
              </w:rPr>
            </w:pPr>
          </w:p>
        </w:tc>
        <w:tc>
          <w:tcPr>
            <w:tcW w:w="1019" w:type="dxa"/>
            <w:tcBorders>
              <w:top w:val="nil"/>
              <w:bottom w:val="nil"/>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r>
      <w:tr w:rsidR="001367E8" w:rsidRPr="00964F32" w:rsidTr="00EE25C4">
        <w:trPr>
          <w:cantSplit/>
        </w:trPr>
        <w:tc>
          <w:tcPr>
            <w:tcW w:w="2340" w:type="dxa"/>
          </w:tcPr>
          <w:p w:rsidR="001367E8" w:rsidRPr="00964F32" w:rsidRDefault="001367E8" w:rsidP="00EE25C4">
            <w:pPr>
              <w:tabs>
                <w:tab w:val="clear" w:pos="907"/>
                <w:tab w:val="clear" w:pos="1644"/>
                <w:tab w:val="clear" w:pos="1871"/>
                <w:tab w:val="left" w:pos="900"/>
                <w:tab w:val="left" w:pos="2880"/>
              </w:tabs>
              <w:spacing w:line="240" w:lineRule="exact"/>
              <w:ind w:right="-108"/>
              <w:rPr>
                <w:rFonts w:ascii="Times New Roman" w:hAnsi="Times New Roman" w:cs="Times New Roman"/>
                <w:sz w:val="15"/>
                <w:szCs w:val="15"/>
              </w:rPr>
            </w:pPr>
            <w:r w:rsidRPr="00964F32">
              <w:rPr>
                <w:rFonts w:ascii="Times New Roman" w:hAnsi="Times New Roman" w:cs="Times New Roman"/>
                <w:sz w:val="15"/>
                <w:szCs w:val="15"/>
              </w:rPr>
              <w:t>As at January 1, 2015</w:t>
            </w:r>
          </w:p>
        </w:tc>
        <w:tc>
          <w:tcPr>
            <w:tcW w:w="1017" w:type="dxa"/>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Pr>
          <w:p w:rsidR="001367E8" w:rsidRPr="00964F32" w:rsidRDefault="001367E8" w:rsidP="00EE25C4">
            <w:pPr>
              <w:pStyle w:val="acctfourfigures"/>
              <w:tabs>
                <w:tab w:val="clear" w:pos="765"/>
              </w:tabs>
              <w:spacing w:line="240" w:lineRule="exact"/>
              <w:ind w:left="-79" w:right="290"/>
              <w:jc w:val="right"/>
              <w:rPr>
                <w:rFonts w:eastAsia="Cordia New" w:cs="Times New Roman"/>
                <w:sz w:val="15"/>
                <w:szCs w:val="15"/>
                <w:lang w:val="en-US" w:bidi="th-TH"/>
              </w:rPr>
            </w:pPr>
          </w:p>
        </w:tc>
        <w:tc>
          <w:tcPr>
            <w:tcW w:w="1019" w:type="dxa"/>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2,825,078</w:t>
            </w:r>
          </w:p>
        </w:tc>
        <w:tc>
          <w:tcPr>
            <w:tcW w:w="178" w:type="dxa"/>
          </w:tcPr>
          <w:p w:rsidR="001367E8" w:rsidRPr="00964F32" w:rsidRDefault="001367E8" w:rsidP="00EE25C4">
            <w:pPr>
              <w:pStyle w:val="acctfourfigures"/>
              <w:tabs>
                <w:tab w:val="clear" w:pos="765"/>
                <w:tab w:val="left" w:pos="2803"/>
              </w:tabs>
              <w:spacing w:line="240" w:lineRule="exact"/>
              <w:ind w:left="-79" w:right="115"/>
              <w:jc w:val="right"/>
              <w:rPr>
                <w:rFonts w:eastAsia="Cordia New" w:cs="Times New Roman"/>
                <w:sz w:val="15"/>
                <w:szCs w:val="15"/>
                <w:lang w:val="en-US" w:bidi="th-TH"/>
              </w:rPr>
            </w:pPr>
          </w:p>
        </w:tc>
        <w:tc>
          <w:tcPr>
            <w:tcW w:w="1028" w:type="dxa"/>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55,482,579</w:t>
            </w:r>
          </w:p>
        </w:tc>
        <w:tc>
          <w:tcPr>
            <w:tcW w:w="178" w:type="dxa"/>
          </w:tcPr>
          <w:p w:rsidR="001367E8" w:rsidRPr="00964F32" w:rsidRDefault="001367E8" w:rsidP="00EE25C4">
            <w:pPr>
              <w:pStyle w:val="acctfourfigures"/>
              <w:tabs>
                <w:tab w:val="clear" w:pos="765"/>
                <w:tab w:val="left" w:pos="2803"/>
              </w:tabs>
              <w:spacing w:line="240" w:lineRule="exact"/>
              <w:ind w:left="-79" w:right="115"/>
              <w:jc w:val="right"/>
              <w:rPr>
                <w:rFonts w:eastAsia="Cordia New" w:cs="Times New Roman"/>
                <w:sz w:val="15"/>
                <w:szCs w:val="15"/>
                <w:lang w:val="en-US" w:bidi="th-TH"/>
              </w:rPr>
            </w:pPr>
          </w:p>
        </w:tc>
        <w:tc>
          <w:tcPr>
            <w:tcW w:w="1028" w:type="dxa"/>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3"/>
              </w:tabs>
              <w:spacing w:line="240" w:lineRule="exact"/>
              <w:ind w:left="-77"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36,801,191</w:t>
            </w:r>
          </w:p>
        </w:tc>
        <w:tc>
          <w:tcPr>
            <w:tcW w:w="178" w:type="dxa"/>
          </w:tcPr>
          <w:p w:rsidR="001367E8" w:rsidRPr="00964F32" w:rsidRDefault="001367E8" w:rsidP="00EE25C4">
            <w:pPr>
              <w:pStyle w:val="acctfourfigures"/>
              <w:tabs>
                <w:tab w:val="clear" w:pos="765"/>
                <w:tab w:val="left" w:pos="2803"/>
              </w:tabs>
              <w:spacing w:line="240" w:lineRule="exact"/>
              <w:ind w:left="-79" w:right="115"/>
              <w:jc w:val="right"/>
              <w:rPr>
                <w:rFonts w:eastAsia="Cordia New" w:cs="Times New Roman"/>
                <w:sz w:val="15"/>
                <w:szCs w:val="15"/>
                <w:lang w:val="en-US" w:bidi="th-TH"/>
              </w:rPr>
            </w:pPr>
          </w:p>
        </w:tc>
        <w:tc>
          <w:tcPr>
            <w:tcW w:w="1019" w:type="dxa"/>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37,137,746</w:t>
            </w:r>
          </w:p>
        </w:tc>
        <w:tc>
          <w:tcPr>
            <w:tcW w:w="178" w:type="dxa"/>
          </w:tcPr>
          <w:p w:rsidR="001367E8" w:rsidRPr="00964F32" w:rsidRDefault="001367E8" w:rsidP="00EE25C4">
            <w:pPr>
              <w:pStyle w:val="acctfourfigures"/>
              <w:tabs>
                <w:tab w:val="clear" w:pos="765"/>
              </w:tabs>
              <w:spacing w:line="240" w:lineRule="exact"/>
              <w:ind w:left="-79" w:right="290"/>
              <w:jc w:val="right"/>
              <w:rPr>
                <w:rFonts w:eastAsia="Cordia New" w:cs="Times New Roman"/>
                <w:sz w:val="15"/>
                <w:szCs w:val="15"/>
                <w:lang w:val="en-US" w:bidi="th-TH"/>
              </w:rPr>
            </w:pPr>
          </w:p>
        </w:tc>
        <w:tc>
          <w:tcPr>
            <w:tcW w:w="1028" w:type="dxa"/>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3,910,996</w:t>
            </w:r>
          </w:p>
        </w:tc>
        <w:tc>
          <w:tcPr>
            <w:tcW w:w="178" w:type="dxa"/>
            <w:tcBorders>
              <w:top w:val="nil"/>
              <w:bottom w:val="nil"/>
            </w:tcBorders>
          </w:tcPr>
          <w:p w:rsidR="001367E8" w:rsidRPr="00964F32" w:rsidRDefault="001367E8" w:rsidP="00EE25C4">
            <w:pPr>
              <w:pStyle w:val="acctfourfigures"/>
              <w:tabs>
                <w:tab w:val="clear" w:pos="765"/>
              </w:tabs>
              <w:spacing w:line="240" w:lineRule="exact"/>
              <w:ind w:left="-79" w:right="290"/>
              <w:jc w:val="right"/>
              <w:rPr>
                <w:rFonts w:eastAsia="Cordia New" w:cs="Times New Roman"/>
                <w:sz w:val="15"/>
                <w:szCs w:val="15"/>
                <w:lang w:val="en-US" w:bidi="th-TH"/>
              </w:rPr>
            </w:pPr>
          </w:p>
        </w:tc>
        <w:tc>
          <w:tcPr>
            <w:tcW w:w="1019" w:type="dxa"/>
            <w:tcBorders>
              <w:top w:val="nil"/>
              <w:bottom w:val="nil"/>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136,157,590</w:t>
            </w:r>
          </w:p>
        </w:tc>
      </w:tr>
      <w:tr w:rsidR="001367E8" w:rsidRPr="00964F32" w:rsidTr="00EE25C4">
        <w:trPr>
          <w:cantSplit/>
        </w:trPr>
        <w:tc>
          <w:tcPr>
            <w:tcW w:w="2340" w:type="dxa"/>
          </w:tcPr>
          <w:p w:rsidR="001367E8" w:rsidRPr="00964F32" w:rsidRDefault="001367E8" w:rsidP="00EE25C4">
            <w:pPr>
              <w:tabs>
                <w:tab w:val="clear" w:pos="1644"/>
                <w:tab w:val="clear" w:pos="1871"/>
                <w:tab w:val="left" w:pos="2880"/>
              </w:tabs>
              <w:spacing w:line="240" w:lineRule="exact"/>
              <w:ind w:right="-108"/>
              <w:rPr>
                <w:rFonts w:ascii="Times New Roman" w:hAnsi="Times New Roman" w:cs="Times New Roman"/>
                <w:sz w:val="15"/>
                <w:szCs w:val="15"/>
              </w:rPr>
            </w:pPr>
            <w:r w:rsidRPr="00964F32">
              <w:rPr>
                <w:rFonts w:ascii="Times New Roman" w:hAnsi="Times New Roman" w:cs="Times New Roman"/>
                <w:sz w:val="15"/>
                <w:szCs w:val="15"/>
              </w:rPr>
              <w:t>Depreciation charges for the year</w:t>
            </w:r>
          </w:p>
        </w:tc>
        <w:tc>
          <w:tcPr>
            <w:tcW w:w="1017" w:type="dxa"/>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Pr>
          <w:p w:rsidR="001367E8" w:rsidRPr="00964F32" w:rsidRDefault="001367E8" w:rsidP="00EE25C4">
            <w:pPr>
              <w:pStyle w:val="acctfourfigures"/>
              <w:tabs>
                <w:tab w:val="clear" w:pos="765"/>
              </w:tabs>
              <w:spacing w:line="240" w:lineRule="exact"/>
              <w:ind w:left="-79" w:right="290"/>
              <w:jc w:val="right"/>
              <w:rPr>
                <w:rFonts w:eastAsia="Cordia New" w:cs="Times New Roman"/>
                <w:sz w:val="15"/>
                <w:szCs w:val="15"/>
                <w:lang w:val="en-US" w:bidi="th-TH"/>
              </w:rPr>
            </w:pPr>
          </w:p>
        </w:tc>
        <w:tc>
          <w:tcPr>
            <w:tcW w:w="1019" w:type="dxa"/>
          </w:tcPr>
          <w:p w:rsidR="001367E8" w:rsidRPr="00964F32" w:rsidRDefault="001367E8"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164,987</w:t>
            </w:r>
          </w:p>
        </w:tc>
        <w:tc>
          <w:tcPr>
            <w:tcW w:w="178" w:type="dxa"/>
          </w:tcPr>
          <w:p w:rsidR="001367E8" w:rsidRPr="00964F32" w:rsidRDefault="001367E8" w:rsidP="00EE25C4">
            <w:pPr>
              <w:pStyle w:val="acctfourfigures"/>
              <w:tabs>
                <w:tab w:val="clear" w:pos="765"/>
                <w:tab w:val="left" w:pos="-3402"/>
                <w:tab w:val="left" w:pos="-3261"/>
                <w:tab w:val="left" w:pos="-3119"/>
                <w:tab w:val="left" w:pos="2803"/>
              </w:tabs>
              <w:spacing w:line="240" w:lineRule="exact"/>
              <w:ind w:left="-108" w:right="115"/>
              <w:jc w:val="right"/>
              <w:rPr>
                <w:rFonts w:eastAsia="Cordia New" w:cs="Times New Roman"/>
                <w:sz w:val="15"/>
                <w:szCs w:val="15"/>
                <w:lang w:val="en-US" w:bidi="th-TH"/>
              </w:rPr>
            </w:pPr>
          </w:p>
        </w:tc>
        <w:tc>
          <w:tcPr>
            <w:tcW w:w="1028" w:type="dxa"/>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548,982</w:t>
            </w:r>
          </w:p>
        </w:tc>
        <w:tc>
          <w:tcPr>
            <w:tcW w:w="178" w:type="dxa"/>
          </w:tcPr>
          <w:p w:rsidR="001367E8" w:rsidRPr="00964F32" w:rsidRDefault="001367E8" w:rsidP="00EE25C4">
            <w:pPr>
              <w:pStyle w:val="acctfourfigures"/>
              <w:tabs>
                <w:tab w:val="clear" w:pos="765"/>
                <w:tab w:val="left" w:pos="-3402"/>
                <w:tab w:val="left" w:pos="-3261"/>
                <w:tab w:val="left" w:pos="-3119"/>
                <w:tab w:val="left" w:pos="2803"/>
              </w:tabs>
              <w:spacing w:line="240" w:lineRule="exact"/>
              <w:ind w:left="-108" w:right="115"/>
              <w:jc w:val="right"/>
              <w:rPr>
                <w:rFonts w:eastAsia="Cordia New" w:cs="Times New Roman"/>
                <w:sz w:val="15"/>
                <w:szCs w:val="15"/>
                <w:cs/>
                <w:lang w:val="en-US" w:bidi="th-TH"/>
              </w:rPr>
            </w:pPr>
          </w:p>
        </w:tc>
        <w:tc>
          <w:tcPr>
            <w:tcW w:w="1028" w:type="dxa"/>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810,213</w:t>
            </w:r>
          </w:p>
        </w:tc>
        <w:tc>
          <w:tcPr>
            <w:tcW w:w="178" w:type="dxa"/>
          </w:tcPr>
          <w:p w:rsidR="001367E8" w:rsidRPr="00964F32" w:rsidRDefault="001367E8" w:rsidP="00EE25C4">
            <w:pPr>
              <w:pStyle w:val="acctfourfigures"/>
              <w:tabs>
                <w:tab w:val="clear" w:pos="765"/>
                <w:tab w:val="left" w:pos="-3402"/>
                <w:tab w:val="left" w:pos="-3261"/>
                <w:tab w:val="left" w:pos="-3119"/>
                <w:tab w:val="left" w:pos="2803"/>
              </w:tabs>
              <w:spacing w:line="240" w:lineRule="exact"/>
              <w:ind w:left="-108" w:right="115"/>
              <w:jc w:val="right"/>
              <w:rPr>
                <w:rFonts w:eastAsia="Cordia New" w:cs="Times New Roman"/>
                <w:sz w:val="15"/>
                <w:szCs w:val="15"/>
                <w:lang w:val="en-US" w:bidi="th-TH"/>
              </w:rPr>
            </w:pPr>
          </w:p>
        </w:tc>
        <w:tc>
          <w:tcPr>
            <w:tcW w:w="1019" w:type="dxa"/>
          </w:tcPr>
          <w:p w:rsidR="001367E8" w:rsidRPr="00964F32" w:rsidRDefault="001367E8"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717,845</w:t>
            </w:r>
          </w:p>
        </w:tc>
        <w:tc>
          <w:tcPr>
            <w:tcW w:w="178" w:type="dxa"/>
          </w:tcPr>
          <w:p w:rsidR="001367E8" w:rsidRPr="00964F32" w:rsidRDefault="001367E8" w:rsidP="00EE25C4">
            <w:pPr>
              <w:pStyle w:val="acctfourfigures"/>
              <w:tabs>
                <w:tab w:val="clear" w:pos="765"/>
                <w:tab w:val="left" w:pos="-3402"/>
                <w:tab w:val="left" w:pos="-3261"/>
                <w:tab w:val="left" w:pos="-3119"/>
                <w:tab w:val="left" w:pos="2803"/>
              </w:tabs>
              <w:spacing w:line="240" w:lineRule="exact"/>
              <w:ind w:left="-108" w:right="115"/>
              <w:jc w:val="right"/>
              <w:rPr>
                <w:rFonts w:eastAsia="Cordia New" w:cs="Times New Roman"/>
                <w:sz w:val="15"/>
                <w:szCs w:val="15"/>
                <w:lang w:val="en-US" w:bidi="th-TH"/>
              </w:rPr>
            </w:pPr>
          </w:p>
        </w:tc>
        <w:tc>
          <w:tcPr>
            <w:tcW w:w="1028" w:type="dxa"/>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Borders>
              <w:top w:val="nil"/>
              <w:bottom w:val="nil"/>
            </w:tcBorders>
          </w:tcPr>
          <w:p w:rsidR="001367E8" w:rsidRPr="00964F32" w:rsidRDefault="001367E8" w:rsidP="00EE25C4">
            <w:pPr>
              <w:pStyle w:val="acctfourfigures"/>
              <w:tabs>
                <w:tab w:val="clear" w:pos="765"/>
              </w:tabs>
              <w:spacing w:line="240" w:lineRule="exact"/>
              <w:ind w:left="-79" w:right="290"/>
              <w:jc w:val="right"/>
              <w:rPr>
                <w:rFonts w:eastAsia="Cordia New" w:cs="Times New Roman"/>
                <w:sz w:val="15"/>
                <w:szCs w:val="15"/>
                <w:lang w:val="en-US" w:bidi="th-TH"/>
              </w:rPr>
            </w:pPr>
          </w:p>
        </w:tc>
        <w:tc>
          <w:tcPr>
            <w:tcW w:w="1019" w:type="dxa"/>
            <w:tcBorders>
              <w:top w:val="nil"/>
              <w:bottom w:val="nil"/>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2,242,027</w:t>
            </w:r>
          </w:p>
        </w:tc>
      </w:tr>
      <w:tr w:rsidR="001367E8" w:rsidRPr="00964F32" w:rsidTr="00EE25C4">
        <w:trPr>
          <w:cantSplit/>
        </w:trPr>
        <w:tc>
          <w:tcPr>
            <w:tcW w:w="2340" w:type="dxa"/>
          </w:tcPr>
          <w:p w:rsidR="001367E8" w:rsidRPr="00964F32" w:rsidRDefault="001367E8" w:rsidP="00EE25C4">
            <w:pPr>
              <w:tabs>
                <w:tab w:val="clear" w:pos="907"/>
                <w:tab w:val="clear" w:pos="1644"/>
                <w:tab w:val="clear" w:pos="1871"/>
                <w:tab w:val="left" w:pos="900"/>
                <w:tab w:val="left" w:pos="2880"/>
              </w:tabs>
              <w:spacing w:line="240" w:lineRule="exact"/>
              <w:ind w:right="-108"/>
              <w:rPr>
                <w:rFonts w:ascii="Times New Roman" w:hAnsi="Times New Roman" w:cs="Times New Roman"/>
                <w:sz w:val="15"/>
                <w:szCs w:val="15"/>
              </w:rPr>
            </w:pPr>
            <w:r w:rsidRPr="00964F32">
              <w:rPr>
                <w:rFonts w:ascii="Times New Roman" w:hAnsi="Times New Roman" w:cs="Times New Roman"/>
                <w:sz w:val="15"/>
                <w:szCs w:val="15"/>
              </w:rPr>
              <w:t>Disposals</w:t>
            </w:r>
          </w:p>
        </w:tc>
        <w:tc>
          <w:tcPr>
            <w:tcW w:w="1017" w:type="dxa"/>
            <w:tcBorders>
              <w:bottom w:val="nil"/>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Pr>
          <w:p w:rsidR="001367E8" w:rsidRPr="00964F32" w:rsidRDefault="001367E8" w:rsidP="00EE25C4">
            <w:pPr>
              <w:pStyle w:val="acctfourfigures"/>
              <w:tabs>
                <w:tab w:val="clear" w:pos="765"/>
              </w:tabs>
              <w:spacing w:line="240" w:lineRule="exact"/>
              <w:ind w:left="-79" w:right="290"/>
              <w:jc w:val="right"/>
              <w:rPr>
                <w:rFonts w:eastAsia="Cordia New" w:cs="Times New Roman"/>
                <w:sz w:val="15"/>
                <w:szCs w:val="15"/>
                <w:lang w:val="en-US" w:bidi="th-TH"/>
              </w:rPr>
            </w:pPr>
          </w:p>
        </w:tc>
        <w:tc>
          <w:tcPr>
            <w:tcW w:w="1019" w:type="dxa"/>
            <w:tcBorders>
              <w:bottom w:val="nil"/>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Pr>
          <w:p w:rsidR="001367E8" w:rsidRPr="00964F32" w:rsidRDefault="001367E8" w:rsidP="00EE25C4">
            <w:pPr>
              <w:pStyle w:val="acctfourfigures"/>
              <w:tabs>
                <w:tab w:val="clear" w:pos="765"/>
              </w:tabs>
              <w:spacing w:line="240" w:lineRule="exact"/>
              <w:ind w:left="-79" w:right="290"/>
              <w:jc w:val="right"/>
              <w:rPr>
                <w:rFonts w:eastAsia="Cordia New" w:cs="Times New Roman"/>
                <w:sz w:val="15"/>
                <w:szCs w:val="15"/>
                <w:lang w:val="en-US" w:bidi="th-TH"/>
              </w:rPr>
            </w:pPr>
          </w:p>
        </w:tc>
        <w:tc>
          <w:tcPr>
            <w:tcW w:w="1028" w:type="dxa"/>
            <w:tcBorders>
              <w:bottom w:val="nil"/>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Pr>
          <w:p w:rsidR="001367E8" w:rsidRPr="00964F32" w:rsidRDefault="001367E8" w:rsidP="00EE25C4">
            <w:pPr>
              <w:pStyle w:val="acctfourfigures"/>
              <w:tabs>
                <w:tab w:val="clear" w:pos="765"/>
              </w:tabs>
              <w:spacing w:line="240" w:lineRule="exact"/>
              <w:ind w:left="-77" w:right="65"/>
              <w:jc w:val="right"/>
              <w:rPr>
                <w:rFonts w:eastAsia="Cordia New" w:cs="Times New Roman"/>
                <w:sz w:val="15"/>
                <w:szCs w:val="15"/>
                <w:lang w:val="en-US" w:bidi="th-TH"/>
              </w:rPr>
            </w:pPr>
          </w:p>
        </w:tc>
        <w:tc>
          <w:tcPr>
            <w:tcW w:w="1028" w:type="dxa"/>
            <w:tcBorders>
              <w:bottom w:val="nil"/>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Pr>
          <w:p w:rsidR="001367E8" w:rsidRPr="00964F32" w:rsidRDefault="001367E8" w:rsidP="00EE25C4">
            <w:pPr>
              <w:pStyle w:val="acctfourfigures"/>
              <w:tabs>
                <w:tab w:val="clear" w:pos="765"/>
              </w:tabs>
              <w:spacing w:line="240" w:lineRule="exact"/>
              <w:ind w:left="-79" w:right="290"/>
              <w:jc w:val="right"/>
              <w:rPr>
                <w:rFonts w:eastAsia="Cordia New" w:cs="Times New Roman"/>
                <w:sz w:val="15"/>
                <w:szCs w:val="15"/>
                <w:lang w:val="en-US" w:bidi="th-TH"/>
              </w:rPr>
            </w:pPr>
          </w:p>
        </w:tc>
        <w:tc>
          <w:tcPr>
            <w:tcW w:w="1019" w:type="dxa"/>
            <w:tcBorders>
              <w:bottom w:val="nil"/>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Pr>
          <w:p w:rsidR="001367E8" w:rsidRPr="00964F32" w:rsidRDefault="001367E8" w:rsidP="00EE25C4">
            <w:pPr>
              <w:pStyle w:val="acctfourfigures"/>
              <w:tabs>
                <w:tab w:val="clear" w:pos="765"/>
              </w:tabs>
              <w:spacing w:line="240" w:lineRule="exact"/>
              <w:ind w:left="-79" w:right="290"/>
              <w:jc w:val="right"/>
              <w:rPr>
                <w:rFonts w:eastAsia="Cordia New" w:cs="Times New Roman"/>
                <w:sz w:val="15"/>
                <w:szCs w:val="15"/>
                <w:lang w:val="en-US" w:bidi="th-TH"/>
              </w:rPr>
            </w:pPr>
          </w:p>
        </w:tc>
        <w:tc>
          <w:tcPr>
            <w:tcW w:w="1028" w:type="dxa"/>
            <w:tcBorders>
              <w:bottom w:val="nil"/>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hAnsi="Times New Roman" w:cs="Times New Roman"/>
                <w:sz w:val="15"/>
                <w:szCs w:val="15"/>
              </w:rPr>
            </w:pPr>
            <w:r w:rsidRPr="00964F32">
              <w:rPr>
                <w:rFonts w:ascii="Times New Roman" w:hAnsi="Times New Roman" w:cs="Times New Roman"/>
                <w:sz w:val="15"/>
                <w:szCs w:val="15"/>
              </w:rPr>
              <w:t>(3,304,998)</w:t>
            </w:r>
          </w:p>
        </w:tc>
        <w:tc>
          <w:tcPr>
            <w:tcW w:w="178" w:type="dxa"/>
            <w:tcBorders>
              <w:top w:val="nil"/>
              <w:bottom w:val="nil"/>
            </w:tcBorders>
          </w:tcPr>
          <w:p w:rsidR="001367E8" w:rsidRPr="00964F32" w:rsidRDefault="001367E8" w:rsidP="00EE25C4">
            <w:pPr>
              <w:pStyle w:val="acctfourfigures"/>
              <w:tabs>
                <w:tab w:val="clear" w:pos="765"/>
              </w:tabs>
              <w:spacing w:line="240" w:lineRule="exact"/>
              <w:ind w:left="-79" w:right="290"/>
              <w:jc w:val="right"/>
              <w:rPr>
                <w:rFonts w:eastAsia="Cordia New" w:cs="Times New Roman"/>
                <w:sz w:val="15"/>
                <w:szCs w:val="15"/>
                <w:lang w:val="en-US" w:bidi="th-TH"/>
              </w:rPr>
            </w:pPr>
          </w:p>
        </w:tc>
        <w:tc>
          <w:tcPr>
            <w:tcW w:w="1019" w:type="dxa"/>
            <w:tcBorders>
              <w:top w:val="nil"/>
              <w:bottom w:val="nil"/>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hAnsi="Times New Roman" w:cs="Times New Roman"/>
                <w:sz w:val="15"/>
                <w:szCs w:val="15"/>
              </w:rPr>
            </w:pPr>
            <w:r w:rsidRPr="00964F32">
              <w:rPr>
                <w:rFonts w:ascii="Times New Roman" w:hAnsi="Times New Roman" w:cs="Times New Roman"/>
                <w:sz w:val="15"/>
                <w:szCs w:val="15"/>
              </w:rPr>
              <w:t>(3,304,998)</w:t>
            </w:r>
          </w:p>
        </w:tc>
      </w:tr>
      <w:tr w:rsidR="00691321" w:rsidRPr="00964F32" w:rsidTr="00EE25C4">
        <w:trPr>
          <w:cantSplit/>
        </w:trPr>
        <w:tc>
          <w:tcPr>
            <w:tcW w:w="2340" w:type="dxa"/>
            <w:tcBorders>
              <w:top w:val="nil"/>
              <w:bottom w:val="nil"/>
            </w:tcBorders>
          </w:tcPr>
          <w:p w:rsidR="00691321" w:rsidRPr="00964F32" w:rsidRDefault="0069132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964F32">
              <w:rPr>
                <w:rFonts w:ascii="Times New Roman" w:hAnsi="Times New Roman" w:cs="Times New Roman"/>
                <w:b/>
                <w:bCs/>
                <w:sz w:val="15"/>
                <w:szCs w:val="15"/>
              </w:rPr>
              <w:t>As at December 31, 2015</w:t>
            </w:r>
          </w:p>
        </w:tc>
        <w:tc>
          <w:tcPr>
            <w:tcW w:w="1017" w:type="dxa"/>
            <w:tcBorders>
              <w:top w:val="single" w:sz="4" w:space="0" w:color="auto"/>
              <w:bottom w:val="nil"/>
            </w:tcBorders>
          </w:tcPr>
          <w:p w:rsidR="00691321" w:rsidRPr="00964F32" w:rsidRDefault="0069132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Borders>
              <w:top w:val="nil"/>
              <w:bottom w:val="nil"/>
            </w:tcBorders>
          </w:tcPr>
          <w:p w:rsidR="00691321" w:rsidRPr="00964F32" w:rsidRDefault="00691321" w:rsidP="00EE25C4">
            <w:pPr>
              <w:pStyle w:val="acctfourfigures"/>
              <w:tabs>
                <w:tab w:val="clear" w:pos="765"/>
              </w:tabs>
              <w:spacing w:line="240" w:lineRule="exact"/>
              <w:ind w:left="-79" w:right="290"/>
              <w:jc w:val="right"/>
              <w:rPr>
                <w:rFonts w:eastAsia="Cordia New" w:cs="Times New Roman"/>
                <w:sz w:val="15"/>
                <w:szCs w:val="15"/>
                <w:lang w:val="en-US" w:bidi="th-TH"/>
              </w:rPr>
            </w:pPr>
          </w:p>
        </w:tc>
        <w:tc>
          <w:tcPr>
            <w:tcW w:w="1019" w:type="dxa"/>
            <w:tcBorders>
              <w:top w:val="single" w:sz="4" w:space="0" w:color="auto"/>
              <w:bottom w:val="nil"/>
            </w:tcBorders>
          </w:tcPr>
          <w:p w:rsidR="00691321" w:rsidRPr="00964F32" w:rsidRDefault="0069132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2,990,065</w:t>
            </w:r>
          </w:p>
        </w:tc>
        <w:tc>
          <w:tcPr>
            <w:tcW w:w="178" w:type="dxa"/>
            <w:tcBorders>
              <w:top w:val="nil"/>
              <w:bottom w:val="nil"/>
            </w:tcBorders>
          </w:tcPr>
          <w:p w:rsidR="00691321" w:rsidRPr="00964F32" w:rsidRDefault="00691321" w:rsidP="00EE25C4">
            <w:pPr>
              <w:pStyle w:val="acctfourfigures"/>
              <w:tabs>
                <w:tab w:val="clear" w:pos="765"/>
                <w:tab w:val="left" w:pos="2803"/>
              </w:tabs>
              <w:spacing w:line="240" w:lineRule="exact"/>
              <w:ind w:left="-79" w:right="115"/>
              <w:jc w:val="right"/>
              <w:rPr>
                <w:rFonts w:eastAsia="Cordia New" w:cs="Times New Roman"/>
                <w:sz w:val="15"/>
                <w:szCs w:val="15"/>
                <w:lang w:val="en-US" w:bidi="th-TH"/>
              </w:rPr>
            </w:pPr>
          </w:p>
        </w:tc>
        <w:tc>
          <w:tcPr>
            <w:tcW w:w="1028" w:type="dxa"/>
            <w:tcBorders>
              <w:top w:val="single" w:sz="4" w:space="0" w:color="auto"/>
              <w:bottom w:val="nil"/>
            </w:tcBorders>
          </w:tcPr>
          <w:p w:rsidR="00691321" w:rsidRPr="00964F32" w:rsidRDefault="0069132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3"/>
              </w:tabs>
              <w:spacing w:line="240" w:lineRule="exact"/>
              <w:ind w:left="-77"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56,031,561</w:t>
            </w:r>
          </w:p>
        </w:tc>
        <w:tc>
          <w:tcPr>
            <w:tcW w:w="178" w:type="dxa"/>
            <w:tcBorders>
              <w:top w:val="nil"/>
              <w:bottom w:val="nil"/>
            </w:tcBorders>
          </w:tcPr>
          <w:p w:rsidR="00691321" w:rsidRPr="00964F32" w:rsidRDefault="00691321" w:rsidP="00EE25C4">
            <w:pPr>
              <w:pStyle w:val="acctfourfigures"/>
              <w:tabs>
                <w:tab w:val="clear" w:pos="765"/>
                <w:tab w:val="left" w:pos="2803"/>
              </w:tabs>
              <w:spacing w:line="240" w:lineRule="exact"/>
              <w:ind w:left="-79" w:right="115"/>
              <w:jc w:val="right"/>
              <w:rPr>
                <w:rFonts w:eastAsia="Cordia New" w:cs="Times New Roman"/>
                <w:sz w:val="15"/>
                <w:szCs w:val="15"/>
                <w:lang w:val="en-US" w:bidi="th-TH"/>
              </w:rPr>
            </w:pPr>
          </w:p>
        </w:tc>
        <w:tc>
          <w:tcPr>
            <w:tcW w:w="1028" w:type="dxa"/>
            <w:tcBorders>
              <w:top w:val="single" w:sz="4" w:space="0" w:color="auto"/>
              <w:bottom w:val="nil"/>
            </w:tcBorders>
          </w:tcPr>
          <w:p w:rsidR="00691321" w:rsidRPr="00964F32" w:rsidRDefault="0069132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37,611,404</w:t>
            </w:r>
          </w:p>
        </w:tc>
        <w:tc>
          <w:tcPr>
            <w:tcW w:w="178" w:type="dxa"/>
            <w:tcBorders>
              <w:top w:val="nil"/>
              <w:bottom w:val="nil"/>
            </w:tcBorders>
          </w:tcPr>
          <w:p w:rsidR="00691321" w:rsidRPr="00964F32" w:rsidRDefault="00691321" w:rsidP="00EE25C4">
            <w:pPr>
              <w:pStyle w:val="acctfourfigures"/>
              <w:tabs>
                <w:tab w:val="clear" w:pos="765"/>
                <w:tab w:val="left" w:pos="2803"/>
              </w:tabs>
              <w:spacing w:line="240" w:lineRule="exact"/>
              <w:ind w:left="-79" w:right="115"/>
              <w:jc w:val="right"/>
              <w:rPr>
                <w:rFonts w:eastAsia="Cordia New" w:cs="Times New Roman"/>
                <w:sz w:val="15"/>
                <w:szCs w:val="15"/>
                <w:lang w:val="en-US" w:bidi="th-TH"/>
              </w:rPr>
            </w:pPr>
          </w:p>
        </w:tc>
        <w:tc>
          <w:tcPr>
            <w:tcW w:w="1019" w:type="dxa"/>
            <w:tcBorders>
              <w:top w:val="single" w:sz="4" w:space="0" w:color="auto"/>
              <w:bottom w:val="nil"/>
            </w:tcBorders>
          </w:tcPr>
          <w:p w:rsidR="00691321" w:rsidRPr="00964F32" w:rsidRDefault="0069132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37,855,591</w:t>
            </w:r>
          </w:p>
        </w:tc>
        <w:tc>
          <w:tcPr>
            <w:tcW w:w="178" w:type="dxa"/>
            <w:tcBorders>
              <w:top w:val="nil"/>
              <w:bottom w:val="nil"/>
            </w:tcBorders>
          </w:tcPr>
          <w:p w:rsidR="00691321" w:rsidRPr="00964F32" w:rsidRDefault="00691321" w:rsidP="00EE25C4">
            <w:pPr>
              <w:pStyle w:val="acctfourfigures"/>
              <w:tabs>
                <w:tab w:val="clear" w:pos="765"/>
                <w:tab w:val="left" w:pos="2803"/>
              </w:tabs>
              <w:spacing w:line="240" w:lineRule="exact"/>
              <w:ind w:left="-79" w:right="115"/>
              <w:jc w:val="right"/>
              <w:rPr>
                <w:rFonts w:eastAsia="Cordia New" w:cs="Times New Roman"/>
                <w:sz w:val="15"/>
                <w:szCs w:val="15"/>
                <w:lang w:val="en-US" w:bidi="th-TH"/>
              </w:rPr>
            </w:pPr>
          </w:p>
        </w:tc>
        <w:tc>
          <w:tcPr>
            <w:tcW w:w="1028" w:type="dxa"/>
            <w:tcBorders>
              <w:top w:val="single" w:sz="4" w:space="0" w:color="auto"/>
              <w:bottom w:val="nil"/>
            </w:tcBorders>
          </w:tcPr>
          <w:p w:rsidR="00691321" w:rsidRPr="00964F32" w:rsidRDefault="0069132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605,998</w:t>
            </w:r>
          </w:p>
        </w:tc>
        <w:tc>
          <w:tcPr>
            <w:tcW w:w="178" w:type="dxa"/>
            <w:tcBorders>
              <w:top w:val="nil"/>
              <w:bottom w:val="nil"/>
            </w:tcBorders>
          </w:tcPr>
          <w:p w:rsidR="00691321" w:rsidRPr="00964F32" w:rsidRDefault="00691321" w:rsidP="00EE25C4">
            <w:pPr>
              <w:pStyle w:val="acctfourfigures"/>
              <w:tabs>
                <w:tab w:val="clear" w:pos="765"/>
                <w:tab w:val="left" w:pos="2803"/>
              </w:tabs>
              <w:spacing w:line="240" w:lineRule="exact"/>
              <w:ind w:left="-79" w:right="115"/>
              <w:jc w:val="right"/>
              <w:rPr>
                <w:rFonts w:eastAsia="Cordia New" w:cs="Times New Roman"/>
                <w:sz w:val="15"/>
                <w:szCs w:val="15"/>
                <w:lang w:val="en-US" w:bidi="th-TH"/>
              </w:rPr>
            </w:pPr>
          </w:p>
        </w:tc>
        <w:tc>
          <w:tcPr>
            <w:tcW w:w="1019" w:type="dxa"/>
            <w:tcBorders>
              <w:top w:val="single" w:sz="4" w:space="0" w:color="auto"/>
              <w:bottom w:val="nil"/>
            </w:tcBorders>
          </w:tcPr>
          <w:p w:rsidR="00691321" w:rsidRPr="00964F32" w:rsidRDefault="00691321"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135,094,619</w:t>
            </w:r>
          </w:p>
        </w:tc>
      </w:tr>
      <w:tr w:rsidR="00691321" w:rsidRPr="00964F32" w:rsidTr="00EE25C4">
        <w:trPr>
          <w:cantSplit/>
        </w:trPr>
        <w:tc>
          <w:tcPr>
            <w:tcW w:w="2340" w:type="dxa"/>
          </w:tcPr>
          <w:p w:rsidR="00691321" w:rsidRPr="00964F32" w:rsidRDefault="00691321" w:rsidP="00EE25C4">
            <w:pPr>
              <w:tabs>
                <w:tab w:val="clear" w:pos="1644"/>
                <w:tab w:val="clear" w:pos="1871"/>
                <w:tab w:val="left" w:pos="2880"/>
              </w:tabs>
              <w:spacing w:line="240" w:lineRule="exact"/>
              <w:ind w:right="-108"/>
              <w:rPr>
                <w:rFonts w:ascii="Times New Roman" w:hAnsi="Times New Roman" w:cs="Times New Roman"/>
                <w:sz w:val="15"/>
                <w:szCs w:val="15"/>
              </w:rPr>
            </w:pPr>
            <w:r w:rsidRPr="00964F32">
              <w:rPr>
                <w:rFonts w:ascii="Times New Roman" w:hAnsi="Times New Roman" w:cs="Times New Roman"/>
                <w:sz w:val="15"/>
                <w:szCs w:val="15"/>
              </w:rPr>
              <w:t>Depreciation charges for the year</w:t>
            </w:r>
          </w:p>
        </w:tc>
        <w:tc>
          <w:tcPr>
            <w:tcW w:w="1017" w:type="dxa"/>
          </w:tcPr>
          <w:p w:rsidR="00691321" w:rsidRPr="00964F32" w:rsidRDefault="0069132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Pr>
          <w:p w:rsidR="00691321" w:rsidRPr="00964F32" w:rsidRDefault="00691321" w:rsidP="00EE25C4">
            <w:pPr>
              <w:pStyle w:val="acctfourfigures"/>
              <w:tabs>
                <w:tab w:val="clear" w:pos="765"/>
              </w:tabs>
              <w:spacing w:line="240" w:lineRule="exact"/>
              <w:ind w:left="-79" w:right="290"/>
              <w:jc w:val="right"/>
              <w:rPr>
                <w:rFonts w:eastAsia="Cordia New" w:cs="Times New Roman"/>
                <w:sz w:val="15"/>
                <w:szCs w:val="15"/>
                <w:lang w:val="en-US" w:bidi="th-TH"/>
              </w:rPr>
            </w:pPr>
          </w:p>
        </w:tc>
        <w:tc>
          <w:tcPr>
            <w:tcW w:w="1019" w:type="dxa"/>
          </w:tcPr>
          <w:p w:rsidR="00691321" w:rsidRPr="00964F32" w:rsidRDefault="00691321"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146,077 </w:t>
            </w:r>
          </w:p>
        </w:tc>
        <w:tc>
          <w:tcPr>
            <w:tcW w:w="178" w:type="dxa"/>
          </w:tcPr>
          <w:p w:rsidR="00691321" w:rsidRPr="00964F32" w:rsidRDefault="00691321" w:rsidP="00EE25C4">
            <w:pPr>
              <w:pStyle w:val="acctfourfigures"/>
              <w:tabs>
                <w:tab w:val="clear" w:pos="765"/>
                <w:tab w:val="left" w:pos="-3402"/>
                <w:tab w:val="left" w:pos="-3261"/>
                <w:tab w:val="left" w:pos="-3119"/>
                <w:tab w:val="left" w:pos="2803"/>
              </w:tabs>
              <w:spacing w:line="240" w:lineRule="exact"/>
              <w:ind w:left="-108" w:right="115"/>
              <w:jc w:val="right"/>
              <w:rPr>
                <w:rFonts w:eastAsia="Cordia New" w:cs="Times New Roman"/>
                <w:sz w:val="15"/>
                <w:szCs w:val="15"/>
                <w:lang w:val="en-US" w:bidi="th-TH"/>
              </w:rPr>
            </w:pPr>
          </w:p>
        </w:tc>
        <w:tc>
          <w:tcPr>
            <w:tcW w:w="1028" w:type="dxa"/>
          </w:tcPr>
          <w:p w:rsidR="00691321" w:rsidRPr="00964F32" w:rsidRDefault="0069132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466,803 </w:t>
            </w:r>
          </w:p>
        </w:tc>
        <w:tc>
          <w:tcPr>
            <w:tcW w:w="178" w:type="dxa"/>
          </w:tcPr>
          <w:p w:rsidR="00691321" w:rsidRPr="00964F32" w:rsidRDefault="00691321" w:rsidP="00EE25C4">
            <w:pPr>
              <w:pStyle w:val="acctfourfigures"/>
              <w:tabs>
                <w:tab w:val="clear" w:pos="765"/>
                <w:tab w:val="left" w:pos="-3402"/>
                <w:tab w:val="left" w:pos="-3261"/>
                <w:tab w:val="left" w:pos="-3119"/>
                <w:tab w:val="left" w:pos="2803"/>
              </w:tabs>
              <w:spacing w:line="240" w:lineRule="exact"/>
              <w:ind w:left="-108" w:right="115"/>
              <w:jc w:val="right"/>
              <w:rPr>
                <w:rFonts w:eastAsia="Cordia New" w:cs="Times New Roman"/>
                <w:sz w:val="15"/>
                <w:szCs w:val="15"/>
                <w:cs/>
                <w:lang w:val="en-US" w:bidi="th-TH"/>
              </w:rPr>
            </w:pPr>
          </w:p>
        </w:tc>
        <w:tc>
          <w:tcPr>
            <w:tcW w:w="1028" w:type="dxa"/>
          </w:tcPr>
          <w:p w:rsidR="00691321" w:rsidRPr="00964F32" w:rsidRDefault="0069132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168,437 </w:t>
            </w:r>
          </w:p>
        </w:tc>
        <w:tc>
          <w:tcPr>
            <w:tcW w:w="178" w:type="dxa"/>
          </w:tcPr>
          <w:p w:rsidR="00691321" w:rsidRPr="00964F32" w:rsidRDefault="00691321" w:rsidP="00EE25C4">
            <w:pPr>
              <w:pStyle w:val="acctfourfigures"/>
              <w:tabs>
                <w:tab w:val="clear" w:pos="765"/>
                <w:tab w:val="left" w:pos="-3402"/>
                <w:tab w:val="left" w:pos="-3261"/>
                <w:tab w:val="left" w:pos="-3119"/>
                <w:tab w:val="left" w:pos="2803"/>
              </w:tabs>
              <w:spacing w:line="240" w:lineRule="exact"/>
              <w:ind w:left="-108" w:right="115"/>
              <w:jc w:val="right"/>
              <w:rPr>
                <w:rFonts w:eastAsia="Cordia New" w:cs="Times New Roman"/>
                <w:sz w:val="15"/>
                <w:szCs w:val="15"/>
                <w:lang w:val="en-US" w:bidi="th-TH"/>
              </w:rPr>
            </w:pPr>
          </w:p>
        </w:tc>
        <w:tc>
          <w:tcPr>
            <w:tcW w:w="1019" w:type="dxa"/>
          </w:tcPr>
          <w:p w:rsidR="00691321" w:rsidRPr="00964F32" w:rsidRDefault="00691321"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151,360 </w:t>
            </w:r>
          </w:p>
        </w:tc>
        <w:tc>
          <w:tcPr>
            <w:tcW w:w="178" w:type="dxa"/>
          </w:tcPr>
          <w:p w:rsidR="00691321" w:rsidRPr="00964F32" w:rsidRDefault="00691321" w:rsidP="00EE25C4">
            <w:pPr>
              <w:pStyle w:val="acctfourfigures"/>
              <w:tabs>
                <w:tab w:val="clear" w:pos="765"/>
                <w:tab w:val="left" w:pos="-3402"/>
                <w:tab w:val="left" w:pos="-3261"/>
                <w:tab w:val="left" w:pos="-3119"/>
                <w:tab w:val="left" w:pos="2803"/>
              </w:tabs>
              <w:spacing w:line="240" w:lineRule="exact"/>
              <w:ind w:left="-108" w:right="115"/>
              <w:jc w:val="right"/>
              <w:rPr>
                <w:rFonts w:eastAsia="Cordia New" w:cs="Times New Roman"/>
                <w:sz w:val="15"/>
                <w:szCs w:val="15"/>
                <w:lang w:val="en-US" w:bidi="th-TH"/>
              </w:rPr>
            </w:pPr>
          </w:p>
        </w:tc>
        <w:tc>
          <w:tcPr>
            <w:tcW w:w="1028" w:type="dxa"/>
          </w:tcPr>
          <w:p w:rsidR="00691321" w:rsidRPr="00964F32" w:rsidRDefault="0069132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Borders>
              <w:top w:val="nil"/>
              <w:bottom w:val="nil"/>
            </w:tcBorders>
          </w:tcPr>
          <w:p w:rsidR="00691321" w:rsidRPr="00964F32" w:rsidRDefault="00691321" w:rsidP="00EE25C4">
            <w:pPr>
              <w:pStyle w:val="acctfourfigures"/>
              <w:tabs>
                <w:tab w:val="clear" w:pos="765"/>
              </w:tabs>
              <w:spacing w:line="240" w:lineRule="exact"/>
              <w:ind w:left="-79" w:right="290"/>
              <w:jc w:val="right"/>
              <w:rPr>
                <w:rFonts w:eastAsia="Cordia New" w:cs="Times New Roman"/>
                <w:sz w:val="15"/>
                <w:szCs w:val="15"/>
                <w:lang w:val="en-US" w:bidi="th-TH"/>
              </w:rPr>
            </w:pPr>
          </w:p>
        </w:tc>
        <w:tc>
          <w:tcPr>
            <w:tcW w:w="1019" w:type="dxa"/>
            <w:tcBorders>
              <w:top w:val="nil"/>
              <w:bottom w:val="nil"/>
            </w:tcBorders>
          </w:tcPr>
          <w:p w:rsidR="00691321" w:rsidRPr="00964F32" w:rsidRDefault="00691321"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932,677 </w:t>
            </w:r>
          </w:p>
        </w:tc>
      </w:tr>
      <w:tr w:rsidR="00691321" w:rsidRPr="00964F32" w:rsidTr="00EE25C4">
        <w:trPr>
          <w:cantSplit/>
        </w:trPr>
        <w:tc>
          <w:tcPr>
            <w:tcW w:w="2340" w:type="dxa"/>
          </w:tcPr>
          <w:p w:rsidR="00691321" w:rsidRPr="00964F32" w:rsidRDefault="00691321" w:rsidP="00EE25C4">
            <w:pPr>
              <w:tabs>
                <w:tab w:val="clear" w:pos="907"/>
                <w:tab w:val="clear" w:pos="1644"/>
                <w:tab w:val="clear" w:pos="1871"/>
                <w:tab w:val="left" w:pos="900"/>
                <w:tab w:val="left" w:pos="2880"/>
              </w:tabs>
              <w:spacing w:line="240" w:lineRule="exact"/>
              <w:ind w:right="-108"/>
              <w:rPr>
                <w:rFonts w:ascii="Times New Roman" w:hAnsi="Times New Roman" w:cs="Times New Roman"/>
                <w:sz w:val="15"/>
                <w:szCs w:val="15"/>
              </w:rPr>
            </w:pPr>
            <w:r w:rsidRPr="00964F32">
              <w:rPr>
                <w:rFonts w:ascii="Times New Roman" w:hAnsi="Times New Roman" w:cs="Times New Roman"/>
                <w:sz w:val="15"/>
                <w:szCs w:val="15"/>
              </w:rPr>
              <w:t>Disposals</w:t>
            </w:r>
          </w:p>
        </w:tc>
        <w:tc>
          <w:tcPr>
            <w:tcW w:w="1017" w:type="dxa"/>
            <w:tcBorders>
              <w:bottom w:val="nil"/>
            </w:tcBorders>
          </w:tcPr>
          <w:p w:rsidR="00691321" w:rsidRPr="00964F32" w:rsidRDefault="0069132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Pr>
          <w:p w:rsidR="00691321" w:rsidRPr="00964F32" w:rsidRDefault="00691321" w:rsidP="00EE25C4">
            <w:pPr>
              <w:pStyle w:val="acctfourfigures"/>
              <w:tabs>
                <w:tab w:val="clear" w:pos="765"/>
              </w:tabs>
              <w:spacing w:line="240" w:lineRule="exact"/>
              <w:ind w:left="-79" w:right="290"/>
              <w:jc w:val="right"/>
              <w:rPr>
                <w:rFonts w:eastAsia="Cordia New" w:cs="Times New Roman"/>
                <w:sz w:val="15"/>
                <w:szCs w:val="15"/>
                <w:lang w:val="en-US" w:bidi="th-TH"/>
              </w:rPr>
            </w:pPr>
          </w:p>
        </w:tc>
        <w:tc>
          <w:tcPr>
            <w:tcW w:w="1019" w:type="dxa"/>
            <w:tcBorders>
              <w:bottom w:val="nil"/>
            </w:tcBorders>
          </w:tcPr>
          <w:p w:rsidR="00691321" w:rsidRPr="00964F32" w:rsidRDefault="0069132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Pr>
          <w:p w:rsidR="00691321" w:rsidRPr="00964F32" w:rsidRDefault="00691321" w:rsidP="00EE25C4">
            <w:pPr>
              <w:pStyle w:val="acctfourfigures"/>
              <w:tabs>
                <w:tab w:val="clear" w:pos="765"/>
              </w:tabs>
              <w:spacing w:line="240" w:lineRule="exact"/>
              <w:ind w:left="-79" w:right="290"/>
              <w:jc w:val="right"/>
              <w:rPr>
                <w:rFonts w:eastAsia="Cordia New" w:cs="Times New Roman"/>
                <w:sz w:val="15"/>
                <w:szCs w:val="15"/>
                <w:lang w:val="en-US" w:bidi="th-TH"/>
              </w:rPr>
            </w:pPr>
          </w:p>
        </w:tc>
        <w:tc>
          <w:tcPr>
            <w:tcW w:w="1028" w:type="dxa"/>
            <w:tcBorders>
              <w:bottom w:val="nil"/>
            </w:tcBorders>
          </w:tcPr>
          <w:p w:rsidR="00691321" w:rsidRPr="00964F32" w:rsidRDefault="0069132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Pr>
          <w:p w:rsidR="00691321" w:rsidRPr="00964F32" w:rsidRDefault="00691321" w:rsidP="00EE25C4">
            <w:pPr>
              <w:pStyle w:val="acctfourfigures"/>
              <w:tabs>
                <w:tab w:val="clear" w:pos="765"/>
              </w:tabs>
              <w:spacing w:line="240" w:lineRule="exact"/>
              <w:ind w:left="-77" w:right="65"/>
              <w:jc w:val="right"/>
              <w:rPr>
                <w:rFonts w:eastAsia="Cordia New" w:cs="Times New Roman"/>
                <w:sz w:val="15"/>
                <w:szCs w:val="15"/>
                <w:lang w:val="en-US" w:bidi="th-TH"/>
              </w:rPr>
            </w:pPr>
          </w:p>
        </w:tc>
        <w:tc>
          <w:tcPr>
            <w:tcW w:w="1028" w:type="dxa"/>
            <w:tcBorders>
              <w:bottom w:val="nil"/>
            </w:tcBorders>
          </w:tcPr>
          <w:p w:rsidR="00691321" w:rsidRPr="00964F32" w:rsidRDefault="0069132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hAnsi="Times New Roman" w:cs="Times New Roman"/>
                <w:sz w:val="15"/>
                <w:szCs w:val="15"/>
              </w:rPr>
            </w:pPr>
            <w:r w:rsidRPr="00964F32">
              <w:rPr>
                <w:rFonts w:ascii="Times New Roman" w:hAnsi="Times New Roman" w:cs="Times New Roman"/>
                <w:sz w:val="15"/>
                <w:szCs w:val="15"/>
              </w:rPr>
              <w:t xml:space="preserve">(201,559) </w:t>
            </w:r>
          </w:p>
        </w:tc>
        <w:tc>
          <w:tcPr>
            <w:tcW w:w="178" w:type="dxa"/>
          </w:tcPr>
          <w:p w:rsidR="00691321" w:rsidRPr="00964F32" w:rsidRDefault="00691321" w:rsidP="00EE25C4">
            <w:pPr>
              <w:pStyle w:val="acctfourfigures"/>
              <w:tabs>
                <w:tab w:val="clear" w:pos="765"/>
              </w:tabs>
              <w:spacing w:line="240" w:lineRule="exact"/>
              <w:ind w:left="-77" w:right="65"/>
              <w:jc w:val="right"/>
              <w:rPr>
                <w:rFonts w:cs="Times New Roman"/>
                <w:sz w:val="15"/>
                <w:szCs w:val="15"/>
                <w:lang w:val="en-US" w:bidi="th-TH"/>
              </w:rPr>
            </w:pPr>
          </w:p>
        </w:tc>
        <w:tc>
          <w:tcPr>
            <w:tcW w:w="1019" w:type="dxa"/>
            <w:tcBorders>
              <w:bottom w:val="nil"/>
            </w:tcBorders>
          </w:tcPr>
          <w:p w:rsidR="00691321" w:rsidRPr="00964F32" w:rsidRDefault="0069132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hAnsi="Times New Roman" w:cs="Times New Roman"/>
                <w:sz w:val="15"/>
                <w:szCs w:val="15"/>
              </w:rPr>
            </w:pPr>
            <w:r w:rsidRPr="00964F32">
              <w:rPr>
                <w:rFonts w:ascii="Times New Roman" w:hAnsi="Times New Roman" w:cs="Times New Roman"/>
                <w:sz w:val="15"/>
                <w:szCs w:val="15"/>
              </w:rPr>
              <w:t xml:space="preserve">(10,458,747) </w:t>
            </w:r>
          </w:p>
        </w:tc>
        <w:tc>
          <w:tcPr>
            <w:tcW w:w="178" w:type="dxa"/>
          </w:tcPr>
          <w:p w:rsidR="00691321" w:rsidRPr="00964F32" w:rsidRDefault="00691321" w:rsidP="00EE25C4">
            <w:pPr>
              <w:pStyle w:val="acctfourfigures"/>
              <w:tabs>
                <w:tab w:val="clear" w:pos="765"/>
              </w:tabs>
              <w:spacing w:line="240" w:lineRule="exact"/>
              <w:ind w:left="-79" w:right="290"/>
              <w:jc w:val="right"/>
              <w:rPr>
                <w:rFonts w:eastAsia="Cordia New" w:cs="Times New Roman"/>
                <w:sz w:val="15"/>
                <w:szCs w:val="15"/>
                <w:lang w:val="en-US" w:bidi="th-TH"/>
              </w:rPr>
            </w:pPr>
          </w:p>
        </w:tc>
        <w:tc>
          <w:tcPr>
            <w:tcW w:w="1028" w:type="dxa"/>
            <w:tcBorders>
              <w:bottom w:val="nil"/>
            </w:tcBorders>
          </w:tcPr>
          <w:p w:rsidR="00691321" w:rsidRPr="00964F32" w:rsidRDefault="0069132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Borders>
              <w:top w:val="nil"/>
              <w:bottom w:val="nil"/>
            </w:tcBorders>
          </w:tcPr>
          <w:p w:rsidR="00691321" w:rsidRPr="00964F32" w:rsidRDefault="00691321" w:rsidP="00EE25C4">
            <w:pPr>
              <w:pStyle w:val="acctfourfigures"/>
              <w:tabs>
                <w:tab w:val="clear" w:pos="765"/>
              </w:tabs>
              <w:spacing w:line="240" w:lineRule="exact"/>
              <w:ind w:left="-79" w:right="290"/>
              <w:jc w:val="right"/>
              <w:rPr>
                <w:rFonts w:cs="Times New Roman"/>
                <w:sz w:val="15"/>
                <w:szCs w:val="15"/>
                <w:lang w:val="en-US"/>
              </w:rPr>
            </w:pPr>
          </w:p>
        </w:tc>
        <w:tc>
          <w:tcPr>
            <w:tcW w:w="1019" w:type="dxa"/>
            <w:tcBorders>
              <w:top w:val="nil"/>
              <w:bottom w:val="nil"/>
            </w:tcBorders>
          </w:tcPr>
          <w:p w:rsidR="00691321" w:rsidRPr="00964F32" w:rsidRDefault="0069132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hAnsi="Times New Roman" w:cs="Times New Roman"/>
                <w:sz w:val="15"/>
                <w:szCs w:val="15"/>
              </w:rPr>
            </w:pPr>
            <w:r w:rsidRPr="00964F32">
              <w:rPr>
                <w:rFonts w:ascii="Times New Roman" w:hAnsi="Times New Roman" w:cs="Times New Roman"/>
                <w:sz w:val="15"/>
                <w:szCs w:val="15"/>
              </w:rPr>
              <w:t>(10,660,306)</w:t>
            </w:r>
          </w:p>
        </w:tc>
      </w:tr>
      <w:tr w:rsidR="00691321" w:rsidRPr="00964F32" w:rsidTr="00EE25C4">
        <w:trPr>
          <w:cantSplit/>
        </w:trPr>
        <w:tc>
          <w:tcPr>
            <w:tcW w:w="2340" w:type="dxa"/>
            <w:tcBorders>
              <w:top w:val="nil"/>
              <w:bottom w:val="nil"/>
            </w:tcBorders>
          </w:tcPr>
          <w:p w:rsidR="00691321" w:rsidRPr="00964F32" w:rsidRDefault="0069132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964F32">
              <w:rPr>
                <w:rFonts w:ascii="Times New Roman" w:hAnsi="Times New Roman" w:cs="Times New Roman"/>
                <w:b/>
                <w:bCs/>
                <w:sz w:val="15"/>
                <w:szCs w:val="15"/>
              </w:rPr>
              <w:t>As at December 31, 2016</w:t>
            </w:r>
          </w:p>
        </w:tc>
        <w:tc>
          <w:tcPr>
            <w:tcW w:w="1017" w:type="dxa"/>
            <w:tcBorders>
              <w:top w:val="single" w:sz="4" w:space="0" w:color="auto"/>
              <w:bottom w:val="single" w:sz="4" w:space="0" w:color="auto"/>
            </w:tcBorders>
          </w:tcPr>
          <w:p w:rsidR="00691321" w:rsidRPr="00964F32" w:rsidRDefault="0069132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Borders>
              <w:top w:val="nil"/>
              <w:bottom w:val="nil"/>
            </w:tcBorders>
          </w:tcPr>
          <w:p w:rsidR="00691321" w:rsidRPr="00964F32" w:rsidRDefault="00691321" w:rsidP="00EE25C4">
            <w:pPr>
              <w:pStyle w:val="acctfourfigures"/>
              <w:tabs>
                <w:tab w:val="clear" w:pos="765"/>
              </w:tabs>
              <w:spacing w:line="240" w:lineRule="exact"/>
              <w:ind w:left="-79" w:right="290"/>
              <w:jc w:val="right"/>
              <w:rPr>
                <w:rFonts w:eastAsia="Cordia New" w:cs="Times New Roman"/>
                <w:sz w:val="15"/>
                <w:szCs w:val="15"/>
                <w:lang w:val="en-US" w:bidi="th-TH"/>
              </w:rPr>
            </w:pPr>
          </w:p>
        </w:tc>
        <w:tc>
          <w:tcPr>
            <w:tcW w:w="1019" w:type="dxa"/>
            <w:tcBorders>
              <w:top w:val="single" w:sz="4" w:space="0" w:color="auto"/>
              <w:bottom w:val="single" w:sz="4" w:space="0" w:color="auto"/>
            </w:tcBorders>
          </w:tcPr>
          <w:p w:rsidR="00691321" w:rsidRPr="00964F32" w:rsidRDefault="0069132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3,136,142 </w:t>
            </w:r>
          </w:p>
        </w:tc>
        <w:tc>
          <w:tcPr>
            <w:tcW w:w="178" w:type="dxa"/>
            <w:tcBorders>
              <w:top w:val="nil"/>
              <w:bottom w:val="nil"/>
            </w:tcBorders>
          </w:tcPr>
          <w:p w:rsidR="00691321" w:rsidRPr="00964F32" w:rsidRDefault="00691321" w:rsidP="00EE25C4">
            <w:pPr>
              <w:pStyle w:val="acctfourfigures"/>
              <w:tabs>
                <w:tab w:val="clear" w:pos="765"/>
                <w:tab w:val="left" w:pos="2803"/>
              </w:tabs>
              <w:spacing w:line="240" w:lineRule="exact"/>
              <w:ind w:left="-79" w:right="115"/>
              <w:jc w:val="right"/>
              <w:rPr>
                <w:rFonts w:eastAsia="Cordia New" w:cs="Times New Roman"/>
                <w:sz w:val="15"/>
                <w:szCs w:val="15"/>
                <w:lang w:val="en-US" w:bidi="th-TH"/>
              </w:rPr>
            </w:pPr>
          </w:p>
        </w:tc>
        <w:tc>
          <w:tcPr>
            <w:tcW w:w="1028" w:type="dxa"/>
            <w:tcBorders>
              <w:top w:val="single" w:sz="4" w:space="0" w:color="auto"/>
              <w:bottom w:val="single" w:sz="4" w:space="0" w:color="auto"/>
            </w:tcBorders>
          </w:tcPr>
          <w:p w:rsidR="00691321" w:rsidRPr="00964F32" w:rsidRDefault="0069132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3"/>
              </w:tabs>
              <w:spacing w:line="240" w:lineRule="exact"/>
              <w:ind w:left="-77"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56,498,364 </w:t>
            </w:r>
          </w:p>
        </w:tc>
        <w:tc>
          <w:tcPr>
            <w:tcW w:w="178" w:type="dxa"/>
            <w:tcBorders>
              <w:top w:val="nil"/>
              <w:bottom w:val="nil"/>
            </w:tcBorders>
          </w:tcPr>
          <w:p w:rsidR="00691321" w:rsidRPr="00964F32" w:rsidRDefault="00691321" w:rsidP="00EE25C4">
            <w:pPr>
              <w:pStyle w:val="acctfourfigures"/>
              <w:tabs>
                <w:tab w:val="clear" w:pos="765"/>
                <w:tab w:val="left" w:pos="2803"/>
              </w:tabs>
              <w:spacing w:line="240" w:lineRule="exact"/>
              <w:ind w:left="-79" w:right="115"/>
              <w:jc w:val="right"/>
              <w:rPr>
                <w:rFonts w:eastAsia="Cordia New" w:cs="Times New Roman"/>
                <w:sz w:val="15"/>
                <w:szCs w:val="15"/>
                <w:lang w:val="en-US" w:bidi="th-TH"/>
              </w:rPr>
            </w:pPr>
          </w:p>
        </w:tc>
        <w:tc>
          <w:tcPr>
            <w:tcW w:w="1028" w:type="dxa"/>
            <w:tcBorders>
              <w:top w:val="single" w:sz="4" w:space="0" w:color="auto"/>
              <w:bottom w:val="single" w:sz="4" w:space="0" w:color="auto"/>
            </w:tcBorders>
          </w:tcPr>
          <w:p w:rsidR="00691321" w:rsidRPr="00964F32" w:rsidRDefault="0069132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37,578,282 </w:t>
            </w:r>
          </w:p>
        </w:tc>
        <w:tc>
          <w:tcPr>
            <w:tcW w:w="178" w:type="dxa"/>
            <w:tcBorders>
              <w:top w:val="nil"/>
              <w:bottom w:val="nil"/>
            </w:tcBorders>
          </w:tcPr>
          <w:p w:rsidR="00691321" w:rsidRPr="00964F32" w:rsidRDefault="00691321" w:rsidP="00EE25C4">
            <w:pPr>
              <w:pStyle w:val="acctfourfigures"/>
              <w:tabs>
                <w:tab w:val="clear" w:pos="765"/>
                <w:tab w:val="left" w:pos="2803"/>
              </w:tabs>
              <w:spacing w:line="240" w:lineRule="exact"/>
              <w:ind w:left="-79" w:right="115"/>
              <w:jc w:val="right"/>
              <w:rPr>
                <w:rFonts w:eastAsia="Cordia New" w:cs="Times New Roman"/>
                <w:sz w:val="15"/>
                <w:szCs w:val="15"/>
                <w:lang w:val="en-US" w:bidi="th-TH"/>
              </w:rPr>
            </w:pPr>
          </w:p>
        </w:tc>
        <w:tc>
          <w:tcPr>
            <w:tcW w:w="1019" w:type="dxa"/>
            <w:tcBorders>
              <w:top w:val="single" w:sz="4" w:space="0" w:color="auto"/>
              <w:bottom w:val="single" w:sz="4" w:space="0" w:color="auto"/>
            </w:tcBorders>
          </w:tcPr>
          <w:p w:rsidR="00691321" w:rsidRPr="00964F32" w:rsidRDefault="0069132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27,548,204 </w:t>
            </w:r>
          </w:p>
        </w:tc>
        <w:tc>
          <w:tcPr>
            <w:tcW w:w="178" w:type="dxa"/>
            <w:tcBorders>
              <w:top w:val="nil"/>
              <w:bottom w:val="nil"/>
            </w:tcBorders>
          </w:tcPr>
          <w:p w:rsidR="00691321" w:rsidRPr="00964F32" w:rsidRDefault="00691321" w:rsidP="00EE25C4">
            <w:pPr>
              <w:pStyle w:val="acctfourfigures"/>
              <w:tabs>
                <w:tab w:val="clear" w:pos="765"/>
                <w:tab w:val="left" w:pos="2803"/>
              </w:tabs>
              <w:spacing w:line="240" w:lineRule="exact"/>
              <w:ind w:left="-79" w:right="115"/>
              <w:jc w:val="right"/>
              <w:rPr>
                <w:rFonts w:eastAsia="Cordia New" w:cs="Times New Roman"/>
                <w:sz w:val="15"/>
                <w:szCs w:val="15"/>
                <w:lang w:val="en-US" w:bidi="th-TH"/>
              </w:rPr>
            </w:pPr>
          </w:p>
        </w:tc>
        <w:tc>
          <w:tcPr>
            <w:tcW w:w="1028" w:type="dxa"/>
            <w:tcBorders>
              <w:top w:val="single" w:sz="4" w:space="0" w:color="auto"/>
              <w:bottom w:val="single" w:sz="4" w:space="0" w:color="auto"/>
            </w:tcBorders>
          </w:tcPr>
          <w:p w:rsidR="00691321" w:rsidRPr="00964F32" w:rsidRDefault="0069132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605,998</w:t>
            </w:r>
          </w:p>
        </w:tc>
        <w:tc>
          <w:tcPr>
            <w:tcW w:w="178" w:type="dxa"/>
            <w:tcBorders>
              <w:top w:val="nil"/>
              <w:bottom w:val="nil"/>
            </w:tcBorders>
          </w:tcPr>
          <w:p w:rsidR="00691321" w:rsidRPr="00964F32" w:rsidRDefault="00691321" w:rsidP="00EE25C4">
            <w:pPr>
              <w:pStyle w:val="acctfourfigures"/>
              <w:tabs>
                <w:tab w:val="clear" w:pos="765"/>
                <w:tab w:val="left" w:pos="2803"/>
              </w:tabs>
              <w:spacing w:line="240" w:lineRule="exact"/>
              <w:ind w:left="-79" w:right="115"/>
              <w:jc w:val="right"/>
              <w:rPr>
                <w:rFonts w:eastAsia="Cordia New" w:cs="Times New Roman"/>
                <w:sz w:val="15"/>
                <w:szCs w:val="15"/>
                <w:lang w:val="en-US" w:bidi="th-TH"/>
              </w:rPr>
            </w:pPr>
          </w:p>
        </w:tc>
        <w:tc>
          <w:tcPr>
            <w:tcW w:w="1019" w:type="dxa"/>
            <w:tcBorders>
              <w:top w:val="single" w:sz="4" w:space="0" w:color="auto"/>
              <w:bottom w:val="single" w:sz="4" w:space="0" w:color="auto"/>
            </w:tcBorders>
          </w:tcPr>
          <w:p w:rsidR="00691321" w:rsidRPr="00964F32" w:rsidRDefault="00691321"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125,366,990 </w:t>
            </w:r>
          </w:p>
        </w:tc>
      </w:tr>
      <w:tr w:rsidR="001367E8" w:rsidRPr="00964F32" w:rsidTr="00EE25C4">
        <w:trPr>
          <w:cantSplit/>
          <w:trHeight w:hRule="exact" w:val="144"/>
        </w:trPr>
        <w:tc>
          <w:tcPr>
            <w:tcW w:w="2340" w:type="dxa"/>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5"/>
                <w:szCs w:val="15"/>
              </w:rPr>
            </w:pPr>
          </w:p>
        </w:tc>
        <w:tc>
          <w:tcPr>
            <w:tcW w:w="1017" w:type="dxa"/>
            <w:tcBorders>
              <w:top w:val="single" w:sz="4" w:space="0" w:color="auto"/>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15"/>
                <w:szCs w:val="15"/>
                <w:cs/>
              </w:rPr>
            </w:pPr>
          </w:p>
        </w:tc>
        <w:tc>
          <w:tcPr>
            <w:tcW w:w="178" w:type="dxa"/>
            <w:tcBorders>
              <w:top w:val="nil"/>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15"/>
                <w:szCs w:val="15"/>
                <w:cs/>
              </w:rPr>
            </w:pPr>
          </w:p>
        </w:tc>
        <w:tc>
          <w:tcPr>
            <w:tcW w:w="1019" w:type="dxa"/>
            <w:tcBorders>
              <w:top w:val="single" w:sz="4" w:space="0" w:color="auto"/>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15"/>
                <w:szCs w:val="15"/>
                <w:cs/>
              </w:rPr>
            </w:pPr>
          </w:p>
        </w:tc>
        <w:tc>
          <w:tcPr>
            <w:tcW w:w="178" w:type="dxa"/>
            <w:tcBorders>
              <w:top w:val="nil"/>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15"/>
                <w:szCs w:val="15"/>
                <w:cs/>
              </w:rPr>
            </w:pPr>
          </w:p>
        </w:tc>
        <w:tc>
          <w:tcPr>
            <w:tcW w:w="1028" w:type="dxa"/>
            <w:tcBorders>
              <w:top w:val="single" w:sz="4" w:space="0" w:color="auto"/>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15"/>
                <w:szCs w:val="15"/>
                <w:cs/>
              </w:rPr>
            </w:pPr>
          </w:p>
        </w:tc>
        <w:tc>
          <w:tcPr>
            <w:tcW w:w="178" w:type="dxa"/>
            <w:tcBorders>
              <w:top w:val="nil"/>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15"/>
                <w:szCs w:val="15"/>
                <w:cs/>
              </w:rPr>
            </w:pPr>
          </w:p>
        </w:tc>
        <w:tc>
          <w:tcPr>
            <w:tcW w:w="1028" w:type="dxa"/>
            <w:tcBorders>
              <w:top w:val="single" w:sz="4" w:space="0" w:color="auto"/>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15"/>
                <w:szCs w:val="15"/>
                <w:cs/>
              </w:rPr>
            </w:pPr>
          </w:p>
        </w:tc>
        <w:tc>
          <w:tcPr>
            <w:tcW w:w="178" w:type="dxa"/>
            <w:tcBorders>
              <w:top w:val="nil"/>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15"/>
                <w:szCs w:val="15"/>
                <w:cs/>
              </w:rPr>
            </w:pPr>
          </w:p>
        </w:tc>
        <w:tc>
          <w:tcPr>
            <w:tcW w:w="1019" w:type="dxa"/>
            <w:tcBorders>
              <w:top w:val="single" w:sz="4" w:space="0" w:color="auto"/>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15"/>
                <w:szCs w:val="15"/>
                <w:cs/>
              </w:rPr>
            </w:pPr>
          </w:p>
        </w:tc>
        <w:tc>
          <w:tcPr>
            <w:tcW w:w="178" w:type="dxa"/>
            <w:tcBorders>
              <w:top w:val="nil"/>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15"/>
                <w:szCs w:val="15"/>
                <w:cs/>
              </w:rPr>
            </w:pPr>
          </w:p>
        </w:tc>
        <w:tc>
          <w:tcPr>
            <w:tcW w:w="1028" w:type="dxa"/>
            <w:tcBorders>
              <w:top w:val="single" w:sz="4" w:space="0" w:color="auto"/>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15"/>
                <w:szCs w:val="15"/>
                <w:cs/>
              </w:rPr>
            </w:pPr>
          </w:p>
        </w:tc>
        <w:tc>
          <w:tcPr>
            <w:tcW w:w="178" w:type="dxa"/>
            <w:tcBorders>
              <w:top w:val="nil"/>
              <w:bottom w:val="nil"/>
            </w:tcBorders>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15"/>
                <w:szCs w:val="15"/>
                <w:cs/>
              </w:rPr>
            </w:pPr>
          </w:p>
        </w:tc>
        <w:tc>
          <w:tcPr>
            <w:tcW w:w="1019" w:type="dxa"/>
            <w:tcBorders>
              <w:top w:val="single" w:sz="4" w:space="0" w:color="auto"/>
              <w:bottom w:val="nil"/>
            </w:tcBorders>
            <w:vAlign w:val="bottom"/>
          </w:tcPr>
          <w:p w:rsidR="001367E8" w:rsidRPr="00964F32" w:rsidRDefault="001367E8"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cs/>
              </w:rPr>
            </w:pPr>
          </w:p>
        </w:tc>
      </w:tr>
      <w:tr w:rsidR="00BF7C61" w:rsidRPr="00964F32" w:rsidTr="00EE25C4">
        <w:trPr>
          <w:cantSplit/>
        </w:trPr>
        <w:tc>
          <w:tcPr>
            <w:tcW w:w="2340" w:type="dxa"/>
          </w:tcPr>
          <w:p w:rsidR="00BF7C61" w:rsidRPr="00964F32" w:rsidRDefault="00BF7C6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964F32">
              <w:rPr>
                <w:rFonts w:ascii="Times New Roman" w:hAnsi="Times New Roman" w:cs="Times New Roman"/>
                <w:b/>
                <w:bCs/>
                <w:sz w:val="15"/>
                <w:szCs w:val="15"/>
              </w:rPr>
              <w:t>Allowance for Impairment</w:t>
            </w:r>
          </w:p>
        </w:tc>
        <w:tc>
          <w:tcPr>
            <w:tcW w:w="1017" w:type="dxa"/>
          </w:tcPr>
          <w:p w:rsidR="00BF7C61" w:rsidRPr="00964F32" w:rsidRDefault="00BF7C6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b/>
                <w:bCs/>
                <w:sz w:val="15"/>
                <w:szCs w:val="15"/>
              </w:rPr>
            </w:pPr>
          </w:p>
        </w:tc>
        <w:tc>
          <w:tcPr>
            <w:tcW w:w="178" w:type="dxa"/>
          </w:tcPr>
          <w:p w:rsidR="00BF7C61" w:rsidRPr="00964F32" w:rsidRDefault="00BF7C61" w:rsidP="00EE25C4">
            <w:pPr>
              <w:pStyle w:val="acctfourfigures"/>
              <w:tabs>
                <w:tab w:val="clear" w:pos="765"/>
              </w:tabs>
              <w:spacing w:line="240" w:lineRule="exact"/>
              <w:ind w:left="-79" w:right="85"/>
              <w:jc w:val="right"/>
              <w:rPr>
                <w:rFonts w:cs="Times New Roman"/>
                <w:sz w:val="15"/>
                <w:szCs w:val="15"/>
              </w:rPr>
            </w:pPr>
          </w:p>
        </w:tc>
        <w:tc>
          <w:tcPr>
            <w:tcW w:w="1019" w:type="dxa"/>
          </w:tcPr>
          <w:p w:rsidR="00BF7C61" w:rsidRPr="00964F32" w:rsidRDefault="00BF7C6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78" w:type="dxa"/>
          </w:tcPr>
          <w:p w:rsidR="00BF7C61" w:rsidRPr="00964F32" w:rsidRDefault="00BF7C61" w:rsidP="00EE25C4">
            <w:pPr>
              <w:pStyle w:val="acctfourfigures"/>
              <w:tabs>
                <w:tab w:val="clear" w:pos="765"/>
              </w:tabs>
              <w:spacing w:line="240" w:lineRule="exact"/>
              <w:ind w:left="-79" w:right="85"/>
              <w:jc w:val="right"/>
              <w:rPr>
                <w:rFonts w:cs="Times New Roman"/>
                <w:sz w:val="15"/>
                <w:szCs w:val="15"/>
              </w:rPr>
            </w:pPr>
          </w:p>
        </w:tc>
        <w:tc>
          <w:tcPr>
            <w:tcW w:w="1028" w:type="dxa"/>
          </w:tcPr>
          <w:p w:rsidR="00BF7C61" w:rsidRPr="00964F32" w:rsidRDefault="00BF7C6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c>
          <w:tcPr>
            <w:tcW w:w="178" w:type="dxa"/>
          </w:tcPr>
          <w:p w:rsidR="00BF7C61" w:rsidRPr="00964F32" w:rsidRDefault="00BF7C61" w:rsidP="00EE25C4">
            <w:pPr>
              <w:pStyle w:val="acctfourfigures"/>
              <w:tabs>
                <w:tab w:val="clear" w:pos="765"/>
              </w:tabs>
              <w:spacing w:line="240" w:lineRule="exact"/>
              <w:ind w:left="-79" w:right="85"/>
              <w:jc w:val="right"/>
              <w:rPr>
                <w:rFonts w:cs="Times New Roman"/>
                <w:sz w:val="15"/>
                <w:szCs w:val="15"/>
              </w:rPr>
            </w:pPr>
          </w:p>
        </w:tc>
        <w:tc>
          <w:tcPr>
            <w:tcW w:w="1028" w:type="dxa"/>
          </w:tcPr>
          <w:p w:rsidR="00BF7C61" w:rsidRPr="00964F32" w:rsidRDefault="00BF7C6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c>
          <w:tcPr>
            <w:tcW w:w="178" w:type="dxa"/>
          </w:tcPr>
          <w:p w:rsidR="00BF7C61" w:rsidRPr="00964F32" w:rsidRDefault="00BF7C61" w:rsidP="00EE25C4">
            <w:pPr>
              <w:pStyle w:val="acctfourfigures"/>
              <w:tabs>
                <w:tab w:val="clear" w:pos="765"/>
              </w:tabs>
              <w:spacing w:line="240" w:lineRule="exact"/>
              <w:ind w:left="-79" w:right="85"/>
              <w:jc w:val="right"/>
              <w:rPr>
                <w:rFonts w:cs="Times New Roman"/>
                <w:sz w:val="15"/>
                <w:szCs w:val="15"/>
              </w:rPr>
            </w:pPr>
          </w:p>
        </w:tc>
        <w:tc>
          <w:tcPr>
            <w:tcW w:w="1019" w:type="dxa"/>
          </w:tcPr>
          <w:p w:rsidR="00BF7C61" w:rsidRPr="00964F32" w:rsidRDefault="00BF7C6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78" w:type="dxa"/>
          </w:tcPr>
          <w:p w:rsidR="00BF7C61" w:rsidRPr="00964F32" w:rsidRDefault="00BF7C61" w:rsidP="00EE25C4">
            <w:pPr>
              <w:pStyle w:val="acctfourfigures"/>
              <w:tabs>
                <w:tab w:val="clear" w:pos="765"/>
              </w:tabs>
              <w:spacing w:line="240" w:lineRule="exact"/>
              <w:ind w:left="-79" w:right="85"/>
              <w:jc w:val="right"/>
              <w:rPr>
                <w:rFonts w:cs="Times New Roman"/>
                <w:sz w:val="15"/>
                <w:szCs w:val="15"/>
              </w:rPr>
            </w:pPr>
          </w:p>
        </w:tc>
        <w:tc>
          <w:tcPr>
            <w:tcW w:w="1028" w:type="dxa"/>
          </w:tcPr>
          <w:p w:rsidR="00BF7C61" w:rsidRPr="00964F32" w:rsidRDefault="00BF7C6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78" w:type="dxa"/>
            <w:tcBorders>
              <w:top w:val="nil"/>
              <w:bottom w:val="nil"/>
            </w:tcBorders>
          </w:tcPr>
          <w:p w:rsidR="00BF7C61" w:rsidRPr="00964F32" w:rsidRDefault="00BF7C61" w:rsidP="00EE25C4">
            <w:pPr>
              <w:pStyle w:val="acctfourfigures"/>
              <w:tabs>
                <w:tab w:val="clear" w:pos="765"/>
              </w:tabs>
              <w:spacing w:line="240" w:lineRule="exact"/>
              <w:ind w:left="-79" w:right="85"/>
              <w:jc w:val="right"/>
              <w:rPr>
                <w:rFonts w:cs="Times New Roman"/>
                <w:sz w:val="15"/>
                <w:szCs w:val="15"/>
              </w:rPr>
            </w:pPr>
          </w:p>
        </w:tc>
        <w:tc>
          <w:tcPr>
            <w:tcW w:w="1019" w:type="dxa"/>
            <w:tcBorders>
              <w:top w:val="nil"/>
              <w:bottom w:val="nil"/>
            </w:tcBorders>
          </w:tcPr>
          <w:p w:rsidR="00BF7C61" w:rsidRPr="00964F32" w:rsidRDefault="00BF7C6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r>
      <w:tr w:rsidR="00BF7C61" w:rsidRPr="00964F32" w:rsidTr="00EE25C4">
        <w:trPr>
          <w:cantSplit/>
        </w:trPr>
        <w:tc>
          <w:tcPr>
            <w:tcW w:w="2340" w:type="dxa"/>
          </w:tcPr>
          <w:p w:rsidR="00BF7C61" w:rsidRPr="00964F32" w:rsidRDefault="00BF7C61" w:rsidP="00EE25C4">
            <w:pPr>
              <w:tabs>
                <w:tab w:val="clear" w:pos="907"/>
                <w:tab w:val="clear" w:pos="1644"/>
                <w:tab w:val="clear" w:pos="1871"/>
                <w:tab w:val="left" w:pos="900"/>
                <w:tab w:val="left" w:pos="2880"/>
              </w:tabs>
              <w:spacing w:line="240" w:lineRule="exact"/>
              <w:ind w:right="-108"/>
              <w:rPr>
                <w:rFonts w:ascii="Times New Roman" w:hAnsi="Times New Roman" w:cs="Times New Roman"/>
                <w:sz w:val="15"/>
                <w:szCs w:val="15"/>
              </w:rPr>
            </w:pPr>
            <w:r w:rsidRPr="00964F32">
              <w:rPr>
                <w:rFonts w:ascii="Times New Roman" w:hAnsi="Times New Roman" w:cs="Times New Roman"/>
                <w:sz w:val="15"/>
                <w:szCs w:val="15"/>
              </w:rPr>
              <w:t>As at January 1, 2015</w:t>
            </w:r>
            <w:r w:rsidRPr="00964F32">
              <w:rPr>
                <w:rFonts w:ascii="Times New Roman" w:hAnsi="Times New Roman" w:cs="Times New Roman"/>
                <w:sz w:val="15"/>
                <w:szCs w:val="15"/>
                <w:cs/>
              </w:rPr>
              <w:t xml:space="preserve"> </w:t>
            </w:r>
            <w:r w:rsidRPr="00964F32">
              <w:rPr>
                <w:rFonts w:ascii="Times New Roman" w:hAnsi="Times New Roman" w:cs="Times New Roman"/>
                <w:sz w:val="15"/>
                <w:szCs w:val="15"/>
              </w:rPr>
              <w:t>and</w:t>
            </w:r>
          </w:p>
        </w:tc>
        <w:tc>
          <w:tcPr>
            <w:tcW w:w="1017" w:type="dxa"/>
            <w:tcBorders>
              <w:bottom w:val="nil"/>
            </w:tcBorders>
          </w:tcPr>
          <w:p w:rsidR="00BF7C61" w:rsidRPr="00964F32" w:rsidRDefault="00BF7C61"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hAnsi="Times New Roman" w:cs="Times New Roman"/>
                <w:sz w:val="15"/>
                <w:szCs w:val="15"/>
              </w:rPr>
            </w:pPr>
          </w:p>
        </w:tc>
        <w:tc>
          <w:tcPr>
            <w:tcW w:w="178" w:type="dxa"/>
            <w:tcBorders>
              <w:bottom w:val="nil"/>
            </w:tcBorders>
          </w:tcPr>
          <w:p w:rsidR="00BF7C61" w:rsidRPr="00964F32" w:rsidRDefault="00BF7C61" w:rsidP="00EE25C4">
            <w:pPr>
              <w:pStyle w:val="acctfourfigures"/>
              <w:tabs>
                <w:tab w:val="clear" w:pos="765"/>
              </w:tabs>
              <w:spacing w:line="240" w:lineRule="exact"/>
              <w:ind w:left="-79" w:right="290"/>
              <w:jc w:val="right"/>
              <w:rPr>
                <w:rFonts w:cs="Times New Roman"/>
                <w:sz w:val="15"/>
                <w:szCs w:val="15"/>
              </w:rPr>
            </w:pPr>
          </w:p>
        </w:tc>
        <w:tc>
          <w:tcPr>
            <w:tcW w:w="1019" w:type="dxa"/>
            <w:tcBorders>
              <w:bottom w:val="nil"/>
            </w:tcBorders>
          </w:tcPr>
          <w:p w:rsidR="00BF7C61" w:rsidRPr="00964F32" w:rsidRDefault="00BF7C6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p>
        </w:tc>
        <w:tc>
          <w:tcPr>
            <w:tcW w:w="178" w:type="dxa"/>
            <w:tcBorders>
              <w:bottom w:val="nil"/>
            </w:tcBorders>
          </w:tcPr>
          <w:p w:rsidR="00BF7C61" w:rsidRPr="00964F32" w:rsidRDefault="00BF7C61" w:rsidP="00EE25C4">
            <w:pPr>
              <w:pStyle w:val="acctfourfigures"/>
              <w:tabs>
                <w:tab w:val="clear" w:pos="765"/>
              </w:tabs>
              <w:spacing w:line="240" w:lineRule="exact"/>
              <w:ind w:left="-79" w:right="290"/>
              <w:jc w:val="right"/>
              <w:rPr>
                <w:rFonts w:cs="Times New Roman"/>
                <w:sz w:val="15"/>
                <w:szCs w:val="15"/>
              </w:rPr>
            </w:pPr>
          </w:p>
        </w:tc>
        <w:tc>
          <w:tcPr>
            <w:tcW w:w="1028" w:type="dxa"/>
            <w:tcBorders>
              <w:bottom w:val="nil"/>
            </w:tcBorders>
          </w:tcPr>
          <w:p w:rsidR="00BF7C61" w:rsidRPr="00964F32" w:rsidRDefault="00BF7C61"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hAnsi="Times New Roman" w:cs="Times New Roman"/>
                <w:sz w:val="15"/>
                <w:szCs w:val="15"/>
              </w:rPr>
            </w:pPr>
          </w:p>
        </w:tc>
        <w:tc>
          <w:tcPr>
            <w:tcW w:w="178" w:type="dxa"/>
            <w:tcBorders>
              <w:bottom w:val="nil"/>
            </w:tcBorders>
          </w:tcPr>
          <w:p w:rsidR="00BF7C61" w:rsidRPr="00964F32" w:rsidRDefault="00BF7C61" w:rsidP="00EE25C4">
            <w:pPr>
              <w:pStyle w:val="acctfourfigures"/>
              <w:tabs>
                <w:tab w:val="clear" w:pos="765"/>
              </w:tabs>
              <w:spacing w:line="240" w:lineRule="exact"/>
              <w:ind w:left="-79" w:right="290"/>
              <w:jc w:val="right"/>
              <w:rPr>
                <w:rFonts w:cs="Times New Roman"/>
                <w:sz w:val="15"/>
                <w:szCs w:val="15"/>
              </w:rPr>
            </w:pPr>
          </w:p>
        </w:tc>
        <w:tc>
          <w:tcPr>
            <w:tcW w:w="1028" w:type="dxa"/>
            <w:tcBorders>
              <w:bottom w:val="nil"/>
            </w:tcBorders>
          </w:tcPr>
          <w:p w:rsidR="00BF7C61" w:rsidRPr="00964F32" w:rsidRDefault="00BF7C61"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hAnsi="Times New Roman" w:cs="Times New Roman"/>
                <w:sz w:val="15"/>
                <w:szCs w:val="15"/>
              </w:rPr>
            </w:pPr>
          </w:p>
        </w:tc>
        <w:tc>
          <w:tcPr>
            <w:tcW w:w="178" w:type="dxa"/>
            <w:tcBorders>
              <w:bottom w:val="nil"/>
            </w:tcBorders>
          </w:tcPr>
          <w:p w:rsidR="00BF7C61" w:rsidRPr="00964F32" w:rsidRDefault="00BF7C61" w:rsidP="00EE25C4">
            <w:pPr>
              <w:pStyle w:val="acctfourfigures"/>
              <w:tabs>
                <w:tab w:val="clear" w:pos="765"/>
              </w:tabs>
              <w:spacing w:line="240" w:lineRule="exact"/>
              <w:ind w:left="-79" w:right="290"/>
              <w:jc w:val="right"/>
              <w:rPr>
                <w:rFonts w:cs="Times New Roman"/>
                <w:sz w:val="15"/>
                <w:szCs w:val="15"/>
              </w:rPr>
            </w:pPr>
          </w:p>
        </w:tc>
        <w:tc>
          <w:tcPr>
            <w:tcW w:w="1019" w:type="dxa"/>
            <w:tcBorders>
              <w:bottom w:val="nil"/>
            </w:tcBorders>
          </w:tcPr>
          <w:p w:rsidR="00BF7C61" w:rsidRPr="00964F32" w:rsidRDefault="00BF7C61"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hAnsi="Times New Roman" w:cs="Times New Roman"/>
                <w:sz w:val="15"/>
                <w:szCs w:val="15"/>
              </w:rPr>
            </w:pPr>
          </w:p>
        </w:tc>
        <w:tc>
          <w:tcPr>
            <w:tcW w:w="178" w:type="dxa"/>
            <w:tcBorders>
              <w:bottom w:val="nil"/>
            </w:tcBorders>
          </w:tcPr>
          <w:p w:rsidR="00BF7C61" w:rsidRPr="00964F32" w:rsidRDefault="00BF7C61" w:rsidP="00EE25C4">
            <w:pPr>
              <w:pStyle w:val="acctfourfigures"/>
              <w:tabs>
                <w:tab w:val="clear" w:pos="765"/>
              </w:tabs>
              <w:spacing w:line="240" w:lineRule="exact"/>
              <w:ind w:left="-79" w:right="290"/>
              <w:jc w:val="right"/>
              <w:rPr>
                <w:rFonts w:cs="Times New Roman"/>
                <w:sz w:val="15"/>
                <w:szCs w:val="15"/>
              </w:rPr>
            </w:pPr>
          </w:p>
        </w:tc>
        <w:tc>
          <w:tcPr>
            <w:tcW w:w="1028" w:type="dxa"/>
            <w:tcBorders>
              <w:bottom w:val="nil"/>
            </w:tcBorders>
          </w:tcPr>
          <w:p w:rsidR="00BF7C61" w:rsidRPr="00964F32" w:rsidRDefault="00BF7C6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p>
        </w:tc>
        <w:tc>
          <w:tcPr>
            <w:tcW w:w="178" w:type="dxa"/>
            <w:tcBorders>
              <w:top w:val="nil"/>
              <w:bottom w:val="nil"/>
            </w:tcBorders>
          </w:tcPr>
          <w:p w:rsidR="00BF7C61" w:rsidRPr="00964F32" w:rsidRDefault="00BF7C61" w:rsidP="00EE25C4">
            <w:pPr>
              <w:pStyle w:val="acctfourfigures"/>
              <w:tabs>
                <w:tab w:val="clear" w:pos="765"/>
              </w:tabs>
              <w:spacing w:line="240" w:lineRule="exact"/>
              <w:ind w:left="-79" w:right="290"/>
              <w:jc w:val="right"/>
              <w:rPr>
                <w:rFonts w:cs="Times New Roman"/>
                <w:sz w:val="15"/>
                <w:szCs w:val="15"/>
              </w:rPr>
            </w:pPr>
          </w:p>
        </w:tc>
        <w:tc>
          <w:tcPr>
            <w:tcW w:w="1019" w:type="dxa"/>
            <w:tcBorders>
              <w:top w:val="nil"/>
              <w:bottom w:val="nil"/>
            </w:tcBorders>
          </w:tcPr>
          <w:p w:rsidR="00BF7C61" w:rsidRPr="00964F32" w:rsidRDefault="00BF7C61"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hAnsi="Times New Roman" w:cs="Times New Roman"/>
                <w:sz w:val="15"/>
                <w:szCs w:val="15"/>
              </w:rPr>
            </w:pPr>
          </w:p>
        </w:tc>
      </w:tr>
      <w:tr w:rsidR="00450379" w:rsidRPr="00964F32" w:rsidTr="00EE25C4">
        <w:trPr>
          <w:cantSplit/>
        </w:trPr>
        <w:tc>
          <w:tcPr>
            <w:tcW w:w="2340" w:type="dxa"/>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964F32">
              <w:rPr>
                <w:rFonts w:ascii="Times New Roman" w:hAnsi="Times New Roman" w:cs="Times New Roman"/>
                <w:b/>
                <w:bCs/>
                <w:sz w:val="15"/>
                <w:szCs w:val="15"/>
              </w:rPr>
              <w:t xml:space="preserve">  December 31, 2015</w:t>
            </w:r>
          </w:p>
        </w:tc>
        <w:tc>
          <w:tcPr>
            <w:tcW w:w="1017" w:type="dxa"/>
            <w:tcBorders>
              <w:top w:val="nil"/>
              <w:bottom w:val="nil"/>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8,178,936</w:t>
            </w:r>
          </w:p>
        </w:tc>
        <w:tc>
          <w:tcPr>
            <w:tcW w:w="178" w:type="dxa"/>
            <w:tcBorders>
              <w:top w:val="nil"/>
              <w:bottom w:val="nil"/>
            </w:tcBorders>
          </w:tcPr>
          <w:p w:rsidR="00450379" w:rsidRPr="00964F32" w:rsidRDefault="00450379" w:rsidP="00EE25C4">
            <w:pPr>
              <w:pStyle w:val="acctfourfigures"/>
              <w:tabs>
                <w:tab w:val="clear" w:pos="765"/>
              </w:tabs>
              <w:spacing w:line="240" w:lineRule="exact"/>
              <w:ind w:left="-79" w:right="290"/>
              <w:jc w:val="right"/>
              <w:rPr>
                <w:rFonts w:cs="Times New Roman"/>
                <w:sz w:val="15"/>
                <w:szCs w:val="15"/>
              </w:rPr>
            </w:pPr>
          </w:p>
        </w:tc>
        <w:tc>
          <w:tcPr>
            <w:tcW w:w="1019" w:type="dxa"/>
            <w:tcBorders>
              <w:top w:val="nil"/>
              <w:bottom w:val="nil"/>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Borders>
              <w:top w:val="nil"/>
              <w:bottom w:val="nil"/>
            </w:tcBorders>
          </w:tcPr>
          <w:p w:rsidR="00450379" w:rsidRPr="00964F32" w:rsidRDefault="00450379" w:rsidP="00EE25C4">
            <w:pPr>
              <w:pStyle w:val="acctfourfigures"/>
              <w:tabs>
                <w:tab w:val="clear" w:pos="765"/>
              </w:tabs>
              <w:spacing w:line="240" w:lineRule="exact"/>
              <w:ind w:left="-79" w:right="290"/>
              <w:jc w:val="right"/>
              <w:rPr>
                <w:rFonts w:cs="Times New Roman"/>
                <w:sz w:val="15"/>
                <w:szCs w:val="15"/>
              </w:rPr>
            </w:pPr>
          </w:p>
        </w:tc>
        <w:tc>
          <w:tcPr>
            <w:tcW w:w="1028" w:type="dxa"/>
            <w:tcBorders>
              <w:top w:val="nil"/>
              <w:bottom w:val="nil"/>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206,019</w:t>
            </w:r>
          </w:p>
        </w:tc>
        <w:tc>
          <w:tcPr>
            <w:tcW w:w="178" w:type="dxa"/>
            <w:tcBorders>
              <w:top w:val="nil"/>
              <w:bottom w:val="nil"/>
            </w:tcBorders>
          </w:tcPr>
          <w:p w:rsidR="00450379" w:rsidRPr="00964F32" w:rsidRDefault="00450379" w:rsidP="00EE25C4">
            <w:pPr>
              <w:pStyle w:val="acctfourfigures"/>
              <w:tabs>
                <w:tab w:val="clear" w:pos="765"/>
              </w:tabs>
              <w:spacing w:line="240" w:lineRule="exact"/>
              <w:ind w:left="-79" w:right="290"/>
              <w:jc w:val="right"/>
              <w:rPr>
                <w:rFonts w:cs="Times New Roman"/>
                <w:sz w:val="15"/>
                <w:szCs w:val="15"/>
              </w:rPr>
            </w:pPr>
          </w:p>
        </w:tc>
        <w:tc>
          <w:tcPr>
            <w:tcW w:w="1028" w:type="dxa"/>
            <w:tcBorders>
              <w:top w:val="nil"/>
              <w:bottom w:val="nil"/>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300,051</w:t>
            </w:r>
          </w:p>
        </w:tc>
        <w:tc>
          <w:tcPr>
            <w:tcW w:w="178" w:type="dxa"/>
            <w:tcBorders>
              <w:top w:val="nil"/>
              <w:bottom w:val="nil"/>
            </w:tcBorders>
          </w:tcPr>
          <w:p w:rsidR="00450379" w:rsidRPr="00964F32" w:rsidRDefault="00450379" w:rsidP="00EE25C4">
            <w:pPr>
              <w:pStyle w:val="acctfourfigures"/>
              <w:tabs>
                <w:tab w:val="clear" w:pos="765"/>
              </w:tabs>
              <w:spacing w:line="240" w:lineRule="exact"/>
              <w:ind w:left="-79" w:right="290"/>
              <w:jc w:val="right"/>
              <w:rPr>
                <w:rFonts w:eastAsia="Cordia New" w:cs="Times New Roman"/>
                <w:sz w:val="15"/>
                <w:szCs w:val="15"/>
                <w:lang w:val="en-US" w:bidi="th-TH"/>
              </w:rPr>
            </w:pPr>
          </w:p>
        </w:tc>
        <w:tc>
          <w:tcPr>
            <w:tcW w:w="1019" w:type="dxa"/>
            <w:tcBorders>
              <w:top w:val="nil"/>
              <w:bottom w:val="nil"/>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235,575</w:t>
            </w:r>
          </w:p>
        </w:tc>
        <w:tc>
          <w:tcPr>
            <w:tcW w:w="178" w:type="dxa"/>
            <w:tcBorders>
              <w:top w:val="nil"/>
              <w:bottom w:val="nil"/>
            </w:tcBorders>
          </w:tcPr>
          <w:p w:rsidR="00450379" w:rsidRPr="00964F32" w:rsidRDefault="00450379" w:rsidP="00EE25C4">
            <w:pPr>
              <w:pStyle w:val="acctfourfigures"/>
              <w:tabs>
                <w:tab w:val="clear" w:pos="765"/>
              </w:tabs>
              <w:spacing w:line="240" w:lineRule="exact"/>
              <w:ind w:left="-79" w:right="290"/>
              <w:jc w:val="right"/>
              <w:rPr>
                <w:rFonts w:cs="Times New Roman"/>
                <w:sz w:val="15"/>
                <w:szCs w:val="15"/>
              </w:rPr>
            </w:pPr>
          </w:p>
        </w:tc>
        <w:tc>
          <w:tcPr>
            <w:tcW w:w="1028" w:type="dxa"/>
            <w:tcBorders>
              <w:top w:val="nil"/>
              <w:bottom w:val="nil"/>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Borders>
              <w:top w:val="nil"/>
              <w:bottom w:val="nil"/>
            </w:tcBorders>
          </w:tcPr>
          <w:p w:rsidR="00450379" w:rsidRPr="00964F32" w:rsidRDefault="00450379" w:rsidP="00EE25C4">
            <w:pPr>
              <w:pStyle w:val="acctfourfigures"/>
              <w:tabs>
                <w:tab w:val="clear" w:pos="765"/>
              </w:tabs>
              <w:spacing w:line="240" w:lineRule="exact"/>
              <w:ind w:left="-79" w:right="290"/>
              <w:jc w:val="right"/>
              <w:rPr>
                <w:rFonts w:cs="Times New Roman"/>
                <w:sz w:val="15"/>
                <w:szCs w:val="15"/>
              </w:rPr>
            </w:pPr>
          </w:p>
        </w:tc>
        <w:tc>
          <w:tcPr>
            <w:tcW w:w="1019" w:type="dxa"/>
            <w:tcBorders>
              <w:top w:val="nil"/>
              <w:bottom w:val="nil"/>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8,920,581</w:t>
            </w:r>
          </w:p>
        </w:tc>
      </w:tr>
      <w:tr w:rsidR="00450379" w:rsidRPr="00964F32" w:rsidTr="00EE25C4">
        <w:trPr>
          <w:cantSplit/>
        </w:trPr>
        <w:tc>
          <w:tcPr>
            <w:tcW w:w="2340" w:type="dxa"/>
          </w:tcPr>
          <w:p w:rsidR="00450379"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964F32">
              <w:rPr>
                <w:rFonts w:ascii="Times New Roman" w:hAnsi="Times New Roman" w:cs="Times New Roman"/>
                <w:sz w:val="15"/>
                <w:szCs w:val="15"/>
              </w:rPr>
              <w:t>Addition</w:t>
            </w:r>
          </w:p>
        </w:tc>
        <w:tc>
          <w:tcPr>
            <w:tcW w:w="1017" w:type="dxa"/>
            <w:tcBorders>
              <w:top w:val="nil"/>
              <w:bottom w:val="nil"/>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Borders>
              <w:top w:val="nil"/>
              <w:bottom w:val="nil"/>
            </w:tcBorders>
          </w:tcPr>
          <w:p w:rsidR="00450379" w:rsidRPr="00964F32" w:rsidRDefault="00450379" w:rsidP="00EE25C4">
            <w:pPr>
              <w:pStyle w:val="acctfourfigures"/>
              <w:tabs>
                <w:tab w:val="clear" w:pos="765"/>
              </w:tabs>
              <w:spacing w:line="240" w:lineRule="exact"/>
              <w:ind w:left="-79" w:right="290"/>
              <w:jc w:val="right"/>
              <w:rPr>
                <w:rFonts w:cs="Times New Roman"/>
                <w:sz w:val="15"/>
                <w:szCs w:val="15"/>
              </w:rPr>
            </w:pPr>
          </w:p>
        </w:tc>
        <w:tc>
          <w:tcPr>
            <w:tcW w:w="1019" w:type="dxa"/>
            <w:tcBorders>
              <w:top w:val="nil"/>
              <w:bottom w:val="nil"/>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Borders>
              <w:top w:val="nil"/>
              <w:bottom w:val="nil"/>
            </w:tcBorders>
          </w:tcPr>
          <w:p w:rsidR="00450379" w:rsidRPr="00964F32" w:rsidRDefault="00450379" w:rsidP="00EE25C4">
            <w:pPr>
              <w:pStyle w:val="acctfourfigures"/>
              <w:tabs>
                <w:tab w:val="clear" w:pos="765"/>
              </w:tabs>
              <w:spacing w:line="240" w:lineRule="exact"/>
              <w:ind w:left="-79" w:right="290"/>
              <w:jc w:val="right"/>
              <w:rPr>
                <w:rFonts w:cs="Times New Roman"/>
                <w:sz w:val="15"/>
                <w:szCs w:val="15"/>
              </w:rPr>
            </w:pPr>
          </w:p>
        </w:tc>
        <w:tc>
          <w:tcPr>
            <w:tcW w:w="1028" w:type="dxa"/>
            <w:tcBorders>
              <w:top w:val="nil"/>
              <w:bottom w:val="nil"/>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3,804,413</w:t>
            </w:r>
          </w:p>
        </w:tc>
        <w:tc>
          <w:tcPr>
            <w:tcW w:w="178" w:type="dxa"/>
            <w:tcBorders>
              <w:top w:val="nil"/>
              <w:bottom w:val="nil"/>
            </w:tcBorders>
          </w:tcPr>
          <w:p w:rsidR="00450379" w:rsidRPr="00964F32" w:rsidRDefault="00450379" w:rsidP="00EE25C4">
            <w:pPr>
              <w:pStyle w:val="acctfourfigures"/>
              <w:tabs>
                <w:tab w:val="clear" w:pos="765"/>
              </w:tabs>
              <w:spacing w:line="240" w:lineRule="exact"/>
              <w:ind w:left="-79" w:right="290"/>
              <w:jc w:val="right"/>
              <w:rPr>
                <w:rFonts w:cs="Times New Roman"/>
                <w:sz w:val="15"/>
                <w:szCs w:val="15"/>
              </w:rPr>
            </w:pPr>
          </w:p>
        </w:tc>
        <w:tc>
          <w:tcPr>
            <w:tcW w:w="1028" w:type="dxa"/>
            <w:tcBorders>
              <w:top w:val="nil"/>
              <w:bottom w:val="nil"/>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Borders>
              <w:top w:val="nil"/>
              <w:bottom w:val="nil"/>
            </w:tcBorders>
          </w:tcPr>
          <w:p w:rsidR="00450379" w:rsidRPr="00964F32" w:rsidRDefault="00450379" w:rsidP="00EE25C4">
            <w:pPr>
              <w:pStyle w:val="acctfourfigures"/>
              <w:tabs>
                <w:tab w:val="clear" w:pos="765"/>
              </w:tabs>
              <w:spacing w:line="240" w:lineRule="exact"/>
              <w:ind w:left="-79" w:right="290"/>
              <w:jc w:val="right"/>
              <w:rPr>
                <w:rFonts w:cs="Times New Roman"/>
                <w:sz w:val="15"/>
                <w:szCs w:val="15"/>
              </w:rPr>
            </w:pPr>
          </w:p>
        </w:tc>
        <w:tc>
          <w:tcPr>
            <w:tcW w:w="1019" w:type="dxa"/>
            <w:tcBorders>
              <w:top w:val="nil"/>
              <w:bottom w:val="nil"/>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Borders>
              <w:top w:val="nil"/>
              <w:bottom w:val="nil"/>
            </w:tcBorders>
          </w:tcPr>
          <w:p w:rsidR="00450379" w:rsidRPr="00964F32" w:rsidRDefault="00450379" w:rsidP="00EE25C4">
            <w:pPr>
              <w:pStyle w:val="acctfourfigures"/>
              <w:tabs>
                <w:tab w:val="clear" w:pos="765"/>
              </w:tabs>
              <w:spacing w:line="240" w:lineRule="exact"/>
              <w:ind w:left="-79" w:right="290"/>
              <w:jc w:val="right"/>
              <w:rPr>
                <w:rFonts w:cs="Times New Roman"/>
                <w:sz w:val="15"/>
                <w:szCs w:val="15"/>
              </w:rPr>
            </w:pPr>
          </w:p>
        </w:tc>
        <w:tc>
          <w:tcPr>
            <w:tcW w:w="1028" w:type="dxa"/>
            <w:tcBorders>
              <w:top w:val="nil"/>
              <w:bottom w:val="nil"/>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Borders>
              <w:top w:val="nil"/>
              <w:bottom w:val="nil"/>
            </w:tcBorders>
          </w:tcPr>
          <w:p w:rsidR="00450379" w:rsidRPr="00964F32" w:rsidRDefault="00450379" w:rsidP="00EE25C4">
            <w:pPr>
              <w:pStyle w:val="acctfourfigures"/>
              <w:tabs>
                <w:tab w:val="clear" w:pos="765"/>
              </w:tabs>
              <w:spacing w:line="240" w:lineRule="exact"/>
              <w:ind w:left="-79" w:right="290"/>
              <w:jc w:val="right"/>
              <w:rPr>
                <w:rFonts w:cs="Times New Roman"/>
                <w:sz w:val="15"/>
                <w:szCs w:val="15"/>
              </w:rPr>
            </w:pPr>
          </w:p>
        </w:tc>
        <w:tc>
          <w:tcPr>
            <w:tcW w:w="1019" w:type="dxa"/>
            <w:tcBorders>
              <w:top w:val="nil"/>
              <w:bottom w:val="nil"/>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3,804,413</w:t>
            </w:r>
          </w:p>
        </w:tc>
      </w:tr>
      <w:tr w:rsidR="00450379" w:rsidRPr="00964F32" w:rsidTr="00EE25C4">
        <w:trPr>
          <w:cantSplit/>
        </w:trPr>
        <w:tc>
          <w:tcPr>
            <w:tcW w:w="2340" w:type="dxa"/>
          </w:tcPr>
          <w:p w:rsidR="00450379"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sz w:val="15"/>
                <w:szCs w:val="15"/>
              </w:rPr>
            </w:pPr>
            <w:r w:rsidRPr="00964F32">
              <w:rPr>
                <w:rFonts w:ascii="Times New Roman" w:hAnsi="Times New Roman" w:cs="Times New Roman"/>
                <w:sz w:val="15"/>
                <w:szCs w:val="15"/>
              </w:rPr>
              <w:t xml:space="preserve">Reversal of impairment </w:t>
            </w:r>
          </w:p>
        </w:tc>
        <w:tc>
          <w:tcPr>
            <w:tcW w:w="1017" w:type="dxa"/>
            <w:tcBorders>
              <w:top w:val="nil"/>
              <w:bottom w:val="single" w:sz="4" w:space="0" w:color="auto"/>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hAnsi="Times New Roman" w:cs="Times New Roman"/>
                <w:sz w:val="15"/>
                <w:szCs w:val="15"/>
              </w:rPr>
            </w:pPr>
            <w:r w:rsidRPr="00964F32">
              <w:rPr>
                <w:rFonts w:ascii="Times New Roman" w:hAnsi="Times New Roman" w:cs="Times New Roman"/>
                <w:sz w:val="15"/>
                <w:szCs w:val="15"/>
              </w:rPr>
              <w:t>(5,909,936)</w:t>
            </w:r>
          </w:p>
        </w:tc>
        <w:tc>
          <w:tcPr>
            <w:tcW w:w="178" w:type="dxa"/>
            <w:tcBorders>
              <w:top w:val="nil"/>
            </w:tcBorders>
          </w:tcPr>
          <w:p w:rsidR="00450379" w:rsidRPr="00964F32" w:rsidRDefault="00450379" w:rsidP="00EE25C4">
            <w:pPr>
              <w:pStyle w:val="acctfourfigures"/>
              <w:tabs>
                <w:tab w:val="clear" w:pos="765"/>
              </w:tabs>
              <w:spacing w:line="240" w:lineRule="exact"/>
              <w:ind w:left="-79" w:right="290"/>
              <w:jc w:val="right"/>
              <w:rPr>
                <w:rFonts w:cs="Times New Roman"/>
                <w:sz w:val="15"/>
                <w:szCs w:val="15"/>
              </w:rPr>
            </w:pPr>
          </w:p>
        </w:tc>
        <w:tc>
          <w:tcPr>
            <w:tcW w:w="1019" w:type="dxa"/>
            <w:tcBorders>
              <w:top w:val="nil"/>
              <w:bottom w:val="single" w:sz="4" w:space="0" w:color="auto"/>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Borders>
              <w:top w:val="nil"/>
            </w:tcBorders>
          </w:tcPr>
          <w:p w:rsidR="00450379" w:rsidRPr="00964F32" w:rsidRDefault="00450379" w:rsidP="00EE25C4">
            <w:pPr>
              <w:pStyle w:val="acctfourfigures"/>
              <w:tabs>
                <w:tab w:val="clear" w:pos="765"/>
              </w:tabs>
              <w:spacing w:line="240" w:lineRule="exact"/>
              <w:ind w:left="-79" w:right="290"/>
              <w:jc w:val="right"/>
              <w:rPr>
                <w:rFonts w:cs="Times New Roman"/>
                <w:sz w:val="15"/>
                <w:szCs w:val="15"/>
              </w:rPr>
            </w:pPr>
          </w:p>
        </w:tc>
        <w:tc>
          <w:tcPr>
            <w:tcW w:w="1028" w:type="dxa"/>
            <w:tcBorders>
              <w:top w:val="nil"/>
              <w:bottom w:val="single" w:sz="4" w:space="0" w:color="auto"/>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Borders>
              <w:top w:val="nil"/>
            </w:tcBorders>
          </w:tcPr>
          <w:p w:rsidR="00450379" w:rsidRPr="00964F32" w:rsidRDefault="00450379" w:rsidP="00EE25C4">
            <w:pPr>
              <w:pStyle w:val="acctfourfigures"/>
              <w:tabs>
                <w:tab w:val="clear" w:pos="765"/>
              </w:tabs>
              <w:spacing w:line="240" w:lineRule="exact"/>
              <w:ind w:left="-79" w:right="290"/>
              <w:jc w:val="right"/>
              <w:rPr>
                <w:rFonts w:cs="Times New Roman"/>
                <w:sz w:val="15"/>
                <w:szCs w:val="15"/>
              </w:rPr>
            </w:pPr>
          </w:p>
        </w:tc>
        <w:tc>
          <w:tcPr>
            <w:tcW w:w="1028" w:type="dxa"/>
            <w:tcBorders>
              <w:top w:val="nil"/>
              <w:bottom w:val="single" w:sz="4" w:space="0" w:color="auto"/>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hAnsi="Times New Roman" w:cs="Times New Roman"/>
                <w:sz w:val="15"/>
                <w:szCs w:val="15"/>
              </w:rPr>
            </w:pPr>
            <w:r w:rsidRPr="00964F32">
              <w:rPr>
                <w:rFonts w:ascii="Times New Roman" w:hAnsi="Times New Roman" w:cs="Times New Roman"/>
                <w:sz w:val="15"/>
                <w:szCs w:val="15"/>
              </w:rPr>
              <w:t>(9,721)</w:t>
            </w:r>
          </w:p>
        </w:tc>
        <w:tc>
          <w:tcPr>
            <w:tcW w:w="178" w:type="dxa"/>
            <w:tcBorders>
              <w:top w:val="nil"/>
            </w:tcBorders>
          </w:tcPr>
          <w:p w:rsidR="00450379" w:rsidRPr="00964F32" w:rsidRDefault="00450379" w:rsidP="00EE25C4">
            <w:pPr>
              <w:pStyle w:val="acctfourfigures"/>
              <w:tabs>
                <w:tab w:val="clear" w:pos="765"/>
              </w:tabs>
              <w:spacing w:line="240" w:lineRule="exact"/>
              <w:ind w:left="-77" w:right="65"/>
              <w:jc w:val="right"/>
              <w:rPr>
                <w:rFonts w:cs="Times New Roman"/>
                <w:sz w:val="15"/>
                <w:szCs w:val="15"/>
                <w:lang w:val="en-US" w:bidi="th-TH"/>
              </w:rPr>
            </w:pPr>
          </w:p>
        </w:tc>
        <w:tc>
          <w:tcPr>
            <w:tcW w:w="1019" w:type="dxa"/>
            <w:tcBorders>
              <w:top w:val="nil"/>
              <w:bottom w:val="single" w:sz="4" w:space="0" w:color="auto"/>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hAnsi="Times New Roman" w:cs="Times New Roman"/>
                <w:sz w:val="15"/>
                <w:szCs w:val="15"/>
              </w:rPr>
            </w:pPr>
            <w:r w:rsidRPr="00964F32">
              <w:rPr>
                <w:rFonts w:ascii="Times New Roman" w:hAnsi="Times New Roman" w:cs="Times New Roman"/>
                <w:sz w:val="15"/>
                <w:szCs w:val="15"/>
              </w:rPr>
              <w:t>(30,382)</w:t>
            </w:r>
          </w:p>
        </w:tc>
        <w:tc>
          <w:tcPr>
            <w:tcW w:w="178" w:type="dxa"/>
            <w:tcBorders>
              <w:top w:val="nil"/>
            </w:tcBorders>
          </w:tcPr>
          <w:p w:rsidR="00450379" w:rsidRPr="00964F32" w:rsidRDefault="00450379" w:rsidP="00EE25C4">
            <w:pPr>
              <w:pStyle w:val="acctfourfigures"/>
              <w:tabs>
                <w:tab w:val="clear" w:pos="765"/>
              </w:tabs>
              <w:spacing w:line="240" w:lineRule="exact"/>
              <w:ind w:left="-79" w:right="290"/>
              <w:jc w:val="right"/>
              <w:rPr>
                <w:rFonts w:cs="Times New Roman"/>
                <w:sz w:val="15"/>
                <w:szCs w:val="15"/>
              </w:rPr>
            </w:pPr>
          </w:p>
        </w:tc>
        <w:tc>
          <w:tcPr>
            <w:tcW w:w="1028" w:type="dxa"/>
            <w:tcBorders>
              <w:top w:val="nil"/>
              <w:bottom w:val="single" w:sz="4" w:space="0" w:color="auto"/>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Borders>
              <w:top w:val="nil"/>
              <w:bottom w:val="nil"/>
            </w:tcBorders>
          </w:tcPr>
          <w:p w:rsidR="00450379" w:rsidRPr="00964F32" w:rsidRDefault="00450379" w:rsidP="00EE25C4">
            <w:pPr>
              <w:pStyle w:val="acctfourfigures"/>
              <w:tabs>
                <w:tab w:val="clear" w:pos="765"/>
              </w:tabs>
              <w:spacing w:line="240" w:lineRule="exact"/>
              <w:ind w:left="-79" w:right="290"/>
              <w:jc w:val="right"/>
              <w:rPr>
                <w:rFonts w:cs="Times New Roman"/>
                <w:sz w:val="15"/>
                <w:szCs w:val="15"/>
              </w:rPr>
            </w:pPr>
          </w:p>
        </w:tc>
        <w:tc>
          <w:tcPr>
            <w:tcW w:w="1019" w:type="dxa"/>
            <w:tcBorders>
              <w:top w:val="nil"/>
              <w:bottom w:val="single" w:sz="4" w:space="0" w:color="auto"/>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hAnsi="Times New Roman" w:cs="Times New Roman"/>
                <w:sz w:val="15"/>
                <w:szCs w:val="15"/>
              </w:rPr>
            </w:pPr>
            <w:r w:rsidRPr="00964F32">
              <w:rPr>
                <w:rFonts w:ascii="Times New Roman" w:hAnsi="Times New Roman" w:cs="Times New Roman"/>
                <w:sz w:val="15"/>
                <w:szCs w:val="15"/>
              </w:rPr>
              <w:t>(5,950,039)</w:t>
            </w:r>
          </w:p>
        </w:tc>
      </w:tr>
      <w:tr w:rsidR="00450379" w:rsidRPr="00964F32" w:rsidTr="00EE25C4">
        <w:trPr>
          <w:cantSplit/>
        </w:trPr>
        <w:tc>
          <w:tcPr>
            <w:tcW w:w="2340" w:type="dxa"/>
            <w:tcBorders>
              <w:top w:val="nil"/>
              <w:bottom w:val="nil"/>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964F32">
              <w:rPr>
                <w:rFonts w:ascii="Times New Roman" w:hAnsi="Times New Roman" w:cs="Times New Roman"/>
                <w:b/>
                <w:bCs/>
                <w:sz w:val="15"/>
                <w:szCs w:val="15"/>
              </w:rPr>
              <w:t>As at December 31, 2016</w:t>
            </w:r>
          </w:p>
        </w:tc>
        <w:tc>
          <w:tcPr>
            <w:tcW w:w="1017" w:type="dxa"/>
            <w:tcBorders>
              <w:top w:val="single" w:sz="4" w:space="0" w:color="auto"/>
              <w:bottom w:val="single" w:sz="4" w:space="0" w:color="auto"/>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2,269,000 </w:t>
            </w:r>
          </w:p>
        </w:tc>
        <w:tc>
          <w:tcPr>
            <w:tcW w:w="178" w:type="dxa"/>
            <w:tcBorders>
              <w:top w:val="nil"/>
              <w:bottom w:val="nil"/>
            </w:tcBorders>
          </w:tcPr>
          <w:p w:rsidR="00450379" w:rsidRPr="00964F32" w:rsidRDefault="00450379" w:rsidP="00EE25C4">
            <w:pPr>
              <w:pStyle w:val="acctfourfigures"/>
              <w:tabs>
                <w:tab w:val="clear" w:pos="765"/>
              </w:tabs>
              <w:spacing w:line="240" w:lineRule="exact"/>
              <w:ind w:left="-79" w:right="290"/>
              <w:jc w:val="right"/>
              <w:rPr>
                <w:rFonts w:eastAsia="Cordia New" w:cs="Times New Roman"/>
                <w:sz w:val="15"/>
                <w:szCs w:val="15"/>
                <w:lang w:val="en-US" w:bidi="th-TH"/>
              </w:rPr>
            </w:pPr>
          </w:p>
        </w:tc>
        <w:tc>
          <w:tcPr>
            <w:tcW w:w="1019" w:type="dxa"/>
            <w:tcBorders>
              <w:top w:val="single" w:sz="4" w:space="0" w:color="auto"/>
              <w:bottom w:val="single" w:sz="4" w:space="0" w:color="auto"/>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Borders>
              <w:top w:val="nil"/>
              <w:bottom w:val="nil"/>
            </w:tcBorders>
          </w:tcPr>
          <w:p w:rsidR="00450379" w:rsidRPr="00964F32" w:rsidRDefault="00450379" w:rsidP="00EE25C4">
            <w:pPr>
              <w:pStyle w:val="acctfourfigures"/>
              <w:tabs>
                <w:tab w:val="clear" w:pos="765"/>
              </w:tabs>
              <w:spacing w:line="240" w:lineRule="exact"/>
              <w:ind w:left="-79" w:right="290"/>
              <w:jc w:val="right"/>
              <w:rPr>
                <w:rFonts w:eastAsia="Cordia New" w:cs="Times New Roman"/>
                <w:sz w:val="15"/>
                <w:szCs w:val="15"/>
                <w:lang w:val="en-US" w:bidi="th-TH"/>
              </w:rPr>
            </w:pPr>
          </w:p>
        </w:tc>
        <w:tc>
          <w:tcPr>
            <w:tcW w:w="1028" w:type="dxa"/>
            <w:tcBorders>
              <w:top w:val="single" w:sz="4" w:space="0" w:color="auto"/>
              <w:bottom w:val="single" w:sz="4" w:space="0" w:color="auto"/>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4,010,432 </w:t>
            </w:r>
          </w:p>
        </w:tc>
        <w:tc>
          <w:tcPr>
            <w:tcW w:w="178" w:type="dxa"/>
            <w:tcBorders>
              <w:top w:val="nil"/>
              <w:bottom w:val="nil"/>
            </w:tcBorders>
          </w:tcPr>
          <w:p w:rsidR="00450379" w:rsidRPr="00964F32" w:rsidRDefault="00450379" w:rsidP="00EE25C4">
            <w:pPr>
              <w:pStyle w:val="acctfourfigures"/>
              <w:tabs>
                <w:tab w:val="clear" w:pos="765"/>
              </w:tabs>
              <w:spacing w:line="240" w:lineRule="exact"/>
              <w:ind w:left="-79" w:right="290"/>
              <w:jc w:val="right"/>
              <w:rPr>
                <w:rFonts w:eastAsia="Cordia New" w:cs="Times New Roman"/>
                <w:sz w:val="15"/>
                <w:szCs w:val="15"/>
                <w:lang w:val="en-US" w:bidi="th-TH"/>
              </w:rPr>
            </w:pPr>
          </w:p>
        </w:tc>
        <w:tc>
          <w:tcPr>
            <w:tcW w:w="1028" w:type="dxa"/>
            <w:tcBorders>
              <w:top w:val="single" w:sz="4" w:space="0" w:color="auto"/>
              <w:bottom w:val="single" w:sz="4" w:space="0" w:color="auto"/>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290,330 </w:t>
            </w:r>
          </w:p>
        </w:tc>
        <w:tc>
          <w:tcPr>
            <w:tcW w:w="178" w:type="dxa"/>
            <w:tcBorders>
              <w:top w:val="nil"/>
              <w:bottom w:val="nil"/>
            </w:tcBorders>
          </w:tcPr>
          <w:p w:rsidR="00450379" w:rsidRPr="00964F32" w:rsidRDefault="00450379" w:rsidP="00EE25C4">
            <w:pPr>
              <w:pStyle w:val="acctfourfigures"/>
              <w:tabs>
                <w:tab w:val="clear" w:pos="765"/>
              </w:tabs>
              <w:spacing w:line="240" w:lineRule="exact"/>
              <w:ind w:left="-79" w:right="290"/>
              <w:jc w:val="right"/>
              <w:rPr>
                <w:rFonts w:eastAsia="Cordia New" w:cs="Times New Roman"/>
                <w:sz w:val="15"/>
                <w:szCs w:val="15"/>
                <w:lang w:val="en-US" w:bidi="th-TH"/>
              </w:rPr>
            </w:pPr>
          </w:p>
        </w:tc>
        <w:tc>
          <w:tcPr>
            <w:tcW w:w="1019" w:type="dxa"/>
            <w:tcBorders>
              <w:top w:val="single" w:sz="4" w:space="0" w:color="auto"/>
              <w:bottom w:val="single" w:sz="4" w:space="0" w:color="auto"/>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205,193 </w:t>
            </w:r>
          </w:p>
        </w:tc>
        <w:tc>
          <w:tcPr>
            <w:tcW w:w="178" w:type="dxa"/>
            <w:tcBorders>
              <w:top w:val="nil"/>
              <w:bottom w:val="nil"/>
            </w:tcBorders>
          </w:tcPr>
          <w:p w:rsidR="00450379" w:rsidRPr="00964F32" w:rsidRDefault="00450379" w:rsidP="00EE25C4">
            <w:pPr>
              <w:pStyle w:val="acctfourfigures"/>
              <w:tabs>
                <w:tab w:val="clear" w:pos="765"/>
              </w:tabs>
              <w:spacing w:line="240" w:lineRule="exact"/>
              <w:ind w:left="-79" w:right="290"/>
              <w:jc w:val="right"/>
              <w:rPr>
                <w:rFonts w:cs="Times New Roman"/>
                <w:sz w:val="15"/>
                <w:szCs w:val="15"/>
              </w:rPr>
            </w:pPr>
          </w:p>
        </w:tc>
        <w:tc>
          <w:tcPr>
            <w:tcW w:w="1028" w:type="dxa"/>
            <w:tcBorders>
              <w:top w:val="single" w:sz="4" w:space="0" w:color="auto"/>
              <w:bottom w:val="single" w:sz="4" w:space="0" w:color="auto"/>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Borders>
              <w:top w:val="nil"/>
              <w:bottom w:val="nil"/>
            </w:tcBorders>
          </w:tcPr>
          <w:p w:rsidR="00450379" w:rsidRPr="00964F32" w:rsidRDefault="00450379" w:rsidP="00EE25C4">
            <w:pPr>
              <w:pStyle w:val="acctfourfigures"/>
              <w:tabs>
                <w:tab w:val="clear" w:pos="765"/>
              </w:tabs>
              <w:spacing w:line="240" w:lineRule="exact"/>
              <w:ind w:left="-79" w:right="290"/>
              <w:jc w:val="right"/>
              <w:rPr>
                <w:rFonts w:cs="Times New Roman"/>
                <w:sz w:val="15"/>
                <w:szCs w:val="15"/>
              </w:rPr>
            </w:pPr>
          </w:p>
        </w:tc>
        <w:tc>
          <w:tcPr>
            <w:tcW w:w="1019" w:type="dxa"/>
            <w:tcBorders>
              <w:top w:val="single" w:sz="4" w:space="0" w:color="auto"/>
              <w:bottom w:val="single" w:sz="4" w:space="0" w:color="auto"/>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6,774,955 </w:t>
            </w:r>
          </w:p>
        </w:tc>
      </w:tr>
      <w:tr w:rsidR="00BF7C61" w:rsidRPr="00964F32" w:rsidTr="00EE25C4">
        <w:trPr>
          <w:cantSplit/>
          <w:trHeight w:hRule="exact" w:val="144"/>
        </w:trPr>
        <w:tc>
          <w:tcPr>
            <w:tcW w:w="2340" w:type="dxa"/>
            <w:tcBorders>
              <w:top w:val="nil"/>
              <w:bottom w:val="nil"/>
            </w:tcBorders>
          </w:tcPr>
          <w:p w:rsidR="00BF7C61" w:rsidRPr="00964F32" w:rsidRDefault="00BF7C61" w:rsidP="00EE25C4">
            <w:pPr>
              <w:tabs>
                <w:tab w:val="clear" w:pos="2807"/>
                <w:tab w:val="left" w:pos="2898"/>
              </w:tabs>
              <w:spacing w:line="240" w:lineRule="exact"/>
              <w:rPr>
                <w:rFonts w:ascii="Times New Roman" w:hAnsi="Times New Roman" w:cs="Times New Roman"/>
                <w:sz w:val="8"/>
                <w:szCs w:val="8"/>
              </w:rPr>
            </w:pPr>
          </w:p>
        </w:tc>
        <w:tc>
          <w:tcPr>
            <w:tcW w:w="1017" w:type="dxa"/>
            <w:tcBorders>
              <w:top w:val="single" w:sz="4" w:space="0" w:color="auto"/>
              <w:bottom w:val="nil"/>
            </w:tcBorders>
          </w:tcPr>
          <w:p w:rsidR="00BF7C61" w:rsidRPr="00964F32" w:rsidRDefault="00BF7C6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78" w:type="dxa"/>
            <w:tcBorders>
              <w:top w:val="nil"/>
              <w:bottom w:val="nil"/>
            </w:tcBorders>
          </w:tcPr>
          <w:p w:rsidR="00BF7C61" w:rsidRPr="00964F32" w:rsidRDefault="00BF7C6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19" w:type="dxa"/>
            <w:tcBorders>
              <w:top w:val="single" w:sz="4" w:space="0" w:color="auto"/>
              <w:bottom w:val="nil"/>
            </w:tcBorders>
          </w:tcPr>
          <w:p w:rsidR="00BF7C61" w:rsidRPr="00964F32" w:rsidRDefault="00BF7C6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78" w:type="dxa"/>
            <w:tcBorders>
              <w:top w:val="nil"/>
              <w:bottom w:val="nil"/>
            </w:tcBorders>
          </w:tcPr>
          <w:p w:rsidR="00BF7C61" w:rsidRPr="00964F32" w:rsidRDefault="00BF7C6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28" w:type="dxa"/>
            <w:tcBorders>
              <w:top w:val="single" w:sz="4" w:space="0" w:color="auto"/>
              <w:bottom w:val="nil"/>
            </w:tcBorders>
          </w:tcPr>
          <w:p w:rsidR="00BF7C61" w:rsidRPr="00964F32" w:rsidRDefault="00BF7C6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78" w:type="dxa"/>
            <w:tcBorders>
              <w:top w:val="nil"/>
              <w:bottom w:val="nil"/>
            </w:tcBorders>
          </w:tcPr>
          <w:p w:rsidR="00BF7C61" w:rsidRPr="00964F32" w:rsidRDefault="00BF7C6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28" w:type="dxa"/>
            <w:tcBorders>
              <w:top w:val="single" w:sz="4" w:space="0" w:color="auto"/>
              <w:bottom w:val="nil"/>
            </w:tcBorders>
          </w:tcPr>
          <w:p w:rsidR="00BF7C61" w:rsidRPr="00964F32" w:rsidRDefault="00BF7C6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78" w:type="dxa"/>
            <w:tcBorders>
              <w:top w:val="nil"/>
              <w:bottom w:val="nil"/>
            </w:tcBorders>
          </w:tcPr>
          <w:p w:rsidR="00BF7C61" w:rsidRPr="00964F32" w:rsidRDefault="00BF7C6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19" w:type="dxa"/>
            <w:tcBorders>
              <w:top w:val="single" w:sz="4" w:space="0" w:color="auto"/>
              <w:bottom w:val="nil"/>
            </w:tcBorders>
          </w:tcPr>
          <w:p w:rsidR="00BF7C61" w:rsidRPr="00964F32" w:rsidRDefault="00BF7C6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78" w:type="dxa"/>
            <w:tcBorders>
              <w:top w:val="nil"/>
              <w:bottom w:val="nil"/>
            </w:tcBorders>
          </w:tcPr>
          <w:p w:rsidR="00BF7C61" w:rsidRPr="00964F32" w:rsidRDefault="00BF7C6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28" w:type="dxa"/>
            <w:tcBorders>
              <w:top w:val="single" w:sz="4" w:space="0" w:color="auto"/>
              <w:bottom w:val="nil"/>
            </w:tcBorders>
          </w:tcPr>
          <w:p w:rsidR="00BF7C61" w:rsidRPr="00964F32" w:rsidRDefault="00BF7C6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78" w:type="dxa"/>
            <w:tcBorders>
              <w:top w:val="nil"/>
              <w:bottom w:val="nil"/>
            </w:tcBorders>
          </w:tcPr>
          <w:p w:rsidR="00BF7C61" w:rsidRPr="00964F32" w:rsidRDefault="00BF7C6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19" w:type="dxa"/>
            <w:tcBorders>
              <w:top w:val="single" w:sz="4" w:space="0" w:color="auto"/>
              <w:bottom w:val="nil"/>
            </w:tcBorders>
            <w:vAlign w:val="bottom"/>
          </w:tcPr>
          <w:p w:rsidR="00BF7C61" w:rsidRPr="00964F32" w:rsidRDefault="00BF7C61"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cs/>
              </w:rPr>
            </w:pPr>
          </w:p>
        </w:tc>
      </w:tr>
      <w:tr w:rsidR="00660BC3" w:rsidRPr="00964F32" w:rsidTr="00EE25C4">
        <w:trPr>
          <w:cantSplit/>
        </w:trPr>
        <w:tc>
          <w:tcPr>
            <w:tcW w:w="2340" w:type="dxa"/>
          </w:tcPr>
          <w:p w:rsidR="00660BC3" w:rsidRPr="00964F32" w:rsidRDefault="00660BC3"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964F32">
              <w:rPr>
                <w:rFonts w:ascii="Times New Roman" w:hAnsi="Times New Roman" w:cs="Times New Roman"/>
                <w:b/>
                <w:bCs/>
                <w:sz w:val="15"/>
                <w:szCs w:val="15"/>
              </w:rPr>
              <w:t>Net Cost Value</w:t>
            </w:r>
          </w:p>
        </w:tc>
        <w:tc>
          <w:tcPr>
            <w:tcW w:w="1017" w:type="dxa"/>
            <w:tcBorders>
              <w:bottom w:val="nil"/>
            </w:tcBorders>
          </w:tcPr>
          <w:p w:rsidR="00660BC3" w:rsidRPr="00964F32" w:rsidRDefault="00660BC3" w:rsidP="00EE25C4">
            <w:pPr>
              <w:pStyle w:val="acctfourfigures"/>
              <w:tabs>
                <w:tab w:val="clear" w:pos="765"/>
              </w:tabs>
              <w:spacing w:line="240" w:lineRule="exact"/>
              <w:ind w:left="-79" w:right="85"/>
              <w:jc w:val="right"/>
              <w:rPr>
                <w:rFonts w:cs="Times New Roman"/>
                <w:sz w:val="15"/>
                <w:szCs w:val="15"/>
              </w:rPr>
            </w:pPr>
          </w:p>
        </w:tc>
        <w:tc>
          <w:tcPr>
            <w:tcW w:w="178" w:type="dxa"/>
            <w:tcBorders>
              <w:bottom w:val="nil"/>
            </w:tcBorders>
          </w:tcPr>
          <w:p w:rsidR="00660BC3" w:rsidRPr="00964F32" w:rsidRDefault="00660BC3" w:rsidP="00EE25C4">
            <w:pPr>
              <w:pStyle w:val="acctfourfigures"/>
              <w:tabs>
                <w:tab w:val="clear" w:pos="765"/>
              </w:tabs>
              <w:spacing w:line="240" w:lineRule="exact"/>
              <w:ind w:left="-79" w:right="85"/>
              <w:jc w:val="right"/>
              <w:rPr>
                <w:rFonts w:cs="Times New Roman"/>
                <w:sz w:val="15"/>
                <w:szCs w:val="15"/>
              </w:rPr>
            </w:pPr>
          </w:p>
        </w:tc>
        <w:tc>
          <w:tcPr>
            <w:tcW w:w="1019" w:type="dxa"/>
            <w:tcBorders>
              <w:bottom w:val="nil"/>
            </w:tcBorders>
          </w:tcPr>
          <w:p w:rsidR="00660BC3" w:rsidRPr="00964F32" w:rsidRDefault="00660BC3"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78" w:type="dxa"/>
            <w:tcBorders>
              <w:bottom w:val="nil"/>
            </w:tcBorders>
          </w:tcPr>
          <w:p w:rsidR="00660BC3" w:rsidRPr="00964F32" w:rsidRDefault="00660BC3" w:rsidP="00EE25C4">
            <w:pPr>
              <w:pStyle w:val="acctfourfigures"/>
              <w:tabs>
                <w:tab w:val="clear" w:pos="765"/>
              </w:tabs>
              <w:spacing w:line="240" w:lineRule="exact"/>
              <w:ind w:left="-79" w:right="85"/>
              <w:jc w:val="right"/>
              <w:rPr>
                <w:rFonts w:cs="Times New Roman"/>
                <w:sz w:val="15"/>
                <w:szCs w:val="15"/>
              </w:rPr>
            </w:pPr>
          </w:p>
        </w:tc>
        <w:tc>
          <w:tcPr>
            <w:tcW w:w="1028" w:type="dxa"/>
            <w:tcBorders>
              <w:bottom w:val="nil"/>
            </w:tcBorders>
          </w:tcPr>
          <w:p w:rsidR="00660BC3" w:rsidRPr="00964F32" w:rsidRDefault="00660BC3"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c>
          <w:tcPr>
            <w:tcW w:w="178" w:type="dxa"/>
            <w:tcBorders>
              <w:bottom w:val="nil"/>
            </w:tcBorders>
          </w:tcPr>
          <w:p w:rsidR="00660BC3" w:rsidRPr="00964F32" w:rsidRDefault="00660BC3" w:rsidP="00EE25C4">
            <w:pPr>
              <w:pStyle w:val="acctfourfigures"/>
              <w:tabs>
                <w:tab w:val="clear" w:pos="765"/>
              </w:tabs>
              <w:spacing w:line="240" w:lineRule="exact"/>
              <w:ind w:left="-79" w:right="85"/>
              <w:jc w:val="right"/>
              <w:rPr>
                <w:rFonts w:cs="Times New Roman"/>
                <w:sz w:val="15"/>
                <w:szCs w:val="15"/>
              </w:rPr>
            </w:pPr>
          </w:p>
        </w:tc>
        <w:tc>
          <w:tcPr>
            <w:tcW w:w="1028" w:type="dxa"/>
            <w:tcBorders>
              <w:bottom w:val="nil"/>
            </w:tcBorders>
          </w:tcPr>
          <w:p w:rsidR="00660BC3" w:rsidRPr="00964F32" w:rsidRDefault="00660BC3"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78" w:type="dxa"/>
            <w:tcBorders>
              <w:bottom w:val="nil"/>
            </w:tcBorders>
          </w:tcPr>
          <w:p w:rsidR="00660BC3" w:rsidRPr="00964F32" w:rsidRDefault="00660BC3" w:rsidP="00EE25C4">
            <w:pPr>
              <w:pStyle w:val="acctfourfigures"/>
              <w:tabs>
                <w:tab w:val="clear" w:pos="765"/>
              </w:tabs>
              <w:spacing w:line="240" w:lineRule="exact"/>
              <w:ind w:left="-79" w:right="85"/>
              <w:jc w:val="right"/>
              <w:rPr>
                <w:rFonts w:cs="Times New Roman"/>
                <w:sz w:val="15"/>
                <w:szCs w:val="15"/>
              </w:rPr>
            </w:pPr>
          </w:p>
        </w:tc>
        <w:tc>
          <w:tcPr>
            <w:tcW w:w="1019" w:type="dxa"/>
            <w:tcBorders>
              <w:bottom w:val="nil"/>
            </w:tcBorders>
          </w:tcPr>
          <w:p w:rsidR="00660BC3" w:rsidRPr="00964F32" w:rsidRDefault="00660BC3"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78" w:type="dxa"/>
            <w:tcBorders>
              <w:bottom w:val="nil"/>
            </w:tcBorders>
          </w:tcPr>
          <w:p w:rsidR="00660BC3" w:rsidRPr="00964F32" w:rsidRDefault="00660BC3" w:rsidP="00EE25C4">
            <w:pPr>
              <w:pStyle w:val="acctfourfigures"/>
              <w:tabs>
                <w:tab w:val="clear" w:pos="765"/>
              </w:tabs>
              <w:spacing w:line="240" w:lineRule="exact"/>
              <w:ind w:left="-79" w:right="85"/>
              <w:jc w:val="right"/>
              <w:rPr>
                <w:rFonts w:cs="Times New Roman"/>
                <w:sz w:val="15"/>
                <w:szCs w:val="15"/>
              </w:rPr>
            </w:pPr>
          </w:p>
        </w:tc>
        <w:tc>
          <w:tcPr>
            <w:tcW w:w="1028" w:type="dxa"/>
            <w:tcBorders>
              <w:bottom w:val="nil"/>
            </w:tcBorders>
          </w:tcPr>
          <w:p w:rsidR="00660BC3" w:rsidRPr="00964F32" w:rsidRDefault="00660BC3"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78" w:type="dxa"/>
            <w:tcBorders>
              <w:bottom w:val="nil"/>
            </w:tcBorders>
          </w:tcPr>
          <w:p w:rsidR="00660BC3" w:rsidRPr="00964F32" w:rsidRDefault="00660BC3" w:rsidP="00EE25C4">
            <w:pPr>
              <w:pStyle w:val="acctfourfigures"/>
              <w:tabs>
                <w:tab w:val="clear" w:pos="765"/>
              </w:tabs>
              <w:spacing w:line="240" w:lineRule="exact"/>
              <w:ind w:left="-79" w:right="85"/>
              <w:jc w:val="right"/>
              <w:rPr>
                <w:rFonts w:cs="Times New Roman"/>
                <w:sz w:val="15"/>
                <w:szCs w:val="15"/>
              </w:rPr>
            </w:pPr>
          </w:p>
        </w:tc>
        <w:tc>
          <w:tcPr>
            <w:tcW w:w="1019" w:type="dxa"/>
            <w:tcBorders>
              <w:bottom w:val="nil"/>
            </w:tcBorders>
          </w:tcPr>
          <w:p w:rsidR="00660BC3" w:rsidRPr="00964F32" w:rsidRDefault="00660BC3"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p>
        </w:tc>
      </w:tr>
      <w:tr w:rsidR="00450379" w:rsidRPr="00964F32" w:rsidTr="00EE25C4">
        <w:trPr>
          <w:cantSplit/>
        </w:trPr>
        <w:tc>
          <w:tcPr>
            <w:tcW w:w="2340" w:type="dxa"/>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964F32">
              <w:rPr>
                <w:rFonts w:ascii="Times New Roman" w:hAnsi="Times New Roman" w:cs="Times New Roman"/>
                <w:b/>
                <w:bCs/>
                <w:sz w:val="15"/>
                <w:szCs w:val="15"/>
              </w:rPr>
              <w:t>As at December 31, 2015</w:t>
            </w:r>
          </w:p>
        </w:tc>
        <w:tc>
          <w:tcPr>
            <w:tcW w:w="1017" w:type="dxa"/>
            <w:tcBorders>
              <w:top w:val="nil"/>
              <w:bottom w:val="single" w:sz="4" w:space="0" w:color="auto"/>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36,922,035</w:t>
            </w:r>
          </w:p>
        </w:tc>
        <w:tc>
          <w:tcPr>
            <w:tcW w:w="178" w:type="dxa"/>
            <w:tcBorders>
              <w:top w:val="nil"/>
              <w:bottom w:val="nil"/>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p>
        </w:tc>
        <w:tc>
          <w:tcPr>
            <w:tcW w:w="1019" w:type="dxa"/>
            <w:tcBorders>
              <w:top w:val="nil"/>
              <w:bottom w:val="single" w:sz="4" w:space="0" w:color="auto"/>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309,677</w:t>
            </w:r>
          </w:p>
        </w:tc>
        <w:tc>
          <w:tcPr>
            <w:tcW w:w="178" w:type="dxa"/>
            <w:tcBorders>
              <w:top w:val="nil"/>
              <w:bottom w:val="nil"/>
            </w:tcBorders>
          </w:tcPr>
          <w:p w:rsidR="00450379" w:rsidRPr="00964F32" w:rsidRDefault="00450379" w:rsidP="00EE25C4">
            <w:pPr>
              <w:pStyle w:val="acctfourfigures"/>
              <w:tabs>
                <w:tab w:val="clear" w:pos="765"/>
              </w:tabs>
              <w:spacing w:line="240" w:lineRule="exact"/>
              <w:ind w:left="-79" w:right="290"/>
              <w:jc w:val="right"/>
              <w:rPr>
                <w:rFonts w:eastAsia="Cordia New" w:cs="Times New Roman"/>
                <w:sz w:val="15"/>
                <w:szCs w:val="15"/>
                <w:lang w:val="en-US" w:bidi="th-TH"/>
              </w:rPr>
            </w:pPr>
          </w:p>
        </w:tc>
        <w:tc>
          <w:tcPr>
            <w:tcW w:w="1028" w:type="dxa"/>
            <w:tcBorders>
              <w:top w:val="nil"/>
              <w:bottom w:val="single" w:sz="4" w:space="0" w:color="auto"/>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10,698,985</w:t>
            </w:r>
          </w:p>
        </w:tc>
        <w:tc>
          <w:tcPr>
            <w:tcW w:w="178" w:type="dxa"/>
            <w:tcBorders>
              <w:top w:val="nil"/>
              <w:bottom w:val="nil"/>
            </w:tcBorders>
          </w:tcPr>
          <w:p w:rsidR="00450379" w:rsidRPr="00964F32" w:rsidRDefault="00450379" w:rsidP="00EE25C4">
            <w:pPr>
              <w:pStyle w:val="acctfourfigures"/>
              <w:tabs>
                <w:tab w:val="clear" w:pos="765"/>
              </w:tabs>
              <w:spacing w:line="240" w:lineRule="exact"/>
              <w:ind w:left="-79" w:right="290"/>
              <w:jc w:val="right"/>
              <w:rPr>
                <w:rFonts w:eastAsia="Cordia New" w:cs="Times New Roman"/>
                <w:sz w:val="15"/>
                <w:szCs w:val="15"/>
                <w:lang w:val="en-US" w:bidi="th-TH"/>
              </w:rPr>
            </w:pPr>
          </w:p>
        </w:tc>
        <w:tc>
          <w:tcPr>
            <w:tcW w:w="1028" w:type="dxa"/>
            <w:tcBorders>
              <w:top w:val="nil"/>
              <w:bottom w:val="single" w:sz="4" w:space="0" w:color="auto"/>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184,427</w:t>
            </w:r>
          </w:p>
        </w:tc>
        <w:tc>
          <w:tcPr>
            <w:tcW w:w="178" w:type="dxa"/>
            <w:tcBorders>
              <w:top w:val="nil"/>
              <w:bottom w:val="nil"/>
            </w:tcBorders>
          </w:tcPr>
          <w:p w:rsidR="00450379" w:rsidRPr="00964F32" w:rsidRDefault="00450379" w:rsidP="00EE25C4">
            <w:pPr>
              <w:pStyle w:val="acctfourfigures"/>
              <w:tabs>
                <w:tab w:val="clear" w:pos="765"/>
              </w:tabs>
              <w:spacing w:line="240" w:lineRule="exact"/>
              <w:ind w:left="-79" w:right="290"/>
              <w:jc w:val="right"/>
              <w:rPr>
                <w:rFonts w:eastAsia="Cordia New" w:cs="Times New Roman"/>
                <w:sz w:val="15"/>
                <w:szCs w:val="15"/>
                <w:lang w:val="en-US" w:bidi="th-TH"/>
              </w:rPr>
            </w:pPr>
          </w:p>
        </w:tc>
        <w:tc>
          <w:tcPr>
            <w:tcW w:w="1019" w:type="dxa"/>
            <w:tcBorders>
              <w:top w:val="nil"/>
              <w:bottom w:val="single" w:sz="4" w:space="0" w:color="auto"/>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188,186</w:t>
            </w:r>
          </w:p>
        </w:tc>
        <w:tc>
          <w:tcPr>
            <w:tcW w:w="178" w:type="dxa"/>
            <w:tcBorders>
              <w:top w:val="nil"/>
              <w:bottom w:val="nil"/>
            </w:tcBorders>
          </w:tcPr>
          <w:p w:rsidR="00450379" w:rsidRPr="00964F32" w:rsidRDefault="00450379" w:rsidP="00EE25C4">
            <w:pPr>
              <w:pStyle w:val="acctfourfigures"/>
              <w:tabs>
                <w:tab w:val="clear" w:pos="765"/>
              </w:tabs>
              <w:spacing w:line="240" w:lineRule="exact"/>
              <w:ind w:left="-79" w:right="290"/>
              <w:jc w:val="right"/>
              <w:rPr>
                <w:rFonts w:eastAsia="Cordia New" w:cs="Times New Roman"/>
                <w:sz w:val="15"/>
                <w:szCs w:val="15"/>
                <w:lang w:val="en-US" w:bidi="th-TH"/>
              </w:rPr>
            </w:pPr>
          </w:p>
        </w:tc>
        <w:tc>
          <w:tcPr>
            <w:tcW w:w="1028" w:type="dxa"/>
            <w:tcBorders>
              <w:top w:val="nil"/>
              <w:bottom w:val="single" w:sz="4" w:space="0" w:color="auto"/>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2</w:t>
            </w:r>
          </w:p>
        </w:tc>
        <w:tc>
          <w:tcPr>
            <w:tcW w:w="178" w:type="dxa"/>
            <w:tcBorders>
              <w:top w:val="nil"/>
              <w:bottom w:val="nil"/>
            </w:tcBorders>
          </w:tcPr>
          <w:p w:rsidR="00450379" w:rsidRPr="00964F32" w:rsidRDefault="00450379" w:rsidP="00EE25C4">
            <w:pPr>
              <w:pStyle w:val="acctfourfigures"/>
              <w:tabs>
                <w:tab w:val="clear" w:pos="765"/>
              </w:tabs>
              <w:spacing w:line="240" w:lineRule="exact"/>
              <w:ind w:left="-79" w:right="290"/>
              <w:jc w:val="right"/>
              <w:rPr>
                <w:rFonts w:cs="Times New Roman"/>
                <w:sz w:val="15"/>
                <w:szCs w:val="15"/>
                <w:lang w:val="en-US" w:bidi="th-TH"/>
              </w:rPr>
            </w:pPr>
          </w:p>
        </w:tc>
        <w:tc>
          <w:tcPr>
            <w:tcW w:w="1019" w:type="dxa"/>
            <w:tcBorders>
              <w:top w:val="nil"/>
              <w:bottom w:val="single" w:sz="4" w:space="0" w:color="auto"/>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48,303,312</w:t>
            </w:r>
          </w:p>
        </w:tc>
      </w:tr>
      <w:tr w:rsidR="00450379" w:rsidRPr="00964F32" w:rsidTr="00EE25C4">
        <w:trPr>
          <w:cantSplit/>
        </w:trPr>
        <w:tc>
          <w:tcPr>
            <w:tcW w:w="2340" w:type="dxa"/>
            <w:tcBorders>
              <w:bottom w:val="nil"/>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964F32">
              <w:rPr>
                <w:rFonts w:ascii="Times New Roman" w:hAnsi="Times New Roman" w:cs="Times New Roman"/>
                <w:b/>
                <w:bCs/>
                <w:sz w:val="15"/>
                <w:szCs w:val="15"/>
              </w:rPr>
              <w:t>As at December 31, 2016</w:t>
            </w:r>
          </w:p>
        </w:tc>
        <w:tc>
          <w:tcPr>
            <w:tcW w:w="1017" w:type="dxa"/>
            <w:tcBorders>
              <w:top w:val="single" w:sz="4" w:space="0" w:color="auto"/>
              <w:bottom w:val="single" w:sz="4" w:space="0" w:color="auto"/>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42,831,971</w:t>
            </w:r>
          </w:p>
        </w:tc>
        <w:tc>
          <w:tcPr>
            <w:tcW w:w="178" w:type="dxa"/>
            <w:tcBorders>
              <w:bottom w:val="nil"/>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p>
        </w:tc>
        <w:tc>
          <w:tcPr>
            <w:tcW w:w="1019" w:type="dxa"/>
            <w:tcBorders>
              <w:top w:val="single" w:sz="4" w:space="0" w:color="auto"/>
              <w:bottom w:val="single" w:sz="4" w:space="0" w:color="auto"/>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163,600  </w:t>
            </w:r>
          </w:p>
        </w:tc>
        <w:tc>
          <w:tcPr>
            <w:tcW w:w="178" w:type="dxa"/>
            <w:tcBorders>
              <w:bottom w:val="nil"/>
            </w:tcBorders>
          </w:tcPr>
          <w:p w:rsidR="00450379" w:rsidRPr="00964F32" w:rsidRDefault="00450379" w:rsidP="00EE25C4">
            <w:pPr>
              <w:pStyle w:val="acctfourfigures"/>
              <w:tabs>
                <w:tab w:val="clear" w:pos="765"/>
              </w:tabs>
              <w:spacing w:line="240" w:lineRule="exact"/>
              <w:ind w:left="-79" w:right="290"/>
              <w:jc w:val="right"/>
              <w:rPr>
                <w:rFonts w:eastAsia="Cordia New" w:cs="Times New Roman"/>
                <w:sz w:val="15"/>
                <w:szCs w:val="15"/>
                <w:lang w:val="en-US" w:bidi="th-TH"/>
              </w:rPr>
            </w:pPr>
          </w:p>
        </w:tc>
        <w:tc>
          <w:tcPr>
            <w:tcW w:w="1028" w:type="dxa"/>
            <w:tcBorders>
              <w:top w:val="single" w:sz="4" w:space="0" w:color="auto"/>
              <w:bottom w:val="single" w:sz="4" w:space="0" w:color="auto"/>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6,427,769  </w:t>
            </w:r>
          </w:p>
        </w:tc>
        <w:tc>
          <w:tcPr>
            <w:tcW w:w="178" w:type="dxa"/>
            <w:tcBorders>
              <w:bottom w:val="nil"/>
            </w:tcBorders>
          </w:tcPr>
          <w:p w:rsidR="00450379" w:rsidRPr="00964F32" w:rsidRDefault="00450379" w:rsidP="00EE25C4">
            <w:pPr>
              <w:pStyle w:val="acctfourfigures"/>
              <w:tabs>
                <w:tab w:val="clear" w:pos="765"/>
              </w:tabs>
              <w:spacing w:line="240" w:lineRule="exact"/>
              <w:ind w:left="-79" w:right="290"/>
              <w:jc w:val="right"/>
              <w:rPr>
                <w:rFonts w:eastAsia="Cordia New" w:cs="Times New Roman"/>
                <w:sz w:val="15"/>
                <w:szCs w:val="15"/>
                <w:lang w:val="en-US" w:bidi="th-TH"/>
              </w:rPr>
            </w:pPr>
          </w:p>
        </w:tc>
        <w:tc>
          <w:tcPr>
            <w:tcW w:w="1028" w:type="dxa"/>
            <w:tcBorders>
              <w:top w:val="single" w:sz="4" w:space="0" w:color="auto"/>
              <w:bottom w:val="single" w:sz="4" w:space="0" w:color="auto"/>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237,541 </w:t>
            </w:r>
          </w:p>
        </w:tc>
        <w:tc>
          <w:tcPr>
            <w:tcW w:w="178" w:type="dxa"/>
            <w:tcBorders>
              <w:bottom w:val="nil"/>
            </w:tcBorders>
          </w:tcPr>
          <w:p w:rsidR="00450379" w:rsidRPr="00964F32" w:rsidRDefault="00450379" w:rsidP="00EE25C4">
            <w:pPr>
              <w:pStyle w:val="acctfourfigures"/>
              <w:tabs>
                <w:tab w:val="clear" w:pos="765"/>
              </w:tabs>
              <w:spacing w:line="240" w:lineRule="exact"/>
              <w:ind w:left="-79" w:right="290"/>
              <w:jc w:val="right"/>
              <w:rPr>
                <w:rFonts w:eastAsia="Cordia New" w:cs="Times New Roman"/>
                <w:sz w:val="15"/>
                <w:szCs w:val="15"/>
                <w:lang w:val="en-US" w:bidi="th-TH"/>
              </w:rPr>
            </w:pPr>
          </w:p>
        </w:tc>
        <w:tc>
          <w:tcPr>
            <w:tcW w:w="1019" w:type="dxa"/>
            <w:tcBorders>
              <w:top w:val="single" w:sz="4" w:space="0" w:color="auto"/>
              <w:bottom w:val="single" w:sz="4" w:space="0" w:color="auto"/>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159,987 </w:t>
            </w:r>
          </w:p>
        </w:tc>
        <w:tc>
          <w:tcPr>
            <w:tcW w:w="178" w:type="dxa"/>
            <w:tcBorders>
              <w:bottom w:val="nil"/>
            </w:tcBorders>
          </w:tcPr>
          <w:p w:rsidR="00450379" w:rsidRPr="00964F32" w:rsidRDefault="00450379" w:rsidP="00EE25C4">
            <w:pPr>
              <w:pStyle w:val="acctfourfigures"/>
              <w:tabs>
                <w:tab w:val="clear" w:pos="765"/>
              </w:tabs>
              <w:spacing w:line="240" w:lineRule="exact"/>
              <w:ind w:left="-79" w:right="290"/>
              <w:jc w:val="right"/>
              <w:rPr>
                <w:rFonts w:eastAsia="Cordia New" w:cs="Times New Roman"/>
                <w:sz w:val="15"/>
                <w:szCs w:val="15"/>
                <w:lang w:val="en-US" w:bidi="th-TH"/>
              </w:rPr>
            </w:pPr>
          </w:p>
        </w:tc>
        <w:tc>
          <w:tcPr>
            <w:tcW w:w="1028" w:type="dxa"/>
            <w:tcBorders>
              <w:top w:val="single" w:sz="4" w:space="0" w:color="auto"/>
              <w:bottom w:val="single" w:sz="4" w:space="0" w:color="auto"/>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2</w:t>
            </w:r>
          </w:p>
        </w:tc>
        <w:tc>
          <w:tcPr>
            <w:tcW w:w="178" w:type="dxa"/>
            <w:tcBorders>
              <w:top w:val="nil"/>
              <w:bottom w:val="nil"/>
            </w:tcBorders>
          </w:tcPr>
          <w:p w:rsidR="00450379" w:rsidRPr="00964F32" w:rsidRDefault="00450379" w:rsidP="00EE25C4">
            <w:pPr>
              <w:pStyle w:val="acctfourfigures"/>
              <w:tabs>
                <w:tab w:val="clear" w:pos="765"/>
              </w:tabs>
              <w:spacing w:line="240" w:lineRule="exact"/>
              <w:ind w:left="-79" w:right="290"/>
              <w:jc w:val="right"/>
              <w:rPr>
                <w:rFonts w:cs="Times New Roman"/>
                <w:sz w:val="15"/>
                <w:szCs w:val="15"/>
                <w:lang w:val="en-US" w:bidi="th-TH"/>
              </w:rPr>
            </w:pPr>
          </w:p>
        </w:tc>
        <w:tc>
          <w:tcPr>
            <w:tcW w:w="1019" w:type="dxa"/>
            <w:tcBorders>
              <w:top w:val="single" w:sz="4" w:space="0" w:color="auto"/>
              <w:bottom w:val="single" w:sz="4" w:space="0" w:color="auto"/>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49,820,870</w:t>
            </w:r>
          </w:p>
        </w:tc>
      </w:tr>
    </w:tbl>
    <w:p w:rsidR="00597954" w:rsidRPr="00964F32" w:rsidRDefault="00597954" w:rsidP="00173E9C">
      <w:pPr>
        <w:spacing w:line="240" w:lineRule="exact"/>
        <w:rPr>
          <w:rFonts w:ascii="Times New Roman" w:hAnsi="Times New Roman" w:cs="Times New Roman"/>
        </w:rPr>
      </w:pPr>
      <w:r w:rsidRPr="00964F32">
        <w:rPr>
          <w:rFonts w:ascii="Times New Roman" w:hAnsi="Times New Roman" w:cs="Times New Roman"/>
        </w:rPr>
        <w:br w:type="page"/>
      </w:r>
      <w:r w:rsidRPr="00964F32">
        <w:rPr>
          <w:rFonts w:ascii="Times New Roman" w:hAnsi="Times New Roman" w:cs="Times New Roman"/>
        </w:rPr>
        <w:lastRenderedPageBreak/>
        <w:t xml:space="preserve"> </w:t>
      </w:r>
    </w:p>
    <w:tbl>
      <w:tblPr>
        <w:tblpPr w:leftFromText="180" w:rightFromText="180" w:vertAnchor="text" w:tblpX="-371" w:tblpY="1"/>
        <w:tblOverlap w:val="never"/>
        <w:tblW w:w="10566" w:type="dxa"/>
        <w:tblBorders>
          <w:bottom w:val="single" w:sz="4" w:space="0" w:color="auto"/>
        </w:tblBorders>
        <w:tblLayout w:type="fixed"/>
        <w:tblCellMar>
          <w:left w:w="79" w:type="dxa"/>
          <w:right w:w="79" w:type="dxa"/>
        </w:tblCellMar>
        <w:tblLook w:val="0000" w:firstRow="0" w:lastRow="0" w:firstColumn="0" w:lastColumn="0" w:noHBand="0" w:noVBand="0"/>
      </w:tblPr>
      <w:tblGrid>
        <w:gridCol w:w="2340"/>
        <w:gridCol w:w="1017"/>
        <w:gridCol w:w="178"/>
        <w:gridCol w:w="1019"/>
        <w:gridCol w:w="178"/>
        <w:gridCol w:w="1028"/>
        <w:gridCol w:w="178"/>
        <w:gridCol w:w="1028"/>
        <w:gridCol w:w="178"/>
        <w:gridCol w:w="1019"/>
        <w:gridCol w:w="178"/>
        <w:gridCol w:w="1028"/>
        <w:gridCol w:w="178"/>
        <w:gridCol w:w="1019"/>
      </w:tblGrid>
      <w:tr w:rsidR="00597954" w:rsidRPr="00964F32" w:rsidTr="00EE25C4">
        <w:trPr>
          <w:cantSplit/>
          <w:tblHeader/>
        </w:trPr>
        <w:tc>
          <w:tcPr>
            <w:tcW w:w="2340" w:type="dxa"/>
          </w:tcPr>
          <w:p w:rsidR="00597954" w:rsidRPr="00964F32" w:rsidRDefault="00597954" w:rsidP="00EE25C4">
            <w:pPr>
              <w:tabs>
                <w:tab w:val="clear" w:pos="2807"/>
                <w:tab w:val="left" w:pos="2898"/>
              </w:tabs>
              <w:spacing w:line="240" w:lineRule="exact"/>
              <w:rPr>
                <w:rFonts w:ascii="Times New Roman" w:hAnsi="Times New Roman" w:cs="Times New Roman"/>
                <w:sz w:val="15"/>
                <w:szCs w:val="15"/>
              </w:rPr>
            </w:pPr>
          </w:p>
        </w:tc>
        <w:tc>
          <w:tcPr>
            <w:tcW w:w="8226" w:type="dxa"/>
            <w:gridSpan w:val="13"/>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56"/>
              </w:tabs>
              <w:spacing w:line="240" w:lineRule="exact"/>
              <w:ind w:left="21" w:right="-7"/>
              <w:jc w:val="center"/>
              <w:rPr>
                <w:rFonts w:ascii="Times New Roman" w:hAnsi="Times New Roman" w:cs="Times New Roman"/>
                <w:sz w:val="15"/>
                <w:szCs w:val="15"/>
                <w:cs/>
              </w:rPr>
            </w:pPr>
            <w:r w:rsidRPr="00964F32">
              <w:rPr>
                <w:rFonts w:ascii="Times New Roman" w:hAnsi="Times New Roman" w:cs="Times New Roman"/>
                <w:sz w:val="15"/>
                <w:szCs w:val="15"/>
              </w:rPr>
              <w:t>In Baht</w:t>
            </w:r>
          </w:p>
        </w:tc>
      </w:tr>
      <w:tr w:rsidR="00597954" w:rsidRPr="00964F32" w:rsidTr="00EE25C4">
        <w:trPr>
          <w:cantSplit/>
          <w:tblHeader/>
        </w:trPr>
        <w:tc>
          <w:tcPr>
            <w:tcW w:w="2340" w:type="dxa"/>
          </w:tcPr>
          <w:p w:rsidR="00597954" w:rsidRPr="00964F32" w:rsidRDefault="00597954" w:rsidP="00EE25C4">
            <w:pPr>
              <w:tabs>
                <w:tab w:val="clear" w:pos="2807"/>
                <w:tab w:val="left" w:pos="2898"/>
              </w:tabs>
              <w:spacing w:line="240" w:lineRule="exact"/>
              <w:rPr>
                <w:rFonts w:ascii="Times New Roman" w:hAnsi="Times New Roman" w:cs="Times New Roman"/>
                <w:sz w:val="15"/>
                <w:szCs w:val="15"/>
              </w:rPr>
            </w:pPr>
          </w:p>
        </w:tc>
        <w:tc>
          <w:tcPr>
            <w:tcW w:w="1017" w:type="dxa"/>
            <w:tcBorders>
              <w:top w:val="single" w:sz="4" w:space="0" w:color="auto"/>
              <w:bottom w:val="nil"/>
            </w:tcBorders>
          </w:tcPr>
          <w:p w:rsidR="00597954" w:rsidRPr="00964F32" w:rsidRDefault="00597954" w:rsidP="00EE25C4">
            <w:pPr>
              <w:tabs>
                <w:tab w:val="clear" w:pos="907"/>
                <w:tab w:val="decimal" w:pos="816"/>
              </w:tabs>
              <w:spacing w:line="240" w:lineRule="exact"/>
              <w:jc w:val="center"/>
              <w:rPr>
                <w:rFonts w:ascii="Times New Roman" w:hAnsi="Times New Roman" w:cs="Times New Roman"/>
                <w:sz w:val="15"/>
                <w:szCs w:val="15"/>
              </w:rPr>
            </w:pPr>
          </w:p>
        </w:tc>
        <w:tc>
          <w:tcPr>
            <w:tcW w:w="178" w:type="dxa"/>
            <w:tcBorders>
              <w:top w:val="single" w:sz="4" w:space="0" w:color="auto"/>
              <w:bottom w:val="nil"/>
            </w:tcBorders>
          </w:tcPr>
          <w:p w:rsidR="00597954" w:rsidRPr="00964F32" w:rsidRDefault="00597954" w:rsidP="00EE25C4">
            <w:pPr>
              <w:tabs>
                <w:tab w:val="clear" w:pos="907"/>
                <w:tab w:val="decimal" w:pos="816"/>
              </w:tabs>
              <w:spacing w:line="240" w:lineRule="exact"/>
              <w:jc w:val="center"/>
              <w:rPr>
                <w:rFonts w:ascii="Times New Roman" w:hAnsi="Times New Roman" w:cs="Times New Roman"/>
                <w:sz w:val="15"/>
                <w:szCs w:val="15"/>
              </w:rPr>
            </w:pPr>
          </w:p>
        </w:tc>
        <w:tc>
          <w:tcPr>
            <w:tcW w:w="1019" w:type="dxa"/>
            <w:tcBorders>
              <w:top w:val="single" w:sz="4" w:space="0" w:color="auto"/>
              <w:bottom w:val="nil"/>
            </w:tcBorders>
          </w:tcPr>
          <w:p w:rsidR="00597954" w:rsidRPr="00964F32" w:rsidRDefault="00597954" w:rsidP="00EE25C4">
            <w:pPr>
              <w:tabs>
                <w:tab w:val="clear" w:pos="907"/>
                <w:tab w:val="decimal" w:pos="816"/>
              </w:tabs>
              <w:spacing w:line="240" w:lineRule="exact"/>
              <w:jc w:val="center"/>
              <w:rPr>
                <w:rFonts w:ascii="Times New Roman" w:hAnsi="Times New Roman" w:cs="Times New Roman"/>
                <w:sz w:val="15"/>
                <w:szCs w:val="15"/>
              </w:rPr>
            </w:pPr>
          </w:p>
        </w:tc>
        <w:tc>
          <w:tcPr>
            <w:tcW w:w="178" w:type="dxa"/>
            <w:tcBorders>
              <w:top w:val="single" w:sz="4" w:space="0" w:color="auto"/>
              <w:bottom w:val="nil"/>
            </w:tcBorders>
          </w:tcPr>
          <w:p w:rsidR="00597954" w:rsidRPr="00964F32" w:rsidRDefault="00597954" w:rsidP="00EE25C4">
            <w:pPr>
              <w:tabs>
                <w:tab w:val="clear" w:pos="907"/>
                <w:tab w:val="decimal" w:pos="816"/>
              </w:tabs>
              <w:spacing w:line="240" w:lineRule="exact"/>
              <w:jc w:val="center"/>
              <w:rPr>
                <w:rFonts w:ascii="Times New Roman" w:hAnsi="Times New Roman" w:cs="Times New Roman"/>
                <w:sz w:val="15"/>
                <w:szCs w:val="15"/>
              </w:rPr>
            </w:pPr>
          </w:p>
        </w:tc>
        <w:tc>
          <w:tcPr>
            <w:tcW w:w="1028" w:type="dxa"/>
            <w:tcBorders>
              <w:top w:val="single" w:sz="4" w:space="0" w:color="auto"/>
              <w:bottom w:val="nil"/>
            </w:tcBorders>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78" w:type="dxa"/>
            <w:tcBorders>
              <w:top w:val="single" w:sz="4" w:space="0" w:color="auto"/>
              <w:bottom w:val="nil"/>
            </w:tcBorders>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28" w:type="dxa"/>
            <w:tcBorders>
              <w:top w:val="single" w:sz="4" w:space="0" w:color="auto"/>
              <w:bottom w:val="nil"/>
            </w:tcBorders>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6" w:right="-79"/>
              <w:jc w:val="center"/>
              <w:rPr>
                <w:rFonts w:ascii="Times New Roman" w:hAnsi="Times New Roman" w:cs="Times New Roman"/>
                <w:sz w:val="15"/>
                <w:szCs w:val="15"/>
              </w:rPr>
            </w:pPr>
            <w:r w:rsidRPr="00964F32">
              <w:rPr>
                <w:rFonts w:ascii="Times New Roman" w:hAnsi="Times New Roman" w:cs="Times New Roman"/>
                <w:sz w:val="15"/>
                <w:szCs w:val="15"/>
              </w:rPr>
              <w:t>Furniture,</w:t>
            </w:r>
          </w:p>
        </w:tc>
        <w:tc>
          <w:tcPr>
            <w:tcW w:w="178" w:type="dxa"/>
            <w:tcBorders>
              <w:top w:val="single" w:sz="4" w:space="0" w:color="auto"/>
              <w:bottom w:val="nil"/>
            </w:tcBorders>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19" w:type="dxa"/>
            <w:tcBorders>
              <w:top w:val="single" w:sz="4" w:space="0" w:color="auto"/>
              <w:bottom w:val="nil"/>
            </w:tcBorders>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78" w:type="dxa"/>
            <w:tcBorders>
              <w:top w:val="single" w:sz="4" w:space="0" w:color="auto"/>
              <w:bottom w:val="nil"/>
            </w:tcBorders>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28" w:type="dxa"/>
            <w:tcBorders>
              <w:top w:val="single" w:sz="4" w:space="0" w:color="auto"/>
              <w:bottom w:val="nil"/>
            </w:tcBorders>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78" w:type="dxa"/>
            <w:tcBorders>
              <w:top w:val="single" w:sz="4" w:space="0" w:color="auto"/>
              <w:bottom w:val="nil"/>
            </w:tcBorders>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19" w:type="dxa"/>
            <w:tcBorders>
              <w:top w:val="single" w:sz="4" w:space="0" w:color="auto"/>
              <w:bottom w:val="nil"/>
            </w:tcBorders>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r>
      <w:tr w:rsidR="00597954" w:rsidRPr="00964F32" w:rsidTr="00EE25C4">
        <w:trPr>
          <w:cantSplit/>
          <w:tblHeader/>
        </w:trPr>
        <w:tc>
          <w:tcPr>
            <w:tcW w:w="2340" w:type="dxa"/>
          </w:tcPr>
          <w:p w:rsidR="00597954" w:rsidRPr="00964F32" w:rsidRDefault="00597954" w:rsidP="00EE25C4">
            <w:pPr>
              <w:tabs>
                <w:tab w:val="clear" w:pos="2807"/>
                <w:tab w:val="left" w:pos="2898"/>
              </w:tabs>
              <w:spacing w:line="240" w:lineRule="exact"/>
              <w:rPr>
                <w:rFonts w:ascii="Times New Roman" w:hAnsi="Times New Roman" w:cs="Times New Roman"/>
                <w:sz w:val="15"/>
                <w:szCs w:val="15"/>
              </w:rPr>
            </w:pPr>
          </w:p>
        </w:tc>
        <w:tc>
          <w:tcPr>
            <w:tcW w:w="1017" w:type="dxa"/>
            <w:tcBorders>
              <w:top w:val="nil"/>
              <w:bottom w:val="nil"/>
            </w:tcBorders>
          </w:tcPr>
          <w:p w:rsidR="00597954" w:rsidRPr="00964F32" w:rsidRDefault="00597954" w:rsidP="00EE25C4">
            <w:pPr>
              <w:tabs>
                <w:tab w:val="clear" w:pos="907"/>
                <w:tab w:val="decimal" w:pos="816"/>
              </w:tabs>
              <w:spacing w:line="240" w:lineRule="exact"/>
              <w:jc w:val="center"/>
              <w:rPr>
                <w:rFonts w:ascii="Times New Roman" w:hAnsi="Times New Roman" w:cs="Times New Roman"/>
                <w:sz w:val="15"/>
                <w:szCs w:val="15"/>
              </w:rPr>
            </w:pPr>
          </w:p>
        </w:tc>
        <w:tc>
          <w:tcPr>
            <w:tcW w:w="178" w:type="dxa"/>
            <w:tcBorders>
              <w:top w:val="nil"/>
              <w:bottom w:val="nil"/>
            </w:tcBorders>
          </w:tcPr>
          <w:p w:rsidR="00597954" w:rsidRPr="00964F32" w:rsidRDefault="00597954" w:rsidP="00EE25C4">
            <w:pPr>
              <w:tabs>
                <w:tab w:val="clear" w:pos="907"/>
                <w:tab w:val="decimal" w:pos="816"/>
              </w:tabs>
              <w:spacing w:line="240" w:lineRule="exact"/>
              <w:jc w:val="center"/>
              <w:rPr>
                <w:rFonts w:ascii="Times New Roman" w:hAnsi="Times New Roman" w:cs="Times New Roman"/>
                <w:sz w:val="15"/>
                <w:szCs w:val="15"/>
              </w:rPr>
            </w:pPr>
          </w:p>
        </w:tc>
        <w:tc>
          <w:tcPr>
            <w:tcW w:w="1019" w:type="dxa"/>
            <w:tcBorders>
              <w:top w:val="nil"/>
              <w:bottom w:val="nil"/>
            </w:tcBorders>
          </w:tcPr>
          <w:p w:rsidR="00597954" w:rsidRPr="00964F32" w:rsidRDefault="00597954" w:rsidP="00EE25C4">
            <w:pPr>
              <w:tabs>
                <w:tab w:val="clear" w:pos="907"/>
                <w:tab w:val="decimal" w:pos="816"/>
              </w:tabs>
              <w:spacing w:line="240" w:lineRule="exact"/>
              <w:jc w:val="center"/>
              <w:rPr>
                <w:rFonts w:ascii="Times New Roman" w:hAnsi="Times New Roman" w:cs="Times New Roman"/>
                <w:sz w:val="15"/>
                <w:szCs w:val="15"/>
              </w:rPr>
            </w:pPr>
          </w:p>
        </w:tc>
        <w:tc>
          <w:tcPr>
            <w:tcW w:w="178" w:type="dxa"/>
            <w:tcBorders>
              <w:top w:val="nil"/>
              <w:bottom w:val="nil"/>
            </w:tcBorders>
          </w:tcPr>
          <w:p w:rsidR="00597954" w:rsidRPr="00964F32" w:rsidRDefault="00597954" w:rsidP="00EE25C4">
            <w:pPr>
              <w:tabs>
                <w:tab w:val="clear" w:pos="907"/>
                <w:tab w:val="decimal" w:pos="816"/>
              </w:tabs>
              <w:spacing w:line="240" w:lineRule="exact"/>
              <w:jc w:val="center"/>
              <w:rPr>
                <w:rFonts w:ascii="Times New Roman" w:hAnsi="Times New Roman" w:cs="Times New Roman"/>
                <w:sz w:val="15"/>
                <w:szCs w:val="15"/>
              </w:rPr>
            </w:pPr>
          </w:p>
        </w:tc>
        <w:tc>
          <w:tcPr>
            <w:tcW w:w="1028" w:type="dxa"/>
            <w:tcBorders>
              <w:top w:val="nil"/>
              <w:bottom w:val="nil"/>
            </w:tcBorders>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r w:rsidRPr="00964F32">
              <w:rPr>
                <w:rFonts w:ascii="Times New Roman" w:hAnsi="Times New Roman" w:cs="Times New Roman"/>
                <w:sz w:val="15"/>
                <w:szCs w:val="15"/>
              </w:rPr>
              <w:t>Buildings</w:t>
            </w:r>
          </w:p>
        </w:tc>
        <w:tc>
          <w:tcPr>
            <w:tcW w:w="178" w:type="dxa"/>
            <w:tcBorders>
              <w:top w:val="nil"/>
              <w:bottom w:val="nil"/>
            </w:tcBorders>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28" w:type="dxa"/>
            <w:tcBorders>
              <w:top w:val="nil"/>
              <w:bottom w:val="nil"/>
            </w:tcBorders>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6" w:right="-79"/>
              <w:jc w:val="center"/>
              <w:rPr>
                <w:rFonts w:ascii="Times New Roman" w:hAnsi="Times New Roman" w:cs="Times New Roman"/>
                <w:sz w:val="15"/>
                <w:szCs w:val="15"/>
              </w:rPr>
            </w:pPr>
            <w:r w:rsidRPr="00964F32">
              <w:rPr>
                <w:rFonts w:ascii="Times New Roman" w:hAnsi="Times New Roman" w:cs="Times New Roman"/>
                <w:sz w:val="15"/>
                <w:szCs w:val="15"/>
              </w:rPr>
              <w:t>fixtures and</w:t>
            </w:r>
          </w:p>
        </w:tc>
        <w:tc>
          <w:tcPr>
            <w:tcW w:w="178" w:type="dxa"/>
            <w:tcBorders>
              <w:top w:val="nil"/>
              <w:bottom w:val="nil"/>
            </w:tcBorders>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19" w:type="dxa"/>
            <w:tcBorders>
              <w:top w:val="nil"/>
              <w:bottom w:val="nil"/>
            </w:tcBorders>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78" w:type="dxa"/>
            <w:tcBorders>
              <w:top w:val="nil"/>
              <w:bottom w:val="nil"/>
            </w:tcBorders>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28" w:type="dxa"/>
            <w:tcBorders>
              <w:top w:val="nil"/>
              <w:bottom w:val="nil"/>
            </w:tcBorders>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78" w:type="dxa"/>
            <w:tcBorders>
              <w:top w:val="nil"/>
              <w:bottom w:val="nil"/>
            </w:tcBorders>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19" w:type="dxa"/>
            <w:tcBorders>
              <w:top w:val="nil"/>
              <w:bottom w:val="nil"/>
            </w:tcBorders>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r>
      <w:tr w:rsidR="00597954" w:rsidRPr="00964F32" w:rsidTr="00EE25C4">
        <w:trPr>
          <w:cantSplit/>
          <w:tblHeader/>
        </w:trPr>
        <w:tc>
          <w:tcPr>
            <w:tcW w:w="2340" w:type="dxa"/>
          </w:tcPr>
          <w:p w:rsidR="00597954" w:rsidRPr="00964F32" w:rsidRDefault="00597954" w:rsidP="00EE25C4">
            <w:pPr>
              <w:tabs>
                <w:tab w:val="clear" w:pos="2807"/>
                <w:tab w:val="left" w:pos="2898"/>
              </w:tabs>
              <w:spacing w:line="240" w:lineRule="exact"/>
              <w:rPr>
                <w:rFonts w:ascii="Times New Roman" w:hAnsi="Times New Roman" w:cs="Times New Roman"/>
                <w:sz w:val="15"/>
                <w:szCs w:val="15"/>
              </w:rPr>
            </w:pPr>
          </w:p>
        </w:tc>
        <w:tc>
          <w:tcPr>
            <w:tcW w:w="1017" w:type="dxa"/>
            <w:tcBorders>
              <w:top w:val="nil"/>
              <w:bottom w:val="nil"/>
            </w:tcBorders>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78" w:type="dxa"/>
            <w:tcBorders>
              <w:top w:val="nil"/>
              <w:bottom w:val="nil"/>
            </w:tcBorders>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19" w:type="dxa"/>
            <w:tcBorders>
              <w:top w:val="nil"/>
              <w:bottom w:val="nil"/>
            </w:tcBorders>
          </w:tcPr>
          <w:p w:rsidR="00597954" w:rsidRPr="00964F32" w:rsidRDefault="00597954" w:rsidP="00EE25C4">
            <w:pPr>
              <w:pStyle w:val="acctfourfigures"/>
              <w:tabs>
                <w:tab w:val="clear" w:pos="765"/>
              </w:tabs>
              <w:spacing w:line="240" w:lineRule="exact"/>
              <w:ind w:left="-63" w:right="-74"/>
              <w:jc w:val="center"/>
              <w:rPr>
                <w:rFonts w:cs="Times New Roman"/>
                <w:sz w:val="15"/>
                <w:szCs w:val="15"/>
                <w:lang w:val="en-US" w:bidi="th-TH"/>
              </w:rPr>
            </w:pPr>
            <w:r w:rsidRPr="00964F32">
              <w:rPr>
                <w:rFonts w:cs="Times New Roman"/>
                <w:sz w:val="15"/>
                <w:szCs w:val="15"/>
                <w:lang w:val="en-US" w:bidi="th-TH"/>
              </w:rPr>
              <w:t>Land</w:t>
            </w:r>
          </w:p>
        </w:tc>
        <w:tc>
          <w:tcPr>
            <w:tcW w:w="178" w:type="dxa"/>
            <w:tcBorders>
              <w:top w:val="nil"/>
              <w:bottom w:val="nil"/>
            </w:tcBorders>
          </w:tcPr>
          <w:p w:rsidR="00597954" w:rsidRPr="00964F32" w:rsidRDefault="00597954" w:rsidP="00EE25C4">
            <w:pPr>
              <w:tabs>
                <w:tab w:val="clear" w:pos="907"/>
                <w:tab w:val="decimal" w:pos="816"/>
              </w:tabs>
              <w:spacing w:line="240" w:lineRule="exact"/>
              <w:jc w:val="center"/>
              <w:rPr>
                <w:rFonts w:ascii="Times New Roman" w:hAnsi="Times New Roman" w:cs="Times New Roman"/>
                <w:sz w:val="15"/>
                <w:szCs w:val="15"/>
              </w:rPr>
            </w:pPr>
          </w:p>
        </w:tc>
        <w:tc>
          <w:tcPr>
            <w:tcW w:w="1028" w:type="dxa"/>
            <w:tcBorders>
              <w:top w:val="nil"/>
              <w:bottom w:val="nil"/>
            </w:tcBorders>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r w:rsidRPr="00964F32">
              <w:rPr>
                <w:rFonts w:ascii="Times New Roman" w:hAnsi="Times New Roman" w:cs="Times New Roman"/>
                <w:sz w:val="15"/>
                <w:szCs w:val="15"/>
              </w:rPr>
              <w:t>and  buildings</w:t>
            </w:r>
          </w:p>
        </w:tc>
        <w:tc>
          <w:tcPr>
            <w:tcW w:w="178" w:type="dxa"/>
            <w:tcBorders>
              <w:top w:val="nil"/>
              <w:bottom w:val="nil"/>
            </w:tcBorders>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28" w:type="dxa"/>
            <w:tcBorders>
              <w:top w:val="nil"/>
              <w:bottom w:val="nil"/>
            </w:tcBorders>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6" w:right="-79"/>
              <w:jc w:val="center"/>
              <w:rPr>
                <w:rFonts w:ascii="Times New Roman" w:hAnsi="Times New Roman" w:cs="Times New Roman"/>
                <w:sz w:val="15"/>
                <w:szCs w:val="15"/>
              </w:rPr>
            </w:pPr>
            <w:r w:rsidRPr="00964F32">
              <w:rPr>
                <w:rFonts w:ascii="Times New Roman" w:hAnsi="Times New Roman" w:cs="Times New Roman"/>
                <w:sz w:val="15"/>
                <w:szCs w:val="15"/>
              </w:rPr>
              <w:t>office</w:t>
            </w:r>
          </w:p>
        </w:tc>
        <w:tc>
          <w:tcPr>
            <w:tcW w:w="178" w:type="dxa"/>
            <w:tcBorders>
              <w:top w:val="nil"/>
              <w:bottom w:val="nil"/>
            </w:tcBorders>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19" w:type="dxa"/>
            <w:tcBorders>
              <w:top w:val="nil"/>
              <w:bottom w:val="nil"/>
            </w:tcBorders>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78" w:type="dxa"/>
            <w:tcBorders>
              <w:top w:val="nil"/>
              <w:bottom w:val="nil"/>
            </w:tcBorders>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28" w:type="dxa"/>
            <w:tcBorders>
              <w:top w:val="nil"/>
              <w:bottom w:val="nil"/>
            </w:tcBorders>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78" w:type="dxa"/>
            <w:tcBorders>
              <w:top w:val="nil"/>
              <w:bottom w:val="nil"/>
            </w:tcBorders>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19" w:type="dxa"/>
            <w:tcBorders>
              <w:top w:val="nil"/>
              <w:bottom w:val="nil"/>
            </w:tcBorders>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r>
      <w:tr w:rsidR="00597954" w:rsidRPr="00964F32" w:rsidTr="00EE25C4">
        <w:trPr>
          <w:cantSplit/>
          <w:tblHeader/>
        </w:trPr>
        <w:tc>
          <w:tcPr>
            <w:tcW w:w="2340" w:type="dxa"/>
          </w:tcPr>
          <w:p w:rsidR="00597954" w:rsidRPr="00964F32" w:rsidRDefault="00597954" w:rsidP="00EE25C4">
            <w:pPr>
              <w:tabs>
                <w:tab w:val="clear" w:pos="2807"/>
                <w:tab w:val="left" w:pos="2898"/>
              </w:tabs>
              <w:spacing w:line="240" w:lineRule="exact"/>
              <w:rPr>
                <w:rFonts w:ascii="Times New Roman" w:hAnsi="Times New Roman" w:cs="Times New Roman"/>
                <w:sz w:val="15"/>
                <w:szCs w:val="15"/>
              </w:rPr>
            </w:pPr>
          </w:p>
        </w:tc>
        <w:tc>
          <w:tcPr>
            <w:tcW w:w="1017" w:type="dxa"/>
            <w:tcBorders>
              <w:top w:val="nil"/>
              <w:bottom w:val="single" w:sz="4" w:space="0" w:color="auto"/>
            </w:tcBorders>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r w:rsidRPr="00964F32">
              <w:rPr>
                <w:rFonts w:ascii="Times New Roman" w:hAnsi="Times New Roman" w:cs="Times New Roman"/>
                <w:sz w:val="15"/>
                <w:szCs w:val="15"/>
              </w:rPr>
              <w:t>Land</w:t>
            </w:r>
          </w:p>
        </w:tc>
        <w:tc>
          <w:tcPr>
            <w:tcW w:w="178" w:type="dxa"/>
            <w:tcBorders>
              <w:top w:val="nil"/>
              <w:bottom w:val="nil"/>
            </w:tcBorders>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19" w:type="dxa"/>
            <w:tcBorders>
              <w:top w:val="nil"/>
              <w:bottom w:val="single" w:sz="4" w:space="0" w:color="auto"/>
            </w:tcBorders>
          </w:tcPr>
          <w:p w:rsidR="00597954" w:rsidRPr="00964F32" w:rsidRDefault="00597954" w:rsidP="00EE25C4">
            <w:pPr>
              <w:pStyle w:val="acctfourfigures"/>
              <w:tabs>
                <w:tab w:val="clear" w:pos="765"/>
              </w:tabs>
              <w:spacing w:line="240" w:lineRule="exact"/>
              <w:ind w:left="-95" w:right="-124"/>
              <w:jc w:val="center"/>
              <w:rPr>
                <w:rFonts w:cs="Times New Roman"/>
                <w:sz w:val="15"/>
                <w:szCs w:val="15"/>
                <w:lang w:val="en-US" w:bidi="th-TH"/>
              </w:rPr>
            </w:pPr>
            <w:r w:rsidRPr="00964F32">
              <w:rPr>
                <w:rFonts w:cs="Times New Roman"/>
                <w:sz w:val="15"/>
                <w:szCs w:val="15"/>
                <w:lang w:val="en-US" w:bidi="th-TH"/>
              </w:rPr>
              <w:t>improvements</w:t>
            </w:r>
          </w:p>
        </w:tc>
        <w:tc>
          <w:tcPr>
            <w:tcW w:w="178" w:type="dxa"/>
            <w:tcBorders>
              <w:top w:val="nil"/>
              <w:bottom w:val="nil"/>
            </w:tcBorders>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28" w:type="dxa"/>
            <w:tcBorders>
              <w:top w:val="nil"/>
              <w:bottom w:val="single" w:sz="4" w:space="0" w:color="auto"/>
            </w:tcBorders>
          </w:tcPr>
          <w:p w:rsidR="00597954" w:rsidRPr="00964F32" w:rsidRDefault="00597954" w:rsidP="00EE25C4">
            <w:pPr>
              <w:pStyle w:val="acctfourfigures"/>
              <w:tabs>
                <w:tab w:val="clear" w:pos="765"/>
              </w:tabs>
              <w:spacing w:line="240" w:lineRule="exact"/>
              <w:ind w:left="-95" w:right="-124"/>
              <w:jc w:val="center"/>
              <w:rPr>
                <w:rFonts w:cs="Times New Roman"/>
                <w:sz w:val="15"/>
                <w:szCs w:val="15"/>
              </w:rPr>
            </w:pPr>
            <w:r w:rsidRPr="00964F32">
              <w:rPr>
                <w:rFonts w:cs="Times New Roman"/>
                <w:sz w:val="15"/>
                <w:szCs w:val="15"/>
                <w:lang w:val="en-US" w:bidi="th-TH"/>
              </w:rPr>
              <w:t>improvements</w:t>
            </w:r>
          </w:p>
        </w:tc>
        <w:tc>
          <w:tcPr>
            <w:tcW w:w="178" w:type="dxa"/>
            <w:tcBorders>
              <w:top w:val="nil"/>
              <w:bottom w:val="nil"/>
            </w:tcBorders>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28" w:type="dxa"/>
            <w:tcBorders>
              <w:top w:val="nil"/>
              <w:bottom w:val="single" w:sz="4" w:space="0" w:color="auto"/>
            </w:tcBorders>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6" w:right="-79"/>
              <w:jc w:val="center"/>
              <w:rPr>
                <w:rFonts w:ascii="Times New Roman" w:hAnsi="Times New Roman" w:cs="Times New Roman"/>
                <w:sz w:val="15"/>
                <w:szCs w:val="15"/>
              </w:rPr>
            </w:pPr>
            <w:r w:rsidRPr="00964F32">
              <w:rPr>
                <w:rFonts w:ascii="Times New Roman" w:hAnsi="Times New Roman" w:cs="Times New Roman"/>
                <w:sz w:val="15"/>
                <w:szCs w:val="15"/>
              </w:rPr>
              <w:t>equipment</w:t>
            </w:r>
          </w:p>
        </w:tc>
        <w:tc>
          <w:tcPr>
            <w:tcW w:w="178" w:type="dxa"/>
            <w:tcBorders>
              <w:top w:val="nil"/>
              <w:bottom w:val="nil"/>
            </w:tcBorders>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19" w:type="dxa"/>
            <w:tcBorders>
              <w:top w:val="nil"/>
              <w:bottom w:val="single" w:sz="4" w:space="0" w:color="auto"/>
            </w:tcBorders>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r w:rsidRPr="00964F32">
              <w:rPr>
                <w:rFonts w:ascii="Times New Roman" w:hAnsi="Times New Roman" w:cs="Times New Roman"/>
                <w:sz w:val="15"/>
                <w:szCs w:val="15"/>
              </w:rPr>
              <w:t>Computers</w:t>
            </w:r>
          </w:p>
        </w:tc>
        <w:tc>
          <w:tcPr>
            <w:tcW w:w="178" w:type="dxa"/>
            <w:tcBorders>
              <w:top w:val="nil"/>
              <w:bottom w:val="nil"/>
            </w:tcBorders>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28" w:type="dxa"/>
            <w:tcBorders>
              <w:top w:val="nil"/>
              <w:bottom w:val="single" w:sz="4" w:space="0" w:color="auto"/>
            </w:tcBorders>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r w:rsidRPr="00964F32">
              <w:rPr>
                <w:rFonts w:ascii="Times New Roman" w:hAnsi="Times New Roman" w:cs="Times New Roman"/>
                <w:sz w:val="15"/>
                <w:szCs w:val="15"/>
              </w:rPr>
              <w:t>Vehicles</w:t>
            </w:r>
          </w:p>
        </w:tc>
        <w:tc>
          <w:tcPr>
            <w:tcW w:w="178" w:type="dxa"/>
            <w:tcBorders>
              <w:top w:val="nil"/>
              <w:bottom w:val="nil"/>
            </w:tcBorders>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19" w:type="dxa"/>
            <w:tcBorders>
              <w:top w:val="nil"/>
              <w:bottom w:val="single" w:sz="4" w:space="0" w:color="auto"/>
            </w:tcBorders>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r w:rsidRPr="00964F32">
              <w:rPr>
                <w:rFonts w:ascii="Times New Roman" w:hAnsi="Times New Roman" w:cs="Times New Roman"/>
                <w:sz w:val="15"/>
                <w:szCs w:val="15"/>
              </w:rPr>
              <w:t>Total</w:t>
            </w:r>
          </w:p>
        </w:tc>
      </w:tr>
      <w:tr w:rsidR="00597954" w:rsidRPr="00964F32" w:rsidTr="00EE25C4">
        <w:trPr>
          <w:cantSplit/>
          <w:trHeight w:hRule="exact" w:val="144"/>
          <w:tblHeader/>
        </w:trPr>
        <w:tc>
          <w:tcPr>
            <w:tcW w:w="2340" w:type="dxa"/>
          </w:tcPr>
          <w:p w:rsidR="00597954" w:rsidRPr="00964F32" w:rsidRDefault="00597954" w:rsidP="00EE25C4">
            <w:pPr>
              <w:tabs>
                <w:tab w:val="clear" w:pos="2807"/>
                <w:tab w:val="left" w:pos="2898"/>
              </w:tabs>
              <w:spacing w:line="240" w:lineRule="exact"/>
              <w:rPr>
                <w:rFonts w:ascii="Times New Roman" w:hAnsi="Times New Roman" w:cs="Times New Roman"/>
                <w:sz w:val="8"/>
                <w:szCs w:val="8"/>
              </w:rPr>
            </w:pPr>
          </w:p>
        </w:tc>
        <w:tc>
          <w:tcPr>
            <w:tcW w:w="1017" w:type="dxa"/>
            <w:tcBorders>
              <w:top w:val="single" w:sz="4" w:space="0" w:color="auto"/>
            </w:tcBorders>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78" w:type="dxa"/>
            <w:tcBorders>
              <w:top w:val="nil"/>
            </w:tcBorders>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19" w:type="dxa"/>
            <w:tcBorders>
              <w:top w:val="single" w:sz="4" w:space="0" w:color="auto"/>
            </w:tcBorders>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78" w:type="dxa"/>
            <w:tcBorders>
              <w:top w:val="nil"/>
            </w:tcBorders>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28" w:type="dxa"/>
            <w:tcBorders>
              <w:top w:val="single" w:sz="4" w:space="0" w:color="auto"/>
            </w:tcBorders>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78" w:type="dxa"/>
            <w:tcBorders>
              <w:top w:val="nil"/>
            </w:tcBorders>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28" w:type="dxa"/>
            <w:tcBorders>
              <w:top w:val="single" w:sz="4" w:space="0" w:color="auto"/>
            </w:tcBorders>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78" w:type="dxa"/>
            <w:tcBorders>
              <w:top w:val="nil"/>
            </w:tcBorders>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19" w:type="dxa"/>
            <w:tcBorders>
              <w:top w:val="single" w:sz="4" w:space="0" w:color="auto"/>
            </w:tcBorders>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78" w:type="dxa"/>
            <w:tcBorders>
              <w:top w:val="nil"/>
            </w:tcBorders>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28" w:type="dxa"/>
            <w:tcBorders>
              <w:top w:val="single" w:sz="4" w:space="0" w:color="auto"/>
            </w:tcBorders>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78" w:type="dxa"/>
            <w:tcBorders>
              <w:top w:val="nil"/>
              <w:bottom w:val="nil"/>
            </w:tcBorders>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19" w:type="dxa"/>
            <w:tcBorders>
              <w:top w:val="single" w:sz="4" w:space="0" w:color="auto"/>
              <w:bottom w:val="nil"/>
            </w:tcBorders>
            <w:vAlign w:val="bottom"/>
          </w:tcPr>
          <w:p w:rsidR="00597954" w:rsidRPr="00964F32" w:rsidRDefault="00597954"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r>
      <w:tr w:rsidR="00660BC3" w:rsidRPr="00964F32" w:rsidTr="00EE25C4">
        <w:trPr>
          <w:cantSplit/>
        </w:trPr>
        <w:tc>
          <w:tcPr>
            <w:tcW w:w="2340" w:type="dxa"/>
          </w:tcPr>
          <w:p w:rsidR="00660BC3" w:rsidRPr="00964F32" w:rsidRDefault="00660BC3"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964F32">
              <w:rPr>
                <w:rFonts w:ascii="Times New Roman" w:hAnsi="Times New Roman" w:cs="Times New Roman"/>
                <w:b/>
                <w:bCs/>
                <w:sz w:val="15"/>
                <w:szCs w:val="15"/>
              </w:rPr>
              <w:t>Revaluation Surplus</w:t>
            </w:r>
          </w:p>
        </w:tc>
        <w:tc>
          <w:tcPr>
            <w:tcW w:w="1017" w:type="dxa"/>
          </w:tcPr>
          <w:p w:rsidR="00660BC3" w:rsidRPr="00964F32" w:rsidRDefault="00660BC3"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b/>
                <w:bCs/>
                <w:sz w:val="15"/>
                <w:szCs w:val="15"/>
              </w:rPr>
            </w:pPr>
          </w:p>
        </w:tc>
        <w:tc>
          <w:tcPr>
            <w:tcW w:w="178" w:type="dxa"/>
          </w:tcPr>
          <w:p w:rsidR="00660BC3" w:rsidRPr="00964F32" w:rsidRDefault="00660BC3" w:rsidP="00EE25C4">
            <w:pPr>
              <w:pStyle w:val="acctfourfigures"/>
              <w:tabs>
                <w:tab w:val="clear" w:pos="765"/>
              </w:tabs>
              <w:spacing w:line="240" w:lineRule="exact"/>
              <w:ind w:left="-79" w:right="85"/>
              <w:jc w:val="right"/>
              <w:rPr>
                <w:rFonts w:cs="Times New Roman"/>
                <w:sz w:val="15"/>
                <w:szCs w:val="15"/>
              </w:rPr>
            </w:pPr>
          </w:p>
        </w:tc>
        <w:tc>
          <w:tcPr>
            <w:tcW w:w="1019" w:type="dxa"/>
          </w:tcPr>
          <w:p w:rsidR="00660BC3" w:rsidRPr="00964F32" w:rsidRDefault="00660BC3"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78" w:type="dxa"/>
          </w:tcPr>
          <w:p w:rsidR="00660BC3" w:rsidRPr="00964F32" w:rsidRDefault="00660BC3" w:rsidP="00EE25C4">
            <w:pPr>
              <w:pStyle w:val="acctfourfigures"/>
              <w:tabs>
                <w:tab w:val="clear" w:pos="765"/>
              </w:tabs>
              <w:spacing w:line="240" w:lineRule="exact"/>
              <w:ind w:left="-79" w:right="85"/>
              <w:jc w:val="right"/>
              <w:rPr>
                <w:rFonts w:cs="Times New Roman"/>
                <w:sz w:val="15"/>
                <w:szCs w:val="15"/>
              </w:rPr>
            </w:pPr>
          </w:p>
        </w:tc>
        <w:tc>
          <w:tcPr>
            <w:tcW w:w="1028" w:type="dxa"/>
          </w:tcPr>
          <w:p w:rsidR="00660BC3" w:rsidRPr="00964F32" w:rsidRDefault="00660BC3"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c>
          <w:tcPr>
            <w:tcW w:w="178" w:type="dxa"/>
          </w:tcPr>
          <w:p w:rsidR="00660BC3" w:rsidRPr="00964F32" w:rsidRDefault="00660BC3" w:rsidP="00EE25C4">
            <w:pPr>
              <w:pStyle w:val="acctfourfigures"/>
              <w:tabs>
                <w:tab w:val="clear" w:pos="765"/>
              </w:tabs>
              <w:spacing w:line="240" w:lineRule="exact"/>
              <w:ind w:left="-79" w:right="85"/>
              <w:jc w:val="right"/>
              <w:rPr>
                <w:rFonts w:cs="Times New Roman"/>
                <w:sz w:val="15"/>
                <w:szCs w:val="15"/>
              </w:rPr>
            </w:pPr>
          </w:p>
        </w:tc>
        <w:tc>
          <w:tcPr>
            <w:tcW w:w="1028" w:type="dxa"/>
          </w:tcPr>
          <w:p w:rsidR="00660BC3" w:rsidRPr="00964F32" w:rsidRDefault="00660BC3"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c>
          <w:tcPr>
            <w:tcW w:w="178" w:type="dxa"/>
          </w:tcPr>
          <w:p w:rsidR="00660BC3" w:rsidRPr="00964F32" w:rsidRDefault="00660BC3" w:rsidP="00EE25C4">
            <w:pPr>
              <w:pStyle w:val="acctfourfigures"/>
              <w:tabs>
                <w:tab w:val="clear" w:pos="765"/>
              </w:tabs>
              <w:spacing w:line="240" w:lineRule="exact"/>
              <w:ind w:left="-79" w:right="85"/>
              <w:jc w:val="right"/>
              <w:rPr>
                <w:rFonts w:cs="Times New Roman"/>
                <w:sz w:val="15"/>
                <w:szCs w:val="15"/>
              </w:rPr>
            </w:pPr>
          </w:p>
        </w:tc>
        <w:tc>
          <w:tcPr>
            <w:tcW w:w="1019" w:type="dxa"/>
          </w:tcPr>
          <w:p w:rsidR="00660BC3" w:rsidRPr="00964F32" w:rsidRDefault="00660BC3"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78" w:type="dxa"/>
          </w:tcPr>
          <w:p w:rsidR="00660BC3" w:rsidRPr="00964F32" w:rsidRDefault="00660BC3" w:rsidP="00EE25C4">
            <w:pPr>
              <w:pStyle w:val="acctfourfigures"/>
              <w:tabs>
                <w:tab w:val="clear" w:pos="765"/>
              </w:tabs>
              <w:spacing w:line="240" w:lineRule="exact"/>
              <w:ind w:left="-79" w:right="85"/>
              <w:jc w:val="right"/>
              <w:rPr>
                <w:rFonts w:cs="Times New Roman"/>
                <w:sz w:val="15"/>
                <w:szCs w:val="15"/>
              </w:rPr>
            </w:pPr>
          </w:p>
        </w:tc>
        <w:tc>
          <w:tcPr>
            <w:tcW w:w="1028" w:type="dxa"/>
          </w:tcPr>
          <w:p w:rsidR="00660BC3" w:rsidRPr="00964F32" w:rsidRDefault="00660BC3"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78" w:type="dxa"/>
            <w:tcBorders>
              <w:top w:val="nil"/>
              <w:bottom w:val="nil"/>
            </w:tcBorders>
          </w:tcPr>
          <w:p w:rsidR="00660BC3" w:rsidRPr="00964F32" w:rsidRDefault="00660BC3" w:rsidP="00EE25C4">
            <w:pPr>
              <w:pStyle w:val="acctfourfigures"/>
              <w:tabs>
                <w:tab w:val="clear" w:pos="765"/>
              </w:tabs>
              <w:spacing w:line="240" w:lineRule="exact"/>
              <w:ind w:left="-79" w:right="85"/>
              <w:jc w:val="right"/>
              <w:rPr>
                <w:rFonts w:cs="Times New Roman"/>
                <w:sz w:val="15"/>
                <w:szCs w:val="15"/>
              </w:rPr>
            </w:pPr>
          </w:p>
        </w:tc>
        <w:tc>
          <w:tcPr>
            <w:tcW w:w="1019" w:type="dxa"/>
            <w:tcBorders>
              <w:top w:val="nil"/>
              <w:bottom w:val="nil"/>
            </w:tcBorders>
          </w:tcPr>
          <w:p w:rsidR="00660BC3" w:rsidRPr="00964F32" w:rsidRDefault="00660BC3"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r>
      <w:tr w:rsidR="00450379" w:rsidRPr="00964F32" w:rsidTr="00EE25C4">
        <w:trPr>
          <w:cantSplit/>
        </w:trPr>
        <w:tc>
          <w:tcPr>
            <w:tcW w:w="2340" w:type="dxa"/>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964F32">
              <w:rPr>
                <w:rFonts w:ascii="Times New Roman" w:hAnsi="Times New Roman" w:cs="Times New Roman"/>
                <w:sz w:val="15"/>
                <w:szCs w:val="15"/>
              </w:rPr>
              <w:t>As at January 1, 2015</w:t>
            </w:r>
            <w:r w:rsidRPr="00964F32">
              <w:rPr>
                <w:rFonts w:ascii="Times New Roman" w:hAnsi="Times New Roman" w:cs="Times New Roman"/>
                <w:sz w:val="15"/>
                <w:szCs w:val="15"/>
                <w:cs/>
              </w:rPr>
              <w:t xml:space="preserve"> </w:t>
            </w:r>
            <w:r w:rsidRPr="00964F32">
              <w:rPr>
                <w:rFonts w:ascii="Times New Roman" w:hAnsi="Times New Roman" w:cs="Times New Roman"/>
                <w:sz w:val="15"/>
                <w:szCs w:val="15"/>
              </w:rPr>
              <w:t>and</w:t>
            </w:r>
          </w:p>
        </w:tc>
        <w:tc>
          <w:tcPr>
            <w:tcW w:w="1017" w:type="dxa"/>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b/>
                <w:bCs/>
                <w:sz w:val="15"/>
                <w:szCs w:val="15"/>
              </w:rPr>
            </w:pPr>
          </w:p>
        </w:tc>
        <w:tc>
          <w:tcPr>
            <w:tcW w:w="178" w:type="dxa"/>
          </w:tcPr>
          <w:p w:rsidR="00450379" w:rsidRPr="00964F32" w:rsidRDefault="00450379" w:rsidP="00EE25C4">
            <w:pPr>
              <w:pStyle w:val="acctfourfigures"/>
              <w:tabs>
                <w:tab w:val="clear" w:pos="765"/>
              </w:tabs>
              <w:spacing w:line="240" w:lineRule="exact"/>
              <w:ind w:left="-79" w:right="85"/>
              <w:jc w:val="right"/>
              <w:rPr>
                <w:rFonts w:cs="Times New Roman"/>
                <w:sz w:val="15"/>
                <w:szCs w:val="15"/>
              </w:rPr>
            </w:pPr>
          </w:p>
        </w:tc>
        <w:tc>
          <w:tcPr>
            <w:tcW w:w="1019" w:type="dxa"/>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78" w:type="dxa"/>
          </w:tcPr>
          <w:p w:rsidR="00450379" w:rsidRPr="00964F32" w:rsidRDefault="00450379" w:rsidP="00EE25C4">
            <w:pPr>
              <w:pStyle w:val="acctfourfigures"/>
              <w:tabs>
                <w:tab w:val="clear" w:pos="765"/>
              </w:tabs>
              <w:spacing w:line="240" w:lineRule="exact"/>
              <w:ind w:left="-79" w:right="85"/>
              <w:jc w:val="right"/>
              <w:rPr>
                <w:rFonts w:cs="Times New Roman"/>
                <w:sz w:val="15"/>
                <w:szCs w:val="15"/>
              </w:rPr>
            </w:pPr>
          </w:p>
        </w:tc>
        <w:tc>
          <w:tcPr>
            <w:tcW w:w="1028" w:type="dxa"/>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c>
          <w:tcPr>
            <w:tcW w:w="178" w:type="dxa"/>
          </w:tcPr>
          <w:p w:rsidR="00450379" w:rsidRPr="00964F32" w:rsidRDefault="00450379" w:rsidP="00EE25C4">
            <w:pPr>
              <w:pStyle w:val="acctfourfigures"/>
              <w:tabs>
                <w:tab w:val="clear" w:pos="765"/>
              </w:tabs>
              <w:spacing w:line="240" w:lineRule="exact"/>
              <w:ind w:left="-79" w:right="85"/>
              <w:jc w:val="right"/>
              <w:rPr>
                <w:rFonts w:cs="Times New Roman"/>
                <w:sz w:val="15"/>
                <w:szCs w:val="15"/>
              </w:rPr>
            </w:pPr>
          </w:p>
        </w:tc>
        <w:tc>
          <w:tcPr>
            <w:tcW w:w="1028" w:type="dxa"/>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c>
          <w:tcPr>
            <w:tcW w:w="178" w:type="dxa"/>
          </w:tcPr>
          <w:p w:rsidR="00450379" w:rsidRPr="00964F32" w:rsidRDefault="00450379" w:rsidP="00EE25C4">
            <w:pPr>
              <w:pStyle w:val="acctfourfigures"/>
              <w:tabs>
                <w:tab w:val="clear" w:pos="765"/>
              </w:tabs>
              <w:spacing w:line="240" w:lineRule="exact"/>
              <w:ind w:left="-79" w:right="85"/>
              <w:jc w:val="right"/>
              <w:rPr>
                <w:rFonts w:cs="Times New Roman"/>
                <w:sz w:val="15"/>
                <w:szCs w:val="15"/>
              </w:rPr>
            </w:pPr>
          </w:p>
        </w:tc>
        <w:tc>
          <w:tcPr>
            <w:tcW w:w="1019" w:type="dxa"/>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78" w:type="dxa"/>
          </w:tcPr>
          <w:p w:rsidR="00450379" w:rsidRPr="00964F32" w:rsidRDefault="00450379" w:rsidP="00EE25C4">
            <w:pPr>
              <w:pStyle w:val="acctfourfigures"/>
              <w:tabs>
                <w:tab w:val="clear" w:pos="765"/>
              </w:tabs>
              <w:spacing w:line="240" w:lineRule="exact"/>
              <w:ind w:left="-79" w:right="85"/>
              <w:jc w:val="right"/>
              <w:rPr>
                <w:rFonts w:cs="Times New Roman"/>
                <w:sz w:val="15"/>
                <w:szCs w:val="15"/>
              </w:rPr>
            </w:pPr>
          </w:p>
        </w:tc>
        <w:tc>
          <w:tcPr>
            <w:tcW w:w="1028" w:type="dxa"/>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78" w:type="dxa"/>
            <w:tcBorders>
              <w:top w:val="nil"/>
              <w:bottom w:val="nil"/>
            </w:tcBorders>
          </w:tcPr>
          <w:p w:rsidR="00450379" w:rsidRPr="00964F32" w:rsidRDefault="00450379" w:rsidP="00EE25C4">
            <w:pPr>
              <w:pStyle w:val="acctfourfigures"/>
              <w:tabs>
                <w:tab w:val="clear" w:pos="765"/>
              </w:tabs>
              <w:spacing w:line="240" w:lineRule="exact"/>
              <w:ind w:left="-79" w:right="85"/>
              <w:jc w:val="right"/>
              <w:rPr>
                <w:rFonts w:cs="Times New Roman"/>
                <w:sz w:val="15"/>
                <w:szCs w:val="15"/>
              </w:rPr>
            </w:pPr>
          </w:p>
        </w:tc>
        <w:tc>
          <w:tcPr>
            <w:tcW w:w="1019" w:type="dxa"/>
            <w:tcBorders>
              <w:top w:val="nil"/>
              <w:bottom w:val="nil"/>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r>
      <w:tr w:rsidR="00450379" w:rsidRPr="00964F32" w:rsidTr="00EE25C4">
        <w:trPr>
          <w:cantSplit/>
        </w:trPr>
        <w:tc>
          <w:tcPr>
            <w:tcW w:w="2340" w:type="dxa"/>
          </w:tcPr>
          <w:p w:rsidR="00450379" w:rsidRPr="00964F32" w:rsidRDefault="00450379" w:rsidP="00EE25C4">
            <w:pPr>
              <w:tabs>
                <w:tab w:val="clear" w:pos="907"/>
                <w:tab w:val="clear" w:pos="1644"/>
                <w:tab w:val="clear" w:pos="1871"/>
                <w:tab w:val="left" w:pos="900"/>
                <w:tab w:val="left" w:pos="2880"/>
              </w:tabs>
              <w:spacing w:line="240" w:lineRule="exact"/>
              <w:ind w:right="-108"/>
              <w:rPr>
                <w:rFonts w:ascii="Times New Roman" w:hAnsi="Times New Roman" w:cs="Times New Roman"/>
                <w:sz w:val="15"/>
                <w:szCs w:val="15"/>
              </w:rPr>
            </w:pPr>
            <w:r w:rsidRPr="00964F32">
              <w:rPr>
                <w:rFonts w:ascii="Times New Roman" w:hAnsi="Times New Roman" w:cs="Times New Roman"/>
                <w:b/>
                <w:bCs/>
                <w:sz w:val="15"/>
                <w:szCs w:val="15"/>
              </w:rPr>
              <w:t xml:space="preserve">  December 31, 2015</w:t>
            </w:r>
          </w:p>
        </w:tc>
        <w:tc>
          <w:tcPr>
            <w:tcW w:w="1017" w:type="dxa"/>
          </w:tcPr>
          <w:p w:rsidR="00450379" w:rsidRPr="00964F32" w:rsidRDefault="00450379"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32,863,965</w:t>
            </w:r>
          </w:p>
        </w:tc>
        <w:tc>
          <w:tcPr>
            <w:tcW w:w="178" w:type="dxa"/>
          </w:tcPr>
          <w:p w:rsidR="00450379" w:rsidRPr="00964F32" w:rsidRDefault="00450379" w:rsidP="00EE25C4">
            <w:pPr>
              <w:pStyle w:val="acctfourfigures"/>
              <w:tabs>
                <w:tab w:val="clear" w:pos="765"/>
              </w:tabs>
              <w:spacing w:line="240" w:lineRule="exact"/>
              <w:ind w:left="-79" w:right="290"/>
              <w:jc w:val="right"/>
              <w:rPr>
                <w:rFonts w:cs="Times New Roman"/>
                <w:sz w:val="15"/>
                <w:szCs w:val="15"/>
              </w:rPr>
            </w:pPr>
          </w:p>
        </w:tc>
        <w:tc>
          <w:tcPr>
            <w:tcW w:w="1019" w:type="dxa"/>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Pr>
          <w:p w:rsidR="00450379" w:rsidRPr="00964F32" w:rsidRDefault="00450379" w:rsidP="00EE25C4">
            <w:pPr>
              <w:pStyle w:val="acctfourfigures"/>
              <w:tabs>
                <w:tab w:val="clear" w:pos="765"/>
              </w:tabs>
              <w:spacing w:line="240" w:lineRule="exact"/>
              <w:ind w:left="-79" w:right="290"/>
              <w:jc w:val="right"/>
              <w:rPr>
                <w:rFonts w:cs="Times New Roman"/>
                <w:sz w:val="15"/>
                <w:szCs w:val="15"/>
              </w:rPr>
            </w:pPr>
          </w:p>
        </w:tc>
        <w:tc>
          <w:tcPr>
            <w:tcW w:w="1028" w:type="dxa"/>
          </w:tcPr>
          <w:p w:rsidR="00450379" w:rsidRPr="00964F32" w:rsidRDefault="00450379"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44,295,208</w:t>
            </w:r>
          </w:p>
        </w:tc>
        <w:tc>
          <w:tcPr>
            <w:tcW w:w="178" w:type="dxa"/>
          </w:tcPr>
          <w:p w:rsidR="00450379" w:rsidRPr="00964F32" w:rsidRDefault="00450379" w:rsidP="00EE25C4">
            <w:pPr>
              <w:pStyle w:val="acctfourfigures"/>
              <w:tabs>
                <w:tab w:val="clear" w:pos="765"/>
              </w:tabs>
              <w:spacing w:line="240" w:lineRule="exact"/>
              <w:ind w:left="-79" w:right="290"/>
              <w:jc w:val="right"/>
              <w:rPr>
                <w:rFonts w:eastAsia="Cordia New" w:cs="Times New Roman"/>
                <w:sz w:val="15"/>
                <w:szCs w:val="15"/>
                <w:lang w:val="en-US" w:bidi="th-TH"/>
              </w:rPr>
            </w:pPr>
          </w:p>
        </w:tc>
        <w:tc>
          <w:tcPr>
            <w:tcW w:w="1028" w:type="dxa"/>
          </w:tcPr>
          <w:p w:rsidR="00450379" w:rsidRPr="00964F32" w:rsidRDefault="00450379"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5,266,584</w:t>
            </w:r>
          </w:p>
        </w:tc>
        <w:tc>
          <w:tcPr>
            <w:tcW w:w="178" w:type="dxa"/>
          </w:tcPr>
          <w:p w:rsidR="00450379" w:rsidRPr="00964F32" w:rsidRDefault="00450379" w:rsidP="00EE25C4">
            <w:pPr>
              <w:pStyle w:val="acctfourfigures"/>
              <w:tabs>
                <w:tab w:val="clear" w:pos="765"/>
              </w:tabs>
              <w:spacing w:line="240" w:lineRule="exact"/>
              <w:ind w:left="-79" w:right="290"/>
              <w:jc w:val="right"/>
              <w:rPr>
                <w:rFonts w:eastAsia="Cordia New" w:cs="Times New Roman"/>
                <w:sz w:val="15"/>
                <w:szCs w:val="15"/>
                <w:lang w:val="en-US" w:bidi="th-TH"/>
              </w:rPr>
            </w:pPr>
          </w:p>
        </w:tc>
        <w:tc>
          <w:tcPr>
            <w:tcW w:w="1019" w:type="dxa"/>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1,538,671</w:t>
            </w:r>
          </w:p>
        </w:tc>
        <w:tc>
          <w:tcPr>
            <w:tcW w:w="178" w:type="dxa"/>
          </w:tcPr>
          <w:p w:rsidR="00450379" w:rsidRPr="00964F32" w:rsidRDefault="00450379" w:rsidP="00EE25C4">
            <w:pPr>
              <w:pStyle w:val="acctfourfigures"/>
              <w:tabs>
                <w:tab w:val="clear" w:pos="765"/>
              </w:tabs>
              <w:spacing w:line="240" w:lineRule="exact"/>
              <w:ind w:left="-79" w:right="290"/>
              <w:jc w:val="right"/>
              <w:rPr>
                <w:rFonts w:cs="Times New Roman"/>
                <w:sz w:val="15"/>
                <w:szCs w:val="15"/>
              </w:rPr>
            </w:pPr>
          </w:p>
        </w:tc>
        <w:tc>
          <w:tcPr>
            <w:tcW w:w="1028" w:type="dxa"/>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Borders>
              <w:top w:val="nil"/>
              <w:bottom w:val="nil"/>
            </w:tcBorders>
          </w:tcPr>
          <w:p w:rsidR="00450379" w:rsidRPr="00964F32" w:rsidRDefault="00450379" w:rsidP="00EE25C4">
            <w:pPr>
              <w:pStyle w:val="acctfourfigures"/>
              <w:tabs>
                <w:tab w:val="clear" w:pos="765"/>
              </w:tabs>
              <w:spacing w:line="240" w:lineRule="exact"/>
              <w:ind w:left="-79" w:right="290"/>
              <w:jc w:val="right"/>
              <w:rPr>
                <w:rFonts w:cs="Times New Roman"/>
                <w:sz w:val="15"/>
                <w:szCs w:val="15"/>
              </w:rPr>
            </w:pPr>
          </w:p>
        </w:tc>
        <w:tc>
          <w:tcPr>
            <w:tcW w:w="1019" w:type="dxa"/>
            <w:tcBorders>
              <w:top w:val="nil"/>
              <w:bottom w:val="nil"/>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83,964,428</w:t>
            </w:r>
          </w:p>
        </w:tc>
      </w:tr>
      <w:tr w:rsidR="00450379" w:rsidRPr="00964F32" w:rsidTr="00EE25C4">
        <w:trPr>
          <w:cantSplit/>
        </w:trPr>
        <w:tc>
          <w:tcPr>
            <w:tcW w:w="2340" w:type="dxa"/>
          </w:tcPr>
          <w:p w:rsidR="00450379" w:rsidRPr="00964F32" w:rsidRDefault="00390485" w:rsidP="00EE25C4">
            <w:pPr>
              <w:tabs>
                <w:tab w:val="clear" w:pos="907"/>
                <w:tab w:val="clear" w:pos="1644"/>
                <w:tab w:val="clear" w:pos="1871"/>
                <w:tab w:val="left" w:pos="900"/>
                <w:tab w:val="left" w:pos="2880"/>
              </w:tabs>
              <w:spacing w:line="240" w:lineRule="exact"/>
              <w:ind w:right="-108"/>
              <w:rPr>
                <w:rFonts w:ascii="Times New Roman" w:hAnsi="Times New Roman" w:cs="Times New Roman"/>
                <w:sz w:val="15"/>
                <w:szCs w:val="15"/>
              </w:rPr>
            </w:pPr>
            <w:r w:rsidRPr="00964F32">
              <w:rPr>
                <w:rFonts w:ascii="Times New Roman" w:hAnsi="Times New Roman" w:cs="Times New Roman"/>
                <w:sz w:val="15"/>
                <w:szCs w:val="15"/>
              </w:rPr>
              <w:t>Addition</w:t>
            </w:r>
          </w:p>
        </w:tc>
        <w:tc>
          <w:tcPr>
            <w:tcW w:w="1017" w:type="dxa"/>
            <w:tcBorders>
              <w:bottom w:val="nil"/>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33,835,484</w:t>
            </w:r>
          </w:p>
        </w:tc>
        <w:tc>
          <w:tcPr>
            <w:tcW w:w="178" w:type="dxa"/>
          </w:tcPr>
          <w:p w:rsidR="00450379" w:rsidRPr="00964F32" w:rsidRDefault="00450379" w:rsidP="00EE25C4">
            <w:pPr>
              <w:pStyle w:val="acctfourfigures"/>
              <w:tabs>
                <w:tab w:val="clear" w:pos="765"/>
              </w:tabs>
              <w:spacing w:line="240" w:lineRule="exact"/>
              <w:ind w:left="-79" w:right="290"/>
              <w:jc w:val="right"/>
              <w:rPr>
                <w:rFonts w:cs="Times New Roman"/>
                <w:sz w:val="15"/>
                <w:szCs w:val="15"/>
              </w:rPr>
            </w:pPr>
          </w:p>
        </w:tc>
        <w:tc>
          <w:tcPr>
            <w:tcW w:w="1019" w:type="dxa"/>
            <w:tcBorders>
              <w:bottom w:val="nil"/>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Pr>
          <w:p w:rsidR="00450379" w:rsidRPr="00964F32" w:rsidRDefault="00450379" w:rsidP="00EE25C4">
            <w:pPr>
              <w:pStyle w:val="acctfourfigures"/>
              <w:tabs>
                <w:tab w:val="clear" w:pos="765"/>
              </w:tabs>
              <w:spacing w:line="240" w:lineRule="exact"/>
              <w:ind w:left="-79" w:right="290"/>
              <w:jc w:val="right"/>
              <w:rPr>
                <w:rFonts w:cs="Times New Roman"/>
                <w:sz w:val="15"/>
                <w:szCs w:val="15"/>
              </w:rPr>
            </w:pPr>
          </w:p>
        </w:tc>
        <w:tc>
          <w:tcPr>
            <w:tcW w:w="1028" w:type="dxa"/>
            <w:tcBorders>
              <w:bottom w:val="nil"/>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hAnsi="Times New Roman" w:cs="Times New Roman"/>
                <w:sz w:val="15"/>
                <w:szCs w:val="15"/>
              </w:rPr>
            </w:pPr>
            <w:r w:rsidRPr="00964F32">
              <w:rPr>
                <w:rFonts w:ascii="Times New Roman" w:hAnsi="Times New Roman" w:cs="Times New Roman"/>
                <w:sz w:val="15"/>
                <w:szCs w:val="15"/>
              </w:rPr>
              <w:t>(7,382,756)</w:t>
            </w:r>
          </w:p>
        </w:tc>
        <w:tc>
          <w:tcPr>
            <w:tcW w:w="178" w:type="dxa"/>
          </w:tcPr>
          <w:p w:rsidR="00450379" w:rsidRPr="00964F32" w:rsidRDefault="00450379" w:rsidP="00EE25C4">
            <w:pPr>
              <w:pStyle w:val="acctfourfigures"/>
              <w:tabs>
                <w:tab w:val="clear" w:pos="765"/>
              </w:tabs>
              <w:spacing w:line="240" w:lineRule="exact"/>
              <w:ind w:left="-79" w:right="290"/>
              <w:jc w:val="right"/>
              <w:rPr>
                <w:rFonts w:cs="Times New Roman"/>
                <w:sz w:val="15"/>
                <w:szCs w:val="15"/>
              </w:rPr>
            </w:pPr>
          </w:p>
        </w:tc>
        <w:tc>
          <w:tcPr>
            <w:tcW w:w="1028" w:type="dxa"/>
            <w:tcBorders>
              <w:bottom w:val="nil"/>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Pr>
          <w:p w:rsidR="00450379" w:rsidRPr="00964F32" w:rsidRDefault="00450379" w:rsidP="00EE25C4">
            <w:pPr>
              <w:pStyle w:val="acctfourfigures"/>
              <w:tabs>
                <w:tab w:val="clear" w:pos="765"/>
              </w:tabs>
              <w:spacing w:line="240" w:lineRule="exact"/>
              <w:ind w:left="-79" w:right="290"/>
              <w:jc w:val="right"/>
              <w:rPr>
                <w:rFonts w:cs="Times New Roman"/>
                <w:sz w:val="15"/>
                <w:szCs w:val="15"/>
              </w:rPr>
            </w:pPr>
          </w:p>
        </w:tc>
        <w:tc>
          <w:tcPr>
            <w:tcW w:w="1019" w:type="dxa"/>
            <w:tcBorders>
              <w:bottom w:val="nil"/>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Pr>
          <w:p w:rsidR="00450379" w:rsidRPr="00964F32" w:rsidRDefault="00450379" w:rsidP="00EE25C4">
            <w:pPr>
              <w:pStyle w:val="acctfourfigures"/>
              <w:tabs>
                <w:tab w:val="clear" w:pos="765"/>
              </w:tabs>
              <w:spacing w:line="240" w:lineRule="exact"/>
              <w:ind w:left="-79" w:right="290"/>
              <w:jc w:val="right"/>
              <w:rPr>
                <w:rFonts w:cs="Times New Roman"/>
                <w:sz w:val="15"/>
                <w:szCs w:val="15"/>
              </w:rPr>
            </w:pPr>
          </w:p>
        </w:tc>
        <w:tc>
          <w:tcPr>
            <w:tcW w:w="1028" w:type="dxa"/>
            <w:tcBorders>
              <w:bottom w:val="nil"/>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Borders>
              <w:top w:val="nil"/>
              <w:bottom w:val="nil"/>
            </w:tcBorders>
          </w:tcPr>
          <w:p w:rsidR="00450379" w:rsidRPr="00964F32" w:rsidRDefault="00450379" w:rsidP="00EE25C4">
            <w:pPr>
              <w:pStyle w:val="acctfourfigures"/>
              <w:tabs>
                <w:tab w:val="clear" w:pos="765"/>
              </w:tabs>
              <w:spacing w:line="240" w:lineRule="exact"/>
              <w:ind w:left="-79" w:right="290"/>
              <w:jc w:val="right"/>
              <w:rPr>
                <w:rFonts w:cs="Times New Roman"/>
                <w:sz w:val="15"/>
                <w:szCs w:val="15"/>
              </w:rPr>
            </w:pPr>
          </w:p>
        </w:tc>
        <w:tc>
          <w:tcPr>
            <w:tcW w:w="1019" w:type="dxa"/>
            <w:tcBorders>
              <w:top w:val="nil"/>
              <w:bottom w:val="nil"/>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26,452,728</w:t>
            </w:r>
          </w:p>
        </w:tc>
      </w:tr>
      <w:tr w:rsidR="00450379" w:rsidRPr="00964F32" w:rsidTr="00EE25C4">
        <w:trPr>
          <w:cantSplit/>
        </w:trPr>
        <w:tc>
          <w:tcPr>
            <w:tcW w:w="2340" w:type="dxa"/>
          </w:tcPr>
          <w:p w:rsidR="00450379" w:rsidRPr="00964F32" w:rsidRDefault="00390485" w:rsidP="00EE25C4">
            <w:pPr>
              <w:tabs>
                <w:tab w:val="clear" w:pos="907"/>
                <w:tab w:val="clear" w:pos="1644"/>
                <w:tab w:val="clear" w:pos="1871"/>
                <w:tab w:val="left" w:pos="900"/>
                <w:tab w:val="left" w:pos="2880"/>
              </w:tabs>
              <w:spacing w:line="240" w:lineRule="exact"/>
              <w:ind w:right="-108"/>
              <w:rPr>
                <w:rFonts w:ascii="Times New Roman" w:hAnsi="Times New Roman" w:cs="Times New Roman"/>
                <w:sz w:val="15"/>
                <w:szCs w:val="15"/>
              </w:rPr>
            </w:pPr>
            <w:r w:rsidRPr="00964F32">
              <w:rPr>
                <w:rFonts w:ascii="Times New Roman" w:hAnsi="Times New Roman" w:cs="Times New Roman"/>
                <w:sz w:val="15"/>
                <w:szCs w:val="15"/>
              </w:rPr>
              <w:t>Disposals</w:t>
            </w:r>
          </w:p>
        </w:tc>
        <w:tc>
          <w:tcPr>
            <w:tcW w:w="1017" w:type="dxa"/>
            <w:tcBorders>
              <w:bottom w:val="single" w:sz="4" w:space="0" w:color="auto"/>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Pr>
          <w:p w:rsidR="00450379" w:rsidRPr="00964F32" w:rsidRDefault="00450379" w:rsidP="00EE25C4">
            <w:pPr>
              <w:pStyle w:val="acctfourfigures"/>
              <w:tabs>
                <w:tab w:val="clear" w:pos="765"/>
              </w:tabs>
              <w:spacing w:line="240" w:lineRule="exact"/>
              <w:ind w:left="-79" w:right="290"/>
              <w:jc w:val="right"/>
              <w:rPr>
                <w:rFonts w:cs="Times New Roman"/>
                <w:sz w:val="15"/>
                <w:szCs w:val="15"/>
              </w:rPr>
            </w:pPr>
          </w:p>
        </w:tc>
        <w:tc>
          <w:tcPr>
            <w:tcW w:w="1019" w:type="dxa"/>
            <w:tcBorders>
              <w:bottom w:val="single" w:sz="4" w:space="0" w:color="auto"/>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Pr>
          <w:p w:rsidR="00450379" w:rsidRPr="00964F32" w:rsidRDefault="00450379" w:rsidP="00EE25C4">
            <w:pPr>
              <w:pStyle w:val="acctfourfigures"/>
              <w:tabs>
                <w:tab w:val="clear" w:pos="765"/>
              </w:tabs>
              <w:spacing w:line="240" w:lineRule="exact"/>
              <w:ind w:left="-79" w:right="290"/>
              <w:jc w:val="right"/>
              <w:rPr>
                <w:rFonts w:cs="Times New Roman"/>
                <w:sz w:val="15"/>
                <w:szCs w:val="15"/>
              </w:rPr>
            </w:pPr>
          </w:p>
        </w:tc>
        <w:tc>
          <w:tcPr>
            <w:tcW w:w="1028" w:type="dxa"/>
            <w:tcBorders>
              <w:bottom w:val="single" w:sz="4" w:space="0" w:color="auto"/>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hAnsi="Times New Roman" w:cs="Times New Roman"/>
              </w:rPr>
              <w:t>-</w:t>
            </w:r>
          </w:p>
        </w:tc>
        <w:tc>
          <w:tcPr>
            <w:tcW w:w="178" w:type="dxa"/>
          </w:tcPr>
          <w:p w:rsidR="00450379" w:rsidRPr="00964F32" w:rsidRDefault="00450379" w:rsidP="00EE25C4">
            <w:pPr>
              <w:pStyle w:val="acctfourfigures"/>
              <w:tabs>
                <w:tab w:val="clear" w:pos="765"/>
              </w:tabs>
              <w:spacing w:line="240" w:lineRule="exact"/>
              <w:ind w:left="-79" w:right="290"/>
              <w:jc w:val="right"/>
              <w:rPr>
                <w:rFonts w:cs="Times New Roman"/>
                <w:sz w:val="15"/>
                <w:szCs w:val="15"/>
              </w:rPr>
            </w:pPr>
          </w:p>
        </w:tc>
        <w:tc>
          <w:tcPr>
            <w:tcW w:w="1028" w:type="dxa"/>
            <w:tcBorders>
              <w:bottom w:val="single" w:sz="4" w:space="0" w:color="auto"/>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hAnsi="Times New Roman" w:cs="Times New Roman"/>
                <w:sz w:val="15"/>
                <w:szCs w:val="15"/>
              </w:rPr>
            </w:pPr>
            <w:r w:rsidRPr="00964F32">
              <w:rPr>
                <w:rFonts w:ascii="Times New Roman" w:hAnsi="Times New Roman" w:cs="Times New Roman"/>
                <w:sz w:val="15"/>
                <w:szCs w:val="15"/>
              </w:rPr>
              <w:t>(25,587)</w:t>
            </w:r>
          </w:p>
        </w:tc>
        <w:tc>
          <w:tcPr>
            <w:tcW w:w="178" w:type="dxa"/>
          </w:tcPr>
          <w:p w:rsidR="00450379" w:rsidRPr="00964F32" w:rsidRDefault="00450379" w:rsidP="00EE25C4">
            <w:pPr>
              <w:pStyle w:val="acctfourfigures"/>
              <w:tabs>
                <w:tab w:val="clear" w:pos="765"/>
              </w:tabs>
              <w:spacing w:line="240" w:lineRule="exact"/>
              <w:ind w:left="-79" w:right="290"/>
              <w:jc w:val="right"/>
              <w:rPr>
                <w:rFonts w:cs="Times New Roman"/>
                <w:sz w:val="15"/>
                <w:szCs w:val="15"/>
              </w:rPr>
            </w:pPr>
          </w:p>
        </w:tc>
        <w:tc>
          <w:tcPr>
            <w:tcW w:w="1019" w:type="dxa"/>
            <w:tcBorders>
              <w:bottom w:val="single" w:sz="4" w:space="0" w:color="auto"/>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hAnsi="Times New Roman" w:cs="Times New Roman"/>
                <w:sz w:val="15"/>
                <w:szCs w:val="15"/>
              </w:rPr>
            </w:pPr>
            <w:r w:rsidRPr="00964F32">
              <w:rPr>
                <w:rFonts w:ascii="Times New Roman" w:hAnsi="Times New Roman" w:cs="Times New Roman"/>
                <w:sz w:val="15"/>
                <w:szCs w:val="15"/>
              </w:rPr>
              <w:t>(849,038)</w:t>
            </w:r>
          </w:p>
        </w:tc>
        <w:tc>
          <w:tcPr>
            <w:tcW w:w="178" w:type="dxa"/>
          </w:tcPr>
          <w:p w:rsidR="00450379" w:rsidRPr="00964F32" w:rsidRDefault="00450379" w:rsidP="00EE25C4">
            <w:pPr>
              <w:pStyle w:val="acctfourfigures"/>
              <w:tabs>
                <w:tab w:val="clear" w:pos="765"/>
              </w:tabs>
              <w:spacing w:line="240" w:lineRule="exact"/>
              <w:ind w:left="-79" w:right="290"/>
              <w:jc w:val="right"/>
              <w:rPr>
                <w:rFonts w:cs="Times New Roman"/>
                <w:sz w:val="15"/>
                <w:szCs w:val="15"/>
              </w:rPr>
            </w:pPr>
          </w:p>
        </w:tc>
        <w:tc>
          <w:tcPr>
            <w:tcW w:w="1028" w:type="dxa"/>
            <w:tcBorders>
              <w:bottom w:val="single" w:sz="4" w:space="0" w:color="auto"/>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Borders>
              <w:top w:val="nil"/>
              <w:bottom w:val="nil"/>
            </w:tcBorders>
          </w:tcPr>
          <w:p w:rsidR="00450379" w:rsidRPr="00964F32" w:rsidRDefault="00450379" w:rsidP="00EE25C4">
            <w:pPr>
              <w:pStyle w:val="acctfourfigures"/>
              <w:tabs>
                <w:tab w:val="clear" w:pos="765"/>
              </w:tabs>
              <w:spacing w:line="240" w:lineRule="exact"/>
              <w:ind w:left="-79" w:right="290"/>
              <w:jc w:val="right"/>
              <w:rPr>
                <w:rFonts w:cs="Times New Roman"/>
                <w:sz w:val="15"/>
                <w:szCs w:val="15"/>
              </w:rPr>
            </w:pPr>
          </w:p>
        </w:tc>
        <w:tc>
          <w:tcPr>
            <w:tcW w:w="1019" w:type="dxa"/>
            <w:tcBorders>
              <w:top w:val="nil"/>
              <w:bottom w:val="single" w:sz="4" w:space="0" w:color="auto"/>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hAnsi="Times New Roman" w:cs="Times New Roman"/>
                <w:sz w:val="15"/>
                <w:szCs w:val="15"/>
              </w:rPr>
            </w:pPr>
            <w:r w:rsidRPr="00964F32">
              <w:rPr>
                <w:rFonts w:ascii="Times New Roman" w:hAnsi="Times New Roman" w:cs="Times New Roman"/>
                <w:sz w:val="15"/>
                <w:szCs w:val="15"/>
              </w:rPr>
              <w:t>(874,625)</w:t>
            </w:r>
          </w:p>
        </w:tc>
      </w:tr>
      <w:tr w:rsidR="00450379" w:rsidRPr="00964F32" w:rsidTr="00EE25C4">
        <w:trPr>
          <w:cantSplit/>
        </w:trPr>
        <w:tc>
          <w:tcPr>
            <w:tcW w:w="2340" w:type="dxa"/>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964F32">
              <w:rPr>
                <w:rFonts w:ascii="Times New Roman" w:hAnsi="Times New Roman" w:cs="Times New Roman"/>
                <w:b/>
                <w:bCs/>
                <w:sz w:val="15"/>
                <w:szCs w:val="15"/>
              </w:rPr>
              <w:t>As at December 31, 2016</w:t>
            </w:r>
          </w:p>
        </w:tc>
        <w:tc>
          <w:tcPr>
            <w:tcW w:w="1017" w:type="dxa"/>
            <w:tcBorders>
              <w:top w:val="single" w:sz="4" w:space="0" w:color="auto"/>
              <w:bottom w:val="single" w:sz="4" w:space="0" w:color="auto"/>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66,699,449</w:t>
            </w:r>
          </w:p>
        </w:tc>
        <w:tc>
          <w:tcPr>
            <w:tcW w:w="178" w:type="dxa"/>
            <w:tcBorders>
              <w:top w:val="nil"/>
            </w:tcBorders>
          </w:tcPr>
          <w:p w:rsidR="00450379" w:rsidRPr="00964F32" w:rsidRDefault="00450379" w:rsidP="00EE25C4">
            <w:pPr>
              <w:pStyle w:val="acctfourfigures"/>
              <w:tabs>
                <w:tab w:val="clear" w:pos="765"/>
              </w:tabs>
              <w:spacing w:line="240" w:lineRule="exact"/>
              <w:ind w:left="-79" w:right="290"/>
              <w:jc w:val="right"/>
              <w:rPr>
                <w:rFonts w:cs="Times New Roman"/>
                <w:sz w:val="15"/>
                <w:szCs w:val="15"/>
              </w:rPr>
            </w:pPr>
          </w:p>
        </w:tc>
        <w:tc>
          <w:tcPr>
            <w:tcW w:w="1019" w:type="dxa"/>
            <w:tcBorders>
              <w:top w:val="single" w:sz="4" w:space="0" w:color="auto"/>
              <w:bottom w:val="single" w:sz="4" w:space="0" w:color="auto"/>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Borders>
              <w:top w:val="nil"/>
            </w:tcBorders>
          </w:tcPr>
          <w:p w:rsidR="00450379" w:rsidRPr="00964F32" w:rsidRDefault="00450379" w:rsidP="00EE25C4">
            <w:pPr>
              <w:pStyle w:val="acctfourfigures"/>
              <w:tabs>
                <w:tab w:val="clear" w:pos="765"/>
              </w:tabs>
              <w:spacing w:line="240" w:lineRule="exact"/>
              <w:ind w:left="-79" w:right="290"/>
              <w:jc w:val="right"/>
              <w:rPr>
                <w:rFonts w:cs="Times New Roman"/>
                <w:sz w:val="15"/>
                <w:szCs w:val="15"/>
              </w:rPr>
            </w:pPr>
          </w:p>
        </w:tc>
        <w:tc>
          <w:tcPr>
            <w:tcW w:w="1028" w:type="dxa"/>
            <w:tcBorders>
              <w:top w:val="single" w:sz="4" w:space="0" w:color="auto"/>
              <w:bottom w:val="single" w:sz="4" w:space="0" w:color="auto"/>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36,912,452</w:t>
            </w:r>
          </w:p>
        </w:tc>
        <w:tc>
          <w:tcPr>
            <w:tcW w:w="178" w:type="dxa"/>
            <w:tcBorders>
              <w:top w:val="nil"/>
            </w:tcBorders>
          </w:tcPr>
          <w:p w:rsidR="00450379" w:rsidRPr="00964F32" w:rsidRDefault="00450379" w:rsidP="00EE25C4">
            <w:pPr>
              <w:pStyle w:val="acctfourfigures"/>
              <w:tabs>
                <w:tab w:val="clear" w:pos="765"/>
                <w:tab w:val="left" w:pos="-3402"/>
                <w:tab w:val="left" w:pos="-3261"/>
                <w:tab w:val="left" w:pos="-3119"/>
                <w:tab w:val="left" w:pos="2803"/>
              </w:tabs>
              <w:spacing w:line="240" w:lineRule="exact"/>
              <w:ind w:left="-108" w:right="115"/>
              <w:jc w:val="right"/>
              <w:rPr>
                <w:rFonts w:eastAsia="Cordia New" w:cs="Times New Roman"/>
                <w:sz w:val="15"/>
                <w:szCs w:val="15"/>
                <w:lang w:val="en-US" w:bidi="th-TH"/>
              </w:rPr>
            </w:pPr>
          </w:p>
        </w:tc>
        <w:tc>
          <w:tcPr>
            <w:tcW w:w="1028" w:type="dxa"/>
            <w:tcBorders>
              <w:top w:val="single" w:sz="4" w:space="0" w:color="auto"/>
              <w:bottom w:val="single" w:sz="4" w:space="0" w:color="auto"/>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5,240,997</w:t>
            </w:r>
          </w:p>
        </w:tc>
        <w:tc>
          <w:tcPr>
            <w:tcW w:w="178" w:type="dxa"/>
            <w:tcBorders>
              <w:top w:val="nil"/>
            </w:tcBorders>
          </w:tcPr>
          <w:p w:rsidR="00450379" w:rsidRPr="00964F32" w:rsidRDefault="00450379" w:rsidP="00EE25C4">
            <w:pPr>
              <w:pStyle w:val="acctfourfigures"/>
              <w:tabs>
                <w:tab w:val="clear" w:pos="765"/>
              </w:tabs>
              <w:spacing w:line="240" w:lineRule="exact"/>
              <w:ind w:left="-79" w:right="290"/>
              <w:jc w:val="right"/>
              <w:rPr>
                <w:rFonts w:cs="Times New Roman"/>
                <w:sz w:val="15"/>
                <w:szCs w:val="15"/>
              </w:rPr>
            </w:pPr>
          </w:p>
        </w:tc>
        <w:tc>
          <w:tcPr>
            <w:tcW w:w="1019" w:type="dxa"/>
            <w:tcBorders>
              <w:top w:val="single" w:sz="4" w:space="0" w:color="auto"/>
              <w:bottom w:val="single" w:sz="4" w:space="0" w:color="auto"/>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689,633</w:t>
            </w:r>
          </w:p>
        </w:tc>
        <w:tc>
          <w:tcPr>
            <w:tcW w:w="178" w:type="dxa"/>
            <w:tcBorders>
              <w:top w:val="nil"/>
            </w:tcBorders>
          </w:tcPr>
          <w:p w:rsidR="00450379" w:rsidRPr="00964F32" w:rsidRDefault="00450379" w:rsidP="00EE25C4">
            <w:pPr>
              <w:pStyle w:val="acctfourfigures"/>
              <w:tabs>
                <w:tab w:val="clear" w:pos="765"/>
              </w:tabs>
              <w:spacing w:line="240" w:lineRule="exact"/>
              <w:ind w:left="-79" w:right="290"/>
              <w:jc w:val="right"/>
              <w:rPr>
                <w:rFonts w:cs="Times New Roman"/>
                <w:sz w:val="15"/>
                <w:szCs w:val="15"/>
              </w:rPr>
            </w:pPr>
          </w:p>
        </w:tc>
        <w:tc>
          <w:tcPr>
            <w:tcW w:w="1028" w:type="dxa"/>
            <w:tcBorders>
              <w:top w:val="single" w:sz="4" w:space="0" w:color="auto"/>
              <w:bottom w:val="single" w:sz="4" w:space="0" w:color="auto"/>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Borders>
              <w:top w:val="nil"/>
              <w:bottom w:val="nil"/>
            </w:tcBorders>
          </w:tcPr>
          <w:p w:rsidR="00450379" w:rsidRPr="00964F32" w:rsidRDefault="00450379" w:rsidP="00EE25C4">
            <w:pPr>
              <w:pStyle w:val="acctfourfigures"/>
              <w:tabs>
                <w:tab w:val="clear" w:pos="765"/>
              </w:tabs>
              <w:spacing w:line="240" w:lineRule="exact"/>
              <w:ind w:left="-79" w:right="290"/>
              <w:jc w:val="right"/>
              <w:rPr>
                <w:rFonts w:cs="Times New Roman"/>
                <w:sz w:val="15"/>
                <w:szCs w:val="15"/>
              </w:rPr>
            </w:pPr>
          </w:p>
        </w:tc>
        <w:tc>
          <w:tcPr>
            <w:tcW w:w="1019" w:type="dxa"/>
            <w:tcBorders>
              <w:top w:val="single" w:sz="4" w:space="0" w:color="auto"/>
              <w:bottom w:val="single" w:sz="4" w:space="0" w:color="auto"/>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109,542,531</w:t>
            </w:r>
          </w:p>
        </w:tc>
      </w:tr>
      <w:tr w:rsidR="00450379" w:rsidRPr="00964F32" w:rsidTr="00EE25C4">
        <w:trPr>
          <w:cantSplit/>
          <w:trHeight w:hRule="exact" w:val="144"/>
        </w:trPr>
        <w:tc>
          <w:tcPr>
            <w:tcW w:w="2340" w:type="dxa"/>
          </w:tcPr>
          <w:p w:rsidR="00450379" w:rsidRPr="00964F32" w:rsidRDefault="00450379" w:rsidP="00EE25C4">
            <w:pPr>
              <w:tabs>
                <w:tab w:val="clear" w:pos="2807"/>
                <w:tab w:val="left" w:pos="2898"/>
              </w:tabs>
              <w:spacing w:line="240" w:lineRule="exact"/>
              <w:rPr>
                <w:rFonts w:ascii="Times New Roman" w:hAnsi="Times New Roman" w:cs="Times New Roman"/>
                <w:sz w:val="8"/>
                <w:szCs w:val="8"/>
              </w:rPr>
            </w:pPr>
          </w:p>
        </w:tc>
        <w:tc>
          <w:tcPr>
            <w:tcW w:w="1017" w:type="dxa"/>
            <w:tcBorders>
              <w:top w:val="single" w:sz="4" w:space="0" w:color="auto"/>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78" w:type="dxa"/>
            <w:tcBorders>
              <w:top w:val="nil"/>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19" w:type="dxa"/>
            <w:tcBorders>
              <w:top w:val="single" w:sz="4" w:space="0" w:color="auto"/>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78" w:type="dxa"/>
            <w:tcBorders>
              <w:top w:val="nil"/>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28" w:type="dxa"/>
            <w:tcBorders>
              <w:top w:val="single" w:sz="4" w:space="0" w:color="auto"/>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78" w:type="dxa"/>
            <w:tcBorders>
              <w:top w:val="nil"/>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28" w:type="dxa"/>
            <w:tcBorders>
              <w:top w:val="single" w:sz="4" w:space="0" w:color="auto"/>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78" w:type="dxa"/>
            <w:tcBorders>
              <w:top w:val="nil"/>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19" w:type="dxa"/>
            <w:tcBorders>
              <w:top w:val="single" w:sz="4" w:space="0" w:color="auto"/>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78" w:type="dxa"/>
            <w:tcBorders>
              <w:top w:val="nil"/>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28" w:type="dxa"/>
            <w:tcBorders>
              <w:top w:val="single" w:sz="4" w:space="0" w:color="auto"/>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78" w:type="dxa"/>
            <w:tcBorders>
              <w:top w:val="nil"/>
              <w:bottom w:val="nil"/>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19" w:type="dxa"/>
            <w:tcBorders>
              <w:top w:val="single" w:sz="4" w:space="0" w:color="auto"/>
              <w:bottom w:val="nil"/>
            </w:tcBorders>
            <w:vAlign w:val="bottom"/>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r>
      <w:tr w:rsidR="00450379" w:rsidRPr="00964F32" w:rsidTr="00EE25C4">
        <w:trPr>
          <w:cantSplit/>
        </w:trPr>
        <w:tc>
          <w:tcPr>
            <w:tcW w:w="2340" w:type="dxa"/>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964F32">
              <w:rPr>
                <w:rFonts w:ascii="Times New Roman" w:hAnsi="Times New Roman" w:cs="Times New Roman"/>
                <w:b/>
                <w:bCs/>
                <w:sz w:val="15"/>
                <w:szCs w:val="15"/>
              </w:rPr>
              <w:t>Accumulated Depreciation of</w:t>
            </w:r>
          </w:p>
        </w:tc>
        <w:tc>
          <w:tcPr>
            <w:tcW w:w="1017" w:type="dxa"/>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78" w:type="dxa"/>
          </w:tcPr>
          <w:p w:rsidR="00450379" w:rsidRPr="00964F32" w:rsidRDefault="00450379" w:rsidP="00EE25C4">
            <w:pPr>
              <w:pStyle w:val="acctfourfigures"/>
              <w:tabs>
                <w:tab w:val="clear" w:pos="765"/>
              </w:tabs>
              <w:spacing w:line="240" w:lineRule="exact"/>
              <w:ind w:left="-79" w:right="85"/>
              <w:jc w:val="right"/>
              <w:rPr>
                <w:rFonts w:cs="Times New Roman"/>
                <w:sz w:val="15"/>
                <w:szCs w:val="15"/>
              </w:rPr>
            </w:pPr>
          </w:p>
        </w:tc>
        <w:tc>
          <w:tcPr>
            <w:tcW w:w="1019" w:type="dxa"/>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78" w:type="dxa"/>
          </w:tcPr>
          <w:p w:rsidR="00450379" w:rsidRPr="00964F32" w:rsidRDefault="00450379" w:rsidP="00EE25C4">
            <w:pPr>
              <w:pStyle w:val="acctfourfigures"/>
              <w:tabs>
                <w:tab w:val="clear" w:pos="765"/>
              </w:tabs>
              <w:spacing w:line="240" w:lineRule="exact"/>
              <w:ind w:left="-79" w:right="85"/>
              <w:jc w:val="right"/>
              <w:rPr>
                <w:rFonts w:cs="Times New Roman"/>
                <w:sz w:val="15"/>
                <w:szCs w:val="15"/>
              </w:rPr>
            </w:pPr>
          </w:p>
        </w:tc>
        <w:tc>
          <w:tcPr>
            <w:tcW w:w="1028" w:type="dxa"/>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c>
          <w:tcPr>
            <w:tcW w:w="178" w:type="dxa"/>
          </w:tcPr>
          <w:p w:rsidR="00450379" w:rsidRPr="00964F32" w:rsidRDefault="00450379" w:rsidP="00EE25C4">
            <w:pPr>
              <w:pStyle w:val="acctfourfigures"/>
              <w:tabs>
                <w:tab w:val="clear" w:pos="765"/>
              </w:tabs>
              <w:spacing w:line="240" w:lineRule="exact"/>
              <w:ind w:left="-79" w:right="85"/>
              <w:jc w:val="right"/>
              <w:rPr>
                <w:rFonts w:cs="Times New Roman"/>
                <w:sz w:val="15"/>
                <w:szCs w:val="15"/>
              </w:rPr>
            </w:pPr>
          </w:p>
        </w:tc>
        <w:tc>
          <w:tcPr>
            <w:tcW w:w="1028" w:type="dxa"/>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c>
          <w:tcPr>
            <w:tcW w:w="178" w:type="dxa"/>
          </w:tcPr>
          <w:p w:rsidR="00450379" w:rsidRPr="00964F32" w:rsidRDefault="00450379" w:rsidP="00EE25C4">
            <w:pPr>
              <w:pStyle w:val="acctfourfigures"/>
              <w:tabs>
                <w:tab w:val="clear" w:pos="765"/>
              </w:tabs>
              <w:spacing w:line="240" w:lineRule="exact"/>
              <w:ind w:left="-79" w:right="85"/>
              <w:jc w:val="right"/>
              <w:rPr>
                <w:rFonts w:cs="Times New Roman"/>
                <w:sz w:val="15"/>
                <w:szCs w:val="15"/>
              </w:rPr>
            </w:pPr>
          </w:p>
        </w:tc>
        <w:tc>
          <w:tcPr>
            <w:tcW w:w="1019" w:type="dxa"/>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78" w:type="dxa"/>
          </w:tcPr>
          <w:p w:rsidR="00450379" w:rsidRPr="00964F32" w:rsidRDefault="00450379" w:rsidP="00EE25C4">
            <w:pPr>
              <w:pStyle w:val="acctfourfigures"/>
              <w:tabs>
                <w:tab w:val="clear" w:pos="765"/>
              </w:tabs>
              <w:spacing w:line="240" w:lineRule="exact"/>
              <w:ind w:left="-79" w:right="85"/>
              <w:jc w:val="right"/>
              <w:rPr>
                <w:rFonts w:cs="Times New Roman"/>
                <w:sz w:val="15"/>
                <w:szCs w:val="15"/>
              </w:rPr>
            </w:pPr>
          </w:p>
        </w:tc>
        <w:tc>
          <w:tcPr>
            <w:tcW w:w="1028" w:type="dxa"/>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78" w:type="dxa"/>
            <w:tcBorders>
              <w:top w:val="nil"/>
              <w:bottom w:val="nil"/>
            </w:tcBorders>
          </w:tcPr>
          <w:p w:rsidR="00450379" w:rsidRPr="00964F32" w:rsidRDefault="00450379" w:rsidP="00EE25C4">
            <w:pPr>
              <w:pStyle w:val="acctfourfigures"/>
              <w:tabs>
                <w:tab w:val="clear" w:pos="765"/>
              </w:tabs>
              <w:spacing w:line="240" w:lineRule="exact"/>
              <w:ind w:left="-79" w:right="85"/>
              <w:jc w:val="right"/>
              <w:rPr>
                <w:rFonts w:cs="Times New Roman"/>
                <w:sz w:val="15"/>
                <w:szCs w:val="15"/>
              </w:rPr>
            </w:pPr>
          </w:p>
        </w:tc>
        <w:tc>
          <w:tcPr>
            <w:tcW w:w="1019" w:type="dxa"/>
            <w:tcBorders>
              <w:top w:val="nil"/>
              <w:bottom w:val="nil"/>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r>
      <w:tr w:rsidR="00450379" w:rsidRPr="00964F32" w:rsidTr="00EE25C4">
        <w:trPr>
          <w:cantSplit/>
        </w:trPr>
        <w:tc>
          <w:tcPr>
            <w:tcW w:w="2340" w:type="dxa"/>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964F32">
              <w:rPr>
                <w:rFonts w:ascii="Times New Roman" w:hAnsi="Times New Roman" w:cs="Times New Roman"/>
                <w:b/>
                <w:bCs/>
                <w:sz w:val="15"/>
                <w:szCs w:val="15"/>
              </w:rPr>
              <w:t xml:space="preserve">  Revaluation Surplus</w:t>
            </w:r>
          </w:p>
        </w:tc>
        <w:tc>
          <w:tcPr>
            <w:tcW w:w="1017" w:type="dxa"/>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78" w:type="dxa"/>
          </w:tcPr>
          <w:p w:rsidR="00450379" w:rsidRPr="00964F32" w:rsidRDefault="00450379" w:rsidP="00EE25C4">
            <w:pPr>
              <w:pStyle w:val="acctfourfigures"/>
              <w:tabs>
                <w:tab w:val="clear" w:pos="765"/>
              </w:tabs>
              <w:spacing w:line="240" w:lineRule="exact"/>
              <w:ind w:left="-79" w:right="85"/>
              <w:jc w:val="right"/>
              <w:rPr>
                <w:rFonts w:cs="Times New Roman"/>
                <w:sz w:val="15"/>
                <w:szCs w:val="15"/>
              </w:rPr>
            </w:pPr>
          </w:p>
        </w:tc>
        <w:tc>
          <w:tcPr>
            <w:tcW w:w="1019" w:type="dxa"/>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78" w:type="dxa"/>
          </w:tcPr>
          <w:p w:rsidR="00450379" w:rsidRPr="00964F32" w:rsidRDefault="00450379" w:rsidP="00EE25C4">
            <w:pPr>
              <w:pStyle w:val="acctfourfigures"/>
              <w:tabs>
                <w:tab w:val="clear" w:pos="765"/>
              </w:tabs>
              <w:spacing w:line="240" w:lineRule="exact"/>
              <w:ind w:left="-79" w:right="85"/>
              <w:jc w:val="right"/>
              <w:rPr>
                <w:rFonts w:cs="Times New Roman"/>
                <w:sz w:val="15"/>
                <w:szCs w:val="15"/>
              </w:rPr>
            </w:pPr>
          </w:p>
        </w:tc>
        <w:tc>
          <w:tcPr>
            <w:tcW w:w="1028" w:type="dxa"/>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c>
          <w:tcPr>
            <w:tcW w:w="178" w:type="dxa"/>
          </w:tcPr>
          <w:p w:rsidR="00450379" w:rsidRPr="00964F32" w:rsidRDefault="00450379" w:rsidP="00EE25C4">
            <w:pPr>
              <w:pStyle w:val="acctfourfigures"/>
              <w:tabs>
                <w:tab w:val="clear" w:pos="765"/>
              </w:tabs>
              <w:spacing w:line="240" w:lineRule="exact"/>
              <w:ind w:left="-79" w:right="85"/>
              <w:jc w:val="right"/>
              <w:rPr>
                <w:rFonts w:cs="Times New Roman"/>
                <w:sz w:val="15"/>
                <w:szCs w:val="15"/>
              </w:rPr>
            </w:pPr>
          </w:p>
        </w:tc>
        <w:tc>
          <w:tcPr>
            <w:tcW w:w="1028" w:type="dxa"/>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c>
          <w:tcPr>
            <w:tcW w:w="178" w:type="dxa"/>
          </w:tcPr>
          <w:p w:rsidR="00450379" w:rsidRPr="00964F32" w:rsidRDefault="00450379" w:rsidP="00EE25C4">
            <w:pPr>
              <w:pStyle w:val="acctfourfigures"/>
              <w:tabs>
                <w:tab w:val="clear" w:pos="765"/>
              </w:tabs>
              <w:spacing w:line="240" w:lineRule="exact"/>
              <w:ind w:left="-79" w:right="85"/>
              <w:jc w:val="right"/>
              <w:rPr>
                <w:rFonts w:cs="Times New Roman"/>
                <w:sz w:val="15"/>
                <w:szCs w:val="15"/>
              </w:rPr>
            </w:pPr>
          </w:p>
        </w:tc>
        <w:tc>
          <w:tcPr>
            <w:tcW w:w="1019" w:type="dxa"/>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78" w:type="dxa"/>
          </w:tcPr>
          <w:p w:rsidR="00450379" w:rsidRPr="00964F32" w:rsidRDefault="00450379" w:rsidP="00EE25C4">
            <w:pPr>
              <w:pStyle w:val="acctfourfigures"/>
              <w:tabs>
                <w:tab w:val="clear" w:pos="765"/>
              </w:tabs>
              <w:spacing w:line="240" w:lineRule="exact"/>
              <w:ind w:left="-79" w:right="85"/>
              <w:jc w:val="right"/>
              <w:rPr>
                <w:rFonts w:cs="Times New Roman"/>
                <w:sz w:val="15"/>
                <w:szCs w:val="15"/>
              </w:rPr>
            </w:pPr>
          </w:p>
        </w:tc>
        <w:tc>
          <w:tcPr>
            <w:tcW w:w="1028" w:type="dxa"/>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78" w:type="dxa"/>
            <w:tcBorders>
              <w:top w:val="nil"/>
              <w:bottom w:val="nil"/>
            </w:tcBorders>
          </w:tcPr>
          <w:p w:rsidR="00450379" w:rsidRPr="00964F32" w:rsidRDefault="00450379" w:rsidP="00EE25C4">
            <w:pPr>
              <w:pStyle w:val="acctfourfigures"/>
              <w:tabs>
                <w:tab w:val="clear" w:pos="765"/>
              </w:tabs>
              <w:spacing w:line="240" w:lineRule="exact"/>
              <w:ind w:left="-79" w:right="85"/>
              <w:jc w:val="right"/>
              <w:rPr>
                <w:rFonts w:cs="Times New Roman"/>
                <w:sz w:val="15"/>
                <w:szCs w:val="15"/>
              </w:rPr>
            </w:pPr>
          </w:p>
        </w:tc>
        <w:tc>
          <w:tcPr>
            <w:tcW w:w="1019" w:type="dxa"/>
            <w:tcBorders>
              <w:top w:val="nil"/>
              <w:bottom w:val="nil"/>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r>
      <w:tr w:rsidR="00450379" w:rsidRPr="00964F32" w:rsidTr="00EE25C4">
        <w:trPr>
          <w:cantSplit/>
        </w:trPr>
        <w:tc>
          <w:tcPr>
            <w:tcW w:w="2340" w:type="dxa"/>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964F32">
              <w:rPr>
                <w:rFonts w:ascii="Times New Roman" w:hAnsi="Times New Roman" w:cs="Times New Roman"/>
                <w:sz w:val="15"/>
                <w:szCs w:val="15"/>
              </w:rPr>
              <w:t>As at January 1, 201</w:t>
            </w:r>
            <w:r w:rsidR="008C233B" w:rsidRPr="00964F32">
              <w:rPr>
                <w:rFonts w:ascii="Times New Roman" w:hAnsi="Times New Roman" w:cs="Times New Roman"/>
                <w:sz w:val="15"/>
                <w:szCs w:val="15"/>
              </w:rPr>
              <w:t>5</w:t>
            </w:r>
          </w:p>
        </w:tc>
        <w:tc>
          <w:tcPr>
            <w:tcW w:w="1017" w:type="dxa"/>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Pr>
          <w:p w:rsidR="00450379" w:rsidRPr="00964F32" w:rsidRDefault="00450379" w:rsidP="00EE25C4">
            <w:pPr>
              <w:pStyle w:val="acctfourfigures"/>
              <w:tabs>
                <w:tab w:val="clear" w:pos="765"/>
              </w:tabs>
              <w:spacing w:line="240" w:lineRule="exact"/>
              <w:ind w:left="-79" w:right="290"/>
              <w:jc w:val="right"/>
              <w:rPr>
                <w:rFonts w:cs="Times New Roman"/>
                <w:sz w:val="15"/>
                <w:szCs w:val="15"/>
              </w:rPr>
            </w:pPr>
          </w:p>
        </w:tc>
        <w:tc>
          <w:tcPr>
            <w:tcW w:w="1019" w:type="dxa"/>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Pr>
          <w:p w:rsidR="00450379" w:rsidRPr="00964F32" w:rsidRDefault="00450379" w:rsidP="00EE25C4">
            <w:pPr>
              <w:pStyle w:val="acctfourfigures"/>
              <w:tabs>
                <w:tab w:val="clear" w:pos="765"/>
              </w:tabs>
              <w:spacing w:line="240" w:lineRule="exact"/>
              <w:ind w:left="-79" w:right="290"/>
              <w:jc w:val="right"/>
              <w:rPr>
                <w:rFonts w:cs="Times New Roman"/>
                <w:sz w:val="15"/>
                <w:szCs w:val="15"/>
              </w:rPr>
            </w:pPr>
          </w:p>
        </w:tc>
        <w:tc>
          <w:tcPr>
            <w:tcW w:w="1028" w:type="dxa"/>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3,024,622</w:t>
            </w:r>
          </w:p>
        </w:tc>
        <w:tc>
          <w:tcPr>
            <w:tcW w:w="178" w:type="dxa"/>
          </w:tcPr>
          <w:p w:rsidR="00450379" w:rsidRPr="00964F32" w:rsidRDefault="00450379" w:rsidP="00EE25C4">
            <w:pPr>
              <w:pStyle w:val="acctfourfigures"/>
              <w:tabs>
                <w:tab w:val="clear" w:pos="765"/>
              </w:tabs>
              <w:spacing w:line="240" w:lineRule="exact"/>
              <w:ind w:left="-79" w:right="290"/>
              <w:jc w:val="right"/>
              <w:rPr>
                <w:rFonts w:cs="Times New Roman"/>
                <w:sz w:val="15"/>
                <w:szCs w:val="15"/>
              </w:rPr>
            </w:pPr>
          </w:p>
        </w:tc>
        <w:tc>
          <w:tcPr>
            <w:tcW w:w="1028" w:type="dxa"/>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2,669,366</w:t>
            </w:r>
          </w:p>
        </w:tc>
        <w:tc>
          <w:tcPr>
            <w:tcW w:w="178" w:type="dxa"/>
          </w:tcPr>
          <w:p w:rsidR="00450379" w:rsidRPr="00964F32" w:rsidRDefault="00450379" w:rsidP="00EE25C4">
            <w:pPr>
              <w:pStyle w:val="acctfourfigures"/>
              <w:tabs>
                <w:tab w:val="clear" w:pos="765"/>
                <w:tab w:val="left" w:pos="2803"/>
              </w:tabs>
              <w:spacing w:line="240" w:lineRule="exact"/>
              <w:ind w:left="-79" w:right="115"/>
              <w:jc w:val="right"/>
              <w:rPr>
                <w:rFonts w:eastAsia="Cordia New" w:cs="Times New Roman"/>
                <w:sz w:val="15"/>
                <w:szCs w:val="15"/>
                <w:lang w:val="en-US" w:bidi="th-TH"/>
              </w:rPr>
            </w:pPr>
          </w:p>
        </w:tc>
        <w:tc>
          <w:tcPr>
            <w:tcW w:w="1019" w:type="dxa"/>
          </w:tcPr>
          <w:p w:rsidR="00450379" w:rsidRPr="00964F32" w:rsidRDefault="00450379" w:rsidP="00B5669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779,87</w:t>
            </w:r>
            <w:r w:rsidR="00B5669C">
              <w:rPr>
                <w:rFonts w:ascii="Times New Roman" w:eastAsia="Cordia New" w:hAnsi="Times New Roman" w:cs="Times New Roman"/>
                <w:sz w:val="15"/>
                <w:szCs w:val="15"/>
              </w:rPr>
              <w:t>3</w:t>
            </w:r>
          </w:p>
        </w:tc>
        <w:tc>
          <w:tcPr>
            <w:tcW w:w="178" w:type="dxa"/>
          </w:tcPr>
          <w:p w:rsidR="00450379" w:rsidRPr="00964F32" w:rsidRDefault="00450379" w:rsidP="00EE25C4">
            <w:pPr>
              <w:pStyle w:val="acctfourfigures"/>
              <w:tabs>
                <w:tab w:val="clear" w:pos="765"/>
              </w:tabs>
              <w:spacing w:line="240" w:lineRule="exact"/>
              <w:ind w:left="-79" w:right="290"/>
              <w:jc w:val="right"/>
              <w:rPr>
                <w:rFonts w:cs="Times New Roman"/>
                <w:sz w:val="15"/>
                <w:szCs w:val="15"/>
              </w:rPr>
            </w:pPr>
          </w:p>
        </w:tc>
        <w:tc>
          <w:tcPr>
            <w:tcW w:w="1028" w:type="dxa"/>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Borders>
              <w:top w:val="nil"/>
              <w:bottom w:val="nil"/>
            </w:tcBorders>
          </w:tcPr>
          <w:p w:rsidR="00450379" w:rsidRPr="00964F32" w:rsidRDefault="00450379" w:rsidP="00EE25C4">
            <w:pPr>
              <w:pStyle w:val="acctfourfigures"/>
              <w:tabs>
                <w:tab w:val="clear" w:pos="765"/>
              </w:tabs>
              <w:spacing w:line="240" w:lineRule="exact"/>
              <w:ind w:left="-79" w:right="290"/>
              <w:jc w:val="right"/>
              <w:rPr>
                <w:rFonts w:cs="Times New Roman"/>
                <w:sz w:val="15"/>
                <w:szCs w:val="15"/>
              </w:rPr>
            </w:pPr>
          </w:p>
        </w:tc>
        <w:tc>
          <w:tcPr>
            <w:tcW w:w="1019" w:type="dxa"/>
            <w:tcBorders>
              <w:top w:val="nil"/>
              <w:bottom w:val="nil"/>
            </w:tcBorders>
          </w:tcPr>
          <w:p w:rsidR="00450379" w:rsidRPr="00964F32" w:rsidRDefault="00450379" w:rsidP="00B5669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6,473,86</w:t>
            </w:r>
            <w:r w:rsidR="00B5669C">
              <w:rPr>
                <w:rFonts w:ascii="Times New Roman" w:eastAsia="Cordia New" w:hAnsi="Times New Roman" w:cs="Times New Roman"/>
                <w:sz w:val="15"/>
                <w:szCs w:val="15"/>
              </w:rPr>
              <w:t>1</w:t>
            </w:r>
          </w:p>
        </w:tc>
      </w:tr>
      <w:tr w:rsidR="00450379" w:rsidRPr="00964F32" w:rsidTr="00EE25C4">
        <w:trPr>
          <w:cantSplit/>
        </w:trPr>
        <w:tc>
          <w:tcPr>
            <w:tcW w:w="2340" w:type="dxa"/>
            <w:tcBorders>
              <w:bottom w:val="nil"/>
            </w:tcBorders>
          </w:tcPr>
          <w:p w:rsidR="00450379" w:rsidRPr="00964F32" w:rsidRDefault="00450379" w:rsidP="00EE25C4">
            <w:pPr>
              <w:tabs>
                <w:tab w:val="clear" w:pos="1644"/>
                <w:tab w:val="clear" w:pos="1871"/>
                <w:tab w:val="left" w:pos="2880"/>
              </w:tabs>
              <w:spacing w:line="240" w:lineRule="exact"/>
              <w:ind w:right="-108"/>
              <w:rPr>
                <w:rFonts w:ascii="Times New Roman" w:hAnsi="Times New Roman" w:cs="Times New Roman"/>
                <w:sz w:val="15"/>
                <w:szCs w:val="15"/>
              </w:rPr>
            </w:pPr>
            <w:r w:rsidRPr="00964F32">
              <w:rPr>
                <w:rFonts w:ascii="Times New Roman" w:hAnsi="Times New Roman" w:cs="Times New Roman"/>
                <w:sz w:val="15"/>
                <w:szCs w:val="15"/>
              </w:rPr>
              <w:t>Depreciation charges for the year</w:t>
            </w:r>
          </w:p>
        </w:tc>
        <w:tc>
          <w:tcPr>
            <w:tcW w:w="1017" w:type="dxa"/>
            <w:tcBorders>
              <w:bottom w:val="nil"/>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Borders>
              <w:bottom w:val="nil"/>
            </w:tcBorders>
          </w:tcPr>
          <w:p w:rsidR="00450379" w:rsidRPr="00964F32" w:rsidRDefault="00450379" w:rsidP="00EE25C4">
            <w:pPr>
              <w:pStyle w:val="acctfourfigures"/>
              <w:tabs>
                <w:tab w:val="clear" w:pos="765"/>
              </w:tabs>
              <w:spacing w:line="240" w:lineRule="exact"/>
              <w:ind w:left="-79" w:right="290"/>
              <w:jc w:val="right"/>
              <w:rPr>
                <w:rFonts w:cs="Times New Roman"/>
                <w:sz w:val="15"/>
                <w:szCs w:val="15"/>
                <w:lang w:val="en-US"/>
              </w:rPr>
            </w:pPr>
          </w:p>
        </w:tc>
        <w:tc>
          <w:tcPr>
            <w:tcW w:w="1019" w:type="dxa"/>
            <w:tcBorders>
              <w:bottom w:val="nil"/>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Borders>
              <w:bottom w:val="nil"/>
            </w:tcBorders>
          </w:tcPr>
          <w:p w:rsidR="00450379" w:rsidRPr="00964F32" w:rsidRDefault="00450379" w:rsidP="00EE25C4">
            <w:pPr>
              <w:pStyle w:val="acctfourfigures"/>
              <w:tabs>
                <w:tab w:val="clear" w:pos="765"/>
              </w:tabs>
              <w:spacing w:line="240" w:lineRule="exact"/>
              <w:ind w:left="-79" w:right="290"/>
              <w:jc w:val="right"/>
              <w:rPr>
                <w:rFonts w:cs="Times New Roman"/>
                <w:sz w:val="15"/>
                <w:szCs w:val="15"/>
              </w:rPr>
            </w:pPr>
          </w:p>
        </w:tc>
        <w:tc>
          <w:tcPr>
            <w:tcW w:w="1028" w:type="dxa"/>
            <w:tcBorders>
              <w:bottom w:val="nil"/>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1,512,311</w:t>
            </w:r>
          </w:p>
        </w:tc>
        <w:tc>
          <w:tcPr>
            <w:tcW w:w="178" w:type="dxa"/>
            <w:tcBorders>
              <w:bottom w:val="nil"/>
            </w:tcBorders>
          </w:tcPr>
          <w:p w:rsidR="00450379" w:rsidRPr="00964F32" w:rsidRDefault="00450379" w:rsidP="00EE25C4">
            <w:pPr>
              <w:pStyle w:val="acctfourfigures"/>
              <w:tabs>
                <w:tab w:val="clear" w:pos="765"/>
              </w:tabs>
              <w:spacing w:line="240" w:lineRule="exact"/>
              <w:ind w:left="-79" w:right="290"/>
              <w:jc w:val="right"/>
              <w:rPr>
                <w:rFonts w:cs="Times New Roman"/>
                <w:sz w:val="15"/>
                <w:szCs w:val="15"/>
              </w:rPr>
            </w:pPr>
          </w:p>
        </w:tc>
        <w:tc>
          <w:tcPr>
            <w:tcW w:w="1028" w:type="dxa"/>
            <w:tcBorders>
              <w:bottom w:val="nil"/>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2,597,218</w:t>
            </w:r>
          </w:p>
        </w:tc>
        <w:tc>
          <w:tcPr>
            <w:tcW w:w="178" w:type="dxa"/>
            <w:tcBorders>
              <w:bottom w:val="nil"/>
            </w:tcBorders>
          </w:tcPr>
          <w:p w:rsidR="00450379" w:rsidRPr="00964F32" w:rsidRDefault="00450379" w:rsidP="00EE25C4">
            <w:pPr>
              <w:pStyle w:val="acctfourfigures"/>
              <w:tabs>
                <w:tab w:val="clear" w:pos="765"/>
              </w:tabs>
              <w:spacing w:line="240" w:lineRule="exact"/>
              <w:ind w:left="-79" w:right="290"/>
              <w:jc w:val="right"/>
              <w:rPr>
                <w:rFonts w:eastAsia="Cordia New" w:cs="Times New Roman"/>
                <w:sz w:val="15"/>
                <w:szCs w:val="15"/>
                <w:lang w:val="en-US" w:bidi="th-TH"/>
              </w:rPr>
            </w:pPr>
          </w:p>
        </w:tc>
        <w:tc>
          <w:tcPr>
            <w:tcW w:w="1019" w:type="dxa"/>
            <w:tcBorders>
              <w:bottom w:val="nil"/>
            </w:tcBorders>
          </w:tcPr>
          <w:p w:rsidR="00450379" w:rsidRPr="00964F32" w:rsidRDefault="00450379" w:rsidP="00B5669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758,79</w:t>
            </w:r>
            <w:r w:rsidR="00B5669C">
              <w:rPr>
                <w:rFonts w:ascii="Times New Roman" w:eastAsia="Cordia New" w:hAnsi="Times New Roman" w:cs="Times New Roman"/>
                <w:sz w:val="15"/>
                <w:szCs w:val="15"/>
              </w:rPr>
              <w:t>8</w:t>
            </w:r>
          </w:p>
        </w:tc>
        <w:tc>
          <w:tcPr>
            <w:tcW w:w="178" w:type="dxa"/>
            <w:tcBorders>
              <w:bottom w:val="nil"/>
            </w:tcBorders>
          </w:tcPr>
          <w:p w:rsidR="00450379" w:rsidRPr="00964F32" w:rsidRDefault="00450379" w:rsidP="00EE25C4">
            <w:pPr>
              <w:pStyle w:val="acctfourfigures"/>
              <w:tabs>
                <w:tab w:val="clear" w:pos="765"/>
              </w:tabs>
              <w:spacing w:line="240" w:lineRule="exact"/>
              <w:ind w:left="-79" w:right="290"/>
              <w:jc w:val="right"/>
              <w:rPr>
                <w:rFonts w:cs="Times New Roman"/>
                <w:sz w:val="15"/>
                <w:szCs w:val="15"/>
              </w:rPr>
            </w:pPr>
          </w:p>
        </w:tc>
        <w:tc>
          <w:tcPr>
            <w:tcW w:w="1028" w:type="dxa"/>
            <w:tcBorders>
              <w:bottom w:val="nil"/>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Borders>
              <w:bottom w:val="nil"/>
            </w:tcBorders>
          </w:tcPr>
          <w:p w:rsidR="00450379" w:rsidRPr="00964F32" w:rsidRDefault="00450379" w:rsidP="00EE25C4">
            <w:pPr>
              <w:pStyle w:val="acctfourfigures"/>
              <w:tabs>
                <w:tab w:val="clear" w:pos="765"/>
              </w:tabs>
              <w:spacing w:line="240" w:lineRule="exact"/>
              <w:ind w:left="-79" w:right="290"/>
              <w:jc w:val="right"/>
              <w:rPr>
                <w:rFonts w:cs="Times New Roman"/>
                <w:sz w:val="15"/>
                <w:szCs w:val="15"/>
              </w:rPr>
            </w:pPr>
          </w:p>
        </w:tc>
        <w:tc>
          <w:tcPr>
            <w:tcW w:w="1019" w:type="dxa"/>
            <w:tcBorders>
              <w:bottom w:val="nil"/>
            </w:tcBorders>
          </w:tcPr>
          <w:p w:rsidR="00450379" w:rsidRPr="00964F32" w:rsidRDefault="00450379" w:rsidP="00B5669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4,868,32</w:t>
            </w:r>
            <w:r w:rsidR="00B5669C">
              <w:rPr>
                <w:rFonts w:ascii="Times New Roman" w:eastAsia="Cordia New" w:hAnsi="Times New Roman" w:cs="Times New Roman"/>
                <w:sz w:val="15"/>
                <w:szCs w:val="15"/>
              </w:rPr>
              <w:t>7</w:t>
            </w:r>
          </w:p>
        </w:tc>
      </w:tr>
      <w:tr w:rsidR="00450379" w:rsidRPr="00964F32" w:rsidTr="00EE25C4">
        <w:trPr>
          <w:cantSplit/>
        </w:trPr>
        <w:tc>
          <w:tcPr>
            <w:tcW w:w="2340" w:type="dxa"/>
            <w:tcBorders>
              <w:top w:val="nil"/>
              <w:bottom w:val="nil"/>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right="389"/>
              <w:jc w:val="center"/>
              <w:rPr>
                <w:rFonts w:ascii="Times New Roman" w:hAnsi="Times New Roman" w:cs="Times New Roman"/>
                <w:b/>
                <w:bCs/>
                <w:sz w:val="15"/>
                <w:szCs w:val="15"/>
              </w:rPr>
            </w:pPr>
            <w:r w:rsidRPr="00964F32">
              <w:rPr>
                <w:rFonts w:ascii="Times New Roman" w:hAnsi="Times New Roman" w:cs="Times New Roman"/>
                <w:b/>
                <w:bCs/>
                <w:sz w:val="15"/>
                <w:szCs w:val="15"/>
              </w:rPr>
              <w:t>As at December 31, 201</w:t>
            </w:r>
            <w:r w:rsidR="008C233B" w:rsidRPr="00964F32">
              <w:rPr>
                <w:rFonts w:ascii="Times New Roman" w:hAnsi="Times New Roman" w:cs="Times New Roman"/>
                <w:b/>
                <w:bCs/>
                <w:sz w:val="15"/>
                <w:szCs w:val="15"/>
              </w:rPr>
              <w:t>5</w:t>
            </w:r>
          </w:p>
        </w:tc>
        <w:tc>
          <w:tcPr>
            <w:tcW w:w="1017" w:type="dxa"/>
            <w:tcBorders>
              <w:top w:val="single" w:sz="4" w:space="0" w:color="auto"/>
              <w:bottom w:val="nil"/>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Borders>
              <w:top w:val="nil"/>
              <w:bottom w:val="nil"/>
            </w:tcBorders>
          </w:tcPr>
          <w:p w:rsidR="00450379" w:rsidRPr="00964F32" w:rsidRDefault="00450379" w:rsidP="00EE25C4">
            <w:pPr>
              <w:pStyle w:val="acctfourfigures"/>
              <w:tabs>
                <w:tab w:val="clear" w:pos="765"/>
              </w:tabs>
              <w:spacing w:line="240" w:lineRule="exact"/>
              <w:ind w:left="-79" w:right="290"/>
              <w:jc w:val="right"/>
              <w:rPr>
                <w:rFonts w:cs="Times New Roman"/>
                <w:sz w:val="15"/>
                <w:szCs w:val="15"/>
              </w:rPr>
            </w:pPr>
          </w:p>
        </w:tc>
        <w:tc>
          <w:tcPr>
            <w:tcW w:w="1019" w:type="dxa"/>
            <w:tcBorders>
              <w:top w:val="single" w:sz="4" w:space="0" w:color="auto"/>
              <w:bottom w:val="nil"/>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Borders>
              <w:top w:val="nil"/>
              <w:bottom w:val="nil"/>
            </w:tcBorders>
          </w:tcPr>
          <w:p w:rsidR="00450379" w:rsidRPr="00964F32" w:rsidRDefault="00450379" w:rsidP="00EE25C4">
            <w:pPr>
              <w:pStyle w:val="acctfourfigures"/>
              <w:tabs>
                <w:tab w:val="clear" w:pos="765"/>
              </w:tabs>
              <w:spacing w:line="240" w:lineRule="exact"/>
              <w:ind w:left="-79" w:right="290"/>
              <w:jc w:val="right"/>
              <w:rPr>
                <w:rFonts w:cs="Times New Roman"/>
                <w:sz w:val="15"/>
                <w:szCs w:val="15"/>
              </w:rPr>
            </w:pPr>
          </w:p>
        </w:tc>
        <w:tc>
          <w:tcPr>
            <w:tcW w:w="1028" w:type="dxa"/>
            <w:tcBorders>
              <w:top w:val="single" w:sz="4" w:space="0" w:color="auto"/>
              <w:bottom w:val="nil"/>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4,536,933</w:t>
            </w:r>
          </w:p>
        </w:tc>
        <w:tc>
          <w:tcPr>
            <w:tcW w:w="178" w:type="dxa"/>
            <w:tcBorders>
              <w:top w:val="nil"/>
              <w:bottom w:val="nil"/>
            </w:tcBorders>
          </w:tcPr>
          <w:p w:rsidR="00450379" w:rsidRPr="00964F32" w:rsidRDefault="00450379" w:rsidP="00EE25C4">
            <w:pPr>
              <w:pStyle w:val="acctfourfigures"/>
              <w:tabs>
                <w:tab w:val="clear" w:pos="765"/>
              </w:tabs>
              <w:spacing w:line="240" w:lineRule="exact"/>
              <w:ind w:left="-79" w:right="290"/>
              <w:jc w:val="right"/>
              <w:rPr>
                <w:rFonts w:cs="Times New Roman"/>
                <w:sz w:val="15"/>
                <w:szCs w:val="15"/>
              </w:rPr>
            </w:pPr>
          </w:p>
        </w:tc>
        <w:tc>
          <w:tcPr>
            <w:tcW w:w="1028" w:type="dxa"/>
            <w:tcBorders>
              <w:top w:val="single" w:sz="4" w:space="0" w:color="auto"/>
              <w:bottom w:val="nil"/>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5,266,584</w:t>
            </w:r>
          </w:p>
        </w:tc>
        <w:tc>
          <w:tcPr>
            <w:tcW w:w="178" w:type="dxa"/>
            <w:tcBorders>
              <w:top w:val="nil"/>
              <w:bottom w:val="nil"/>
            </w:tcBorders>
          </w:tcPr>
          <w:p w:rsidR="00450379" w:rsidRPr="00964F32" w:rsidRDefault="00450379" w:rsidP="00EE25C4">
            <w:pPr>
              <w:pStyle w:val="acctfourfigures"/>
              <w:tabs>
                <w:tab w:val="clear" w:pos="765"/>
              </w:tabs>
              <w:spacing w:line="240" w:lineRule="exact"/>
              <w:ind w:left="-79" w:right="290"/>
              <w:jc w:val="right"/>
              <w:rPr>
                <w:rFonts w:eastAsia="Cordia New" w:cs="Times New Roman"/>
                <w:sz w:val="15"/>
                <w:szCs w:val="15"/>
                <w:lang w:val="en-US" w:bidi="th-TH"/>
              </w:rPr>
            </w:pPr>
          </w:p>
        </w:tc>
        <w:tc>
          <w:tcPr>
            <w:tcW w:w="1019" w:type="dxa"/>
            <w:tcBorders>
              <w:top w:val="single" w:sz="4" w:space="0" w:color="auto"/>
              <w:bottom w:val="nil"/>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1,538,671</w:t>
            </w:r>
          </w:p>
        </w:tc>
        <w:tc>
          <w:tcPr>
            <w:tcW w:w="178" w:type="dxa"/>
            <w:tcBorders>
              <w:top w:val="nil"/>
              <w:bottom w:val="nil"/>
            </w:tcBorders>
          </w:tcPr>
          <w:p w:rsidR="00450379" w:rsidRPr="00964F32" w:rsidRDefault="00450379" w:rsidP="00EE25C4">
            <w:pPr>
              <w:pStyle w:val="acctfourfigures"/>
              <w:tabs>
                <w:tab w:val="clear" w:pos="765"/>
              </w:tabs>
              <w:spacing w:line="240" w:lineRule="exact"/>
              <w:ind w:left="-79" w:right="290"/>
              <w:jc w:val="right"/>
              <w:rPr>
                <w:rFonts w:cs="Times New Roman"/>
                <w:sz w:val="15"/>
                <w:szCs w:val="15"/>
              </w:rPr>
            </w:pPr>
          </w:p>
        </w:tc>
        <w:tc>
          <w:tcPr>
            <w:tcW w:w="1028" w:type="dxa"/>
            <w:tcBorders>
              <w:top w:val="single" w:sz="4" w:space="0" w:color="auto"/>
              <w:bottom w:val="nil"/>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Borders>
              <w:top w:val="nil"/>
              <w:bottom w:val="nil"/>
            </w:tcBorders>
          </w:tcPr>
          <w:p w:rsidR="00450379" w:rsidRPr="00964F32" w:rsidRDefault="00450379" w:rsidP="00EE25C4">
            <w:pPr>
              <w:pStyle w:val="acctfourfigures"/>
              <w:tabs>
                <w:tab w:val="clear" w:pos="765"/>
              </w:tabs>
              <w:spacing w:line="240" w:lineRule="exact"/>
              <w:ind w:left="-79" w:right="290"/>
              <w:jc w:val="right"/>
              <w:rPr>
                <w:rFonts w:cs="Times New Roman"/>
                <w:sz w:val="15"/>
                <w:szCs w:val="15"/>
              </w:rPr>
            </w:pPr>
          </w:p>
        </w:tc>
        <w:tc>
          <w:tcPr>
            <w:tcW w:w="1019" w:type="dxa"/>
            <w:tcBorders>
              <w:top w:val="single" w:sz="4" w:space="0" w:color="auto"/>
              <w:bottom w:val="nil"/>
            </w:tcBorders>
          </w:tcPr>
          <w:p w:rsidR="00450379" w:rsidRPr="00964F32" w:rsidRDefault="00450379"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11,342,188</w:t>
            </w:r>
            <w:r w:rsidRPr="00964F32" w:rsidDel="00564EC9">
              <w:rPr>
                <w:rFonts w:ascii="Times New Roman" w:eastAsia="Cordia New" w:hAnsi="Times New Roman" w:cs="Times New Roman"/>
                <w:sz w:val="15"/>
                <w:szCs w:val="15"/>
              </w:rPr>
              <w:t xml:space="preserve"> </w:t>
            </w:r>
          </w:p>
        </w:tc>
      </w:tr>
      <w:tr w:rsidR="00390485" w:rsidRPr="00964F32" w:rsidTr="00EE25C4">
        <w:trPr>
          <w:cantSplit/>
        </w:trPr>
        <w:tc>
          <w:tcPr>
            <w:tcW w:w="2340" w:type="dxa"/>
          </w:tcPr>
          <w:p w:rsidR="00390485" w:rsidRPr="00964F32" w:rsidRDefault="00390485" w:rsidP="00EE25C4">
            <w:pPr>
              <w:tabs>
                <w:tab w:val="clear" w:pos="1644"/>
                <w:tab w:val="clear" w:pos="1871"/>
                <w:tab w:val="left" w:pos="2880"/>
              </w:tabs>
              <w:spacing w:line="240" w:lineRule="exact"/>
              <w:ind w:right="-108"/>
              <w:rPr>
                <w:rFonts w:ascii="Times New Roman" w:hAnsi="Times New Roman" w:cs="Times New Roman"/>
                <w:sz w:val="15"/>
                <w:szCs w:val="15"/>
              </w:rPr>
            </w:pPr>
            <w:r w:rsidRPr="00964F32">
              <w:rPr>
                <w:rFonts w:ascii="Times New Roman" w:hAnsi="Times New Roman" w:cs="Times New Roman"/>
                <w:sz w:val="15"/>
                <w:szCs w:val="15"/>
              </w:rPr>
              <w:t>Depreciation charges for the year</w:t>
            </w:r>
          </w:p>
        </w:tc>
        <w:tc>
          <w:tcPr>
            <w:tcW w:w="1017" w:type="dxa"/>
            <w:tcBorders>
              <w:bottom w:val="nil"/>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Borders>
              <w:bottom w:val="nil"/>
            </w:tcBorders>
          </w:tcPr>
          <w:p w:rsidR="00390485" w:rsidRPr="00964F32" w:rsidRDefault="00390485" w:rsidP="00EE25C4">
            <w:pPr>
              <w:pStyle w:val="acctfourfigures"/>
              <w:tabs>
                <w:tab w:val="clear" w:pos="765"/>
              </w:tabs>
              <w:spacing w:line="240" w:lineRule="exact"/>
              <w:ind w:left="-79" w:right="290"/>
              <w:jc w:val="right"/>
              <w:rPr>
                <w:rFonts w:cs="Times New Roman"/>
                <w:sz w:val="15"/>
                <w:szCs w:val="15"/>
                <w:lang w:val="en-US"/>
              </w:rPr>
            </w:pPr>
          </w:p>
        </w:tc>
        <w:tc>
          <w:tcPr>
            <w:tcW w:w="1019" w:type="dxa"/>
            <w:tcBorders>
              <w:bottom w:val="nil"/>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Borders>
              <w:bottom w:val="nil"/>
            </w:tcBorders>
          </w:tcPr>
          <w:p w:rsidR="00390485" w:rsidRPr="00964F32" w:rsidRDefault="00390485" w:rsidP="00EE25C4">
            <w:pPr>
              <w:pStyle w:val="acctfourfigures"/>
              <w:tabs>
                <w:tab w:val="clear" w:pos="765"/>
              </w:tabs>
              <w:spacing w:line="240" w:lineRule="exact"/>
              <w:ind w:left="-79" w:right="290"/>
              <w:jc w:val="right"/>
              <w:rPr>
                <w:rFonts w:cs="Times New Roman"/>
                <w:sz w:val="15"/>
                <w:szCs w:val="15"/>
              </w:rPr>
            </w:pPr>
          </w:p>
        </w:tc>
        <w:tc>
          <w:tcPr>
            <w:tcW w:w="1028" w:type="dxa"/>
            <w:tcBorders>
              <w:bottom w:val="nil"/>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hAnsi="Times New Roman" w:cs="Times New Roman"/>
                <w:sz w:val="15"/>
                <w:szCs w:val="15"/>
              </w:rPr>
            </w:pPr>
            <w:r w:rsidRPr="00964F32">
              <w:rPr>
                <w:rFonts w:ascii="Times New Roman" w:hAnsi="Times New Roman" w:cs="Times New Roman"/>
                <w:sz w:val="15"/>
                <w:szCs w:val="15"/>
              </w:rPr>
              <w:t>1,689,007</w:t>
            </w:r>
          </w:p>
        </w:tc>
        <w:tc>
          <w:tcPr>
            <w:tcW w:w="178" w:type="dxa"/>
            <w:tcBorders>
              <w:bottom w:val="nil"/>
            </w:tcBorders>
          </w:tcPr>
          <w:p w:rsidR="00390485" w:rsidRPr="00964F32" w:rsidRDefault="00390485" w:rsidP="00EE25C4">
            <w:pPr>
              <w:pStyle w:val="acctfourfigures"/>
              <w:tabs>
                <w:tab w:val="clear" w:pos="765"/>
              </w:tabs>
              <w:spacing w:line="240" w:lineRule="exact"/>
              <w:ind w:left="-79" w:right="290"/>
              <w:jc w:val="right"/>
              <w:rPr>
                <w:rFonts w:cs="Times New Roman"/>
                <w:sz w:val="15"/>
                <w:szCs w:val="15"/>
              </w:rPr>
            </w:pPr>
          </w:p>
        </w:tc>
        <w:tc>
          <w:tcPr>
            <w:tcW w:w="1028" w:type="dxa"/>
            <w:tcBorders>
              <w:bottom w:val="nil"/>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Borders>
              <w:bottom w:val="nil"/>
            </w:tcBorders>
          </w:tcPr>
          <w:p w:rsidR="00390485" w:rsidRPr="00964F32" w:rsidRDefault="00390485" w:rsidP="00EE25C4">
            <w:pPr>
              <w:pStyle w:val="acctfourfigures"/>
              <w:tabs>
                <w:tab w:val="clear" w:pos="765"/>
              </w:tabs>
              <w:spacing w:line="240" w:lineRule="exact"/>
              <w:ind w:left="-79" w:right="290"/>
              <w:jc w:val="right"/>
              <w:rPr>
                <w:rFonts w:eastAsia="Cordia New" w:cs="Times New Roman"/>
                <w:sz w:val="15"/>
                <w:szCs w:val="15"/>
                <w:lang w:val="en-US" w:bidi="th-TH"/>
              </w:rPr>
            </w:pPr>
          </w:p>
        </w:tc>
        <w:tc>
          <w:tcPr>
            <w:tcW w:w="1019" w:type="dxa"/>
            <w:tcBorders>
              <w:bottom w:val="nil"/>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Borders>
              <w:bottom w:val="nil"/>
            </w:tcBorders>
          </w:tcPr>
          <w:p w:rsidR="00390485" w:rsidRPr="00964F32" w:rsidRDefault="00390485" w:rsidP="00EE25C4">
            <w:pPr>
              <w:pStyle w:val="acctfourfigures"/>
              <w:tabs>
                <w:tab w:val="clear" w:pos="765"/>
              </w:tabs>
              <w:spacing w:line="240" w:lineRule="exact"/>
              <w:ind w:left="-79" w:right="290"/>
              <w:jc w:val="right"/>
              <w:rPr>
                <w:rFonts w:cs="Times New Roman"/>
                <w:sz w:val="15"/>
                <w:szCs w:val="15"/>
              </w:rPr>
            </w:pPr>
          </w:p>
        </w:tc>
        <w:tc>
          <w:tcPr>
            <w:tcW w:w="1028" w:type="dxa"/>
            <w:tcBorders>
              <w:bottom w:val="nil"/>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Borders>
              <w:top w:val="nil"/>
              <w:bottom w:val="nil"/>
            </w:tcBorders>
          </w:tcPr>
          <w:p w:rsidR="00390485" w:rsidRPr="00964F32" w:rsidRDefault="00390485" w:rsidP="00EE25C4">
            <w:pPr>
              <w:pStyle w:val="acctfourfigures"/>
              <w:tabs>
                <w:tab w:val="clear" w:pos="765"/>
              </w:tabs>
              <w:spacing w:line="240" w:lineRule="exact"/>
              <w:ind w:left="-79" w:right="290"/>
              <w:jc w:val="right"/>
              <w:rPr>
                <w:rFonts w:cs="Times New Roman"/>
                <w:sz w:val="15"/>
                <w:szCs w:val="15"/>
              </w:rPr>
            </w:pPr>
          </w:p>
        </w:tc>
        <w:tc>
          <w:tcPr>
            <w:tcW w:w="1019" w:type="dxa"/>
            <w:tcBorders>
              <w:top w:val="nil"/>
              <w:bottom w:val="nil"/>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1,689,007</w:t>
            </w:r>
          </w:p>
        </w:tc>
      </w:tr>
      <w:tr w:rsidR="00390485" w:rsidRPr="00964F32" w:rsidTr="00EE25C4">
        <w:trPr>
          <w:cantSplit/>
        </w:trPr>
        <w:tc>
          <w:tcPr>
            <w:tcW w:w="2340" w:type="dxa"/>
          </w:tcPr>
          <w:p w:rsidR="00390485" w:rsidRPr="00964F32" w:rsidRDefault="00390485" w:rsidP="00EE25C4">
            <w:pPr>
              <w:tabs>
                <w:tab w:val="clear" w:pos="1644"/>
                <w:tab w:val="clear" w:pos="1871"/>
                <w:tab w:val="left" w:pos="2880"/>
              </w:tabs>
              <w:spacing w:line="240" w:lineRule="exact"/>
              <w:ind w:right="-108"/>
              <w:rPr>
                <w:rFonts w:ascii="Times New Roman" w:hAnsi="Times New Roman" w:cs="Times New Roman"/>
                <w:sz w:val="15"/>
                <w:szCs w:val="15"/>
              </w:rPr>
            </w:pPr>
            <w:r w:rsidRPr="00964F32">
              <w:rPr>
                <w:rFonts w:ascii="Times New Roman" w:hAnsi="Times New Roman" w:cs="Times New Roman"/>
                <w:sz w:val="15"/>
                <w:szCs w:val="15"/>
              </w:rPr>
              <w:t>Disposals</w:t>
            </w:r>
          </w:p>
        </w:tc>
        <w:tc>
          <w:tcPr>
            <w:tcW w:w="1017" w:type="dxa"/>
            <w:tcBorders>
              <w:bottom w:val="nil"/>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Borders>
              <w:bottom w:val="nil"/>
            </w:tcBorders>
          </w:tcPr>
          <w:p w:rsidR="00390485" w:rsidRPr="00964F32" w:rsidRDefault="00390485" w:rsidP="00EE25C4">
            <w:pPr>
              <w:pStyle w:val="acctfourfigures"/>
              <w:tabs>
                <w:tab w:val="clear" w:pos="765"/>
              </w:tabs>
              <w:spacing w:line="240" w:lineRule="exact"/>
              <w:ind w:left="-79" w:right="290"/>
              <w:jc w:val="right"/>
              <w:rPr>
                <w:rFonts w:cs="Times New Roman"/>
                <w:sz w:val="15"/>
                <w:szCs w:val="15"/>
                <w:lang w:val="en-US"/>
              </w:rPr>
            </w:pPr>
          </w:p>
        </w:tc>
        <w:tc>
          <w:tcPr>
            <w:tcW w:w="1019" w:type="dxa"/>
            <w:tcBorders>
              <w:bottom w:val="nil"/>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Borders>
              <w:bottom w:val="nil"/>
            </w:tcBorders>
          </w:tcPr>
          <w:p w:rsidR="00390485" w:rsidRPr="00964F32" w:rsidRDefault="00390485" w:rsidP="00EE25C4">
            <w:pPr>
              <w:pStyle w:val="acctfourfigures"/>
              <w:tabs>
                <w:tab w:val="clear" w:pos="765"/>
              </w:tabs>
              <w:spacing w:line="240" w:lineRule="exact"/>
              <w:ind w:left="-79" w:right="290"/>
              <w:jc w:val="right"/>
              <w:rPr>
                <w:rFonts w:cs="Times New Roman"/>
                <w:sz w:val="15"/>
                <w:szCs w:val="15"/>
              </w:rPr>
            </w:pPr>
          </w:p>
        </w:tc>
        <w:tc>
          <w:tcPr>
            <w:tcW w:w="1028" w:type="dxa"/>
            <w:tcBorders>
              <w:bottom w:val="nil"/>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Borders>
              <w:bottom w:val="nil"/>
            </w:tcBorders>
          </w:tcPr>
          <w:p w:rsidR="00390485" w:rsidRPr="00964F32" w:rsidRDefault="00390485" w:rsidP="00EE25C4">
            <w:pPr>
              <w:pStyle w:val="acctfourfigures"/>
              <w:tabs>
                <w:tab w:val="clear" w:pos="765"/>
              </w:tabs>
              <w:spacing w:line="240" w:lineRule="exact"/>
              <w:ind w:left="-79" w:right="290"/>
              <w:jc w:val="right"/>
              <w:rPr>
                <w:rFonts w:cs="Times New Roman"/>
                <w:sz w:val="15"/>
                <w:szCs w:val="15"/>
              </w:rPr>
            </w:pPr>
          </w:p>
        </w:tc>
        <w:tc>
          <w:tcPr>
            <w:tcW w:w="1028" w:type="dxa"/>
            <w:tcBorders>
              <w:bottom w:val="nil"/>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hAnsi="Times New Roman" w:cs="Times New Roman"/>
                <w:sz w:val="15"/>
                <w:szCs w:val="15"/>
              </w:rPr>
            </w:pPr>
            <w:r w:rsidRPr="00964F32">
              <w:rPr>
                <w:rFonts w:ascii="Times New Roman" w:hAnsi="Times New Roman" w:cs="Times New Roman"/>
                <w:sz w:val="15"/>
                <w:szCs w:val="15"/>
              </w:rPr>
              <w:t>(25,587)</w:t>
            </w:r>
          </w:p>
        </w:tc>
        <w:tc>
          <w:tcPr>
            <w:tcW w:w="178" w:type="dxa"/>
            <w:tcBorders>
              <w:bottom w:val="nil"/>
            </w:tcBorders>
          </w:tcPr>
          <w:p w:rsidR="00390485" w:rsidRPr="00964F32" w:rsidRDefault="00390485" w:rsidP="00EE25C4">
            <w:pPr>
              <w:pStyle w:val="acctfourfigures"/>
              <w:tabs>
                <w:tab w:val="clear" w:pos="765"/>
              </w:tabs>
              <w:spacing w:line="240" w:lineRule="exact"/>
              <w:ind w:left="-77" w:right="65"/>
              <w:jc w:val="right"/>
              <w:rPr>
                <w:rFonts w:cs="Times New Roman"/>
                <w:sz w:val="15"/>
                <w:szCs w:val="15"/>
                <w:lang w:val="en-US" w:bidi="th-TH"/>
              </w:rPr>
            </w:pPr>
          </w:p>
        </w:tc>
        <w:tc>
          <w:tcPr>
            <w:tcW w:w="1019" w:type="dxa"/>
            <w:tcBorders>
              <w:bottom w:val="nil"/>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hAnsi="Times New Roman" w:cs="Times New Roman"/>
                <w:sz w:val="15"/>
                <w:szCs w:val="15"/>
              </w:rPr>
            </w:pPr>
            <w:r w:rsidRPr="00964F32">
              <w:rPr>
                <w:rFonts w:ascii="Times New Roman" w:hAnsi="Times New Roman" w:cs="Times New Roman"/>
                <w:sz w:val="15"/>
                <w:szCs w:val="15"/>
              </w:rPr>
              <w:t>(849,038)</w:t>
            </w:r>
          </w:p>
        </w:tc>
        <w:tc>
          <w:tcPr>
            <w:tcW w:w="178" w:type="dxa"/>
            <w:tcBorders>
              <w:bottom w:val="nil"/>
            </w:tcBorders>
          </w:tcPr>
          <w:p w:rsidR="00390485" w:rsidRPr="00964F32" w:rsidRDefault="00390485" w:rsidP="00EE25C4">
            <w:pPr>
              <w:pStyle w:val="acctfourfigures"/>
              <w:tabs>
                <w:tab w:val="clear" w:pos="765"/>
              </w:tabs>
              <w:spacing w:line="240" w:lineRule="exact"/>
              <w:ind w:left="-79" w:right="290"/>
              <w:jc w:val="right"/>
              <w:rPr>
                <w:rFonts w:cs="Times New Roman"/>
                <w:sz w:val="15"/>
                <w:szCs w:val="15"/>
              </w:rPr>
            </w:pPr>
          </w:p>
        </w:tc>
        <w:tc>
          <w:tcPr>
            <w:tcW w:w="1028" w:type="dxa"/>
            <w:tcBorders>
              <w:bottom w:val="nil"/>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Borders>
              <w:top w:val="nil"/>
              <w:bottom w:val="nil"/>
            </w:tcBorders>
          </w:tcPr>
          <w:p w:rsidR="00390485" w:rsidRPr="00964F32" w:rsidRDefault="00390485" w:rsidP="00EE25C4">
            <w:pPr>
              <w:pStyle w:val="acctfourfigures"/>
              <w:tabs>
                <w:tab w:val="clear" w:pos="765"/>
              </w:tabs>
              <w:spacing w:line="240" w:lineRule="exact"/>
              <w:ind w:left="-79" w:right="290"/>
              <w:jc w:val="right"/>
              <w:rPr>
                <w:rFonts w:cs="Times New Roman"/>
                <w:sz w:val="15"/>
                <w:szCs w:val="15"/>
              </w:rPr>
            </w:pPr>
          </w:p>
        </w:tc>
        <w:tc>
          <w:tcPr>
            <w:tcW w:w="1019" w:type="dxa"/>
            <w:tcBorders>
              <w:top w:val="nil"/>
              <w:bottom w:val="nil"/>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eastAsia="Cordia New" w:hAnsi="Times New Roman" w:cs="Times New Roman"/>
                <w:sz w:val="15"/>
                <w:szCs w:val="15"/>
              </w:rPr>
            </w:pPr>
            <w:r w:rsidRPr="00964F32">
              <w:rPr>
                <w:rFonts w:ascii="Times New Roman" w:hAnsi="Times New Roman" w:cs="Times New Roman"/>
                <w:sz w:val="15"/>
                <w:szCs w:val="15"/>
              </w:rPr>
              <w:t>(874,625)</w:t>
            </w:r>
          </w:p>
        </w:tc>
      </w:tr>
      <w:tr w:rsidR="00390485" w:rsidRPr="00964F32" w:rsidTr="00EE25C4">
        <w:trPr>
          <w:cantSplit/>
        </w:trPr>
        <w:tc>
          <w:tcPr>
            <w:tcW w:w="2340" w:type="dxa"/>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964F32">
              <w:rPr>
                <w:rFonts w:ascii="Times New Roman" w:hAnsi="Times New Roman" w:cs="Times New Roman"/>
                <w:b/>
                <w:bCs/>
                <w:sz w:val="15"/>
                <w:szCs w:val="15"/>
              </w:rPr>
              <w:t>As at December 31, 2016</w:t>
            </w:r>
          </w:p>
        </w:tc>
        <w:tc>
          <w:tcPr>
            <w:tcW w:w="1017" w:type="dxa"/>
            <w:tcBorders>
              <w:top w:val="single" w:sz="4" w:space="0" w:color="auto"/>
              <w:bottom w:val="single" w:sz="4" w:space="0" w:color="auto"/>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Borders>
              <w:bottom w:val="nil"/>
            </w:tcBorders>
          </w:tcPr>
          <w:p w:rsidR="00390485" w:rsidRPr="00964F32" w:rsidRDefault="00390485" w:rsidP="00EE25C4">
            <w:pPr>
              <w:pStyle w:val="acctfourfigures"/>
              <w:tabs>
                <w:tab w:val="clear" w:pos="765"/>
              </w:tabs>
              <w:spacing w:line="240" w:lineRule="exact"/>
              <w:ind w:left="-79" w:right="290"/>
              <w:jc w:val="right"/>
              <w:rPr>
                <w:rFonts w:cs="Times New Roman"/>
                <w:sz w:val="15"/>
                <w:szCs w:val="15"/>
              </w:rPr>
            </w:pPr>
          </w:p>
        </w:tc>
        <w:tc>
          <w:tcPr>
            <w:tcW w:w="1019" w:type="dxa"/>
            <w:tcBorders>
              <w:top w:val="single" w:sz="4" w:space="0" w:color="auto"/>
              <w:bottom w:val="single" w:sz="4" w:space="0" w:color="auto"/>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Borders>
              <w:bottom w:val="nil"/>
            </w:tcBorders>
          </w:tcPr>
          <w:p w:rsidR="00390485" w:rsidRPr="00964F32" w:rsidRDefault="00390485" w:rsidP="00EE25C4">
            <w:pPr>
              <w:pStyle w:val="acctfourfigures"/>
              <w:tabs>
                <w:tab w:val="clear" w:pos="765"/>
              </w:tabs>
              <w:spacing w:line="240" w:lineRule="exact"/>
              <w:ind w:left="-79" w:right="290"/>
              <w:jc w:val="right"/>
              <w:rPr>
                <w:rFonts w:cs="Times New Roman"/>
                <w:sz w:val="15"/>
                <w:szCs w:val="15"/>
              </w:rPr>
            </w:pPr>
          </w:p>
        </w:tc>
        <w:tc>
          <w:tcPr>
            <w:tcW w:w="1028" w:type="dxa"/>
            <w:tcBorders>
              <w:top w:val="single" w:sz="4" w:space="0" w:color="auto"/>
              <w:bottom w:val="single" w:sz="4" w:space="0" w:color="auto"/>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hAnsi="Times New Roman" w:cs="Times New Roman"/>
                <w:sz w:val="15"/>
                <w:szCs w:val="15"/>
              </w:rPr>
            </w:pPr>
            <w:r w:rsidRPr="00964F32">
              <w:rPr>
                <w:rFonts w:ascii="Times New Roman" w:eastAsia="Cordia New" w:hAnsi="Times New Roman" w:cs="Times New Roman"/>
                <w:sz w:val="15"/>
                <w:szCs w:val="15"/>
              </w:rPr>
              <w:t>6,225,940</w:t>
            </w:r>
            <w:r w:rsidRPr="00964F32">
              <w:rPr>
                <w:rFonts w:ascii="Times New Roman" w:hAnsi="Times New Roman" w:cs="Times New Roman"/>
              </w:rPr>
              <w:t xml:space="preserve"> </w:t>
            </w:r>
          </w:p>
        </w:tc>
        <w:tc>
          <w:tcPr>
            <w:tcW w:w="178" w:type="dxa"/>
            <w:tcBorders>
              <w:bottom w:val="nil"/>
            </w:tcBorders>
          </w:tcPr>
          <w:p w:rsidR="00390485" w:rsidRPr="00964F32" w:rsidRDefault="00390485" w:rsidP="00EE25C4">
            <w:pPr>
              <w:pStyle w:val="acctfourfigures"/>
              <w:tabs>
                <w:tab w:val="clear" w:pos="765"/>
              </w:tabs>
              <w:spacing w:line="240" w:lineRule="exact"/>
              <w:ind w:left="-79" w:right="290"/>
              <w:jc w:val="right"/>
              <w:rPr>
                <w:rFonts w:cs="Times New Roman"/>
                <w:sz w:val="15"/>
                <w:szCs w:val="15"/>
              </w:rPr>
            </w:pPr>
          </w:p>
        </w:tc>
        <w:tc>
          <w:tcPr>
            <w:tcW w:w="1028" w:type="dxa"/>
            <w:tcBorders>
              <w:top w:val="single" w:sz="4" w:space="0" w:color="auto"/>
              <w:bottom w:val="single" w:sz="4" w:space="0" w:color="auto"/>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5,240,997 </w:t>
            </w:r>
          </w:p>
        </w:tc>
        <w:tc>
          <w:tcPr>
            <w:tcW w:w="178" w:type="dxa"/>
            <w:tcBorders>
              <w:bottom w:val="nil"/>
            </w:tcBorders>
          </w:tcPr>
          <w:p w:rsidR="00390485" w:rsidRPr="00964F32" w:rsidRDefault="00390485" w:rsidP="00EE25C4">
            <w:pPr>
              <w:pStyle w:val="acctfourfigures"/>
              <w:tabs>
                <w:tab w:val="clear" w:pos="765"/>
              </w:tabs>
              <w:spacing w:line="240" w:lineRule="exact"/>
              <w:ind w:left="-79" w:right="290"/>
              <w:jc w:val="right"/>
              <w:rPr>
                <w:rFonts w:eastAsia="Cordia New" w:cs="Times New Roman"/>
                <w:sz w:val="15"/>
                <w:szCs w:val="15"/>
                <w:lang w:val="en-US" w:bidi="th-TH"/>
              </w:rPr>
            </w:pPr>
          </w:p>
        </w:tc>
        <w:tc>
          <w:tcPr>
            <w:tcW w:w="1019" w:type="dxa"/>
            <w:tcBorders>
              <w:top w:val="single" w:sz="4" w:space="0" w:color="auto"/>
              <w:bottom w:val="single" w:sz="4" w:space="0" w:color="auto"/>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689,633 </w:t>
            </w:r>
          </w:p>
        </w:tc>
        <w:tc>
          <w:tcPr>
            <w:tcW w:w="178" w:type="dxa"/>
            <w:tcBorders>
              <w:bottom w:val="nil"/>
            </w:tcBorders>
          </w:tcPr>
          <w:p w:rsidR="00390485" w:rsidRPr="00964F32" w:rsidRDefault="00390485" w:rsidP="00EE25C4">
            <w:pPr>
              <w:pStyle w:val="acctfourfigures"/>
              <w:tabs>
                <w:tab w:val="clear" w:pos="765"/>
              </w:tabs>
              <w:spacing w:line="240" w:lineRule="exact"/>
              <w:ind w:left="-79" w:right="290"/>
              <w:jc w:val="right"/>
              <w:rPr>
                <w:rFonts w:cs="Times New Roman"/>
                <w:sz w:val="15"/>
                <w:szCs w:val="15"/>
              </w:rPr>
            </w:pPr>
          </w:p>
        </w:tc>
        <w:tc>
          <w:tcPr>
            <w:tcW w:w="1028" w:type="dxa"/>
            <w:tcBorders>
              <w:top w:val="single" w:sz="4" w:space="0" w:color="auto"/>
              <w:bottom w:val="single" w:sz="4" w:space="0" w:color="auto"/>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Borders>
              <w:bottom w:val="nil"/>
            </w:tcBorders>
          </w:tcPr>
          <w:p w:rsidR="00390485" w:rsidRPr="00964F32" w:rsidRDefault="00390485" w:rsidP="00EE25C4">
            <w:pPr>
              <w:pStyle w:val="acctfourfigures"/>
              <w:tabs>
                <w:tab w:val="clear" w:pos="765"/>
              </w:tabs>
              <w:spacing w:line="240" w:lineRule="exact"/>
              <w:ind w:left="-79" w:right="290"/>
              <w:jc w:val="right"/>
              <w:rPr>
                <w:rFonts w:cs="Times New Roman"/>
                <w:sz w:val="15"/>
                <w:szCs w:val="15"/>
              </w:rPr>
            </w:pPr>
          </w:p>
        </w:tc>
        <w:tc>
          <w:tcPr>
            <w:tcW w:w="1019" w:type="dxa"/>
            <w:tcBorders>
              <w:top w:val="single" w:sz="4" w:space="0" w:color="auto"/>
              <w:bottom w:val="single" w:sz="4" w:space="0" w:color="auto"/>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12,156,570 </w:t>
            </w:r>
          </w:p>
        </w:tc>
      </w:tr>
      <w:tr w:rsidR="00390485" w:rsidRPr="00964F32" w:rsidTr="00EE25C4">
        <w:trPr>
          <w:cantSplit/>
          <w:trHeight w:hRule="exact" w:val="144"/>
        </w:trPr>
        <w:tc>
          <w:tcPr>
            <w:tcW w:w="2340" w:type="dxa"/>
          </w:tcPr>
          <w:p w:rsidR="00390485" w:rsidRPr="00964F32" w:rsidRDefault="00390485" w:rsidP="00EE25C4">
            <w:pPr>
              <w:tabs>
                <w:tab w:val="clear" w:pos="2807"/>
                <w:tab w:val="left" w:pos="2898"/>
              </w:tabs>
              <w:spacing w:line="240" w:lineRule="exact"/>
              <w:rPr>
                <w:rFonts w:ascii="Times New Roman" w:hAnsi="Times New Roman" w:cs="Times New Roman"/>
                <w:sz w:val="8"/>
                <w:szCs w:val="8"/>
              </w:rPr>
            </w:pPr>
          </w:p>
        </w:tc>
        <w:tc>
          <w:tcPr>
            <w:tcW w:w="1017" w:type="dxa"/>
            <w:tcBorders>
              <w:top w:val="single" w:sz="4" w:space="0" w:color="auto"/>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78" w:type="dxa"/>
            <w:tcBorders>
              <w:top w:val="nil"/>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19" w:type="dxa"/>
            <w:tcBorders>
              <w:top w:val="single" w:sz="4" w:space="0" w:color="auto"/>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78" w:type="dxa"/>
            <w:tcBorders>
              <w:top w:val="nil"/>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28" w:type="dxa"/>
            <w:tcBorders>
              <w:top w:val="single" w:sz="4" w:space="0" w:color="auto"/>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78" w:type="dxa"/>
            <w:tcBorders>
              <w:top w:val="nil"/>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28" w:type="dxa"/>
            <w:tcBorders>
              <w:top w:val="single" w:sz="4" w:space="0" w:color="auto"/>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78" w:type="dxa"/>
            <w:tcBorders>
              <w:top w:val="nil"/>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19" w:type="dxa"/>
            <w:tcBorders>
              <w:top w:val="single" w:sz="4" w:space="0" w:color="auto"/>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78" w:type="dxa"/>
            <w:tcBorders>
              <w:top w:val="nil"/>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28" w:type="dxa"/>
            <w:tcBorders>
              <w:top w:val="single" w:sz="4" w:space="0" w:color="auto"/>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78" w:type="dxa"/>
            <w:tcBorders>
              <w:top w:val="nil"/>
              <w:bottom w:val="nil"/>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19" w:type="dxa"/>
            <w:tcBorders>
              <w:top w:val="single" w:sz="4" w:space="0" w:color="auto"/>
              <w:bottom w:val="nil"/>
            </w:tcBorders>
            <w:vAlign w:val="bottom"/>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r>
      <w:tr w:rsidR="00390485" w:rsidRPr="00964F32" w:rsidTr="00EE25C4">
        <w:trPr>
          <w:cantSplit/>
        </w:trPr>
        <w:tc>
          <w:tcPr>
            <w:tcW w:w="2340" w:type="dxa"/>
          </w:tcPr>
          <w:p w:rsidR="00390485" w:rsidRPr="00964F32" w:rsidRDefault="00390485" w:rsidP="00EE25C4">
            <w:pPr>
              <w:tabs>
                <w:tab w:val="clear" w:pos="907"/>
                <w:tab w:val="clear" w:pos="1644"/>
                <w:tab w:val="clear" w:pos="1871"/>
                <w:tab w:val="left" w:pos="900"/>
                <w:tab w:val="left" w:pos="2880"/>
              </w:tabs>
              <w:spacing w:line="240" w:lineRule="exact"/>
              <w:ind w:right="-108"/>
              <w:rPr>
                <w:rFonts w:ascii="Times New Roman" w:hAnsi="Times New Roman" w:cs="Times New Roman"/>
                <w:sz w:val="15"/>
                <w:szCs w:val="15"/>
              </w:rPr>
            </w:pPr>
            <w:r w:rsidRPr="00964F32">
              <w:rPr>
                <w:rFonts w:ascii="Times New Roman" w:hAnsi="Times New Roman" w:cs="Times New Roman"/>
                <w:b/>
                <w:bCs/>
                <w:sz w:val="15"/>
                <w:szCs w:val="15"/>
              </w:rPr>
              <w:t>Net Revaluation  Surplus</w:t>
            </w:r>
          </w:p>
        </w:tc>
        <w:tc>
          <w:tcPr>
            <w:tcW w:w="1017" w:type="dxa"/>
            <w:tcBorders>
              <w:bottom w:val="nil"/>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78" w:type="dxa"/>
            <w:tcBorders>
              <w:bottom w:val="nil"/>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019" w:type="dxa"/>
            <w:tcBorders>
              <w:bottom w:val="nil"/>
            </w:tcBorders>
          </w:tcPr>
          <w:p w:rsidR="00390485" w:rsidRPr="00964F32" w:rsidRDefault="00390485" w:rsidP="00EE25C4">
            <w:pPr>
              <w:pStyle w:val="acctfourfigures"/>
              <w:tabs>
                <w:tab w:val="clear" w:pos="765"/>
              </w:tabs>
              <w:spacing w:line="240" w:lineRule="exact"/>
              <w:ind w:left="-79" w:right="85"/>
              <w:jc w:val="right"/>
              <w:rPr>
                <w:rFonts w:cs="Times New Roman"/>
                <w:sz w:val="15"/>
                <w:szCs w:val="15"/>
              </w:rPr>
            </w:pPr>
          </w:p>
        </w:tc>
        <w:tc>
          <w:tcPr>
            <w:tcW w:w="178" w:type="dxa"/>
            <w:tcBorders>
              <w:bottom w:val="nil"/>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028" w:type="dxa"/>
            <w:tcBorders>
              <w:bottom w:val="nil"/>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c>
          <w:tcPr>
            <w:tcW w:w="178" w:type="dxa"/>
            <w:tcBorders>
              <w:bottom w:val="nil"/>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028" w:type="dxa"/>
            <w:tcBorders>
              <w:bottom w:val="nil"/>
            </w:tcBorders>
          </w:tcPr>
          <w:p w:rsidR="00390485" w:rsidRPr="00964F32" w:rsidRDefault="00390485" w:rsidP="00EE25C4">
            <w:pPr>
              <w:pStyle w:val="acctfourfigures"/>
              <w:tabs>
                <w:tab w:val="clear" w:pos="765"/>
              </w:tabs>
              <w:spacing w:line="240" w:lineRule="exact"/>
              <w:ind w:left="-79" w:right="85"/>
              <w:jc w:val="right"/>
              <w:rPr>
                <w:rFonts w:cs="Times New Roman"/>
                <w:sz w:val="15"/>
                <w:szCs w:val="15"/>
              </w:rPr>
            </w:pPr>
          </w:p>
        </w:tc>
        <w:tc>
          <w:tcPr>
            <w:tcW w:w="178" w:type="dxa"/>
            <w:tcBorders>
              <w:bottom w:val="nil"/>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019" w:type="dxa"/>
            <w:tcBorders>
              <w:bottom w:val="nil"/>
            </w:tcBorders>
          </w:tcPr>
          <w:p w:rsidR="00390485" w:rsidRPr="00964F32" w:rsidRDefault="00390485" w:rsidP="00EE25C4">
            <w:pPr>
              <w:pStyle w:val="acctfourfigures"/>
              <w:tabs>
                <w:tab w:val="clear" w:pos="765"/>
              </w:tabs>
              <w:spacing w:line="240" w:lineRule="exact"/>
              <w:ind w:left="-79" w:right="85"/>
              <w:jc w:val="right"/>
              <w:rPr>
                <w:rFonts w:cs="Times New Roman"/>
                <w:sz w:val="15"/>
                <w:szCs w:val="15"/>
              </w:rPr>
            </w:pPr>
          </w:p>
        </w:tc>
        <w:tc>
          <w:tcPr>
            <w:tcW w:w="178" w:type="dxa"/>
            <w:tcBorders>
              <w:bottom w:val="nil"/>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028" w:type="dxa"/>
            <w:tcBorders>
              <w:bottom w:val="nil"/>
            </w:tcBorders>
          </w:tcPr>
          <w:p w:rsidR="00390485" w:rsidRPr="00964F32" w:rsidRDefault="00390485" w:rsidP="00EE25C4">
            <w:pPr>
              <w:pStyle w:val="acctfourfigures"/>
              <w:tabs>
                <w:tab w:val="clear" w:pos="765"/>
              </w:tabs>
              <w:spacing w:line="240" w:lineRule="exact"/>
              <w:ind w:left="-79" w:right="85"/>
              <w:jc w:val="right"/>
              <w:rPr>
                <w:rFonts w:cs="Times New Roman"/>
                <w:sz w:val="15"/>
                <w:szCs w:val="15"/>
              </w:rPr>
            </w:pPr>
          </w:p>
        </w:tc>
        <w:tc>
          <w:tcPr>
            <w:tcW w:w="178" w:type="dxa"/>
            <w:tcBorders>
              <w:top w:val="nil"/>
              <w:bottom w:val="nil"/>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019" w:type="dxa"/>
            <w:tcBorders>
              <w:top w:val="nil"/>
              <w:bottom w:val="nil"/>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r>
      <w:tr w:rsidR="00390485" w:rsidRPr="00964F32" w:rsidTr="00EE25C4">
        <w:trPr>
          <w:cantSplit/>
        </w:trPr>
        <w:tc>
          <w:tcPr>
            <w:tcW w:w="2340" w:type="dxa"/>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9"/>
              </w:rPr>
            </w:pPr>
            <w:r w:rsidRPr="00964F32">
              <w:rPr>
                <w:rFonts w:ascii="Times New Roman" w:hAnsi="Times New Roman" w:cs="Times New Roman"/>
                <w:b/>
                <w:bCs/>
                <w:sz w:val="15"/>
                <w:szCs w:val="15"/>
              </w:rPr>
              <w:t>As at December 31, 2015</w:t>
            </w:r>
          </w:p>
        </w:tc>
        <w:tc>
          <w:tcPr>
            <w:tcW w:w="1017" w:type="dxa"/>
            <w:tcBorders>
              <w:top w:val="nil"/>
              <w:bottom w:val="single" w:sz="4" w:space="0" w:color="auto"/>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32,863,965</w:t>
            </w:r>
          </w:p>
        </w:tc>
        <w:tc>
          <w:tcPr>
            <w:tcW w:w="178" w:type="dxa"/>
            <w:tcBorders>
              <w:top w:val="nil"/>
              <w:bottom w:val="nil"/>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hAnsi="Times New Roman" w:cs="Times New Roman"/>
                <w:sz w:val="15"/>
                <w:szCs w:val="15"/>
              </w:rPr>
            </w:pPr>
          </w:p>
        </w:tc>
        <w:tc>
          <w:tcPr>
            <w:tcW w:w="1019" w:type="dxa"/>
            <w:tcBorders>
              <w:top w:val="nil"/>
              <w:bottom w:val="single" w:sz="4" w:space="0" w:color="auto"/>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Borders>
              <w:top w:val="nil"/>
              <w:bottom w:val="nil"/>
            </w:tcBorders>
          </w:tcPr>
          <w:p w:rsidR="00390485" w:rsidRPr="00964F32" w:rsidRDefault="00390485" w:rsidP="00EE25C4">
            <w:pPr>
              <w:pStyle w:val="acctfourfigures"/>
              <w:tabs>
                <w:tab w:val="clear" w:pos="765"/>
              </w:tabs>
              <w:spacing w:line="240" w:lineRule="exact"/>
              <w:ind w:left="-79" w:right="290"/>
              <w:jc w:val="right"/>
              <w:rPr>
                <w:rFonts w:cs="Times New Roman"/>
                <w:sz w:val="15"/>
                <w:szCs w:val="15"/>
              </w:rPr>
            </w:pPr>
          </w:p>
        </w:tc>
        <w:tc>
          <w:tcPr>
            <w:tcW w:w="1028" w:type="dxa"/>
            <w:tcBorders>
              <w:top w:val="nil"/>
              <w:bottom w:val="single" w:sz="4" w:space="0" w:color="auto"/>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39,758,275</w:t>
            </w:r>
          </w:p>
        </w:tc>
        <w:tc>
          <w:tcPr>
            <w:tcW w:w="178" w:type="dxa"/>
            <w:tcBorders>
              <w:top w:val="nil"/>
              <w:bottom w:val="nil"/>
            </w:tcBorders>
          </w:tcPr>
          <w:p w:rsidR="00390485" w:rsidRPr="00964F32" w:rsidRDefault="00390485" w:rsidP="00EE25C4">
            <w:pPr>
              <w:pStyle w:val="acctfourfigures"/>
              <w:tabs>
                <w:tab w:val="clear" w:pos="765"/>
              </w:tabs>
              <w:spacing w:line="240" w:lineRule="exact"/>
              <w:ind w:left="-79" w:right="290"/>
              <w:jc w:val="right"/>
              <w:rPr>
                <w:rFonts w:cs="Times New Roman"/>
                <w:sz w:val="15"/>
                <w:szCs w:val="15"/>
              </w:rPr>
            </w:pPr>
          </w:p>
        </w:tc>
        <w:tc>
          <w:tcPr>
            <w:tcW w:w="1028" w:type="dxa"/>
            <w:tcBorders>
              <w:top w:val="nil"/>
              <w:bottom w:val="single" w:sz="4" w:space="0" w:color="auto"/>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Borders>
              <w:top w:val="nil"/>
              <w:bottom w:val="nil"/>
            </w:tcBorders>
          </w:tcPr>
          <w:p w:rsidR="00390485" w:rsidRPr="00964F32" w:rsidRDefault="00390485" w:rsidP="00EE25C4">
            <w:pPr>
              <w:pStyle w:val="acctfourfigures"/>
              <w:tabs>
                <w:tab w:val="clear" w:pos="765"/>
              </w:tabs>
              <w:spacing w:line="240" w:lineRule="exact"/>
              <w:ind w:left="-79" w:right="290"/>
              <w:jc w:val="right"/>
              <w:rPr>
                <w:rFonts w:cs="Times New Roman"/>
                <w:sz w:val="15"/>
                <w:szCs w:val="15"/>
              </w:rPr>
            </w:pPr>
          </w:p>
        </w:tc>
        <w:tc>
          <w:tcPr>
            <w:tcW w:w="1019" w:type="dxa"/>
            <w:tcBorders>
              <w:top w:val="nil"/>
              <w:bottom w:val="single" w:sz="4" w:space="0" w:color="auto"/>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Borders>
              <w:top w:val="nil"/>
              <w:bottom w:val="nil"/>
            </w:tcBorders>
          </w:tcPr>
          <w:p w:rsidR="00390485" w:rsidRPr="00964F32" w:rsidRDefault="00390485" w:rsidP="00EE25C4">
            <w:pPr>
              <w:pStyle w:val="acctfourfigures"/>
              <w:tabs>
                <w:tab w:val="clear" w:pos="765"/>
              </w:tabs>
              <w:spacing w:line="240" w:lineRule="exact"/>
              <w:ind w:left="-79" w:right="290"/>
              <w:jc w:val="right"/>
              <w:rPr>
                <w:rFonts w:cs="Times New Roman"/>
                <w:sz w:val="15"/>
                <w:szCs w:val="15"/>
              </w:rPr>
            </w:pPr>
          </w:p>
        </w:tc>
        <w:tc>
          <w:tcPr>
            <w:tcW w:w="1028" w:type="dxa"/>
            <w:tcBorders>
              <w:top w:val="nil"/>
              <w:bottom w:val="single" w:sz="4" w:space="0" w:color="auto"/>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Borders>
              <w:top w:val="nil"/>
              <w:bottom w:val="nil"/>
            </w:tcBorders>
          </w:tcPr>
          <w:p w:rsidR="00390485" w:rsidRPr="00964F32" w:rsidRDefault="00390485" w:rsidP="00EE25C4">
            <w:pPr>
              <w:pStyle w:val="acctfourfigures"/>
              <w:tabs>
                <w:tab w:val="clear" w:pos="765"/>
              </w:tabs>
              <w:spacing w:line="240" w:lineRule="exact"/>
              <w:ind w:left="-79" w:right="290"/>
              <w:jc w:val="right"/>
              <w:rPr>
                <w:rFonts w:cs="Times New Roman"/>
                <w:sz w:val="15"/>
                <w:szCs w:val="15"/>
              </w:rPr>
            </w:pPr>
          </w:p>
        </w:tc>
        <w:tc>
          <w:tcPr>
            <w:tcW w:w="1019" w:type="dxa"/>
            <w:tcBorders>
              <w:top w:val="nil"/>
              <w:bottom w:val="single" w:sz="4" w:space="0" w:color="auto"/>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72,622,240</w:t>
            </w:r>
          </w:p>
        </w:tc>
      </w:tr>
      <w:tr w:rsidR="00390485" w:rsidRPr="00964F32" w:rsidTr="00EE25C4">
        <w:trPr>
          <w:cantSplit/>
        </w:trPr>
        <w:tc>
          <w:tcPr>
            <w:tcW w:w="2340" w:type="dxa"/>
            <w:tcBorders>
              <w:bottom w:val="nil"/>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964F32">
              <w:rPr>
                <w:rFonts w:ascii="Times New Roman" w:hAnsi="Times New Roman" w:cs="Times New Roman"/>
                <w:b/>
                <w:bCs/>
                <w:sz w:val="15"/>
                <w:szCs w:val="15"/>
              </w:rPr>
              <w:t>As at December 31, 2016</w:t>
            </w:r>
          </w:p>
        </w:tc>
        <w:tc>
          <w:tcPr>
            <w:tcW w:w="1017" w:type="dxa"/>
            <w:tcBorders>
              <w:top w:val="single" w:sz="4" w:space="0" w:color="auto"/>
              <w:bottom w:val="single" w:sz="4" w:space="0" w:color="auto"/>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66,699,449 </w:t>
            </w:r>
          </w:p>
        </w:tc>
        <w:tc>
          <w:tcPr>
            <w:tcW w:w="178" w:type="dxa"/>
            <w:tcBorders>
              <w:bottom w:val="nil"/>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hAnsi="Times New Roman" w:cs="Times New Roman"/>
                <w:sz w:val="15"/>
                <w:szCs w:val="15"/>
              </w:rPr>
            </w:pPr>
          </w:p>
        </w:tc>
        <w:tc>
          <w:tcPr>
            <w:tcW w:w="1019" w:type="dxa"/>
            <w:tcBorders>
              <w:top w:val="single" w:sz="4" w:space="0" w:color="auto"/>
              <w:bottom w:val="single" w:sz="4" w:space="0" w:color="auto"/>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Borders>
              <w:bottom w:val="nil"/>
            </w:tcBorders>
          </w:tcPr>
          <w:p w:rsidR="00390485" w:rsidRPr="00964F32" w:rsidRDefault="00390485" w:rsidP="00EE25C4">
            <w:pPr>
              <w:pStyle w:val="acctfourfigures"/>
              <w:tabs>
                <w:tab w:val="clear" w:pos="765"/>
              </w:tabs>
              <w:spacing w:line="240" w:lineRule="exact"/>
              <w:ind w:left="-79" w:right="290"/>
              <w:jc w:val="right"/>
              <w:rPr>
                <w:rFonts w:cs="Times New Roman"/>
                <w:sz w:val="15"/>
                <w:szCs w:val="15"/>
              </w:rPr>
            </w:pPr>
          </w:p>
        </w:tc>
        <w:tc>
          <w:tcPr>
            <w:tcW w:w="1028" w:type="dxa"/>
            <w:tcBorders>
              <w:top w:val="single" w:sz="4" w:space="0" w:color="auto"/>
              <w:bottom w:val="single" w:sz="4" w:space="0" w:color="auto"/>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30,686,512 </w:t>
            </w:r>
          </w:p>
        </w:tc>
        <w:tc>
          <w:tcPr>
            <w:tcW w:w="178" w:type="dxa"/>
            <w:tcBorders>
              <w:bottom w:val="nil"/>
            </w:tcBorders>
          </w:tcPr>
          <w:p w:rsidR="00390485" w:rsidRPr="00964F32" w:rsidRDefault="00390485" w:rsidP="00EE25C4">
            <w:pPr>
              <w:pStyle w:val="acctfourfigures"/>
              <w:tabs>
                <w:tab w:val="clear" w:pos="765"/>
              </w:tabs>
              <w:spacing w:line="240" w:lineRule="exact"/>
              <w:ind w:left="-79" w:right="290"/>
              <w:jc w:val="right"/>
              <w:rPr>
                <w:rFonts w:cs="Times New Roman"/>
                <w:sz w:val="15"/>
                <w:szCs w:val="15"/>
              </w:rPr>
            </w:pPr>
          </w:p>
        </w:tc>
        <w:tc>
          <w:tcPr>
            <w:tcW w:w="1028" w:type="dxa"/>
            <w:tcBorders>
              <w:top w:val="single" w:sz="4" w:space="0" w:color="auto"/>
              <w:bottom w:val="single" w:sz="4" w:space="0" w:color="auto"/>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Borders>
              <w:bottom w:val="nil"/>
            </w:tcBorders>
          </w:tcPr>
          <w:p w:rsidR="00390485" w:rsidRPr="00964F32" w:rsidRDefault="00390485" w:rsidP="00EE25C4">
            <w:pPr>
              <w:pStyle w:val="acctfourfigures"/>
              <w:tabs>
                <w:tab w:val="clear" w:pos="765"/>
              </w:tabs>
              <w:spacing w:line="240" w:lineRule="exact"/>
              <w:ind w:left="-79" w:right="290"/>
              <w:jc w:val="right"/>
              <w:rPr>
                <w:rFonts w:cs="Times New Roman"/>
                <w:sz w:val="15"/>
                <w:szCs w:val="15"/>
              </w:rPr>
            </w:pPr>
          </w:p>
        </w:tc>
        <w:tc>
          <w:tcPr>
            <w:tcW w:w="1019" w:type="dxa"/>
            <w:tcBorders>
              <w:top w:val="single" w:sz="4" w:space="0" w:color="auto"/>
              <w:bottom w:val="single" w:sz="4" w:space="0" w:color="auto"/>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Borders>
              <w:bottom w:val="nil"/>
            </w:tcBorders>
          </w:tcPr>
          <w:p w:rsidR="00390485" w:rsidRPr="00964F32" w:rsidRDefault="00390485" w:rsidP="00EE25C4">
            <w:pPr>
              <w:pStyle w:val="acctfourfigures"/>
              <w:tabs>
                <w:tab w:val="clear" w:pos="765"/>
              </w:tabs>
              <w:spacing w:line="240" w:lineRule="exact"/>
              <w:ind w:left="-79" w:right="290"/>
              <w:jc w:val="right"/>
              <w:rPr>
                <w:rFonts w:cs="Times New Roman"/>
                <w:sz w:val="15"/>
                <w:szCs w:val="15"/>
              </w:rPr>
            </w:pPr>
          </w:p>
        </w:tc>
        <w:tc>
          <w:tcPr>
            <w:tcW w:w="1028" w:type="dxa"/>
            <w:tcBorders>
              <w:top w:val="single" w:sz="4" w:space="0" w:color="auto"/>
              <w:bottom w:val="single" w:sz="4" w:space="0" w:color="auto"/>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78" w:type="dxa"/>
            <w:tcBorders>
              <w:top w:val="nil"/>
              <w:bottom w:val="nil"/>
            </w:tcBorders>
          </w:tcPr>
          <w:p w:rsidR="00390485" w:rsidRPr="00964F32" w:rsidRDefault="00390485" w:rsidP="00EE25C4">
            <w:pPr>
              <w:pStyle w:val="acctfourfigures"/>
              <w:tabs>
                <w:tab w:val="clear" w:pos="765"/>
              </w:tabs>
              <w:spacing w:line="240" w:lineRule="exact"/>
              <w:ind w:left="-79" w:right="290"/>
              <w:jc w:val="right"/>
              <w:rPr>
                <w:rFonts w:cs="Times New Roman"/>
                <w:sz w:val="15"/>
                <w:szCs w:val="15"/>
              </w:rPr>
            </w:pPr>
          </w:p>
        </w:tc>
        <w:tc>
          <w:tcPr>
            <w:tcW w:w="1019" w:type="dxa"/>
            <w:tcBorders>
              <w:top w:val="single" w:sz="4" w:space="0" w:color="auto"/>
              <w:bottom w:val="single" w:sz="4" w:space="0" w:color="auto"/>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97,385,961 </w:t>
            </w:r>
          </w:p>
        </w:tc>
      </w:tr>
      <w:tr w:rsidR="00390485" w:rsidRPr="00964F32" w:rsidTr="00EE25C4">
        <w:trPr>
          <w:cantSplit/>
          <w:trHeight w:hRule="exact" w:val="144"/>
        </w:trPr>
        <w:tc>
          <w:tcPr>
            <w:tcW w:w="2340" w:type="dxa"/>
          </w:tcPr>
          <w:p w:rsidR="00390485" w:rsidRPr="00964F32" w:rsidRDefault="00390485" w:rsidP="00EE25C4">
            <w:pPr>
              <w:tabs>
                <w:tab w:val="clear" w:pos="2807"/>
                <w:tab w:val="left" w:pos="2898"/>
              </w:tabs>
              <w:spacing w:line="240" w:lineRule="exact"/>
              <w:rPr>
                <w:rFonts w:ascii="Times New Roman" w:hAnsi="Times New Roman" w:cs="Times New Roman"/>
                <w:sz w:val="8"/>
                <w:szCs w:val="8"/>
              </w:rPr>
            </w:pPr>
          </w:p>
        </w:tc>
        <w:tc>
          <w:tcPr>
            <w:tcW w:w="1017" w:type="dxa"/>
            <w:tcBorders>
              <w:top w:val="single" w:sz="4" w:space="0" w:color="auto"/>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78" w:type="dxa"/>
            <w:tcBorders>
              <w:top w:val="nil"/>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19" w:type="dxa"/>
            <w:tcBorders>
              <w:top w:val="single" w:sz="4" w:space="0" w:color="auto"/>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78" w:type="dxa"/>
            <w:tcBorders>
              <w:top w:val="nil"/>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28" w:type="dxa"/>
            <w:tcBorders>
              <w:top w:val="single" w:sz="4" w:space="0" w:color="auto"/>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78" w:type="dxa"/>
            <w:tcBorders>
              <w:top w:val="nil"/>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28" w:type="dxa"/>
            <w:tcBorders>
              <w:top w:val="single" w:sz="4" w:space="0" w:color="auto"/>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78" w:type="dxa"/>
            <w:tcBorders>
              <w:top w:val="nil"/>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19" w:type="dxa"/>
            <w:tcBorders>
              <w:top w:val="single" w:sz="4" w:space="0" w:color="auto"/>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78" w:type="dxa"/>
            <w:tcBorders>
              <w:top w:val="nil"/>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28" w:type="dxa"/>
            <w:tcBorders>
              <w:top w:val="single" w:sz="4" w:space="0" w:color="auto"/>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78" w:type="dxa"/>
            <w:tcBorders>
              <w:top w:val="nil"/>
              <w:bottom w:val="nil"/>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19" w:type="dxa"/>
            <w:tcBorders>
              <w:top w:val="single" w:sz="4" w:space="0" w:color="auto"/>
              <w:bottom w:val="nil"/>
            </w:tcBorders>
            <w:vAlign w:val="bottom"/>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r>
      <w:tr w:rsidR="00390485" w:rsidRPr="00964F32" w:rsidTr="00EE25C4">
        <w:trPr>
          <w:cantSplit/>
        </w:trPr>
        <w:tc>
          <w:tcPr>
            <w:tcW w:w="2340" w:type="dxa"/>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cs/>
              </w:rPr>
            </w:pPr>
            <w:r w:rsidRPr="00964F32">
              <w:rPr>
                <w:rFonts w:ascii="Times New Roman" w:hAnsi="Times New Roman" w:cs="Times New Roman"/>
                <w:b/>
                <w:bCs/>
                <w:sz w:val="15"/>
                <w:szCs w:val="15"/>
              </w:rPr>
              <w:t>Net Book Value</w:t>
            </w:r>
          </w:p>
        </w:tc>
        <w:tc>
          <w:tcPr>
            <w:tcW w:w="1017" w:type="dxa"/>
            <w:tcBorders>
              <w:bottom w:val="nil"/>
            </w:tcBorders>
          </w:tcPr>
          <w:p w:rsidR="00390485" w:rsidRPr="00964F32" w:rsidRDefault="00390485" w:rsidP="00EE25C4">
            <w:pPr>
              <w:pStyle w:val="acctfourfigures"/>
              <w:tabs>
                <w:tab w:val="clear" w:pos="765"/>
              </w:tabs>
              <w:spacing w:line="240" w:lineRule="exact"/>
              <w:ind w:left="-79" w:right="85"/>
              <w:jc w:val="right"/>
              <w:rPr>
                <w:rFonts w:cs="Times New Roman"/>
                <w:sz w:val="15"/>
                <w:szCs w:val="15"/>
              </w:rPr>
            </w:pPr>
          </w:p>
        </w:tc>
        <w:tc>
          <w:tcPr>
            <w:tcW w:w="178" w:type="dxa"/>
            <w:tcBorders>
              <w:bottom w:val="nil"/>
            </w:tcBorders>
          </w:tcPr>
          <w:p w:rsidR="00390485" w:rsidRPr="00964F32" w:rsidRDefault="00390485" w:rsidP="00EE25C4">
            <w:pPr>
              <w:pStyle w:val="acctfourfigures"/>
              <w:tabs>
                <w:tab w:val="clear" w:pos="765"/>
              </w:tabs>
              <w:spacing w:line="240" w:lineRule="exact"/>
              <w:ind w:left="-79" w:right="85"/>
              <w:jc w:val="right"/>
              <w:rPr>
                <w:rFonts w:cs="Times New Roman"/>
                <w:sz w:val="15"/>
                <w:szCs w:val="15"/>
              </w:rPr>
            </w:pPr>
          </w:p>
        </w:tc>
        <w:tc>
          <w:tcPr>
            <w:tcW w:w="1019" w:type="dxa"/>
            <w:tcBorders>
              <w:bottom w:val="nil"/>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78" w:type="dxa"/>
            <w:tcBorders>
              <w:bottom w:val="nil"/>
            </w:tcBorders>
          </w:tcPr>
          <w:p w:rsidR="00390485" w:rsidRPr="00964F32" w:rsidRDefault="00390485" w:rsidP="00EE25C4">
            <w:pPr>
              <w:pStyle w:val="acctfourfigures"/>
              <w:tabs>
                <w:tab w:val="clear" w:pos="765"/>
              </w:tabs>
              <w:spacing w:line="240" w:lineRule="exact"/>
              <w:ind w:left="-79" w:right="85"/>
              <w:jc w:val="right"/>
              <w:rPr>
                <w:rFonts w:cs="Times New Roman"/>
                <w:sz w:val="15"/>
                <w:szCs w:val="15"/>
              </w:rPr>
            </w:pPr>
          </w:p>
        </w:tc>
        <w:tc>
          <w:tcPr>
            <w:tcW w:w="1028" w:type="dxa"/>
            <w:tcBorders>
              <w:bottom w:val="nil"/>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c>
          <w:tcPr>
            <w:tcW w:w="178" w:type="dxa"/>
            <w:tcBorders>
              <w:bottom w:val="nil"/>
            </w:tcBorders>
          </w:tcPr>
          <w:p w:rsidR="00390485" w:rsidRPr="00964F32" w:rsidRDefault="00390485" w:rsidP="00EE25C4">
            <w:pPr>
              <w:pStyle w:val="acctfourfigures"/>
              <w:tabs>
                <w:tab w:val="clear" w:pos="765"/>
              </w:tabs>
              <w:spacing w:line="240" w:lineRule="exact"/>
              <w:ind w:left="-79" w:right="85"/>
              <w:jc w:val="right"/>
              <w:rPr>
                <w:rFonts w:cs="Times New Roman"/>
                <w:sz w:val="15"/>
                <w:szCs w:val="15"/>
              </w:rPr>
            </w:pPr>
          </w:p>
        </w:tc>
        <w:tc>
          <w:tcPr>
            <w:tcW w:w="1028" w:type="dxa"/>
            <w:tcBorders>
              <w:bottom w:val="nil"/>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78" w:type="dxa"/>
            <w:tcBorders>
              <w:bottom w:val="nil"/>
            </w:tcBorders>
          </w:tcPr>
          <w:p w:rsidR="00390485" w:rsidRPr="00964F32" w:rsidRDefault="00390485" w:rsidP="00EE25C4">
            <w:pPr>
              <w:pStyle w:val="acctfourfigures"/>
              <w:tabs>
                <w:tab w:val="clear" w:pos="765"/>
              </w:tabs>
              <w:spacing w:line="240" w:lineRule="exact"/>
              <w:ind w:left="-79" w:right="85"/>
              <w:jc w:val="right"/>
              <w:rPr>
                <w:rFonts w:cs="Times New Roman"/>
                <w:sz w:val="15"/>
                <w:szCs w:val="15"/>
              </w:rPr>
            </w:pPr>
          </w:p>
        </w:tc>
        <w:tc>
          <w:tcPr>
            <w:tcW w:w="1019" w:type="dxa"/>
            <w:tcBorders>
              <w:bottom w:val="nil"/>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78" w:type="dxa"/>
            <w:tcBorders>
              <w:bottom w:val="nil"/>
            </w:tcBorders>
          </w:tcPr>
          <w:p w:rsidR="00390485" w:rsidRPr="00964F32" w:rsidRDefault="00390485" w:rsidP="00EE25C4">
            <w:pPr>
              <w:pStyle w:val="acctfourfigures"/>
              <w:tabs>
                <w:tab w:val="clear" w:pos="765"/>
              </w:tabs>
              <w:spacing w:line="240" w:lineRule="exact"/>
              <w:ind w:left="-79" w:right="85"/>
              <w:jc w:val="right"/>
              <w:rPr>
                <w:rFonts w:cs="Times New Roman"/>
                <w:sz w:val="15"/>
                <w:szCs w:val="15"/>
              </w:rPr>
            </w:pPr>
          </w:p>
        </w:tc>
        <w:tc>
          <w:tcPr>
            <w:tcW w:w="1028" w:type="dxa"/>
            <w:tcBorders>
              <w:bottom w:val="nil"/>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78" w:type="dxa"/>
            <w:tcBorders>
              <w:bottom w:val="nil"/>
            </w:tcBorders>
          </w:tcPr>
          <w:p w:rsidR="00390485" w:rsidRPr="00964F32" w:rsidRDefault="00390485" w:rsidP="00EE25C4">
            <w:pPr>
              <w:pStyle w:val="acctfourfigures"/>
              <w:tabs>
                <w:tab w:val="clear" w:pos="765"/>
              </w:tabs>
              <w:spacing w:line="240" w:lineRule="exact"/>
              <w:ind w:left="-79" w:right="85"/>
              <w:jc w:val="right"/>
              <w:rPr>
                <w:rFonts w:cs="Times New Roman"/>
                <w:sz w:val="15"/>
                <w:szCs w:val="15"/>
              </w:rPr>
            </w:pPr>
          </w:p>
        </w:tc>
        <w:tc>
          <w:tcPr>
            <w:tcW w:w="1019" w:type="dxa"/>
            <w:tcBorders>
              <w:bottom w:val="nil"/>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s>
              <w:spacing w:line="240" w:lineRule="exact"/>
              <w:ind w:left="-79" w:right="85"/>
              <w:jc w:val="right"/>
              <w:rPr>
                <w:rFonts w:ascii="Times New Roman" w:hAnsi="Times New Roman" w:cs="Times New Roman"/>
                <w:sz w:val="15"/>
                <w:szCs w:val="15"/>
              </w:rPr>
            </w:pPr>
          </w:p>
        </w:tc>
      </w:tr>
      <w:tr w:rsidR="00390485" w:rsidRPr="00964F32" w:rsidTr="00EE25C4">
        <w:trPr>
          <w:cantSplit/>
        </w:trPr>
        <w:tc>
          <w:tcPr>
            <w:tcW w:w="2340" w:type="dxa"/>
            <w:tcBorders>
              <w:bottom w:val="nil"/>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964F32">
              <w:rPr>
                <w:rFonts w:ascii="Times New Roman" w:hAnsi="Times New Roman" w:cs="Times New Roman"/>
                <w:b/>
                <w:bCs/>
                <w:sz w:val="15"/>
                <w:szCs w:val="15"/>
              </w:rPr>
              <w:t>As at December 31, 2015</w:t>
            </w:r>
          </w:p>
        </w:tc>
        <w:tc>
          <w:tcPr>
            <w:tcW w:w="1017" w:type="dxa"/>
            <w:tcBorders>
              <w:bottom w:val="double" w:sz="4" w:space="0" w:color="auto"/>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69,786,000</w:t>
            </w:r>
          </w:p>
        </w:tc>
        <w:tc>
          <w:tcPr>
            <w:tcW w:w="178" w:type="dxa"/>
            <w:tcBorders>
              <w:bottom w:val="nil"/>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hAnsi="Times New Roman" w:cs="Times New Roman"/>
                <w:sz w:val="15"/>
                <w:szCs w:val="15"/>
              </w:rPr>
            </w:pPr>
          </w:p>
        </w:tc>
        <w:tc>
          <w:tcPr>
            <w:tcW w:w="1019" w:type="dxa"/>
            <w:tcBorders>
              <w:bottom w:val="double" w:sz="4" w:space="0" w:color="auto"/>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309,677</w:t>
            </w:r>
          </w:p>
        </w:tc>
        <w:tc>
          <w:tcPr>
            <w:tcW w:w="178" w:type="dxa"/>
            <w:tcBorders>
              <w:bottom w:val="nil"/>
            </w:tcBorders>
          </w:tcPr>
          <w:p w:rsidR="00390485" w:rsidRPr="00964F32" w:rsidRDefault="00390485" w:rsidP="00EE25C4">
            <w:pPr>
              <w:pStyle w:val="acctfourfigures"/>
              <w:tabs>
                <w:tab w:val="clear" w:pos="765"/>
              </w:tabs>
              <w:spacing w:line="240" w:lineRule="exact"/>
              <w:ind w:left="-79" w:right="290"/>
              <w:jc w:val="right"/>
              <w:rPr>
                <w:rFonts w:cs="Times New Roman"/>
                <w:sz w:val="15"/>
                <w:szCs w:val="15"/>
              </w:rPr>
            </w:pPr>
          </w:p>
        </w:tc>
        <w:tc>
          <w:tcPr>
            <w:tcW w:w="1028" w:type="dxa"/>
            <w:tcBorders>
              <w:bottom w:val="double" w:sz="4" w:space="0" w:color="auto"/>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50,457,260</w:t>
            </w:r>
          </w:p>
        </w:tc>
        <w:tc>
          <w:tcPr>
            <w:tcW w:w="178" w:type="dxa"/>
            <w:tcBorders>
              <w:bottom w:val="nil"/>
            </w:tcBorders>
          </w:tcPr>
          <w:p w:rsidR="00390485" w:rsidRPr="00964F32" w:rsidRDefault="00390485" w:rsidP="00EE25C4">
            <w:pPr>
              <w:pStyle w:val="acctfourfigures"/>
              <w:tabs>
                <w:tab w:val="clear" w:pos="765"/>
              </w:tabs>
              <w:spacing w:line="240" w:lineRule="exact"/>
              <w:ind w:left="-79" w:right="115"/>
              <w:jc w:val="right"/>
              <w:rPr>
                <w:rFonts w:eastAsia="Cordia New" w:cs="Times New Roman"/>
                <w:sz w:val="15"/>
                <w:szCs w:val="15"/>
                <w:lang w:val="en-US" w:bidi="th-TH"/>
              </w:rPr>
            </w:pPr>
          </w:p>
        </w:tc>
        <w:tc>
          <w:tcPr>
            <w:tcW w:w="1028" w:type="dxa"/>
            <w:tcBorders>
              <w:bottom w:val="double" w:sz="4" w:space="0" w:color="auto"/>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184,427</w:t>
            </w:r>
          </w:p>
        </w:tc>
        <w:tc>
          <w:tcPr>
            <w:tcW w:w="178" w:type="dxa"/>
            <w:tcBorders>
              <w:bottom w:val="nil"/>
            </w:tcBorders>
          </w:tcPr>
          <w:p w:rsidR="00390485" w:rsidRPr="00964F32" w:rsidRDefault="00390485" w:rsidP="00EE25C4">
            <w:pPr>
              <w:pStyle w:val="acctfourfigures"/>
              <w:tabs>
                <w:tab w:val="clear" w:pos="765"/>
              </w:tabs>
              <w:spacing w:line="240" w:lineRule="exact"/>
              <w:ind w:left="-79" w:right="115"/>
              <w:jc w:val="right"/>
              <w:rPr>
                <w:rFonts w:eastAsia="Cordia New" w:cs="Times New Roman"/>
                <w:sz w:val="15"/>
                <w:szCs w:val="15"/>
                <w:lang w:val="en-US" w:bidi="th-TH"/>
              </w:rPr>
            </w:pPr>
          </w:p>
        </w:tc>
        <w:tc>
          <w:tcPr>
            <w:tcW w:w="1019" w:type="dxa"/>
            <w:tcBorders>
              <w:bottom w:val="double" w:sz="4" w:space="0" w:color="auto"/>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188,186</w:t>
            </w:r>
          </w:p>
        </w:tc>
        <w:tc>
          <w:tcPr>
            <w:tcW w:w="178" w:type="dxa"/>
            <w:tcBorders>
              <w:bottom w:val="nil"/>
            </w:tcBorders>
          </w:tcPr>
          <w:p w:rsidR="00390485" w:rsidRPr="00964F32" w:rsidRDefault="00390485" w:rsidP="00EE25C4">
            <w:pPr>
              <w:pStyle w:val="acctfourfigures"/>
              <w:tabs>
                <w:tab w:val="clear" w:pos="765"/>
              </w:tabs>
              <w:spacing w:line="240" w:lineRule="exact"/>
              <w:ind w:left="-79" w:right="115"/>
              <w:jc w:val="right"/>
              <w:rPr>
                <w:rFonts w:eastAsia="Cordia New" w:cs="Times New Roman"/>
                <w:sz w:val="15"/>
                <w:szCs w:val="15"/>
                <w:lang w:val="en-US" w:bidi="th-TH"/>
              </w:rPr>
            </w:pPr>
          </w:p>
        </w:tc>
        <w:tc>
          <w:tcPr>
            <w:tcW w:w="1028" w:type="dxa"/>
            <w:tcBorders>
              <w:bottom w:val="double" w:sz="4" w:space="0" w:color="auto"/>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2</w:t>
            </w:r>
          </w:p>
        </w:tc>
        <w:tc>
          <w:tcPr>
            <w:tcW w:w="178" w:type="dxa"/>
            <w:tcBorders>
              <w:bottom w:val="nil"/>
            </w:tcBorders>
          </w:tcPr>
          <w:p w:rsidR="00390485" w:rsidRPr="00964F32" w:rsidRDefault="00390485" w:rsidP="00EE25C4">
            <w:pPr>
              <w:pStyle w:val="acctfourfigures"/>
              <w:tabs>
                <w:tab w:val="clear" w:pos="765"/>
              </w:tabs>
              <w:spacing w:line="240" w:lineRule="exact"/>
              <w:ind w:left="-79" w:right="115"/>
              <w:jc w:val="right"/>
              <w:rPr>
                <w:rFonts w:eastAsia="Cordia New" w:cs="Times New Roman"/>
                <w:sz w:val="15"/>
                <w:szCs w:val="15"/>
                <w:lang w:val="en-US" w:bidi="th-TH"/>
              </w:rPr>
            </w:pPr>
          </w:p>
        </w:tc>
        <w:tc>
          <w:tcPr>
            <w:tcW w:w="1019" w:type="dxa"/>
            <w:tcBorders>
              <w:bottom w:val="double" w:sz="4" w:space="0" w:color="auto"/>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120,925,552</w:t>
            </w:r>
          </w:p>
        </w:tc>
      </w:tr>
      <w:tr w:rsidR="00390485" w:rsidRPr="00964F32" w:rsidTr="00EE25C4">
        <w:trPr>
          <w:cantSplit/>
        </w:trPr>
        <w:tc>
          <w:tcPr>
            <w:tcW w:w="2340" w:type="dxa"/>
            <w:tcBorders>
              <w:top w:val="nil"/>
              <w:bottom w:val="nil"/>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964F32">
              <w:rPr>
                <w:rFonts w:ascii="Times New Roman" w:hAnsi="Times New Roman" w:cs="Times New Roman"/>
                <w:b/>
                <w:bCs/>
                <w:sz w:val="15"/>
                <w:szCs w:val="15"/>
              </w:rPr>
              <w:t>As at December 31, 2016</w:t>
            </w:r>
          </w:p>
        </w:tc>
        <w:tc>
          <w:tcPr>
            <w:tcW w:w="1017" w:type="dxa"/>
            <w:tcBorders>
              <w:top w:val="double" w:sz="4" w:space="0" w:color="auto"/>
              <w:bottom w:val="double" w:sz="4" w:space="0" w:color="auto"/>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109,531,420 </w:t>
            </w:r>
          </w:p>
        </w:tc>
        <w:tc>
          <w:tcPr>
            <w:tcW w:w="178" w:type="dxa"/>
            <w:tcBorders>
              <w:top w:val="nil"/>
              <w:bottom w:val="nil"/>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9"/>
              <w:jc w:val="right"/>
              <w:rPr>
                <w:rFonts w:ascii="Times New Roman" w:hAnsi="Times New Roman" w:cs="Times New Roman"/>
                <w:sz w:val="15"/>
                <w:szCs w:val="15"/>
              </w:rPr>
            </w:pPr>
          </w:p>
        </w:tc>
        <w:tc>
          <w:tcPr>
            <w:tcW w:w="1019" w:type="dxa"/>
            <w:tcBorders>
              <w:top w:val="double" w:sz="4" w:space="0" w:color="auto"/>
              <w:bottom w:val="double" w:sz="4" w:space="0" w:color="auto"/>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163,600 </w:t>
            </w:r>
          </w:p>
        </w:tc>
        <w:tc>
          <w:tcPr>
            <w:tcW w:w="178" w:type="dxa"/>
            <w:tcBorders>
              <w:top w:val="nil"/>
              <w:bottom w:val="nil"/>
            </w:tcBorders>
          </w:tcPr>
          <w:p w:rsidR="00390485" w:rsidRPr="00964F32" w:rsidRDefault="00390485" w:rsidP="00EE25C4">
            <w:pPr>
              <w:pStyle w:val="acctfourfigures"/>
              <w:tabs>
                <w:tab w:val="clear" w:pos="765"/>
              </w:tabs>
              <w:spacing w:line="240" w:lineRule="exact"/>
              <w:ind w:left="-79" w:right="115"/>
              <w:jc w:val="right"/>
              <w:rPr>
                <w:rFonts w:eastAsia="Cordia New" w:cs="Times New Roman"/>
                <w:sz w:val="15"/>
                <w:szCs w:val="15"/>
                <w:lang w:val="en-US" w:bidi="th-TH"/>
              </w:rPr>
            </w:pPr>
          </w:p>
        </w:tc>
        <w:tc>
          <w:tcPr>
            <w:tcW w:w="1028" w:type="dxa"/>
            <w:tcBorders>
              <w:top w:val="double" w:sz="4" w:space="0" w:color="auto"/>
              <w:bottom w:val="double" w:sz="4" w:space="0" w:color="auto"/>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37,114,281 </w:t>
            </w:r>
          </w:p>
        </w:tc>
        <w:tc>
          <w:tcPr>
            <w:tcW w:w="178" w:type="dxa"/>
            <w:tcBorders>
              <w:top w:val="nil"/>
              <w:bottom w:val="nil"/>
            </w:tcBorders>
          </w:tcPr>
          <w:p w:rsidR="00390485" w:rsidRPr="00964F32" w:rsidRDefault="00390485" w:rsidP="00EE25C4">
            <w:pPr>
              <w:pStyle w:val="acctfourfigures"/>
              <w:tabs>
                <w:tab w:val="clear" w:pos="765"/>
              </w:tabs>
              <w:spacing w:line="240" w:lineRule="exact"/>
              <w:ind w:left="-79" w:right="115"/>
              <w:jc w:val="right"/>
              <w:rPr>
                <w:rFonts w:eastAsia="Cordia New" w:cs="Times New Roman"/>
                <w:sz w:val="15"/>
                <w:szCs w:val="15"/>
                <w:lang w:val="en-US" w:bidi="th-TH"/>
              </w:rPr>
            </w:pPr>
          </w:p>
        </w:tc>
        <w:tc>
          <w:tcPr>
            <w:tcW w:w="1028" w:type="dxa"/>
            <w:tcBorders>
              <w:top w:val="double" w:sz="4" w:space="0" w:color="auto"/>
              <w:bottom w:val="double" w:sz="4" w:space="0" w:color="auto"/>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237,541 </w:t>
            </w:r>
          </w:p>
        </w:tc>
        <w:tc>
          <w:tcPr>
            <w:tcW w:w="178" w:type="dxa"/>
            <w:tcBorders>
              <w:top w:val="nil"/>
              <w:bottom w:val="nil"/>
            </w:tcBorders>
          </w:tcPr>
          <w:p w:rsidR="00390485" w:rsidRPr="00964F32" w:rsidRDefault="00390485" w:rsidP="00EE25C4">
            <w:pPr>
              <w:pStyle w:val="acctfourfigures"/>
              <w:tabs>
                <w:tab w:val="clear" w:pos="765"/>
              </w:tabs>
              <w:spacing w:line="240" w:lineRule="exact"/>
              <w:ind w:left="-79" w:right="115"/>
              <w:jc w:val="right"/>
              <w:rPr>
                <w:rFonts w:eastAsia="Cordia New" w:cs="Times New Roman"/>
                <w:sz w:val="15"/>
                <w:szCs w:val="15"/>
                <w:lang w:val="en-US" w:bidi="th-TH"/>
              </w:rPr>
            </w:pPr>
          </w:p>
        </w:tc>
        <w:tc>
          <w:tcPr>
            <w:tcW w:w="1019" w:type="dxa"/>
            <w:tcBorders>
              <w:top w:val="double" w:sz="4" w:space="0" w:color="auto"/>
              <w:bottom w:val="double" w:sz="4" w:space="0" w:color="auto"/>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159,987 </w:t>
            </w:r>
          </w:p>
        </w:tc>
        <w:tc>
          <w:tcPr>
            <w:tcW w:w="178" w:type="dxa"/>
            <w:tcBorders>
              <w:top w:val="nil"/>
              <w:bottom w:val="nil"/>
            </w:tcBorders>
          </w:tcPr>
          <w:p w:rsidR="00390485" w:rsidRPr="00964F32" w:rsidRDefault="00390485" w:rsidP="00EE25C4">
            <w:pPr>
              <w:pStyle w:val="acctfourfigures"/>
              <w:tabs>
                <w:tab w:val="clear" w:pos="765"/>
              </w:tabs>
              <w:spacing w:line="240" w:lineRule="exact"/>
              <w:ind w:left="-79" w:right="115"/>
              <w:jc w:val="right"/>
              <w:rPr>
                <w:rFonts w:eastAsia="Cordia New" w:cs="Times New Roman"/>
                <w:sz w:val="15"/>
                <w:szCs w:val="15"/>
                <w:lang w:val="en-US" w:bidi="th-TH"/>
              </w:rPr>
            </w:pPr>
          </w:p>
        </w:tc>
        <w:tc>
          <w:tcPr>
            <w:tcW w:w="1028" w:type="dxa"/>
            <w:tcBorders>
              <w:top w:val="double" w:sz="4" w:space="0" w:color="auto"/>
              <w:bottom w:val="double" w:sz="4" w:space="0" w:color="auto"/>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2</w:t>
            </w:r>
          </w:p>
        </w:tc>
        <w:tc>
          <w:tcPr>
            <w:tcW w:w="178" w:type="dxa"/>
            <w:tcBorders>
              <w:top w:val="nil"/>
              <w:bottom w:val="nil"/>
            </w:tcBorders>
          </w:tcPr>
          <w:p w:rsidR="00390485" w:rsidRPr="00964F32" w:rsidRDefault="00390485" w:rsidP="00EE25C4">
            <w:pPr>
              <w:pStyle w:val="acctfourfigures"/>
              <w:tabs>
                <w:tab w:val="clear" w:pos="765"/>
              </w:tabs>
              <w:spacing w:line="240" w:lineRule="exact"/>
              <w:ind w:left="-79" w:right="115"/>
              <w:jc w:val="right"/>
              <w:rPr>
                <w:rFonts w:eastAsia="Cordia New" w:cs="Times New Roman"/>
                <w:sz w:val="15"/>
                <w:szCs w:val="15"/>
                <w:lang w:val="en-US" w:bidi="th-TH"/>
              </w:rPr>
            </w:pPr>
          </w:p>
        </w:tc>
        <w:tc>
          <w:tcPr>
            <w:tcW w:w="1019" w:type="dxa"/>
            <w:tcBorders>
              <w:top w:val="double" w:sz="4" w:space="0" w:color="auto"/>
              <w:bottom w:val="double" w:sz="4" w:space="0" w:color="auto"/>
            </w:tcBorders>
          </w:tcPr>
          <w:p w:rsidR="00390485" w:rsidRPr="00964F32" w:rsidRDefault="00390485" w:rsidP="00EE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147,206,831</w:t>
            </w:r>
          </w:p>
        </w:tc>
      </w:tr>
    </w:tbl>
    <w:p w:rsidR="00BB525B" w:rsidRDefault="00BB525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CA5ADE" w:rsidRPr="00964F32" w:rsidRDefault="00CA5ADE"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both"/>
        <w:rPr>
          <w:rFonts w:ascii="Times New Roman" w:hAnsi="Times New Roman" w:cs="Times New Roman"/>
        </w:rPr>
      </w:pPr>
      <w:r w:rsidRPr="00964F32">
        <w:rPr>
          <w:rFonts w:ascii="Times New Roman" w:hAnsi="Times New Roman" w:cs="Times New Roman"/>
        </w:rPr>
        <w:t>As at December 31,</w:t>
      </w:r>
      <w:r w:rsidR="000C387A" w:rsidRPr="00964F32">
        <w:rPr>
          <w:rFonts w:ascii="Times New Roman" w:hAnsi="Times New Roman" w:cs="Times New Roman"/>
        </w:rPr>
        <w:t xml:space="preserve"> 201</w:t>
      </w:r>
      <w:r w:rsidR="009F7EFF" w:rsidRPr="00964F32">
        <w:rPr>
          <w:rFonts w:ascii="Times New Roman" w:hAnsi="Times New Roman" w:cs="Times New Roman"/>
        </w:rPr>
        <w:t>6</w:t>
      </w:r>
      <w:r w:rsidR="009A1AF7" w:rsidRPr="00964F32">
        <w:rPr>
          <w:rFonts w:ascii="Times New Roman" w:hAnsi="Times New Roman" w:cs="Times New Roman"/>
        </w:rPr>
        <w:t xml:space="preserve"> and </w:t>
      </w:r>
      <w:r w:rsidR="000C387A" w:rsidRPr="00964F32">
        <w:rPr>
          <w:rFonts w:ascii="Times New Roman" w:hAnsi="Times New Roman" w:cs="Times New Roman"/>
        </w:rPr>
        <w:t>201</w:t>
      </w:r>
      <w:r w:rsidR="009F7EFF" w:rsidRPr="00964F32">
        <w:rPr>
          <w:rFonts w:ascii="Times New Roman" w:hAnsi="Times New Roman" w:cs="Times New Roman"/>
        </w:rPr>
        <w:t>5</w:t>
      </w:r>
      <w:r w:rsidRPr="00964F32">
        <w:rPr>
          <w:rFonts w:ascii="Times New Roman" w:hAnsi="Times New Roman" w:cs="Times New Roman"/>
        </w:rPr>
        <w:t>, certain fixed assets with</w:t>
      </w:r>
    </w:p>
    <w:p w:rsidR="00CA5ADE" w:rsidRPr="00964F32" w:rsidRDefault="00CA5ADE"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CA5ADE" w:rsidRPr="00964F32" w:rsidRDefault="00CA5ADE" w:rsidP="00173E9C">
      <w:pPr>
        <w:pStyle w:val="ListParagraph"/>
        <w:numPr>
          <w:ilvl w:val="0"/>
          <w:numId w:val="16"/>
        </w:numPr>
        <w:tabs>
          <w:tab w:val="clear" w:pos="227"/>
          <w:tab w:val="clear" w:pos="36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exact"/>
        <w:ind w:left="540" w:right="-39" w:hanging="540"/>
        <w:jc w:val="both"/>
        <w:rPr>
          <w:rFonts w:ascii="Times New Roman" w:hAnsi="Times New Roman" w:cs="Times New Roman"/>
        </w:rPr>
      </w:pPr>
      <w:r w:rsidRPr="00964F32">
        <w:rPr>
          <w:rFonts w:ascii="Times New Roman" w:hAnsi="Times New Roman" w:cs="Times New Roman"/>
        </w:rPr>
        <w:t xml:space="preserve">The </w:t>
      </w:r>
      <w:r w:rsidR="00E277FA" w:rsidRPr="00964F32">
        <w:rPr>
          <w:rFonts w:ascii="Times New Roman" w:hAnsi="Times New Roman" w:cs="Times New Roman"/>
        </w:rPr>
        <w:t xml:space="preserve">gross carrying amounts </w:t>
      </w:r>
      <w:r w:rsidRPr="00964F32">
        <w:rPr>
          <w:rFonts w:ascii="Times New Roman" w:hAnsi="Times New Roman" w:cs="Times New Roman"/>
        </w:rPr>
        <w:t>totalling</w:t>
      </w:r>
      <w:r w:rsidR="00413880" w:rsidRPr="00964F32">
        <w:rPr>
          <w:rFonts w:ascii="Times New Roman" w:hAnsi="Times New Roman" w:cs="Times New Roman"/>
        </w:rPr>
        <w:t xml:space="preserve"> </w:t>
      </w:r>
      <w:r w:rsidRPr="00964F32">
        <w:rPr>
          <w:rFonts w:ascii="Times New Roman" w:hAnsi="Times New Roman" w:cs="Times New Roman"/>
        </w:rPr>
        <w:t>Baht</w:t>
      </w:r>
      <w:r w:rsidR="006A3B1E" w:rsidRPr="00964F32">
        <w:rPr>
          <w:rFonts w:ascii="Times New Roman" w:hAnsi="Times New Roman" w:cs="Times New Roman"/>
        </w:rPr>
        <w:t xml:space="preserve"> </w:t>
      </w:r>
      <w:r w:rsidR="001C4420" w:rsidRPr="00964F32">
        <w:rPr>
          <w:rFonts w:ascii="Times New Roman" w:hAnsi="Times New Roman" w:cs="Times New Roman"/>
        </w:rPr>
        <w:t>89.3</w:t>
      </w:r>
      <w:r w:rsidR="009F7EFF" w:rsidRPr="00964F32">
        <w:rPr>
          <w:rFonts w:ascii="Times New Roman" w:hAnsi="Times New Roman" w:cs="Times New Roman"/>
        </w:rPr>
        <w:t xml:space="preserve"> </w:t>
      </w:r>
      <w:r w:rsidRPr="00964F32">
        <w:rPr>
          <w:rFonts w:ascii="Times New Roman" w:hAnsi="Times New Roman" w:cs="Times New Roman"/>
        </w:rPr>
        <w:t>million</w:t>
      </w:r>
      <w:r w:rsidR="00413880" w:rsidRPr="00964F32">
        <w:rPr>
          <w:rFonts w:ascii="Times New Roman" w:hAnsi="Times New Roman" w:cs="Times New Roman"/>
        </w:rPr>
        <w:t xml:space="preserve"> </w:t>
      </w:r>
      <w:r w:rsidRPr="00964F32">
        <w:rPr>
          <w:rFonts w:ascii="Times New Roman" w:hAnsi="Times New Roman" w:cs="Times New Roman"/>
        </w:rPr>
        <w:t xml:space="preserve">and Baht </w:t>
      </w:r>
      <w:r w:rsidR="009F7EFF" w:rsidRPr="00964F32">
        <w:rPr>
          <w:rFonts w:ascii="Times New Roman" w:hAnsi="Times New Roman" w:cs="Times New Roman"/>
        </w:rPr>
        <w:t xml:space="preserve">99.7 </w:t>
      </w:r>
      <w:r w:rsidR="0044681D" w:rsidRPr="00964F32">
        <w:rPr>
          <w:rFonts w:ascii="Times New Roman" w:hAnsi="Times New Roman" w:cs="Times New Roman"/>
        </w:rPr>
        <w:t>m</w:t>
      </w:r>
      <w:r w:rsidRPr="00964F32">
        <w:rPr>
          <w:rFonts w:ascii="Times New Roman" w:hAnsi="Times New Roman" w:cs="Times New Roman"/>
        </w:rPr>
        <w:t>illion, respectively, were fully depreciated, but these items are still in active use.</w:t>
      </w:r>
    </w:p>
    <w:p w:rsidR="00CA5ADE" w:rsidRPr="00964F32" w:rsidRDefault="00CA5ADE"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CA5ADE" w:rsidRPr="00964F32" w:rsidRDefault="00CA5ADE" w:rsidP="00173E9C">
      <w:pPr>
        <w:numPr>
          <w:ilvl w:val="0"/>
          <w:numId w:val="16"/>
        </w:numPr>
        <w:tabs>
          <w:tab w:val="clear" w:pos="227"/>
          <w:tab w:val="clear" w:pos="36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exact"/>
        <w:ind w:left="540" w:right="-39" w:hanging="540"/>
        <w:jc w:val="both"/>
        <w:rPr>
          <w:rFonts w:ascii="Times New Roman" w:hAnsi="Times New Roman" w:cs="Times New Roman"/>
        </w:rPr>
      </w:pPr>
      <w:r w:rsidRPr="00964F32">
        <w:rPr>
          <w:rFonts w:ascii="Times New Roman" w:hAnsi="Times New Roman" w:cs="Times New Roman"/>
        </w:rPr>
        <w:t>The net carrying values totalling</w:t>
      </w:r>
      <w:r w:rsidR="00413880" w:rsidRPr="00964F32">
        <w:rPr>
          <w:rFonts w:ascii="Times New Roman" w:hAnsi="Times New Roman" w:cs="Times New Roman"/>
        </w:rPr>
        <w:t xml:space="preserve"> </w:t>
      </w:r>
      <w:r w:rsidRPr="00964F32">
        <w:rPr>
          <w:rFonts w:ascii="Times New Roman" w:hAnsi="Times New Roman" w:cs="Times New Roman"/>
        </w:rPr>
        <w:t>Baht</w:t>
      </w:r>
      <w:r w:rsidR="00F119B3" w:rsidRPr="00964F32">
        <w:rPr>
          <w:rFonts w:ascii="Times New Roman" w:hAnsi="Times New Roman" w:cs="Times New Roman"/>
        </w:rPr>
        <w:t xml:space="preserve"> </w:t>
      </w:r>
      <w:r w:rsidR="001C4420" w:rsidRPr="00964F32">
        <w:rPr>
          <w:rFonts w:ascii="Times New Roman" w:hAnsi="Times New Roman" w:cs="Times New Roman"/>
        </w:rPr>
        <w:t>31.4</w:t>
      </w:r>
      <w:r w:rsidR="006A3B1E" w:rsidRPr="00964F32">
        <w:rPr>
          <w:rFonts w:ascii="Times New Roman" w:hAnsi="Times New Roman" w:cs="Times New Roman"/>
        </w:rPr>
        <w:t xml:space="preserve"> </w:t>
      </w:r>
      <w:r w:rsidRPr="00964F32">
        <w:rPr>
          <w:rFonts w:ascii="Times New Roman" w:hAnsi="Times New Roman" w:cs="Times New Roman"/>
        </w:rPr>
        <w:t>million</w:t>
      </w:r>
      <w:r w:rsidR="00413880" w:rsidRPr="00964F32">
        <w:rPr>
          <w:rFonts w:ascii="Times New Roman" w:hAnsi="Times New Roman" w:cs="Times New Roman"/>
        </w:rPr>
        <w:t xml:space="preserve"> </w:t>
      </w:r>
      <w:r w:rsidRPr="00964F32">
        <w:rPr>
          <w:rFonts w:ascii="Times New Roman" w:hAnsi="Times New Roman" w:cs="Times New Roman"/>
        </w:rPr>
        <w:t xml:space="preserve">and Baht </w:t>
      </w:r>
      <w:r w:rsidR="000C387A" w:rsidRPr="00964F32">
        <w:rPr>
          <w:rFonts w:ascii="Times New Roman" w:hAnsi="Times New Roman" w:cs="Times New Roman"/>
        </w:rPr>
        <w:t>3</w:t>
      </w:r>
      <w:r w:rsidR="009F7EFF" w:rsidRPr="00964F32">
        <w:rPr>
          <w:rFonts w:ascii="Times New Roman" w:hAnsi="Times New Roman" w:cs="Times New Roman"/>
        </w:rPr>
        <w:t>5</w:t>
      </w:r>
      <w:r w:rsidR="000C387A" w:rsidRPr="00964F32">
        <w:rPr>
          <w:rFonts w:ascii="Times New Roman" w:hAnsi="Times New Roman" w:cs="Times New Roman"/>
        </w:rPr>
        <w:t>.</w:t>
      </w:r>
      <w:r w:rsidR="009F7EFF" w:rsidRPr="00964F32">
        <w:rPr>
          <w:rFonts w:ascii="Times New Roman" w:hAnsi="Times New Roman" w:cs="Times New Roman"/>
        </w:rPr>
        <w:t>7</w:t>
      </w:r>
      <w:r w:rsidR="00E277FA" w:rsidRPr="00964F32">
        <w:rPr>
          <w:rFonts w:ascii="Times New Roman" w:hAnsi="Times New Roman" w:cs="Times New Roman"/>
        </w:rPr>
        <w:t xml:space="preserve"> </w:t>
      </w:r>
      <w:r w:rsidR="0044681D" w:rsidRPr="00964F32">
        <w:rPr>
          <w:rFonts w:ascii="Times New Roman" w:hAnsi="Times New Roman" w:cs="Times New Roman"/>
        </w:rPr>
        <w:t>m</w:t>
      </w:r>
      <w:r w:rsidRPr="00964F32">
        <w:rPr>
          <w:rFonts w:ascii="Times New Roman" w:hAnsi="Times New Roman" w:cs="Times New Roman"/>
        </w:rPr>
        <w:t>illion, respectively,</w:t>
      </w:r>
      <w:r w:rsidR="00413880" w:rsidRPr="00964F32">
        <w:rPr>
          <w:rFonts w:ascii="Times New Roman" w:hAnsi="Times New Roman" w:cs="Times New Roman"/>
        </w:rPr>
        <w:t xml:space="preserve"> </w:t>
      </w:r>
      <w:r w:rsidR="0044681D" w:rsidRPr="00964F32">
        <w:rPr>
          <w:rFonts w:ascii="Times New Roman" w:hAnsi="Times New Roman" w:cs="Times New Roman"/>
        </w:rPr>
        <w:t>were</w:t>
      </w:r>
      <w:r w:rsidRPr="00964F32">
        <w:rPr>
          <w:rFonts w:ascii="Times New Roman" w:hAnsi="Times New Roman" w:cs="Times New Roman"/>
        </w:rPr>
        <w:t xml:space="preserve"> mortgaged/pledged as collateral for credit facilities from</w:t>
      </w:r>
      <w:r w:rsidR="00F809AC" w:rsidRPr="00964F32">
        <w:rPr>
          <w:rFonts w:ascii="Times New Roman" w:hAnsi="Times New Roman" w:cs="Times New Roman"/>
        </w:rPr>
        <w:t xml:space="preserve"> local</w:t>
      </w:r>
      <w:r w:rsidRPr="00964F32">
        <w:rPr>
          <w:rFonts w:ascii="Times New Roman" w:hAnsi="Times New Roman" w:cs="Times New Roman"/>
        </w:rPr>
        <w:t xml:space="preserve"> banks as discussed in N</w:t>
      </w:r>
      <w:r w:rsidR="00E277FA" w:rsidRPr="00964F32">
        <w:rPr>
          <w:rFonts w:ascii="Times New Roman" w:hAnsi="Times New Roman" w:cs="Times New Roman"/>
        </w:rPr>
        <w:t xml:space="preserve">ote </w:t>
      </w:r>
      <w:r w:rsidR="00312792" w:rsidRPr="00964F32">
        <w:rPr>
          <w:rFonts w:ascii="Times New Roman" w:hAnsi="Times New Roman" w:cs="Times New Roman"/>
        </w:rPr>
        <w:t>3</w:t>
      </w:r>
      <w:r w:rsidR="001C4420" w:rsidRPr="00964F32">
        <w:rPr>
          <w:rFonts w:ascii="Times New Roman" w:hAnsi="Times New Roman" w:cs="Times New Roman"/>
        </w:rPr>
        <w:t>5</w:t>
      </w:r>
      <w:r w:rsidRPr="00964F32">
        <w:rPr>
          <w:rFonts w:ascii="Times New Roman" w:hAnsi="Times New Roman" w:cs="Times New Roman"/>
        </w:rPr>
        <w:t>.</w:t>
      </w:r>
    </w:p>
    <w:p w:rsidR="00D122FE" w:rsidRPr="00964F32" w:rsidRDefault="00D122FE"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CA5ADE" w:rsidRPr="00964F32" w:rsidRDefault="00EA2D02"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Pr>
          <w:rFonts w:ascii="Times New Roman" w:hAnsi="Times New Roman" w:cs="Times New Roman"/>
        </w:rPr>
        <w:t xml:space="preserve">The Company provided for </w:t>
      </w:r>
      <w:r w:rsidR="00CA5ADE" w:rsidRPr="00964F32">
        <w:rPr>
          <w:rFonts w:ascii="Times New Roman" w:hAnsi="Times New Roman" w:cs="Times New Roman"/>
        </w:rPr>
        <w:t>reappraisal</w:t>
      </w:r>
      <w:r w:rsidR="0021369E" w:rsidRPr="00964F32">
        <w:rPr>
          <w:rFonts w:ascii="Times New Roman" w:hAnsi="Times New Roman" w:cs="Times New Roman"/>
        </w:rPr>
        <w:t>s</w:t>
      </w:r>
      <w:r w:rsidR="00CA5ADE" w:rsidRPr="00964F32">
        <w:rPr>
          <w:rFonts w:ascii="Times New Roman" w:hAnsi="Times New Roman" w:cs="Times New Roman"/>
        </w:rPr>
        <w:t xml:space="preserve"> on its property, </w:t>
      </w:r>
      <w:r w:rsidR="00E277FA" w:rsidRPr="00964F32">
        <w:rPr>
          <w:rFonts w:ascii="Times New Roman" w:hAnsi="Times New Roman" w:cs="Times New Roman"/>
        </w:rPr>
        <w:t>plant and equipment as follows:</w:t>
      </w:r>
    </w:p>
    <w:p w:rsidR="00CA5ADE" w:rsidRPr="00964F32" w:rsidRDefault="00CA5ADE"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9F7EFF" w:rsidRPr="00964F32" w:rsidRDefault="00CA5ADE" w:rsidP="00173E9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47" w:hanging="536"/>
        <w:jc w:val="both"/>
        <w:rPr>
          <w:rFonts w:ascii="Times New Roman" w:hAnsi="Times New Roman" w:cs="Times New Roman"/>
        </w:rPr>
      </w:pPr>
      <w:r w:rsidRPr="00964F32">
        <w:rPr>
          <w:rFonts w:ascii="Times New Roman" w:hAnsi="Times New Roman" w:cs="Times New Roman"/>
        </w:rPr>
        <w:t xml:space="preserve">In the </w:t>
      </w:r>
      <w:r w:rsidR="00142467" w:rsidRPr="00964F32">
        <w:rPr>
          <w:rFonts w:ascii="Times New Roman" w:hAnsi="Times New Roman" w:cs="Times New Roman"/>
        </w:rPr>
        <w:t>seco</w:t>
      </w:r>
      <w:r w:rsidRPr="00964F32">
        <w:rPr>
          <w:rFonts w:ascii="Times New Roman" w:hAnsi="Times New Roman" w:cs="Times New Roman"/>
        </w:rPr>
        <w:t>nd quarter of the year 2013, the Company provided for a reappraisal on its land and buildings according to the reports of an independent professional appraiser dated October</w:t>
      </w:r>
      <w:r w:rsidR="00E277FA" w:rsidRPr="00964F32">
        <w:rPr>
          <w:rFonts w:ascii="Times New Roman" w:hAnsi="Times New Roman" w:cs="Times New Roman"/>
        </w:rPr>
        <w:t xml:space="preserve"> 26</w:t>
      </w:r>
      <w:r w:rsidRPr="00964F32">
        <w:rPr>
          <w:rFonts w:ascii="Times New Roman" w:hAnsi="Times New Roman" w:cs="Times New Roman"/>
        </w:rPr>
        <w:t>, 2012, January</w:t>
      </w:r>
      <w:r w:rsidR="00E277FA" w:rsidRPr="00964F32">
        <w:rPr>
          <w:rFonts w:ascii="Times New Roman" w:hAnsi="Times New Roman" w:cs="Times New Roman"/>
        </w:rPr>
        <w:t xml:space="preserve"> 18</w:t>
      </w:r>
      <w:r w:rsidRPr="00964F32">
        <w:rPr>
          <w:rFonts w:ascii="Times New Roman" w:hAnsi="Times New Roman" w:cs="Times New Roman"/>
        </w:rPr>
        <w:t>, 2013 and</w:t>
      </w:r>
      <w:r w:rsidR="00413880" w:rsidRPr="00964F32">
        <w:rPr>
          <w:rFonts w:ascii="Times New Roman" w:hAnsi="Times New Roman" w:cs="Times New Roman"/>
        </w:rPr>
        <w:t xml:space="preserve"> </w:t>
      </w:r>
      <w:r w:rsidRPr="00964F32">
        <w:rPr>
          <w:rFonts w:ascii="Times New Roman" w:hAnsi="Times New Roman" w:cs="Times New Roman"/>
        </w:rPr>
        <w:t>February</w:t>
      </w:r>
      <w:r w:rsidR="00E277FA" w:rsidRPr="00964F32">
        <w:rPr>
          <w:rFonts w:ascii="Times New Roman" w:hAnsi="Times New Roman" w:cs="Times New Roman"/>
        </w:rPr>
        <w:t xml:space="preserve"> 15</w:t>
      </w:r>
      <w:r w:rsidRPr="00964F32">
        <w:rPr>
          <w:rFonts w:ascii="Times New Roman" w:hAnsi="Times New Roman" w:cs="Times New Roman"/>
        </w:rPr>
        <w:t>, 2013. The revaluation was conducted by using the market value method comparing with net</w:t>
      </w:r>
      <w:r w:rsidR="00E277FA" w:rsidRPr="00964F32">
        <w:rPr>
          <w:rFonts w:ascii="Times New Roman" w:hAnsi="Times New Roman" w:cs="Times New Roman"/>
        </w:rPr>
        <w:t xml:space="preserve"> book value of assets as at </w:t>
      </w:r>
      <w:r w:rsidRPr="00964F32">
        <w:rPr>
          <w:rFonts w:ascii="Times New Roman" w:hAnsi="Times New Roman" w:cs="Times New Roman"/>
        </w:rPr>
        <w:t>January</w:t>
      </w:r>
      <w:r w:rsidR="00D10B1C" w:rsidRPr="00964F32">
        <w:rPr>
          <w:rFonts w:ascii="Times New Roman" w:hAnsi="Times New Roman" w:cs="Times New Roman"/>
        </w:rPr>
        <w:t xml:space="preserve"> </w:t>
      </w:r>
      <w:r w:rsidR="00E277FA" w:rsidRPr="00964F32">
        <w:rPr>
          <w:rFonts w:ascii="Times New Roman" w:hAnsi="Times New Roman" w:cs="Times New Roman"/>
        </w:rPr>
        <w:t>1</w:t>
      </w:r>
      <w:r w:rsidRPr="00964F32">
        <w:rPr>
          <w:rFonts w:ascii="Times New Roman" w:hAnsi="Times New Roman" w:cs="Times New Roman"/>
        </w:rPr>
        <w:t>, 2013.</w:t>
      </w:r>
    </w:p>
    <w:p w:rsidR="009F7EFF" w:rsidRPr="00964F32" w:rsidRDefault="009F7EFF" w:rsidP="00173E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47"/>
        <w:jc w:val="both"/>
        <w:rPr>
          <w:rFonts w:ascii="Times New Roman" w:hAnsi="Times New Roman" w:cs="Times New Roman"/>
        </w:rPr>
      </w:pPr>
    </w:p>
    <w:p w:rsidR="009F7EFF" w:rsidRPr="00964F32" w:rsidRDefault="00CA5ADE" w:rsidP="00173E9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47" w:hanging="536"/>
        <w:jc w:val="both"/>
        <w:rPr>
          <w:rFonts w:ascii="Times New Roman" w:hAnsi="Times New Roman" w:cs="Times New Roman"/>
        </w:rPr>
      </w:pPr>
      <w:r w:rsidRPr="00964F32">
        <w:rPr>
          <w:rFonts w:ascii="Times New Roman" w:hAnsi="Times New Roman" w:cs="Times New Roman"/>
        </w:rPr>
        <w:t xml:space="preserve">In the </w:t>
      </w:r>
      <w:r w:rsidR="00142467" w:rsidRPr="00964F32">
        <w:rPr>
          <w:rFonts w:ascii="Times New Roman" w:hAnsi="Times New Roman" w:cs="Times New Roman"/>
        </w:rPr>
        <w:t>fourth</w:t>
      </w:r>
      <w:r w:rsidRPr="00964F32">
        <w:rPr>
          <w:rFonts w:ascii="Times New Roman" w:hAnsi="Times New Roman" w:cs="Times New Roman"/>
        </w:rPr>
        <w:t xml:space="preserve"> quarter of the year 2013, the Company provided for a reappraisal on its office equipment according to the reports of an independent professional appraiser dated January</w:t>
      </w:r>
      <w:r w:rsidR="00E277FA" w:rsidRPr="00964F32">
        <w:rPr>
          <w:rFonts w:ascii="Times New Roman" w:hAnsi="Times New Roman" w:cs="Times New Roman"/>
        </w:rPr>
        <w:t xml:space="preserve"> 9</w:t>
      </w:r>
      <w:r w:rsidRPr="00964F32">
        <w:rPr>
          <w:rFonts w:ascii="Times New Roman" w:hAnsi="Times New Roman" w:cs="Times New Roman"/>
        </w:rPr>
        <w:t>, 2014. The revaluation was conducted by using the market value method comparing with net book value of assets as at December</w:t>
      </w:r>
      <w:r w:rsidR="00E277FA" w:rsidRPr="00964F32">
        <w:rPr>
          <w:rFonts w:ascii="Times New Roman" w:hAnsi="Times New Roman" w:cs="Times New Roman"/>
        </w:rPr>
        <w:t xml:space="preserve"> 31</w:t>
      </w:r>
      <w:r w:rsidRPr="00964F32">
        <w:rPr>
          <w:rFonts w:ascii="Times New Roman" w:hAnsi="Times New Roman" w:cs="Times New Roman"/>
        </w:rPr>
        <w:t>, 2013.</w:t>
      </w:r>
    </w:p>
    <w:p w:rsidR="009F7EFF" w:rsidRPr="00964F32" w:rsidRDefault="009F7EFF" w:rsidP="00173E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47"/>
        <w:jc w:val="both"/>
        <w:rPr>
          <w:rFonts w:ascii="Times New Roman" w:hAnsi="Times New Roman" w:cs="Times New Roman"/>
        </w:rPr>
      </w:pPr>
    </w:p>
    <w:p w:rsidR="009F7EFF" w:rsidRPr="00964F32" w:rsidRDefault="009F7EFF" w:rsidP="00173E9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47" w:hanging="536"/>
        <w:jc w:val="both"/>
        <w:rPr>
          <w:rFonts w:ascii="Times New Roman" w:hAnsi="Times New Roman" w:cs="Times New Roman"/>
        </w:rPr>
      </w:pPr>
      <w:r w:rsidRPr="00964F32">
        <w:rPr>
          <w:rFonts w:ascii="Times New Roman" w:hAnsi="Times New Roman" w:cs="Times New Roman"/>
        </w:rPr>
        <w:t>In the first quarter of the year 2016, the Company provided for a reappraisal on its land and buildings according to the reports of an independent professional appraiser dated March 29, 2016, March 30, 2016 and April 7, 2016</w:t>
      </w:r>
      <w:r w:rsidR="00EA2D02">
        <w:rPr>
          <w:rFonts w:ascii="Times New Roman" w:hAnsi="Times New Roman" w:cs="Times New Roman"/>
        </w:rPr>
        <w:t>.</w:t>
      </w:r>
      <w:r w:rsidRPr="00964F32">
        <w:rPr>
          <w:rFonts w:ascii="Times New Roman" w:hAnsi="Times New Roman" w:cs="Times New Roman"/>
        </w:rPr>
        <w:t xml:space="preserve"> The revaluation was conducted by using the market value method comparing with net book value of assets as at January 1, 2016.</w:t>
      </w:r>
    </w:p>
    <w:p w:rsidR="001C4420" w:rsidRPr="00964F32" w:rsidRDefault="001C442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47"/>
        <w:jc w:val="both"/>
        <w:rPr>
          <w:rFonts w:ascii="Times New Roman" w:hAnsi="Times New Roman" w:cs="Times New Roman"/>
        </w:rPr>
      </w:pPr>
    </w:p>
    <w:p w:rsidR="001C4420" w:rsidRPr="00964F32" w:rsidRDefault="001C4420" w:rsidP="00173E9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47" w:hanging="536"/>
        <w:jc w:val="both"/>
        <w:rPr>
          <w:rFonts w:ascii="Times New Roman" w:hAnsi="Times New Roman" w:cs="Times New Roman"/>
        </w:rPr>
      </w:pPr>
      <w:r w:rsidRPr="00964F32">
        <w:rPr>
          <w:rFonts w:ascii="Times New Roman" w:hAnsi="Times New Roman" w:cs="Times New Roman"/>
        </w:rPr>
        <w:t>In the fourth quarter of the year 2016, the Company provided for a reappraisal on its land and buildings according to the reports of an independent professional appraiser dated October 21, 2016, October 25, 2016 and October 26, 2016</w:t>
      </w:r>
      <w:r w:rsidR="00EA2D02">
        <w:rPr>
          <w:rFonts w:ascii="Times New Roman" w:hAnsi="Times New Roman" w:cs="Times New Roman"/>
        </w:rPr>
        <w:t>.</w:t>
      </w:r>
      <w:r w:rsidRPr="00964F32">
        <w:rPr>
          <w:rFonts w:ascii="Times New Roman" w:hAnsi="Times New Roman" w:cs="Times New Roman"/>
        </w:rPr>
        <w:t xml:space="preserve"> The revaluation was conducted by using the market value method comparing with net book value of assets as at October 31, 2016.</w:t>
      </w:r>
    </w:p>
    <w:p w:rsidR="0037575C" w:rsidRPr="00964F32" w:rsidRDefault="00F22FB4" w:rsidP="00173E9C">
      <w:pPr>
        <w:spacing w:line="240" w:lineRule="exact"/>
        <w:jc w:val="both"/>
        <w:rPr>
          <w:rFonts w:ascii="Times New Roman" w:hAnsi="Times New Roman" w:cs="Times New Roman"/>
        </w:rPr>
      </w:pPr>
      <w:r>
        <w:rPr>
          <w:rFonts w:ascii="Times New Roman" w:hAnsi="Times New Roman" w:cs="Times New Roman"/>
        </w:rPr>
        <w:br w:type="page"/>
      </w:r>
      <w:r w:rsidR="0037575C" w:rsidRPr="00964F32">
        <w:rPr>
          <w:rFonts w:ascii="Times New Roman" w:hAnsi="Times New Roman" w:cs="Times New Roman"/>
        </w:rPr>
        <w:lastRenderedPageBreak/>
        <w:t>Depreciation of revaluation surplus on fixed assets for</w:t>
      </w:r>
      <w:r w:rsidR="00D10B1C" w:rsidRPr="00964F32">
        <w:rPr>
          <w:rFonts w:ascii="Times New Roman" w:hAnsi="Times New Roman" w:cs="Times New Roman"/>
        </w:rPr>
        <w:t xml:space="preserve"> each of the</w:t>
      </w:r>
      <w:r w:rsidR="0037575C" w:rsidRPr="00964F32">
        <w:rPr>
          <w:rFonts w:ascii="Times New Roman" w:hAnsi="Times New Roman" w:cs="Times New Roman"/>
        </w:rPr>
        <w:t xml:space="preserve"> </w:t>
      </w:r>
      <w:r w:rsidR="00A00240" w:rsidRPr="00964F32">
        <w:rPr>
          <w:rFonts w:ascii="Times New Roman" w:hAnsi="Times New Roman" w:cs="Times New Roman"/>
        </w:rPr>
        <w:t>year</w:t>
      </w:r>
      <w:r w:rsidR="0065776C" w:rsidRPr="00964F32">
        <w:rPr>
          <w:rFonts w:ascii="Times New Roman" w:hAnsi="Times New Roman" w:cs="Times New Roman"/>
        </w:rPr>
        <w:t>s</w:t>
      </w:r>
      <w:r w:rsidR="00A00240" w:rsidRPr="00964F32">
        <w:rPr>
          <w:rFonts w:ascii="Times New Roman" w:hAnsi="Times New Roman" w:cs="Times New Roman"/>
        </w:rPr>
        <w:t xml:space="preserve"> </w:t>
      </w:r>
      <w:r w:rsidR="0037575C" w:rsidRPr="00964F32">
        <w:rPr>
          <w:rFonts w:ascii="Times New Roman" w:hAnsi="Times New Roman" w:cs="Times New Roman"/>
        </w:rPr>
        <w:t xml:space="preserve">ended </w:t>
      </w:r>
      <w:r w:rsidR="000C387A" w:rsidRPr="00964F32">
        <w:rPr>
          <w:rFonts w:ascii="Times New Roman" w:hAnsi="Times New Roman" w:cs="Times New Roman"/>
        </w:rPr>
        <w:t>December 31, 201</w:t>
      </w:r>
      <w:r w:rsidR="009F7EFF" w:rsidRPr="00964F32">
        <w:rPr>
          <w:rFonts w:ascii="Times New Roman" w:hAnsi="Times New Roman" w:cs="Times New Roman"/>
        </w:rPr>
        <w:t>6</w:t>
      </w:r>
      <w:r w:rsidR="00A00240" w:rsidRPr="00964F32">
        <w:rPr>
          <w:rFonts w:ascii="Times New Roman" w:hAnsi="Times New Roman" w:cs="Times New Roman"/>
        </w:rPr>
        <w:t xml:space="preserve"> and </w:t>
      </w:r>
      <w:r w:rsidR="000C387A" w:rsidRPr="00964F32">
        <w:rPr>
          <w:rFonts w:ascii="Times New Roman" w:hAnsi="Times New Roman" w:cs="Times New Roman"/>
        </w:rPr>
        <w:t>201</w:t>
      </w:r>
      <w:r w:rsidR="009F7EFF" w:rsidRPr="00964F32">
        <w:rPr>
          <w:rFonts w:ascii="Times New Roman" w:hAnsi="Times New Roman" w:cs="Times New Roman"/>
        </w:rPr>
        <w:t>5</w:t>
      </w:r>
      <w:r w:rsidR="003248FD" w:rsidRPr="00964F32">
        <w:rPr>
          <w:rFonts w:ascii="Times New Roman" w:hAnsi="Times New Roman" w:cs="Times New Roman"/>
        </w:rPr>
        <w:t xml:space="preserve"> </w:t>
      </w:r>
      <w:r w:rsidR="0037575C" w:rsidRPr="00964F32">
        <w:rPr>
          <w:rFonts w:ascii="Times New Roman" w:hAnsi="Times New Roman" w:cs="Times New Roman"/>
        </w:rPr>
        <w:t>amount</w:t>
      </w:r>
      <w:r w:rsidR="00126771" w:rsidRPr="00964F32">
        <w:rPr>
          <w:rFonts w:ascii="Times New Roman" w:hAnsi="Times New Roman" w:cs="Times New Roman"/>
        </w:rPr>
        <w:t xml:space="preserve">ing </w:t>
      </w:r>
      <w:r w:rsidR="0037575C" w:rsidRPr="00964F32">
        <w:rPr>
          <w:rFonts w:ascii="Times New Roman" w:hAnsi="Times New Roman" w:cs="Times New Roman"/>
        </w:rPr>
        <w:t xml:space="preserve">to </w:t>
      </w:r>
      <w:r w:rsidR="006A3B1E" w:rsidRPr="00964F32">
        <w:rPr>
          <w:rFonts w:ascii="Times New Roman" w:hAnsi="Times New Roman" w:cs="Times New Roman"/>
        </w:rPr>
        <w:t xml:space="preserve">Baht </w:t>
      </w:r>
      <w:r w:rsidR="00AA23E8" w:rsidRPr="00964F32">
        <w:rPr>
          <w:rFonts w:ascii="Times New Roman" w:hAnsi="Times New Roman" w:cs="Times New Roman"/>
        </w:rPr>
        <w:t>1.7</w:t>
      </w:r>
      <w:r w:rsidR="006A3B1E" w:rsidRPr="00964F32">
        <w:rPr>
          <w:rFonts w:ascii="Times New Roman" w:hAnsi="Times New Roman" w:cs="Times New Roman"/>
        </w:rPr>
        <w:t xml:space="preserve"> </w:t>
      </w:r>
      <w:r w:rsidR="007A1EC2" w:rsidRPr="00964F32">
        <w:rPr>
          <w:rFonts w:ascii="Times New Roman" w:hAnsi="Times New Roman" w:cs="Times New Roman"/>
        </w:rPr>
        <w:t>million</w:t>
      </w:r>
      <w:r w:rsidR="00D10B1C" w:rsidRPr="00964F32">
        <w:rPr>
          <w:rFonts w:ascii="Times New Roman" w:hAnsi="Times New Roman" w:cs="Times New Roman"/>
        </w:rPr>
        <w:t xml:space="preserve"> and Baht </w:t>
      </w:r>
      <w:r w:rsidR="009F7EFF" w:rsidRPr="00964F32">
        <w:rPr>
          <w:rFonts w:ascii="Times New Roman" w:hAnsi="Times New Roman" w:cs="Times New Roman"/>
        </w:rPr>
        <w:t>4</w:t>
      </w:r>
      <w:r w:rsidR="003B1C13" w:rsidRPr="00964F32">
        <w:rPr>
          <w:rFonts w:ascii="Times New Roman" w:hAnsi="Times New Roman" w:cs="Times New Roman"/>
        </w:rPr>
        <w:t>.</w:t>
      </w:r>
      <w:r w:rsidR="009F7EFF" w:rsidRPr="00964F32">
        <w:rPr>
          <w:rFonts w:ascii="Times New Roman" w:hAnsi="Times New Roman" w:cs="Times New Roman"/>
        </w:rPr>
        <w:t>9</w:t>
      </w:r>
      <w:r w:rsidR="003B1C13" w:rsidRPr="00964F32">
        <w:rPr>
          <w:rFonts w:ascii="Times New Roman" w:hAnsi="Times New Roman" w:cs="Times New Roman"/>
        </w:rPr>
        <w:t xml:space="preserve"> </w:t>
      </w:r>
      <w:r w:rsidR="00D10B1C" w:rsidRPr="00964F32">
        <w:rPr>
          <w:rFonts w:ascii="Times New Roman" w:hAnsi="Times New Roman" w:cs="Times New Roman"/>
        </w:rPr>
        <w:t>million, respectively</w:t>
      </w:r>
      <w:r w:rsidR="00142467" w:rsidRPr="00964F32">
        <w:rPr>
          <w:rFonts w:ascii="Times New Roman" w:hAnsi="Times New Roman" w:cs="Times New Roman"/>
        </w:rPr>
        <w:t>,</w:t>
      </w:r>
      <w:r w:rsidR="0037575C" w:rsidRPr="00964F32">
        <w:rPr>
          <w:rFonts w:ascii="Times New Roman" w:hAnsi="Times New Roman" w:cs="Times New Roman"/>
        </w:rPr>
        <w:t xml:space="preserve"> was transferred to deficit.</w:t>
      </w:r>
    </w:p>
    <w:p w:rsidR="009E7756" w:rsidRPr="00964F32" w:rsidRDefault="009E775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p>
    <w:p w:rsidR="00312792" w:rsidRPr="00964F32" w:rsidRDefault="00312792"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DC0475" w:rsidRPr="00964F32" w:rsidRDefault="00DC047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64F32">
        <w:rPr>
          <w:rFonts w:ascii="Times New Roman" w:hAnsi="Times New Roman" w:cs="Times New Roman"/>
          <w:b/>
          <w:bCs/>
        </w:rPr>
        <w:t>1</w:t>
      </w:r>
      <w:r w:rsidR="00730B20" w:rsidRPr="00964F32">
        <w:rPr>
          <w:rFonts w:ascii="Times New Roman" w:hAnsi="Times New Roman" w:cs="Times New Roman"/>
          <w:b/>
          <w:bCs/>
        </w:rPr>
        <w:t>1</w:t>
      </w:r>
      <w:r w:rsidRPr="00964F32">
        <w:rPr>
          <w:rFonts w:ascii="Times New Roman" w:hAnsi="Times New Roman" w:cs="Times New Roman"/>
          <w:b/>
          <w:bCs/>
          <w:cs/>
        </w:rPr>
        <w:t>.</w:t>
      </w:r>
      <w:r w:rsidRPr="00964F32">
        <w:rPr>
          <w:rFonts w:ascii="Times New Roman" w:hAnsi="Times New Roman" w:cs="Times New Roman"/>
          <w:b/>
          <w:bCs/>
        </w:rPr>
        <w:t xml:space="preserve"> </w:t>
      </w:r>
      <w:r w:rsidRPr="00964F32">
        <w:rPr>
          <w:rFonts w:ascii="Times New Roman" w:hAnsi="Times New Roman" w:cs="Times New Roman"/>
          <w:b/>
          <w:bCs/>
        </w:rPr>
        <w:tab/>
        <w:t xml:space="preserve">CLAIM </w:t>
      </w:r>
      <w:r w:rsidR="00DC49C3" w:rsidRPr="00964F32">
        <w:rPr>
          <w:rFonts w:ascii="Times New Roman" w:hAnsi="Times New Roman" w:cs="Times New Roman"/>
          <w:b/>
          <w:bCs/>
        </w:rPr>
        <w:t xml:space="preserve">RECEIVABLES FROM COUNTER PARTIES </w:t>
      </w:r>
      <w:r w:rsidR="00C6625A" w:rsidRPr="00964F32">
        <w:rPr>
          <w:rFonts w:ascii="Times New Roman" w:hAnsi="Times New Roman" w:cs="Times New Roman"/>
          <w:b/>
          <w:bCs/>
        </w:rPr>
        <w:t>-</w:t>
      </w:r>
      <w:r w:rsidR="00DC49C3" w:rsidRPr="00964F32">
        <w:rPr>
          <w:rFonts w:ascii="Times New Roman" w:hAnsi="Times New Roman" w:cs="Times New Roman"/>
          <w:b/>
          <w:bCs/>
        </w:rPr>
        <w:t xml:space="preserve"> Net</w:t>
      </w:r>
    </w:p>
    <w:p w:rsidR="00DC49C3" w:rsidRPr="00964F32" w:rsidRDefault="00DC49C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513" w:type="dxa"/>
        <w:tblLayout w:type="fixed"/>
        <w:tblLook w:val="01E0" w:firstRow="1" w:lastRow="1" w:firstColumn="1" w:lastColumn="1" w:noHBand="0" w:noVBand="0"/>
      </w:tblPr>
      <w:tblGrid>
        <w:gridCol w:w="6201"/>
        <w:gridCol w:w="1521"/>
        <w:gridCol w:w="270"/>
        <w:gridCol w:w="1521"/>
      </w:tblGrid>
      <w:tr w:rsidR="00B73967" w:rsidRPr="00964F32" w:rsidTr="00765F8F">
        <w:tc>
          <w:tcPr>
            <w:tcW w:w="6201"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312" w:type="dxa"/>
            <w:gridSpan w:val="3"/>
            <w:tcBorders>
              <w:bottom w:val="single" w:sz="4" w:space="0" w:color="auto"/>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64F32">
              <w:rPr>
                <w:rFonts w:ascii="Times New Roman" w:hAnsi="Times New Roman" w:cs="Times New Roman"/>
              </w:rPr>
              <w:t>In Baht</w:t>
            </w:r>
          </w:p>
        </w:tc>
      </w:tr>
      <w:tr w:rsidR="00B73967" w:rsidRPr="00964F32" w:rsidTr="00765F8F">
        <w:tc>
          <w:tcPr>
            <w:tcW w:w="6201"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21" w:type="dxa"/>
            <w:tcBorders>
              <w:top w:val="single" w:sz="4" w:space="0" w:color="auto"/>
              <w:bottom w:val="single" w:sz="4" w:space="0" w:color="auto"/>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64F32">
              <w:rPr>
                <w:rFonts w:ascii="Times New Roman" w:hAnsi="Times New Roman" w:cs="Times New Roman"/>
              </w:rPr>
              <w:t>2016</w:t>
            </w:r>
          </w:p>
        </w:tc>
        <w:tc>
          <w:tcPr>
            <w:tcW w:w="270" w:type="dxa"/>
            <w:tcBorders>
              <w:top w:val="single" w:sz="4" w:space="0" w:color="auto"/>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21" w:type="dxa"/>
            <w:tcBorders>
              <w:top w:val="single" w:sz="4" w:space="0" w:color="auto"/>
              <w:bottom w:val="single" w:sz="4" w:space="0" w:color="auto"/>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64F32">
              <w:rPr>
                <w:rFonts w:ascii="Times New Roman" w:hAnsi="Times New Roman" w:cs="Times New Roman"/>
              </w:rPr>
              <w:t>2015</w:t>
            </w:r>
          </w:p>
        </w:tc>
      </w:tr>
      <w:tr w:rsidR="00B73967" w:rsidRPr="00964F32" w:rsidTr="00765F8F">
        <w:tc>
          <w:tcPr>
            <w:tcW w:w="6201"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21" w:type="dxa"/>
            <w:tcBorders>
              <w:top w:val="single" w:sz="4" w:space="0" w:color="auto"/>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7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521"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A33EC9" w:rsidRPr="00964F32" w:rsidTr="00765F8F">
        <w:tc>
          <w:tcPr>
            <w:tcW w:w="6201" w:type="dxa"/>
            <w:vAlign w:val="bottom"/>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64F32">
              <w:rPr>
                <w:rFonts w:ascii="Times New Roman" w:hAnsi="Times New Roman" w:cs="Times New Roman"/>
              </w:rPr>
              <w:t>Claim receivables from counter parties</w:t>
            </w:r>
          </w:p>
        </w:tc>
        <w:tc>
          <w:tcPr>
            <w:tcW w:w="1521" w:type="dxa"/>
          </w:tcPr>
          <w:p w:rsidR="00A33EC9" w:rsidRPr="00964F32" w:rsidRDefault="00A33EC9" w:rsidP="00EA2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88,537,80</w:t>
            </w:r>
            <w:r w:rsidR="00EA2D02">
              <w:rPr>
                <w:rFonts w:ascii="Times New Roman" w:eastAsia="Cordia New" w:hAnsi="Times New Roman" w:cs="Times New Roman"/>
              </w:rPr>
              <w:t>6</w:t>
            </w:r>
          </w:p>
        </w:tc>
        <w:tc>
          <w:tcPr>
            <w:tcW w:w="270" w:type="dxa"/>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21" w:type="dxa"/>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115,663,353</w:t>
            </w:r>
          </w:p>
        </w:tc>
      </w:tr>
      <w:tr w:rsidR="00A33EC9" w:rsidRPr="00964F32" w:rsidTr="00765F8F">
        <w:tc>
          <w:tcPr>
            <w:tcW w:w="6201" w:type="dxa"/>
            <w:vAlign w:val="bottom"/>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64F32">
              <w:rPr>
                <w:rFonts w:ascii="Times New Roman" w:hAnsi="Times New Roman" w:cs="Times New Roman"/>
              </w:rPr>
              <w:t>Less : Allowance for doubtful accounts</w:t>
            </w:r>
          </w:p>
        </w:tc>
        <w:tc>
          <w:tcPr>
            <w:tcW w:w="1521" w:type="dxa"/>
            <w:tcBorders>
              <w:bottom w:val="single" w:sz="4" w:space="0" w:color="auto"/>
            </w:tcBorders>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cs/>
              </w:rPr>
            </w:pPr>
            <w:r w:rsidRPr="00964F32">
              <w:rPr>
                <w:rFonts w:ascii="Times New Roman" w:eastAsia="Cordia New" w:hAnsi="Times New Roman" w:cs="Times New Roman"/>
              </w:rPr>
              <w:t xml:space="preserve">(84,722,442) </w:t>
            </w:r>
          </w:p>
        </w:tc>
        <w:tc>
          <w:tcPr>
            <w:tcW w:w="270" w:type="dxa"/>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21" w:type="dxa"/>
            <w:tcBorders>
              <w:bottom w:val="single" w:sz="4" w:space="0" w:color="auto"/>
            </w:tcBorders>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cs/>
              </w:rPr>
            </w:pPr>
            <w:r w:rsidRPr="00964F32">
              <w:rPr>
                <w:rFonts w:ascii="Times New Roman" w:eastAsia="Cordia New" w:hAnsi="Times New Roman" w:cs="Times New Roman"/>
              </w:rPr>
              <w:t>(71,427,769)</w:t>
            </w:r>
          </w:p>
        </w:tc>
      </w:tr>
      <w:tr w:rsidR="00A33EC9" w:rsidRPr="00964F32" w:rsidTr="00765F8F">
        <w:tc>
          <w:tcPr>
            <w:tcW w:w="6201" w:type="dxa"/>
            <w:vAlign w:val="bottom"/>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64F32">
              <w:rPr>
                <w:rFonts w:ascii="Times New Roman" w:hAnsi="Times New Roman" w:cs="Times New Roman"/>
              </w:rPr>
              <w:t>Net</w:t>
            </w:r>
          </w:p>
        </w:tc>
        <w:tc>
          <w:tcPr>
            <w:tcW w:w="1521" w:type="dxa"/>
            <w:tcBorders>
              <w:top w:val="single" w:sz="4" w:space="0" w:color="auto"/>
              <w:bottom w:val="double" w:sz="4" w:space="0" w:color="auto"/>
            </w:tcBorders>
          </w:tcPr>
          <w:p w:rsidR="00A33EC9" w:rsidRPr="00964F32" w:rsidRDefault="00A33EC9" w:rsidP="00EA2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3,815,36</w:t>
            </w:r>
            <w:r w:rsidR="00EA2D02">
              <w:rPr>
                <w:rFonts w:ascii="Times New Roman" w:eastAsia="Cordia New" w:hAnsi="Times New Roman" w:cs="Times New Roman"/>
              </w:rPr>
              <w:t>4</w:t>
            </w:r>
          </w:p>
        </w:tc>
        <w:tc>
          <w:tcPr>
            <w:tcW w:w="270" w:type="dxa"/>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21" w:type="dxa"/>
            <w:tcBorders>
              <w:top w:val="single" w:sz="4" w:space="0" w:color="auto"/>
              <w:bottom w:val="double" w:sz="4" w:space="0" w:color="auto"/>
            </w:tcBorders>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44,235,584</w:t>
            </w:r>
          </w:p>
        </w:tc>
      </w:tr>
      <w:tr w:rsidR="00B73967" w:rsidRPr="00964F32" w:rsidTr="00765F8F">
        <w:tc>
          <w:tcPr>
            <w:tcW w:w="6201" w:type="dxa"/>
            <w:vAlign w:val="bottom"/>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p>
        </w:tc>
        <w:tc>
          <w:tcPr>
            <w:tcW w:w="1521" w:type="dxa"/>
            <w:tcBorders>
              <w:top w:val="double" w:sz="4" w:space="0" w:color="auto"/>
            </w:tcBorders>
            <w:vAlign w:val="bottom"/>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center" w:pos="4536"/>
                <w:tab w:val="right" w:pos="9072"/>
              </w:tabs>
              <w:spacing w:line="240" w:lineRule="exact"/>
              <w:ind w:left="-108" w:right="315"/>
              <w:jc w:val="right"/>
              <w:rPr>
                <w:rFonts w:ascii="Times New Roman" w:eastAsia="Cordia New" w:hAnsi="Times New Roman" w:cs="Times New Roman"/>
              </w:rPr>
            </w:pPr>
          </w:p>
        </w:tc>
        <w:tc>
          <w:tcPr>
            <w:tcW w:w="270"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21" w:type="dxa"/>
            <w:tcBorders>
              <w:top w:val="double" w:sz="4" w:space="0" w:color="auto"/>
            </w:tcBorders>
            <w:vAlign w:val="bottom"/>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center" w:pos="4536"/>
                <w:tab w:val="right" w:pos="9072"/>
              </w:tabs>
              <w:spacing w:line="240" w:lineRule="exact"/>
              <w:ind w:left="-108" w:right="315"/>
              <w:jc w:val="right"/>
              <w:rPr>
                <w:rFonts w:ascii="Times New Roman" w:eastAsia="Cordia New" w:hAnsi="Times New Roman" w:cs="Times New Roman"/>
              </w:rPr>
            </w:pPr>
          </w:p>
        </w:tc>
      </w:tr>
      <w:tr w:rsidR="00A33EC9" w:rsidRPr="00964F32" w:rsidTr="00765F8F">
        <w:tc>
          <w:tcPr>
            <w:tcW w:w="6201" w:type="dxa"/>
            <w:vAlign w:val="bottom"/>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64F32">
              <w:rPr>
                <w:rFonts w:ascii="Times New Roman" w:hAnsi="Times New Roman" w:cs="Times New Roman"/>
              </w:rPr>
              <w:t>Doubtful debts expenses during the year</w:t>
            </w:r>
          </w:p>
        </w:tc>
        <w:tc>
          <w:tcPr>
            <w:tcW w:w="1521" w:type="dxa"/>
            <w:tcBorders>
              <w:bottom w:val="double" w:sz="4" w:space="0" w:color="auto"/>
            </w:tcBorders>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27,717,772</w:t>
            </w:r>
          </w:p>
        </w:tc>
        <w:tc>
          <w:tcPr>
            <w:tcW w:w="270" w:type="dxa"/>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21" w:type="dxa"/>
            <w:tcBorders>
              <w:bottom w:val="double" w:sz="4" w:space="0" w:color="auto"/>
            </w:tcBorders>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82,524,184</w:t>
            </w:r>
          </w:p>
        </w:tc>
      </w:tr>
      <w:tr w:rsidR="00A33EC9" w:rsidRPr="00964F32" w:rsidTr="00765F8F">
        <w:tc>
          <w:tcPr>
            <w:tcW w:w="6201" w:type="dxa"/>
            <w:vAlign w:val="bottom"/>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64F32">
              <w:rPr>
                <w:rFonts w:ascii="Times New Roman" w:hAnsi="Times New Roman" w:cs="Times New Roman"/>
              </w:rPr>
              <w:t>Reversal of allowance for doubtful accounts during the year</w:t>
            </w:r>
          </w:p>
        </w:tc>
        <w:tc>
          <w:tcPr>
            <w:tcW w:w="1521" w:type="dxa"/>
            <w:tcBorders>
              <w:top w:val="double" w:sz="4" w:space="0" w:color="auto"/>
              <w:bottom w:val="double" w:sz="4" w:space="0" w:color="auto"/>
            </w:tcBorders>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cs/>
              </w:rPr>
            </w:pPr>
            <w:r w:rsidRPr="00964F32">
              <w:rPr>
                <w:rFonts w:ascii="Times New Roman" w:eastAsia="Cordia New" w:hAnsi="Times New Roman" w:cs="Times New Roman"/>
              </w:rPr>
              <w:t>(14,423,099)</w:t>
            </w:r>
          </w:p>
        </w:tc>
        <w:tc>
          <w:tcPr>
            <w:tcW w:w="270" w:type="dxa"/>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21" w:type="dxa"/>
            <w:tcBorders>
              <w:top w:val="double" w:sz="4" w:space="0" w:color="auto"/>
              <w:bottom w:val="double" w:sz="4" w:space="0" w:color="auto"/>
            </w:tcBorders>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64F32">
              <w:rPr>
                <w:rFonts w:ascii="Times New Roman" w:eastAsia="Cordia New" w:hAnsi="Times New Roman" w:cs="Times New Roman"/>
              </w:rPr>
              <w:t>(37,689,665)</w:t>
            </w:r>
          </w:p>
        </w:tc>
      </w:tr>
    </w:tbl>
    <w:p w:rsidR="00DC0475" w:rsidRPr="00964F32" w:rsidRDefault="00DC047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31328A" w:rsidRPr="00964F32" w:rsidRDefault="0031328A" w:rsidP="00173E9C">
      <w:pPr>
        <w:spacing w:line="240" w:lineRule="exact"/>
        <w:jc w:val="both"/>
        <w:rPr>
          <w:rFonts w:ascii="Times New Roman" w:hAnsi="Times New Roman" w:cs="Times New Roman"/>
        </w:rPr>
      </w:pPr>
      <w:r w:rsidRPr="00964F32">
        <w:rPr>
          <w:rFonts w:ascii="Times New Roman" w:hAnsi="Times New Roman" w:cs="Times New Roman"/>
        </w:rPr>
        <w:t xml:space="preserve">On November 24, 2015, the Company </w:t>
      </w:r>
      <w:r w:rsidR="007C5D34" w:rsidRPr="00964F32">
        <w:rPr>
          <w:rFonts w:ascii="Times New Roman" w:hAnsi="Times New Roman" w:cs="Times New Roman"/>
        </w:rPr>
        <w:t>sold</w:t>
      </w:r>
      <w:r w:rsidRPr="00964F32">
        <w:rPr>
          <w:rFonts w:ascii="Times New Roman" w:hAnsi="Times New Roman" w:cs="Times New Roman"/>
        </w:rPr>
        <w:t xml:space="preserve"> claim receivables from counter parties of Baht 37.7 million </w:t>
      </w:r>
      <w:r w:rsidR="00EE1BB4" w:rsidRPr="00964F32">
        <w:rPr>
          <w:rFonts w:ascii="Times New Roman" w:hAnsi="Times New Roman" w:cs="Times New Roman"/>
        </w:rPr>
        <w:t>(which ha</w:t>
      </w:r>
      <w:r w:rsidR="007C5D34" w:rsidRPr="00964F32">
        <w:rPr>
          <w:rFonts w:ascii="Times New Roman" w:hAnsi="Times New Roman" w:cs="Times New Roman"/>
        </w:rPr>
        <w:t>ve</w:t>
      </w:r>
      <w:r w:rsidR="00EE1BB4" w:rsidRPr="00964F32">
        <w:rPr>
          <w:rFonts w:ascii="Times New Roman" w:hAnsi="Times New Roman" w:cs="Times New Roman"/>
        </w:rPr>
        <w:t xml:space="preserve"> been provided allowance for doubtful accounts at full amount during 2015) </w:t>
      </w:r>
      <w:r w:rsidRPr="00964F32">
        <w:rPr>
          <w:rFonts w:ascii="Times New Roman" w:hAnsi="Times New Roman" w:cs="Times New Roman"/>
        </w:rPr>
        <w:t>at the s</w:t>
      </w:r>
      <w:r w:rsidR="00EA2D02">
        <w:rPr>
          <w:rFonts w:ascii="Times New Roman" w:hAnsi="Times New Roman" w:cs="Times New Roman"/>
        </w:rPr>
        <w:t>elling</w:t>
      </w:r>
      <w:r w:rsidRPr="00964F32">
        <w:rPr>
          <w:rFonts w:ascii="Times New Roman" w:hAnsi="Times New Roman" w:cs="Times New Roman"/>
        </w:rPr>
        <w:t xml:space="preserve"> price of Baht 11.3 million (equivalent to 30% of claim rece</w:t>
      </w:r>
      <w:r w:rsidR="007C5D34" w:rsidRPr="00964F32">
        <w:rPr>
          <w:rFonts w:ascii="Times New Roman" w:hAnsi="Times New Roman" w:cs="Times New Roman"/>
        </w:rPr>
        <w:t>ivables amount). In this regard</w:t>
      </w:r>
      <w:r w:rsidRPr="00964F32">
        <w:rPr>
          <w:rFonts w:ascii="Times New Roman" w:hAnsi="Times New Roman" w:cs="Times New Roman"/>
        </w:rPr>
        <w:t xml:space="preserve">, the Company reversed relevant allowance for doubtful accounts of Baht 37.7 million and </w:t>
      </w:r>
      <w:r w:rsidR="007C5D34" w:rsidRPr="00964F32">
        <w:rPr>
          <w:rFonts w:ascii="Times New Roman" w:hAnsi="Times New Roman" w:cs="Times New Roman"/>
        </w:rPr>
        <w:t xml:space="preserve">accordingly. </w:t>
      </w:r>
    </w:p>
    <w:p w:rsidR="0031328A" w:rsidRPr="00964F32" w:rsidRDefault="0031328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9F7EFF" w:rsidRPr="00964F32" w:rsidRDefault="00A33EC9" w:rsidP="00173E9C">
      <w:pPr>
        <w:spacing w:line="240" w:lineRule="exact"/>
        <w:jc w:val="both"/>
        <w:rPr>
          <w:rFonts w:ascii="Times New Roman" w:hAnsi="Times New Roman" w:cs="Times New Roman"/>
        </w:rPr>
      </w:pPr>
      <w:r w:rsidRPr="00964F32">
        <w:rPr>
          <w:rFonts w:ascii="Times New Roman" w:hAnsi="Times New Roman" w:cs="Times New Roman"/>
        </w:rPr>
        <w:t>During 2</w:t>
      </w:r>
      <w:r w:rsidR="00325E44">
        <w:rPr>
          <w:rFonts w:ascii="Times New Roman" w:hAnsi="Times New Roman" w:cs="Times New Roman"/>
        </w:rPr>
        <w:t>0</w:t>
      </w:r>
      <w:r w:rsidRPr="00964F32">
        <w:rPr>
          <w:rFonts w:ascii="Times New Roman" w:hAnsi="Times New Roman" w:cs="Times New Roman"/>
        </w:rPr>
        <w:t>16</w:t>
      </w:r>
      <w:r w:rsidR="009F7EFF" w:rsidRPr="00964F32">
        <w:rPr>
          <w:rFonts w:ascii="Times New Roman" w:hAnsi="Times New Roman" w:cs="Times New Roman"/>
        </w:rPr>
        <w:t>, the Company collected claim receivables from counter parties of Baht 1</w:t>
      </w:r>
      <w:r w:rsidRPr="00964F32">
        <w:rPr>
          <w:rFonts w:ascii="Times New Roman" w:hAnsi="Times New Roman" w:cs="Times New Roman"/>
        </w:rPr>
        <w:t>4.4</w:t>
      </w:r>
      <w:r w:rsidR="009F7EFF" w:rsidRPr="00964F32">
        <w:rPr>
          <w:rFonts w:ascii="Times New Roman" w:hAnsi="Times New Roman" w:cs="Times New Roman"/>
        </w:rPr>
        <w:t xml:space="preserve"> million (which have been provided allowance for doubtful accounts at full amount). In this regard, the Company reversed relevant allowance for doubtful accounts of Baht 1</w:t>
      </w:r>
      <w:r w:rsidRPr="00964F32">
        <w:rPr>
          <w:rFonts w:ascii="Times New Roman" w:hAnsi="Times New Roman" w:cs="Times New Roman"/>
        </w:rPr>
        <w:t>4</w:t>
      </w:r>
      <w:r w:rsidR="009F7EFF" w:rsidRPr="00964F32">
        <w:rPr>
          <w:rFonts w:ascii="Times New Roman" w:hAnsi="Times New Roman" w:cs="Times New Roman"/>
        </w:rPr>
        <w:t>.</w:t>
      </w:r>
      <w:r w:rsidRPr="00964F32">
        <w:rPr>
          <w:rFonts w:ascii="Times New Roman" w:hAnsi="Times New Roman" w:cs="Times New Roman"/>
        </w:rPr>
        <w:t>4</w:t>
      </w:r>
      <w:r w:rsidR="009F7EFF" w:rsidRPr="00964F32">
        <w:rPr>
          <w:rFonts w:ascii="Times New Roman" w:hAnsi="Times New Roman" w:cs="Times New Roman"/>
        </w:rPr>
        <w:t xml:space="preserve"> million accordingly.</w:t>
      </w:r>
    </w:p>
    <w:p w:rsidR="009F7EFF" w:rsidRPr="00964F32" w:rsidRDefault="009F7EF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E264D1" w:rsidRPr="00964F32" w:rsidRDefault="00E264D1" w:rsidP="00173E9C">
      <w:pPr>
        <w:spacing w:line="240" w:lineRule="exact"/>
        <w:jc w:val="both"/>
        <w:rPr>
          <w:rFonts w:ascii="Times New Roman" w:hAnsi="Times New Roman" w:cs="Times New Roman"/>
        </w:rPr>
      </w:pPr>
      <w:r w:rsidRPr="00964F32">
        <w:rPr>
          <w:rFonts w:ascii="Times New Roman" w:hAnsi="Times New Roman" w:cs="Times New Roman"/>
        </w:rPr>
        <w:t xml:space="preserve">As at December 31, </w:t>
      </w:r>
      <w:r w:rsidR="002A024B" w:rsidRPr="00964F32">
        <w:rPr>
          <w:rFonts w:ascii="Times New Roman" w:hAnsi="Times New Roman" w:cs="Times New Roman"/>
        </w:rPr>
        <w:t>201</w:t>
      </w:r>
      <w:r w:rsidR="009F7EFF" w:rsidRPr="00964F32">
        <w:rPr>
          <w:rFonts w:ascii="Times New Roman" w:hAnsi="Times New Roman" w:cs="Times New Roman"/>
        </w:rPr>
        <w:t>6</w:t>
      </w:r>
      <w:r w:rsidR="002C19B7" w:rsidRPr="00964F32">
        <w:rPr>
          <w:rFonts w:ascii="Times New Roman" w:hAnsi="Times New Roman" w:cs="Times New Roman"/>
        </w:rPr>
        <w:t xml:space="preserve"> and </w:t>
      </w:r>
      <w:r w:rsidR="002A024B" w:rsidRPr="00964F32">
        <w:rPr>
          <w:rFonts w:ascii="Times New Roman" w:hAnsi="Times New Roman" w:cs="Times New Roman"/>
        </w:rPr>
        <w:t>201</w:t>
      </w:r>
      <w:r w:rsidR="009F7EFF" w:rsidRPr="00964F32">
        <w:rPr>
          <w:rFonts w:ascii="Times New Roman" w:hAnsi="Times New Roman" w:cs="Times New Roman"/>
        </w:rPr>
        <w:t>5</w:t>
      </w:r>
      <w:r w:rsidRPr="00964F32">
        <w:rPr>
          <w:rFonts w:ascii="Times New Roman" w:hAnsi="Times New Roman" w:cs="Times New Roman"/>
        </w:rPr>
        <w:t xml:space="preserve">, the Company has provided an allowance for doubtful accounts totalling Baht </w:t>
      </w:r>
      <w:r w:rsidR="00A33EC9" w:rsidRPr="00964F32">
        <w:rPr>
          <w:rFonts w:ascii="Times New Roman" w:hAnsi="Times New Roman" w:cs="Times New Roman"/>
        </w:rPr>
        <w:t>84.7</w:t>
      </w:r>
      <w:r w:rsidR="002A024B" w:rsidRPr="00964F32">
        <w:rPr>
          <w:rFonts w:ascii="Times New Roman" w:hAnsi="Times New Roman" w:cs="Times New Roman"/>
        </w:rPr>
        <w:t xml:space="preserve"> million and Baht </w:t>
      </w:r>
      <w:r w:rsidR="009F7EFF" w:rsidRPr="00964F32">
        <w:rPr>
          <w:rFonts w:ascii="Times New Roman" w:hAnsi="Times New Roman" w:cs="Times New Roman"/>
        </w:rPr>
        <w:t>71</w:t>
      </w:r>
      <w:r w:rsidR="002A024B" w:rsidRPr="00964F32">
        <w:rPr>
          <w:rFonts w:ascii="Times New Roman" w:hAnsi="Times New Roman" w:cs="Times New Roman"/>
        </w:rPr>
        <w:t>.</w:t>
      </w:r>
      <w:r w:rsidR="009F7EFF" w:rsidRPr="00964F32">
        <w:rPr>
          <w:rFonts w:ascii="Times New Roman" w:hAnsi="Times New Roman" w:cs="Times New Roman"/>
        </w:rPr>
        <w:t>4</w:t>
      </w:r>
      <w:r w:rsidRPr="00964F32">
        <w:rPr>
          <w:rFonts w:ascii="Times New Roman" w:hAnsi="Times New Roman" w:cs="Times New Roman"/>
        </w:rPr>
        <w:t xml:space="preserve"> million, respectively. The Company’s management believes that such allowance is adequate to absorb possible losses on doubtful accounts.</w:t>
      </w:r>
    </w:p>
    <w:p w:rsidR="00F22FB4" w:rsidRDefault="00F22FB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p>
    <w:p w:rsidR="00F22FB4" w:rsidRDefault="00F22FB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p>
    <w:p w:rsidR="00096EC2" w:rsidRPr="00964F32" w:rsidRDefault="00096EC2"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64F32">
        <w:rPr>
          <w:rFonts w:ascii="Times New Roman" w:hAnsi="Times New Roman" w:cs="Times New Roman"/>
          <w:b/>
          <w:bCs/>
        </w:rPr>
        <w:t>1</w:t>
      </w:r>
      <w:r w:rsidR="00730B20" w:rsidRPr="00964F32">
        <w:rPr>
          <w:rFonts w:ascii="Times New Roman" w:hAnsi="Times New Roman" w:cs="Times New Roman"/>
          <w:b/>
          <w:bCs/>
        </w:rPr>
        <w:t>2</w:t>
      </w:r>
      <w:r w:rsidRPr="00964F32">
        <w:rPr>
          <w:rFonts w:ascii="Times New Roman" w:hAnsi="Times New Roman" w:cs="Times New Roman"/>
          <w:b/>
          <w:bCs/>
          <w:cs/>
        </w:rPr>
        <w:t>.</w:t>
      </w:r>
      <w:r w:rsidRPr="00964F32">
        <w:rPr>
          <w:rFonts w:ascii="Times New Roman" w:hAnsi="Times New Roman" w:cs="Times New Roman"/>
          <w:b/>
          <w:bCs/>
        </w:rPr>
        <w:tab/>
        <w:t>OTHER ASSETS</w:t>
      </w:r>
    </w:p>
    <w:p w:rsidR="00096EC2" w:rsidRPr="00964F32" w:rsidRDefault="00096EC2"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28"/>
        <w:gridCol w:w="1521"/>
        <w:gridCol w:w="270"/>
        <w:gridCol w:w="1530"/>
      </w:tblGrid>
      <w:tr w:rsidR="00B73967" w:rsidRPr="00964F32" w:rsidTr="00765F8F">
        <w:tc>
          <w:tcPr>
            <w:tcW w:w="6228"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321" w:type="dxa"/>
            <w:gridSpan w:val="3"/>
            <w:tcBorders>
              <w:top w:val="nil"/>
              <w:left w:val="nil"/>
              <w:bottom w:val="single" w:sz="4" w:space="0" w:color="auto"/>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64F32">
              <w:rPr>
                <w:rFonts w:ascii="Times New Roman" w:hAnsi="Times New Roman" w:cs="Times New Roman"/>
              </w:rPr>
              <w:t>In Baht</w:t>
            </w:r>
          </w:p>
        </w:tc>
      </w:tr>
      <w:tr w:rsidR="00B73967" w:rsidRPr="00964F32" w:rsidTr="00765F8F">
        <w:tc>
          <w:tcPr>
            <w:tcW w:w="6228"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21" w:type="dxa"/>
            <w:tcBorders>
              <w:top w:val="nil"/>
              <w:left w:val="nil"/>
              <w:bottom w:val="single" w:sz="4" w:space="0" w:color="auto"/>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64F32">
              <w:rPr>
                <w:rFonts w:ascii="Times New Roman" w:hAnsi="Times New Roman" w:cs="Times New Roman"/>
              </w:rPr>
              <w:t>2016</w:t>
            </w:r>
          </w:p>
        </w:tc>
        <w:tc>
          <w:tcPr>
            <w:tcW w:w="270" w:type="dxa"/>
            <w:tcBorders>
              <w:top w:val="single" w:sz="4" w:space="0" w:color="auto"/>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30" w:type="dxa"/>
            <w:tcBorders>
              <w:top w:val="single" w:sz="4" w:space="0" w:color="auto"/>
              <w:left w:val="nil"/>
              <w:bottom w:val="single" w:sz="4" w:space="0" w:color="auto"/>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64F32">
              <w:rPr>
                <w:rFonts w:ascii="Times New Roman" w:hAnsi="Times New Roman" w:cs="Times New Roman"/>
              </w:rPr>
              <w:t>2015</w:t>
            </w:r>
          </w:p>
        </w:tc>
      </w:tr>
      <w:tr w:rsidR="00B73967" w:rsidRPr="00964F32" w:rsidTr="00765F8F">
        <w:tc>
          <w:tcPr>
            <w:tcW w:w="6228"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21" w:type="dxa"/>
            <w:tcBorders>
              <w:top w:val="single" w:sz="4" w:space="0" w:color="auto"/>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70"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530"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A33EC9" w:rsidRPr="00964F32" w:rsidTr="00765F8F">
        <w:tc>
          <w:tcPr>
            <w:tcW w:w="6228" w:type="dxa"/>
            <w:tcBorders>
              <w:top w:val="nil"/>
              <w:left w:val="nil"/>
              <w:bottom w:val="nil"/>
              <w:right w:val="nil"/>
            </w:tcBorders>
            <w:vAlign w:val="bottom"/>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64F32">
              <w:rPr>
                <w:rFonts w:ascii="Times New Roman" w:hAnsi="Times New Roman" w:cs="Times New Roman"/>
              </w:rPr>
              <w:t>Value added tax refundable</w:t>
            </w:r>
          </w:p>
        </w:tc>
        <w:tc>
          <w:tcPr>
            <w:tcW w:w="1521" w:type="dxa"/>
            <w:tcBorders>
              <w:top w:val="nil"/>
              <w:left w:val="nil"/>
              <w:bottom w:val="nil"/>
              <w:right w:val="nil"/>
            </w:tcBorders>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47,501,774</w:t>
            </w:r>
          </w:p>
        </w:tc>
        <w:tc>
          <w:tcPr>
            <w:tcW w:w="270" w:type="dxa"/>
            <w:tcBorders>
              <w:top w:val="nil"/>
              <w:left w:val="nil"/>
              <w:bottom w:val="nil"/>
              <w:right w:val="nil"/>
            </w:tcBorders>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30" w:type="dxa"/>
            <w:tcBorders>
              <w:top w:val="nil"/>
              <w:left w:val="nil"/>
              <w:bottom w:val="nil"/>
              <w:right w:val="nil"/>
            </w:tcBorders>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56,812,660</w:t>
            </w:r>
          </w:p>
        </w:tc>
      </w:tr>
      <w:tr w:rsidR="00A33EC9" w:rsidRPr="00964F32" w:rsidTr="00765F8F">
        <w:tc>
          <w:tcPr>
            <w:tcW w:w="6228" w:type="dxa"/>
            <w:tcBorders>
              <w:top w:val="nil"/>
              <w:left w:val="nil"/>
              <w:bottom w:val="nil"/>
              <w:right w:val="nil"/>
            </w:tcBorders>
            <w:vAlign w:val="bottom"/>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64F32">
              <w:rPr>
                <w:rFonts w:ascii="Times New Roman" w:hAnsi="Times New Roman" w:cs="Times New Roman"/>
              </w:rPr>
              <w:t xml:space="preserve">Others </w:t>
            </w:r>
          </w:p>
        </w:tc>
        <w:tc>
          <w:tcPr>
            <w:tcW w:w="1521" w:type="dxa"/>
            <w:tcBorders>
              <w:top w:val="nil"/>
              <w:left w:val="nil"/>
              <w:bottom w:val="single" w:sz="4" w:space="0" w:color="auto"/>
              <w:right w:val="nil"/>
            </w:tcBorders>
          </w:tcPr>
          <w:p w:rsidR="00A33EC9" w:rsidRPr="00964F32" w:rsidRDefault="00EA2D02"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cs/>
              </w:rPr>
            </w:pPr>
            <w:r>
              <w:rPr>
                <w:rFonts w:ascii="Times New Roman" w:eastAsia="Cordia New" w:hAnsi="Times New Roman" w:cs="Times New Roman"/>
              </w:rPr>
              <w:t>35,562,238</w:t>
            </w:r>
          </w:p>
        </w:tc>
        <w:tc>
          <w:tcPr>
            <w:tcW w:w="270" w:type="dxa"/>
            <w:tcBorders>
              <w:top w:val="nil"/>
              <w:left w:val="nil"/>
              <w:bottom w:val="nil"/>
              <w:right w:val="nil"/>
            </w:tcBorders>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30" w:type="dxa"/>
            <w:tcBorders>
              <w:top w:val="nil"/>
              <w:left w:val="nil"/>
              <w:bottom w:val="single" w:sz="4" w:space="0" w:color="auto"/>
              <w:right w:val="nil"/>
            </w:tcBorders>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cs/>
              </w:rPr>
            </w:pPr>
            <w:r w:rsidRPr="00964F32">
              <w:rPr>
                <w:rFonts w:ascii="Times New Roman" w:eastAsia="Cordia New" w:hAnsi="Times New Roman" w:cs="Times New Roman"/>
              </w:rPr>
              <w:t>13,059,158</w:t>
            </w:r>
          </w:p>
        </w:tc>
      </w:tr>
      <w:tr w:rsidR="00EA2D02" w:rsidRPr="00964F32" w:rsidTr="00765F8F">
        <w:tc>
          <w:tcPr>
            <w:tcW w:w="6228" w:type="dxa"/>
            <w:tcBorders>
              <w:top w:val="nil"/>
              <w:left w:val="nil"/>
              <w:bottom w:val="nil"/>
              <w:right w:val="nil"/>
            </w:tcBorders>
            <w:vAlign w:val="bottom"/>
          </w:tcPr>
          <w:p w:rsidR="00EA2D02" w:rsidRPr="00964F32" w:rsidRDefault="00EA2D02" w:rsidP="00EA2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64F32">
              <w:rPr>
                <w:rFonts w:ascii="Times New Roman" w:hAnsi="Times New Roman" w:cs="Times New Roman"/>
              </w:rPr>
              <w:t>Total</w:t>
            </w:r>
          </w:p>
        </w:tc>
        <w:tc>
          <w:tcPr>
            <w:tcW w:w="1521" w:type="dxa"/>
            <w:tcBorders>
              <w:top w:val="single" w:sz="4" w:space="0" w:color="auto"/>
              <w:left w:val="nil"/>
              <w:bottom w:val="double" w:sz="4" w:space="0" w:color="auto"/>
              <w:right w:val="nil"/>
            </w:tcBorders>
          </w:tcPr>
          <w:p w:rsidR="00EA2D02" w:rsidRPr="00964F32" w:rsidRDefault="00EA2D02" w:rsidP="00EA2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cs/>
              </w:rPr>
            </w:pPr>
            <w:r w:rsidRPr="00964F32">
              <w:rPr>
                <w:rFonts w:ascii="Times New Roman" w:eastAsia="Cordia New" w:hAnsi="Times New Roman" w:cs="Times New Roman"/>
              </w:rPr>
              <w:t>83,064,012</w:t>
            </w:r>
          </w:p>
        </w:tc>
        <w:tc>
          <w:tcPr>
            <w:tcW w:w="270" w:type="dxa"/>
            <w:tcBorders>
              <w:top w:val="nil"/>
              <w:left w:val="nil"/>
              <w:bottom w:val="nil"/>
              <w:right w:val="nil"/>
            </w:tcBorders>
          </w:tcPr>
          <w:p w:rsidR="00EA2D02" w:rsidRPr="00964F32" w:rsidRDefault="00EA2D02" w:rsidP="00EA2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30" w:type="dxa"/>
            <w:tcBorders>
              <w:top w:val="single" w:sz="4" w:space="0" w:color="auto"/>
              <w:left w:val="nil"/>
              <w:bottom w:val="double" w:sz="4" w:space="0" w:color="auto"/>
              <w:right w:val="nil"/>
            </w:tcBorders>
          </w:tcPr>
          <w:p w:rsidR="00EA2D02" w:rsidRPr="00964F32" w:rsidRDefault="00EA2D02" w:rsidP="00EA2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 xml:space="preserve">69,871,818 </w:t>
            </w:r>
          </w:p>
        </w:tc>
      </w:tr>
    </w:tbl>
    <w:p w:rsidR="00724F87" w:rsidRPr="00964F32" w:rsidRDefault="00894422"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03"/>
        <w:jc w:val="both"/>
        <w:rPr>
          <w:rFonts w:ascii="Times New Roman" w:hAnsi="Times New Roman" w:cs="Times New Roman"/>
          <w:b/>
          <w:bCs/>
        </w:rPr>
      </w:pPr>
      <w:r>
        <w:rPr>
          <w:rFonts w:ascii="Times New Roman" w:hAnsi="Times New Roman" w:cs="Times New Roman"/>
          <w:b/>
          <w:bCs/>
        </w:rPr>
        <w:br w:type="page"/>
      </w:r>
      <w:r w:rsidR="00724F87" w:rsidRPr="00964F32">
        <w:rPr>
          <w:rFonts w:ascii="Times New Roman" w:hAnsi="Times New Roman" w:cs="Times New Roman"/>
          <w:b/>
          <w:bCs/>
        </w:rPr>
        <w:lastRenderedPageBreak/>
        <w:t>13</w:t>
      </w:r>
      <w:r w:rsidR="00724F87" w:rsidRPr="00964F32">
        <w:rPr>
          <w:rFonts w:ascii="Times New Roman" w:hAnsi="Times New Roman" w:cs="Times New Roman"/>
          <w:b/>
          <w:bCs/>
          <w:cs/>
        </w:rPr>
        <w:t>.</w:t>
      </w:r>
      <w:r w:rsidR="00724F87" w:rsidRPr="00964F32">
        <w:rPr>
          <w:rFonts w:ascii="Times New Roman" w:hAnsi="Times New Roman" w:cs="Times New Roman"/>
          <w:b/>
          <w:bCs/>
        </w:rPr>
        <w:tab/>
        <w:t>INSURANCE LIABILITIES</w:t>
      </w:r>
    </w:p>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Style w:val="TableGrid"/>
        <w:tblW w:w="9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6"/>
        <w:gridCol w:w="1440"/>
        <w:gridCol w:w="261"/>
        <w:gridCol w:w="1359"/>
        <w:gridCol w:w="270"/>
        <w:gridCol w:w="1332"/>
      </w:tblGrid>
      <w:tr w:rsidR="00724F87" w:rsidRPr="00964F32" w:rsidTr="00AF1885">
        <w:tc>
          <w:tcPr>
            <w:tcW w:w="4896" w:type="dxa"/>
          </w:tcPr>
          <w:p w:rsidR="00724F87" w:rsidRPr="00964F32" w:rsidRDefault="00724F87" w:rsidP="00173E9C">
            <w:pPr>
              <w:tabs>
                <w:tab w:val="left" w:pos="1440"/>
              </w:tabs>
              <w:spacing w:line="240" w:lineRule="exact"/>
              <w:ind w:left="-108" w:firstLine="90"/>
              <w:rPr>
                <w:rFonts w:ascii="Times New Roman" w:hAnsi="Times New Roman" w:cs="Times New Roman"/>
              </w:rPr>
            </w:pPr>
          </w:p>
        </w:tc>
        <w:tc>
          <w:tcPr>
            <w:tcW w:w="4662" w:type="dxa"/>
            <w:gridSpan w:val="5"/>
            <w:tcBorders>
              <w:bottom w:val="single" w:sz="4" w:space="0" w:color="auto"/>
            </w:tcBorders>
          </w:tcPr>
          <w:p w:rsidR="00724F87" w:rsidRPr="00964F32" w:rsidRDefault="00724F87" w:rsidP="00173E9C">
            <w:pPr>
              <w:tabs>
                <w:tab w:val="left" w:pos="1440"/>
              </w:tabs>
              <w:spacing w:line="240" w:lineRule="exact"/>
              <w:jc w:val="center"/>
              <w:rPr>
                <w:rFonts w:ascii="Times New Roman" w:hAnsi="Times New Roman" w:cs="Times New Roman"/>
              </w:rPr>
            </w:pPr>
            <w:r w:rsidRPr="00964F32">
              <w:rPr>
                <w:rFonts w:ascii="Times New Roman" w:hAnsi="Times New Roman" w:cs="Times New Roman"/>
              </w:rPr>
              <w:t>2016 (In Baht)</w:t>
            </w:r>
          </w:p>
        </w:tc>
      </w:tr>
      <w:tr w:rsidR="00724F87" w:rsidRPr="00964F32" w:rsidTr="00AF1885">
        <w:tc>
          <w:tcPr>
            <w:tcW w:w="4896" w:type="dxa"/>
          </w:tcPr>
          <w:p w:rsidR="00724F87" w:rsidRPr="00964F32" w:rsidRDefault="00724F87" w:rsidP="00173E9C">
            <w:pPr>
              <w:tabs>
                <w:tab w:val="left" w:pos="1440"/>
              </w:tabs>
              <w:spacing w:line="240" w:lineRule="exact"/>
              <w:ind w:left="-108" w:firstLine="90"/>
              <w:jc w:val="center"/>
              <w:rPr>
                <w:rFonts w:ascii="Times New Roman" w:hAnsi="Times New Roman" w:cs="Times New Roman"/>
              </w:rPr>
            </w:pPr>
          </w:p>
        </w:tc>
        <w:tc>
          <w:tcPr>
            <w:tcW w:w="1440" w:type="dxa"/>
            <w:tcBorders>
              <w:top w:val="single" w:sz="4" w:space="0" w:color="auto"/>
            </w:tcBorders>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261" w:type="dxa"/>
            <w:tcBorders>
              <w:top w:val="single" w:sz="4" w:space="0" w:color="auto"/>
            </w:tcBorders>
          </w:tcPr>
          <w:p w:rsidR="00724F87" w:rsidRPr="00964F32" w:rsidRDefault="00724F87" w:rsidP="00173E9C">
            <w:pPr>
              <w:tabs>
                <w:tab w:val="left" w:pos="1440"/>
              </w:tabs>
              <w:spacing w:line="240" w:lineRule="exact"/>
              <w:jc w:val="center"/>
              <w:rPr>
                <w:rFonts w:ascii="Times New Roman" w:hAnsi="Times New Roman" w:cs="Times New Roman"/>
              </w:rPr>
            </w:pPr>
          </w:p>
        </w:tc>
        <w:tc>
          <w:tcPr>
            <w:tcW w:w="1359" w:type="dxa"/>
            <w:tcBorders>
              <w:top w:val="single" w:sz="4" w:space="0" w:color="auto"/>
            </w:tcBorders>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08"/>
              <w:jc w:val="center"/>
              <w:rPr>
                <w:rFonts w:ascii="Times New Roman" w:hAnsi="Times New Roman" w:cs="Times New Roman"/>
              </w:rPr>
            </w:pPr>
            <w:r w:rsidRPr="00964F32">
              <w:rPr>
                <w:rFonts w:ascii="Times New Roman" w:hAnsi="Times New Roman" w:cs="Times New Roman"/>
              </w:rPr>
              <w:t>Claim recovered</w:t>
            </w:r>
          </w:p>
        </w:tc>
        <w:tc>
          <w:tcPr>
            <w:tcW w:w="270" w:type="dxa"/>
            <w:tcBorders>
              <w:top w:val="single" w:sz="4" w:space="0" w:color="auto"/>
            </w:tcBorders>
          </w:tcPr>
          <w:p w:rsidR="00724F87" w:rsidRPr="00964F32" w:rsidRDefault="00724F87" w:rsidP="00173E9C">
            <w:pPr>
              <w:tabs>
                <w:tab w:val="left" w:pos="1440"/>
              </w:tabs>
              <w:spacing w:line="240" w:lineRule="exact"/>
              <w:jc w:val="center"/>
              <w:rPr>
                <w:rFonts w:ascii="Times New Roman" w:hAnsi="Times New Roman" w:cs="Times New Roman"/>
              </w:rPr>
            </w:pPr>
          </w:p>
        </w:tc>
        <w:tc>
          <w:tcPr>
            <w:tcW w:w="1332" w:type="dxa"/>
            <w:tcBorders>
              <w:top w:val="single" w:sz="4" w:space="0" w:color="auto"/>
            </w:tcBorders>
          </w:tcPr>
          <w:p w:rsidR="00724F87" w:rsidRPr="00964F32" w:rsidRDefault="00724F87" w:rsidP="00173E9C">
            <w:pPr>
              <w:tabs>
                <w:tab w:val="left" w:pos="1440"/>
              </w:tabs>
              <w:spacing w:line="240" w:lineRule="exact"/>
              <w:jc w:val="center"/>
              <w:rPr>
                <w:rFonts w:ascii="Times New Roman" w:hAnsi="Times New Roman" w:cs="Times New Roman"/>
              </w:rPr>
            </w:pPr>
          </w:p>
        </w:tc>
      </w:tr>
      <w:tr w:rsidR="00724F87" w:rsidRPr="00964F32" w:rsidTr="00AF1885">
        <w:tc>
          <w:tcPr>
            <w:tcW w:w="4896" w:type="dxa"/>
          </w:tcPr>
          <w:p w:rsidR="00724F87" w:rsidRPr="00964F32" w:rsidRDefault="00724F87" w:rsidP="00173E9C">
            <w:pPr>
              <w:tabs>
                <w:tab w:val="left" w:pos="1440"/>
              </w:tabs>
              <w:spacing w:line="240" w:lineRule="exact"/>
              <w:ind w:left="-108" w:firstLine="90"/>
              <w:jc w:val="center"/>
              <w:rPr>
                <w:rFonts w:ascii="Times New Roman" w:hAnsi="Times New Roman" w:cs="Times New Roman"/>
              </w:rPr>
            </w:pPr>
          </w:p>
        </w:tc>
        <w:tc>
          <w:tcPr>
            <w:tcW w:w="1440" w:type="dxa"/>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64F32">
              <w:rPr>
                <w:rFonts w:ascii="Times New Roman" w:hAnsi="Times New Roman" w:cs="Times New Roman"/>
              </w:rPr>
              <w:t xml:space="preserve">Insurance contract </w:t>
            </w:r>
          </w:p>
        </w:tc>
        <w:tc>
          <w:tcPr>
            <w:tcW w:w="261" w:type="dxa"/>
          </w:tcPr>
          <w:p w:rsidR="00724F87" w:rsidRPr="00964F32" w:rsidRDefault="00724F87" w:rsidP="00173E9C">
            <w:pPr>
              <w:tabs>
                <w:tab w:val="left" w:pos="1440"/>
              </w:tabs>
              <w:spacing w:line="240" w:lineRule="exact"/>
              <w:jc w:val="center"/>
              <w:rPr>
                <w:rFonts w:ascii="Times New Roman" w:hAnsi="Times New Roman" w:cs="Times New Roman"/>
              </w:rPr>
            </w:pPr>
          </w:p>
        </w:tc>
        <w:tc>
          <w:tcPr>
            <w:tcW w:w="1359" w:type="dxa"/>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08"/>
              <w:jc w:val="center"/>
              <w:rPr>
                <w:rFonts w:ascii="Times New Roman" w:hAnsi="Times New Roman" w:cs="Times New Roman"/>
              </w:rPr>
            </w:pPr>
            <w:r w:rsidRPr="00964F32">
              <w:rPr>
                <w:rFonts w:ascii="Times New Roman" w:hAnsi="Times New Roman" w:cs="Times New Roman"/>
              </w:rPr>
              <w:t>from reinsurers</w:t>
            </w:r>
          </w:p>
        </w:tc>
        <w:tc>
          <w:tcPr>
            <w:tcW w:w="270" w:type="dxa"/>
          </w:tcPr>
          <w:p w:rsidR="00724F87" w:rsidRPr="00964F32" w:rsidRDefault="00724F87" w:rsidP="00173E9C">
            <w:pPr>
              <w:tabs>
                <w:tab w:val="left" w:pos="1440"/>
              </w:tabs>
              <w:spacing w:line="240" w:lineRule="exact"/>
              <w:jc w:val="center"/>
              <w:rPr>
                <w:rFonts w:ascii="Times New Roman" w:hAnsi="Times New Roman" w:cs="Times New Roman"/>
              </w:rPr>
            </w:pPr>
          </w:p>
        </w:tc>
        <w:tc>
          <w:tcPr>
            <w:tcW w:w="1332" w:type="dxa"/>
          </w:tcPr>
          <w:p w:rsidR="00724F87" w:rsidRPr="00964F32" w:rsidRDefault="00724F87" w:rsidP="00173E9C">
            <w:pPr>
              <w:tabs>
                <w:tab w:val="left" w:pos="1440"/>
              </w:tabs>
              <w:spacing w:line="240" w:lineRule="exact"/>
              <w:jc w:val="center"/>
              <w:rPr>
                <w:rFonts w:ascii="Times New Roman" w:hAnsi="Times New Roman" w:cs="Times New Roman"/>
              </w:rPr>
            </w:pPr>
          </w:p>
        </w:tc>
      </w:tr>
      <w:tr w:rsidR="00724F87" w:rsidRPr="00964F32" w:rsidTr="00AF1885">
        <w:tc>
          <w:tcPr>
            <w:tcW w:w="4896" w:type="dxa"/>
          </w:tcPr>
          <w:p w:rsidR="00724F87" w:rsidRPr="00964F32" w:rsidRDefault="00724F87" w:rsidP="00173E9C">
            <w:pPr>
              <w:tabs>
                <w:tab w:val="left" w:pos="1440"/>
              </w:tabs>
              <w:spacing w:line="240" w:lineRule="exact"/>
              <w:ind w:left="-108" w:firstLine="90"/>
              <w:jc w:val="center"/>
              <w:rPr>
                <w:rFonts w:ascii="Times New Roman" w:hAnsi="Times New Roman" w:cs="Times New Roman"/>
              </w:rPr>
            </w:pPr>
          </w:p>
        </w:tc>
        <w:tc>
          <w:tcPr>
            <w:tcW w:w="1440" w:type="dxa"/>
            <w:tcBorders>
              <w:bottom w:val="single" w:sz="4" w:space="0" w:color="auto"/>
            </w:tcBorders>
          </w:tcPr>
          <w:p w:rsidR="00724F87" w:rsidRPr="00964F32" w:rsidRDefault="00724F87" w:rsidP="00173E9C">
            <w:pPr>
              <w:tabs>
                <w:tab w:val="left" w:pos="1440"/>
              </w:tabs>
              <w:spacing w:line="240" w:lineRule="exact"/>
              <w:jc w:val="center"/>
              <w:rPr>
                <w:rFonts w:ascii="Times New Roman" w:hAnsi="Times New Roman" w:cs="Times New Roman"/>
              </w:rPr>
            </w:pPr>
            <w:r w:rsidRPr="00964F32">
              <w:rPr>
                <w:rFonts w:ascii="Times New Roman" w:hAnsi="Times New Roman" w:cs="Times New Roman"/>
              </w:rPr>
              <w:t>liabilities</w:t>
            </w:r>
          </w:p>
        </w:tc>
        <w:tc>
          <w:tcPr>
            <w:tcW w:w="261" w:type="dxa"/>
          </w:tcPr>
          <w:p w:rsidR="00724F87" w:rsidRPr="00964F32" w:rsidRDefault="00724F87" w:rsidP="00173E9C">
            <w:pPr>
              <w:tabs>
                <w:tab w:val="left" w:pos="1440"/>
              </w:tabs>
              <w:spacing w:line="240" w:lineRule="exact"/>
              <w:jc w:val="center"/>
              <w:rPr>
                <w:rFonts w:ascii="Times New Roman" w:hAnsi="Times New Roman" w:cs="Times New Roman"/>
              </w:rPr>
            </w:pPr>
          </w:p>
        </w:tc>
        <w:tc>
          <w:tcPr>
            <w:tcW w:w="1359" w:type="dxa"/>
            <w:tcBorders>
              <w:bottom w:val="single" w:sz="4" w:space="0" w:color="auto"/>
            </w:tcBorders>
          </w:tcPr>
          <w:p w:rsidR="00724F87" w:rsidRPr="00964F32" w:rsidRDefault="00724F87" w:rsidP="00173E9C">
            <w:pPr>
              <w:tabs>
                <w:tab w:val="left" w:pos="1440"/>
              </w:tabs>
              <w:spacing w:line="240" w:lineRule="exact"/>
              <w:jc w:val="center"/>
              <w:rPr>
                <w:rFonts w:ascii="Times New Roman" w:hAnsi="Times New Roman" w:cs="Times New Roman"/>
              </w:rPr>
            </w:pPr>
            <w:r w:rsidRPr="00964F32">
              <w:rPr>
                <w:rFonts w:ascii="Times New Roman" w:hAnsi="Times New Roman" w:cs="Times New Roman"/>
              </w:rPr>
              <w:t>(Note 7)</w:t>
            </w:r>
          </w:p>
        </w:tc>
        <w:tc>
          <w:tcPr>
            <w:tcW w:w="270" w:type="dxa"/>
          </w:tcPr>
          <w:p w:rsidR="00724F87" w:rsidRPr="00964F32" w:rsidRDefault="00724F87" w:rsidP="00173E9C">
            <w:pPr>
              <w:tabs>
                <w:tab w:val="left" w:pos="1440"/>
              </w:tabs>
              <w:spacing w:line="240" w:lineRule="exact"/>
              <w:jc w:val="center"/>
              <w:rPr>
                <w:rFonts w:ascii="Times New Roman" w:hAnsi="Times New Roman" w:cs="Times New Roman"/>
              </w:rPr>
            </w:pPr>
          </w:p>
        </w:tc>
        <w:tc>
          <w:tcPr>
            <w:tcW w:w="1332" w:type="dxa"/>
            <w:tcBorders>
              <w:bottom w:val="single" w:sz="4" w:space="0" w:color="auto"/>
            </w:tcBorders>
          </w:tcPr>
          <w:p w:rsidR="00724F87" w:rsidRPr="00964F32" w:rsidRDefault="00724F87" w:rsidP="00173E9C">
            <w:pPr>
              <w:tabs>
                <w:tab w:val="left" w:pos="1440"/>
              </w:tabs>
              <w:spacing w:line="240" w:lineRule="exact"/>
              <w:jc w:val="center"/>
              <w:rPr>
                <w:rFonts w:ascii="Times New Roman" w:hAnsi="Times New Roman" w:cs="Times New Roman"/>
              </w:rPr>
            </w:pPr>
            <w:r w:rsidRPr="00964F32">
              <w:rPr>
                <w:rFonts w:ascii="Times New Roman" w:hAnsi="Times New Roman" w:cs="Times New Roman"/>
              </w:rPr>
              <w:t>Net</w:t>
            </w:r>
          </w:p>
        </w:tc>
      </w:tr>
      <w:tr w:rsidR="00724F87" w:rsidRPr="00964F32" w:rsidTr="00AF1885">
        <w:tc>
          <w:tcPr>
            <w:tcW w:w="4896" w:type="dxa"/>
          </w:tcPr>
          <w:p w:rsidR="00724F87" w:rsidRPr="00964F32" w:rsidRDefault="00724F87" w:rsidP="00173E9C">
            <w:pPr>
              <w:tabs>
                <w:tab w:val="left" w:pos="1440"/>
              </w:tabs>
              <w:spacing w:line="240" w:lineRule="exact"/>
              <w:ind w:left="-108" w:firstLine="90"/>
              <w:jc w:val="center"/>
              <w:rPr>
                <w:rFonts w:ascii="Times New Roman" w:hAnsi="Times New Roman" w:cs="Times New Roman"/>
              </w:rPr>
            </w:pPr>
          </w:p>
        </w:tc>
        <w:tc>
          <w:tcPr>
            <w:tcW w:w="1440" w:type="dxa"/>
          </w:tcPr>
          <w:p w:rsidR="00724F87" w:rsidRPr="00964F32" w:rsidRDefault="00724F87" w:rsidP="00173E9C">
            <w:pPr>
              <w:tabs>
                <w:tab w:val="left" w:pos="1440"/>
              </w:tabs>
              <w:spacing w:line="240" w:lineRule="exact"/>
              <w:jc w:val="center"/>
              <w:rPr>
                <w:rFonts w:ascii="Times New Roman" w:hAnsi="Times New Roman" w:cs="Times New Roman"/>
              </w:rPr>
            </w:pPr>
          </w:p>
        </w:tc>
        <w:tc>
          <w:tcPr>
            <w:tcW w:w="261" w:type="dxa"/>
          </w:tcPr>
          <w:p w:rsidR="00724F87" w:rsidRPr="00964F32" w:rsidRDefault="00724F87" w:rsidP="00173E9C">
            <w:pPr>
              <w:tabs>
                <w:tab w:val="left" w:pos="1440"/>
              </w:tabs>
              <w:spacing w:line="240" w:lineRule="exact"/>
              <w:jc w:val="center"/>
              <w:rPr>
                <w:rFonts w:ascii="Times New Roman" w:hAnsi="Times New Roman" w:cs="Times New Roman"/>
              </w:rPr>
            </w:pPr>
          </w:p>
        </w:tc>
        <w:tc>
          <w:tcPr>
            <w:tcW w:w="1359" w:type="dxa"/>
          </w:tcPr>
          <w:p w:rsidR="00724F87" w:rsidRPr="00964F32" w:rsidRDefault="00724F87" w:rsidP="00173E9C">
            <w:pPr>
              <w:tabs>
                <w:tab w:val="left" w:pos="1440"/>
              </w:tabs>
              <w:spacing w:line="240" w:lineRule="exact"/>
              <w:jc w:val="center"/>
              <w:rPr>
                <w:rFonts w:ascii="Times New Roman" w:hAnsi="Times New Roman" w:cs="Times New Roman"/>
              </w:rPr>
            </w:pPr>
          </w:p>
        </w:tc>
        <w:tc>
          <w:tcPr>
            <w:tcW w:w="270" w:type="dxa"/>
          </w:tcPr>
          <w:p w:rsidR="00724F87" w:rsidRPr="00964F32" w:rsidRDefault="00724F87" w:rsidP="00173E9C">
            <w:pPr>
              <w:tabs>
                <w:tab w:val="left" w:pos="1440"/>
              </w:tabs>
              <w:spacing w:line="240" w:lineRule="exact"/>
              <w:jc w:val="center"/>
              <w:rPr>
                <w:rFonts w:ascii="Times New Roman" w:hAnsi="Times New Roman" w:cs="Times New Roman"/>
              </w:rPr>
            </w:pPr>
          </w:p>
        </w:tc>
        <w:tc>
          <w:tcPr>
            <w:tcW w:w="1332" w:type="dxa"/>
          </w:tcPr>
          <w:p w:rsidR="00724F87" w:rsidRPr="00964F32" w:rsidRDefault="00724F87" w:rsidP="00173E9C">
            <w:pPr>
              <w:tabs>
                <w:tab w:val="left" w:pos="1440"/>
              </w:tabs>
              <w:spacing w:line="240" w:lineRule="exact"/>
              <w:jc w:val="center"/>
              <w:rPr>
                <w:rFonts w:ascii="Times New Roman" w:hAnsi="Times New Roman" w:cs="Times New Roman"/>
              </w:rPr>
            </w:pPr>
          </w:p>
        </w:tc>
      </w:tr>
      <w:tr w:rsidR="00724F87" w:rsidRPr="00964F32" w:rsidTr="00AF1885">
        <w:tc>
          <w:tcPr>
            <w:tcW w:w="4896" w:type="dxa"/>
          </w:tcPr>
          <w:p w:rsidR="00724F87" w:rsidRPr="00964F32" w:rsidRDefault="00724F87" w:rsidP="00173E9C">
            <w:pPr>
              <w:spacing w:line="240" w:lineRule="exact"/>
              <w:ind w:left="162" w:right="-108" w:hanging="180"/>
              <w:rPr>
                <w:rFonts w:ascii="Times New Roman" w:hAnsi="Times New Roman" w:cs="Times New Roman"/>
                <w:b/>
                <w:bCs/>
                <w:kern w:val="28"/>
              </w:rPr>
            </w:pPr>
            <w:r w:rsidRPr="00964F32">
              <w:rPr>
                <w:rFonts w:ascii="Times New Roman" w:hAnsi="Times New Roman" w:cs="Times New Roman"/>
              </w:rPr>
              <w:t>Long-term technical reserves</w:t>
            </w:r>
          </w:p>
        </w:tc>
        <w:tc>
          <w:tcPr>
            <w:tcW w:w="1440" w:type="dxa"/>
            <w:vAlign w:val="bottom"/>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964F32">
              <w:rPr>
                <w:rFonts w:ascii="Times New Roman" w:eastAsia="Cordia New" w:hAnsi="Times New Roman" w:cs="Times New Roman"/>
              </w:rPr>
              <w:t>-</w:t>
            </w:r>
            <w:r w:rsidRPr="00964F32">
              <w:rPr>
                <w:rFonts w:ascii="Times New Roman" w:eastAsia="Cordia New" w:hAnsi="Times New Roman" w:cs="Times New Roman"/>
              </w:rPr>
              <w:tab/>
            </w:r>
          </w:p>
        </w:tc>
        <w:tc>
          <w:tcPr>
            <w:tcW w:w="261" w:type="dxa"/>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359" w:type="dxa"/>
            <w:vAlign w:val="bottom"/>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964F32">
              <w:rPr>
                <w:rFonts w:ascii="Times New Roman" w:eastAsia="Cordia New" w:hAnsi="Times New Roman" w:cs="Times New Roman"/>
              </w:rPr>
              <w:t>-</w:t>
            </w:r>
            <w:r w:rsidRPr="00964F32">
              <w:rPr>
                <w:rFonts w:ascii="Times New Roman" w:eastAsia="Cordia New" w:hAnsi="Times New Roman" w:cs="Times New Roman"/>
              </w:rPr>
              <w:tab/>
            </w:r>
          </w:p>
        </w:tc>
        <w:tc>
          <w:tcPr>
            <w:tcW w:w="270" w:type="dxa"/>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332" w:type="dxa"/>
            <w:vAlign w:val="bottom"/>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964F32">
              <w:rPr>
                <w:rFonts w:ascii="Times New Roman" w:eastAsia="Cordia New" w:hAnsi="Times New Roman" w:cs="Times New Roman"/>
              </w:rPr>
              <w:t>-</w:t>
            </w:r>
            <w:r w:rsidRPr="00964F32">
              <w:rPr>
                <w:rFonts w:ascii="Times New Roman" w:eastAsia="Cordia New" w:hAnsi="Times New Roman" w:cs="Times New Roman"/>
              </w:rPr>
              <w:tab/>
            </w:r>
          </w:p>
        </w:tc>
      </w:tr>
      <w:tr w:rsidR="00724F87" w:rsidRPr="00964F32" w:rsidTr="00AF1885">
        <w:tc>
          <w:tcPr>
            <w:tcW w:w="4896" w:type="dxa"/>
          </w:tcPr>
          <w:p w:rsidR="00724F87" w:rsidRPr="00964F32" w:rsidRDefault="00724F87" w:rsidP="00173E9C">
            <w:pPr>
              <w:spacing w:line="240" w:lineRule="exact"/>
              <w:ind w:left="162" w:right="-108" w:hanging="180"/>
              <w:rPr>
                <w:rFonts w:ascii="Times New Roman" w:hAnsi="Times New Roman" w:cs="Times New Roman"/>
              </w:rPr>
            </w:pPr>
          </w:p>
        </w:tc>
        <w:tc>
          <w:tcPr>
            <w:tcW w:w="1440" w:type="dxa"/>
            <w:vAlign w:val="bottom"/>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61" w:type="dxa"/>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359" w:type="dxa"/>
            <w:vAlign w:val="bottom"/>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70" w:type="dxa"/>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332" w:type="dxa"/>
            <w:vAlign w:val="bottom"/>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r>
      <w:tr w:rsidR="00724F87" w:rsidRPr="00964F32" w:rsidTr="00AF1885">
        <w:tc>
          <w:tcPr>
            <w:tcW w:w="4896" w:type="dxa"/>
          </w:tcPr>
          <w:p w:rsidR="00724F87" w:rsidRPr="00964F32" w:rsidRDefault="00724F87" w:rsidP="00173E9C">
            <w:pPr>
              <w:spacing w:line="240" w:lineRule="exact"/>
              <w:ind w:left="162" w:hanging="180"/>
              <w:jc w:val="thaiDistribute"/>
              <w:rPr>
                <w:rFonts w:ascii="Times New Roman" w:hAnsi="Times New Roman" w:cs="Times New Roman"/>
                <w:kern w:val="28"/>
              </w:rPr>
            </w:pPr>
            <w:r w:rsidRPr="00964F32">
              <w:rPr>
                <w:rFonts w:ascii="Times New Roman" w:hAnsi="Times New Roman" w:cs="Times New Roman"/>
              </w:rPr>
              <w:t>Claims liabilities</w:t>
            </w:r>
          </w:p>
        </w:tc>
        <w:tc>
          <w:tcPr>
            <w:tcW w:w="1440" w:type="dxa"/>
            <w:vAlign w:val="bottom"/>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61" w:type="dxa"/>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359" w:type="dxa"/>
            <w:vAlign w:val="bottom"/>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70" w:type="dxa"/>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332" w:type="dxa"/>
            <w:vAlign w:val="bottom"/>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r>
      <w:tr w:rsidR="00A33EC9" w:rsidRPr="00964F32" w:rsidTr="00AF1885">
        <w:tc>
          <w:tcPr>
            <w:tcW w:w="4896" w:type="dxa"/>
          </w:tcPr>
          <w:p w:rsidR="00A33EC9" w:rsidRPr="00964F32" w:rsidRDefault="00A33EC9" w:rsidP="00173E9C">
            <w:pPr>
              <w:spacing w:line="240" w:lineRule="exact"/>
              <w:ind w:left="162" w:hanging="180"/>
              <w:jc w:val="thaiDistribute"/>
              <w:rPr>
                <w:rFonts w:ascii="Times New Roman" w:hAnsi="Times New Roman" w:cs="Times New Roman"/>
                <w:kern w:val="28"/>
              </w:rPr>
            </w:pPr>
            <w:r w:rsidRPr="00964F32">
              <w:rPr>
                <w:rFonts w:ascii="Times New Roman" w:hAnsi="Times New Roman" w:cs="Times New Roman"/>
              </w:rPr>
              <w:t xml:space="preserve">  -  Provision for reported claims by policyholder</w:t>
            </w:r>
          </w:p>
        </w:tc>
        <w:tc>
          <w:tcPr>
            <w:tcW w:w="1440" w:type="dxa"/>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7"/>
              <w:jc w:val="right"/>
              <w:rPr>
                <w:rFonts w:ascii="Times New Roman" w:eastAsia="Cordia New" w:hAnsi="Times New Roman" w:cs="Times New Roman"/>
              </w:rPr>
            </w:pPr>
            <w:r w:rsidRPr="00964F32">
              <w:rPr>
                <w:rFonts w:ascii="Times New Roman" w:eastAsia="Cordia New" w:hAnsi="Times New Roman" w:cs="Times New Roman"/>
              </w:rPr>
              <w:t>166,717,732</w:t>
            </w:r>
          </w:p>
        </w:tc>
        <w:tc>
          <w:tcPr>
            <w:tcW w:w="261" w:type="dxa"/>
          </w:tcPr>
          <w:p w:rsidR="00A33EC9" w:rsidRPr="00964F32" w:rsidRDefault="00A33EC9" w:rsidP="00173E9C">
            <w:pPr>
              <w:spacing w:line="240" w:lineRule="exact"/>
              <w:rPr>
                <w:rFonts w:ascii="Times New Roman" w:hAnsi="Times New Roman" w:cs="Times New Roman"/>
              </w:rPr>
            </w:pPr>
          </w:p>
        </w:tc>
        <w:tc>
          <w:tcPr>
            <w:tcW w:w="1359" w:type="dxa"/>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964F32">
              <w:rPr>
                <w:rFonts w:ascii="Times New Roman" w:eastAsia="Cordia New" w:hAnsi="Times New Roman" w:cs="Times New Roman"/>
              </w:rPr>
              <w:t>(137,089,485)</w:t>
            </w:r>
          </w:p>
        </w:tc>
        <w:tc>
          <w:tcPr>
            <w:tcW w:w="270" w:type="dxa"/>
          </w:tcPr>
          <w:p w:rsidR="00A33EC9" w:rsidRPr="00964F32" w:rsidRDefault="00A33EC9" w:rsidP="00173E9C">
            <w:pPr>
              <w:spacing w:line="240" w:lineRule="exact"/>
              <w:rPr>
                <w:rFonts w:ascii="Times New Roman" w:hAnsi="Times New Roman" w:cs="Times New Roman"/>
              </w:rPr>
            </w:pPr>
          </w:p>
        </w:tc>
        <w:tc>
          <w:tcPr>
            <w:tcW w:w="1332" w:type="dxa"/>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7"/>
              <w:jc w:val="right"/>
              <w:rPr>
                <w:rFonts w:ascii="Times New Roman" w:eastAsia="Cordia New" w:hAnsi="Times New Roman" w:cs="Times New Roman"/>
              </w:rPr>
            </w:pPr>
            <w:r w:rsidRPr="00964F32">
              <w:rPr>
                <w:rFonts w:ascii="Times New Roman" w:eastAsia="Cordia New" w:hAnsi="Times New Roman" w:cs="Times New Roman"/>
              </w:rPr>
              <w:t>29,628,247</w:t>
            </w:r>
          </w:p>
        </w:tc>
      </w:tr>
      <w:tr w:rsidR="00F22FB4" w:rsidRPr="00964F32" w:rsidTr="00AF1885">
        <w:tc>
          <w:tcPr>
            <w:tcW w:w="4896" w:type="dxa"/>
          </w:tcPr>
          <w:p w:rsidR="00F22FB4" w:rsidRPr="00964F32" w:rsidRDefault="00F22FB4" w:rsidP="00173E9C">
            <w:pPr>
              <w:spacing w:line="240" w:lineRule="exact"/>
              <w:ind w:left="162" w:hanging="180"/>
              <w:jc w:val="thaiDistribute"/>
              <w:rPr>
                <w:rFonts w:ascii="Times New Roman" w:hAnsi="Times New Roman" w:cs="Times New Roman"/>
              </w:rPr>
            </w:pPr>
            <w:r w:rsidRPr="00964F32">
              <w:rPr>
                <w:rFonts w:ascii="Times New Roman" w:hAnsi="Times New Roman" w:cs="Times New Roman"/>
              </w:rPr>
              <w:t xml:space="preserve">  -  Provision for loss incurred but not reported claims </w:t>
            </w:r>
          </w:p>
        </w:tc>
        <w:tc>
          <w:tcPr>
            <w:tcW w:w="1440" w:type="dxa"/>
          </w:tcPr>
          <w:p w:rsidR="00F22FB4" w:rsidRPr="00964F32" w:rsidRDefault="00F22FB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7"/>
              <w:jc w:val="right"/>
              <w:rPr>
                <w:rFonts w:ascii="Times New Roman" w:eastAsia="Cordia New" w:hAnsi="Times New Roman" w:cs="Times New Roman"/>
              </w:rPr>
            </w:pPr>
          </w:p>
        </w:tc>
        <w:tc>
          <w:tcPr>
            <w:tcW w:w="261" w:type="dxa"/>
          </w:tcPr>
          <w:p w:rsidR="00F22FB4" w:rsidRPr="00964F32" w:rsidRDefault="00F22FB4" w:rsidP="00173E9C">
            <w:pPr>
              <w:spacing w:line="240" w:lineRule="exact"/>
              <w:rPr>
                <w:rFonts w:ascii="Times New Roman" w:hAnsi="Times New Roman" w:cs="Times New Roman"/>
              </w:rPr>
            </w:pPr>
          </w:p>
        </w:tc>
        <w:tc>
          <w:tcPr>
            <w:tcW w:w="1359" w:type="dxa"/>
          </w:tcPr>
          <w:p w:rsidR="00F22FB4" w:rsidRPr="00964F32" w:rsidRDefault="00F22FB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p>
        </w:tc>
        <w:tc>
          <w:tcPr>
            <w:tcW w:w="270" w:type="dxa"/>
          </w:tcPr>
          <w:p w:rsidR="00F22FB4" w:rsidRPr="00964F32" w:rsidRDefault="00F22FB4" w:rsidP="00173E9C">
            <w:pPr>
              <w:spacing w:line="240" w:lineRule="exact"/>
              <w:rPr>
                <w:rFonts w:ascii="Times New Roman" w:hAnsi="Times New Roman" w:cs="Times New Roman"/>
              </w:rPr>
            </w:pPr>
          </w:p>
        </w:tc>
        <w:tc>
          <w:tcPr>
            <w:tcW w:w="1332" w:type="dxa"/>
          </w:tcPr>
          <w:p w:rsidR="00F22FB4" w:rsidRPr="00964F32" w:rsidRDefault="00F22FB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7"/>
              <w:jc w:val="right"/>
              <w:rPr>
                <w:rFonts w:ascii="Times New Roman" w:eastAsia="Cordia New" w:hAnsi="Times New Roman" w:cs="Times New Roman"/>
              </w:rPr>
            </w:pPr>
          </w:p>
        </w:tc>
      </w:tr>
      <w:tr w:rsidR="00F22FB4" w:rsidRPr="00964F32" w:rsidTr="00AF1885">
        <w:tc>
          <w:tcPr>
            <w:tcW w:w="4896" w:type="dxa"/>
          </w:tcPr>
          <w:p w:rsidR="00F22FB4" w:rsidRPr="00964F32" w:rsidRDefault="00F22FB4" w:rsidP="00173E9C">
            <w:pPr>
              <w:spacing w:line="240" w:lineRule="exact"/>
              <w:ind w:left="162" w:hanging="180"/>
              <w:jc w:val="thaiDistribute"/>
              <w:rPr>
                <w:rFonts w:ascii="Times New Roman" w:hAnsi="Times New Roman" w:cs="Times New Roman"/>
              </w:rPr>
            </w:pPr>
            <w:r>
              <w:rPr>
                <w:rFonts w:ascii="Times New Roman" w:hAnsi="Times New Roman" w:cs="Times New Roman"/>
              </w:rPr>
              <w:t xml:space="preserve">    </w:t>
            </w:r>
            <w:r w:rsidRPr="00964F32">
              <w:rPr>
                <w:rFonts w:ascii="Times New Roman" w:hAnsi="Times New Roman" w:cs="Times New Roman"/>
              </w:rPr>
              <w:t xml:space="preserve"> (IBNR)</w:t>
            </w:r>
          </w:p>
        </w:tc>
        <w:tc>
          <w:tcPr>
            <w:tcW w:w="1440" w:type="dxa"/>
            <w:tcBorders>
              <w:bottom w:val="single" w:sz="4" w:space="0" w:color="auto"/>
            </w:tcBorders>
          </w:tcPr>
          <w:p w:rsidR="00F22FB4" w:rsidRPr="00964F32" w:rsidRDefault="00F22FB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7"/>
              <w:jc w:val="right"/>
              <w:rPr>
                <w:rFonts w:ascii="Times New Roman" w:eastAsia="Cordia New" w:hAnsi="Times New Roman" w:cs="Times New Roman"/>
              </w:rPr>
            </w:pPr>
            <w:r w:rsidRPr="00964F32">
              <w:rPr>
                <w:rFonts w:ascii="Times New Roman" w:eastAsia="Cordia New" w:hAnsi="Times New Roman" w:cs="Times New Roman"/>
              </w:rPr>
              <w:t>164,415,222</w:t>
            </w:r>
          </w:p>
        </w:tc>
        <w:tc>
          <w:tcPr>
            <w:tcW w:w="261" w:type="dxa"/>
          </w:tcPr>
          <w:p w:rsidR="00F22FB4" w:rsidRPr="00964F32" w:rsidRDefault="00F22FB4" w:rsidP="00173E9C">
            <w:pPr>
              <w:spacing w:line="240" w:lineRule="exact"/>
              <w:rPr>
                <w:rFonts w:ascii="Times New Roman" w:hAnsi="Times New Roman" w:cs="Times New Roman"/>
              </w:rPr>
            </w:pPr>
          </w:p>
        </w:tc>
        <w:tc>
          <w:tcPr>
            <w:tcW w:w="1359" w:type="dxa"/>
            <w:tcBorders>
              <w:bottom w:val="single" w:sz="4" w:space="0" w:color="auto"/>
            </w:tcBorders>
          </w:tcPr>
          <w:p w:rsidR="00F22FB4" w:rsidRPr="00964F32" w:rsidRDefault="00F22FB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964F32">
              <w:rPr>
                <w:rFonts w:ascii="Times New Roman" w:eastAsia="Cordia New" w:hAnsi="Times New Roman" w:cs="Times New Roman"/>
              </w:rPr>
              <w:t>(63,319,068)</w:t>
            </w:r>
          </w:p>
        </w:tc>
        <w:tc>
          <w:tcPr>
            <w:tcW w:w="270" w:type="dxa"/>
          </w:tcPr>
          <w:p w:rsidR="00F22FB4" w:rsidRPr="00964F32" w:rsidRDefault="00F22FB4" w:rsidP="00173E9C">
            <w:pPr>
              <w:spacing w:line="240" w:lineRule="exact"/>
              <w:rPr>
                <w:rFonts w:ascii="Times New Roman" w:hAnsi="Times New Roman" w:cs="Times New Roman"/>
              </w:rPr>
            </w:pPr>
          </w:p>
        </w:tc>
        <w:tc>
          <w:tcPr>
            <w:tcW w:w="1332" w:type="dxa"/>
            <w:tcBorders>
              <w:bottom w:val="single" w:sz="4" w:space="0" w:color="auto"/>
            </w:tcBorders>
          </w:tcPr>
          <w:p w:rsidR="00F22FB4" w:rsidRPr="00964F32" w:rsidRDefault="00F22FB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7"/>
              <w:jc w:val="right"/>
              <w:rPr>
                <w:rFonts w:ascii="Times New Roman" w:eastAsia="Cordia New" w:hAnsi="Times New Roman" w:cs="Times New Roman"/>
              </w:rPr>
            </w:pPr>
            <w:r w:rsidRPr="00964F32">
              <w:rPr>
                <w:rFonts w:ascii="Times New Roman" w:eastAsia="Cordia New" w:hAnsi="Times New Roman" w:cs="Times New Roman"/>
              </w:rPr>
              <w:t>101,096,154</w:t>
            </w:r>
          </w:p>
        </w:tc>
      </w:tr>
      <w:tr w:rsidR="00F22FB4" w:rsidRPr="00964F32" w:rsidTr="00AF1885">
        <w:tc>
          <w:tcPr>
            <w:tcW w:w="4896" w:type="dxa"/>
            <w:vAlign w:val="bottom"/>
          </w:tcPr>
          <w:p w:rsidR="00F22FB4" w:rsidRPr="00964F32" w:rsidRDefault="00F22FB4" w:rsidP="00173E9C">
            <w:pPr>
              <w:spacing w:line="240" w:lineRule="exact"/>
              <w:ind w:left="162" w:hanging="180"/>
              <w:rPr>
                <w:rFonts w:ascii="Times New Roman" w:hAnsi="Times New Roman" w:cs="Times New Roman"/>
              </w:rPr>
            </w:pPr>
          </w:p>
        </w:tc>
        <w:tc>
          <w:tcPr>
            <w:tcW w:w="1440" w:type="dxa"/>
            <w:tcBorders>
              <w:top w:val="single" w:sz="4" w:space="0" w:color="auto"/>
            </w:tcBorders>
          </w:tcPr>
          <w:p w:rsidR="00F22FB4" w:rsidRPr="00964F32" w:rsidRDefault="00F22FB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7"/>
              <w:jc w:val="right"/>
              <w:rPr>
                <w:rFonts w:ascii="Times New Roman" w:eastAsia="Cordia New" w:hAnsi="Times New Roman" w:cs="Times New Roman"/>
              </w:rPr>
            </w:pPr>
            <w:r w:rsidRPr="00964F32">
              <w:rPr>
                <w:rFonts w:ascii="Times New Roman" w:eastAsia="Cordia New" w:hAnsi="Times New Roman" w:cs="Times New Roman"/>
              </w:rPr>
              <w:t>331,132,954</w:t>
            </w:r>
          </w:p>
        </w:tc>
        <w:tc>
          <w:tcPr>
            <w:tcW w:w="261" w:type="dxa"/>
          </w:tcPr>
          <w:p w:rsidR="00F22FB4" w:rsidRPr="00964F32" w:rsidRDefault="00F22FB4" w:rsidP="00173E9C">
            <w:pPr>
              <w:spacing w:line="240" w:lineRule="exact"/>
              <w:rPr>
                <w:rFonts w:ascii="Times New Roman" w:hAnsi="Times New Roman" w:cs="Times New Roman"/>
              </w:rPr>
            </w:pPr>
          </w:p>
        </w:tc>
        <w:tc>
          <w:tcPr>
            <w:tcW w:w="1359" w:type="dxa"/>
            <w:tcBorders>
              <w:top w:val="single" w:sz="4" w:space="0" w:color="auto"/>
            </w:tcBorders>
          </w:tcPr>
          <w:p w:rsidR="00F22FB4" w:rsidRPr="00964F32" w:rsidRDefault="00F22FB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964F32">
              <w:rPr>
                <w:rFonts w:ascii="Times New Roman" w:eastAsia="Cordia New" w:hAnsi="Times New Roman" w:cs="Times New Roman"/>
              </w:rPr>
              <w:t>(200,408,553)</w:t>
            </w:r>
          </w:p>
        </w:tc>
        <w:tc>
          <w:tcPr>
            <w:tcW w:w="270" w:type="dxa"/>
          </w:tcPr>
          <w:p w:rsidR="00F22FB4" w:rsidRPr="00964F32" w:rsidRDefault="00F22FB4" w:rsidP="00173E9C">
            <w:pPr>
              <w:spacing w:line="240" w:lineRule="exact"/>
              <w:rPr>
                <w:rFonts w:ascii="Times New Roman" w:hAnsi="Times New Roman" w:cs="Times New Roman"/>
              </w:rPr>
            </w:pPr>
          </w:p>
        </w:tc>
        <w:tc>
          <w:tcPr>
            <w:tcW w:w="1332" w:type="dxa"/>
            <w:tcBorders>
              <w:top w:val="single" w:sz="4" w:space="0" w:color="auto"/>
            </w:tcBorders>
          </w:tcPr>
          <w:p w:rsidR="00F22FB4" w:rsidRPr="00964F32" w:rsidRDefault="00F22FB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7"/>
              <w:jc w:val="right"/>
              <w:rPr>
                <w:rFonts w:ascii="Times New Roman" w:eastAsia="Cordia New" w:hAnsi="Times New Roman" w:cs="Times New Roman"/>
              </w:rPr>
            </w:pPr>
            <w:r w:rsidRPr="00964F32">
              <w:rPr>
                <w:rFonts w:ascii="Times New Roman" w:eastAsia="Cordia New" w:hAnsi="Times New Roman" w:cs="Times New Roman"/>
              </w:rPr>
              <w:t>130,724,401</w:t>
            </w:r>
          </w:p>
        </w:tc>
      </w:tr>
      <w:tr w:rsidR="00F22FB4" w:rsidRPr="00964F32" w:rsidTr="00AF1885">
        <w:tc>
          <w:tcPr>
            <w:tcW w:w="4896" w:type="dxa"/>
          </w:tcPr>
          <w:p w:rsidR="00F22FB4" w:rsidRPr="00964F32" w:rsidRDefault="00F22FB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textAlignment w:val="baseline"/>
              <w:rPr>
                <w:rFonts w:ascii="Times New Roman" w:hAnsi="Times New Roman" w:cs="Times New Roman"/>
                <w:kern w:val="28"/>
              </w:rPr>
            </w:pPr>
            <w:r w:rsidRPr="00964F32">
              <w:rPr>
                <w:rFonts w:ascii="Times New Roman" w:hAnsi="Times New Roman" w:cs="Times New Roman"/>
              </w:rPr>
              <w:t>Premiums liabilities</w:t>
            </w:r>
          </w:p>
        </w:tc>
        <w:tc>
          <w:tcPr>
            <w:tcW w:w="1440" w:type="dxa"/>
          </w:tcPr>
          <w:p w:rsidR="00F22FB4" w:rsidRPr="00964F32" w:rsidRDefault="00F22FB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7"/>
              <w:jc w:val="right"/>
              <w:rPr>
                <w:rFonts w:ascii="Times New Roman" w:eastAsia="Cordia New" w:hAnsi="Times New Roman" w:cs="Times New Roman"/>
              </w:rPr>
            </w:pPr>
          </w:p>
        </w:tc>
        <w:tc>
          <w:tcPr>
            <w:tcW w:w="261" w:type="dxa"/>
          </w:tcPr>
          <w:p w:rsidR="00F22FB4" w:rsidRPr="00964F32" w:rsidRDefault="00F22FB4" w:rsidP="00173E9C">
            <w:pPr>
              <w:tabs>
                <w:tab w:val="left" w:pos="1440"/>
              </w:tabs>
              <w:spacing w:line="240" w:lineRule="exact"/>
              <w:jc w:val="right"/>
              <w:rPr>
                <w:rFonts w:ascii="Times New Roman" w:hAnsi="Times New Roman" w:cs="Times New Roman"/>
              </w:rPr>
            </w:pPr>
          </w:p>
        </w:tc>
        <w:tc>
          <w:tcPr>
            <w:tcW w:w="1359" w:type="dxa"/>
          </w:tcPr>
          <w:p w:rsidR="00F22FB4" w:rsidRPr="00964F32" w:rsidRDefault="00F22FB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270" w:type="dxa"/>
          </w:tcPr>
          <w:p w:rsidR="00F22FB4" w:rsidRPr="00964F32" w:rsidRDefault="00F22FB4" w:rsidP="00173E9C">
            <w:pPr>
              <w:tabs>
                <w:tab w:val="left" w:pos="1440"/>
              </w:tabs>
              <w:spacing w:line="240" w:lineRule="exact"/>
              <w:jc w:val="right"/>
              <w:rPr>
                <w:rFonts w:ascii="Times New Roman" w:hAnsi="Times New Roman" w:cs="Times New Roman"/>
              </w:rPr>
            </w:pPr>
          </w:p>
        </w:tc>
        <w:tc>
          <w:tcPr>
            <w:tcW w:w="1332" w:type="dxa"/>
          </w:tcPr>
          <w:p w:rsidR="00F22FB4" w:rsidRPr="00964F32" w:rsidRDefault="00F22FB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08"/>
              <w:jc w:val="right"/>
              <w:rPr>
                <w:rFonts w:ascii="Times New Roman" w:eastAsia="Cordia New" w:hAnsi="Times New Roman" w:cs="Times New Roman"/>
              </w:rPr>
            </w:pPr>
          </w:p>
        </w:tc>
      </w:tr>
      <w:tr w:rsidR="00F22FB4" w:rsidRPr="00964F32" w:rsidTr="00AF1885">
        <w:tc>
          <w:tcPr>
            <w:tcW w:w="4896" w:type="dxa"/>
          </w:tcPr>
          <w:p w:rsidR="00F22FB4" w:rsidRPr="00964F32" w:rsidRDefault="00F22FB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textAlignment w:val="baseline"/>
              <w:rPr>
                <w:rFonts w:ascii="Times New Roman" w:hAnsi="Times New Roman" w:cs="Times New Roman"/>
              </w:rPr>
            </w:pPr>
            <w:r w:rsidRPr="00964F32">
              <w:rPr>
                <w:rFonts w:ascii="Times New Roman" w:hAnsi="Times New Roman" w:cs="Times New Roman"/>
              </w:rPr>
              <w:t xml:space="preserve">  -  Unearned premium reserves</w:t>
            </w:r>
          </w:p>
        </w:tc>
        <w:tc>
          <w:tcPr>
            <w:tcW w:w="1440" w:type="dxa"/>
          </w:tcPr>
          <w:p w:rsidR="00F22FB4" w:rsidRPr="00964F32" w:rsidRDefault="00F22FB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7"/>
              <w:jc w:val="right"/>
              <w:rPr>
                <w:rFonts w:ascii="Times New Roman" w:eastAsia="Cordia New" w:hAnsi="Times New Roman" w:cs="Times New Roman"/>
              </w:rPr>
            </w:pPr>
            <w:r w:rsidRPr="00964F32">
              <w:rPr>
                <w:rFonts w:ascii="Times New Roman" w:eastAsia="Cordia New" w:hAnsi="Times New Roman" w:cs="Times New Roman"/>
              </w:rPr>
              <w:t>436,652,819</w:t>
            </w:r>
          </w:p>
        </w:tc>
        <w:tc>
          <w:tcPr>
            <w:tcW w:w="261" w:type="dxa"/>
          </w:tcPr>
          <w:p w:rsidR="00F22FB4" w:rsidRPr="00964F32" w:rsidRDefault="00F22FB4" w:rsidP="00173E9C">
            <w:pPr>
              <w:tabs>
                <w:tab w:val="left" w:pos="1440"/>
              </w:tabs>
              <w:spacing w:line="240" w:lineRule="exact"/>
              <w:jc w:val="right"/>
              <w:rPr>
                <w:rFonts w:ascii="Times New Roman" w:hAnsi="Times New Roman" w:cs="Times New Roman"/>
              </w:rPr>
            </w:pPr>
          </w:p>
        </w:tc>
        <w:tc>
          <w:tcPr>
            <w:tcW w:w="1359" w:type="dxa"/>
          </w:tcPr>
          <w:p w:rsidR="00F22FB4" w:rsidRPr="00964F32" w:rsidRDefault="00F22FB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964F32">
              <w:rPr>
                <w:rFonts w:ascii="Times New Roman" w:eastAsia="Cordia New" w:hAnsi="Times New Roman" w:cs="Times New Roman"/>
              </w:rPr>
              <w:t>(182,867,106)</w:t>
            </w:r>
          </w:p>
        </w:tc>
        <w:tc>
          <w:tcPr>
            <w:tcW w:w="270" w:type="dxa"/>
          </w:tcPr>
          <w:p w:rsidR="00F22FB4" w:rsidRPr="00964F32" w:rsidRDefault="00F22FB4" w:rsidP="00173E9C">
            <w:pPr>
              <w:tabs>
                <w:tab w:val="left" w:pos="1440"/>
              </w:tabs>
              <w:spacing w:line="240" w:lineRule="exact"/>
              <w:jc w:val="right"/>
              <w:rPr>
                <w:rFonts w:ascii="Times New Roman" w:hAnsi="Times New Roman" w:cs="Times New Roman"/>
              </w:rPr>
            </w:pPr>
          </w:p>
        </w:tc>
        <w:tc>
          <w:tcPr>
            <w:tcW w:w="1332" w:type="dxa"/>
          </w:tcPr>
          <w:p w:rsidR="00F22FB4" w:rsidRPr="00964F32" w:rsidRDefault="00F22FB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7"/>
              <w:jc w:val="right"/>
              <w:rPr>
                <w:rFonts w:ascii="Times New Roman" w:eastAsia="Cordia New" w:hAnsi="Times New Roman" w:cs="Times New Roman"/>
              </w:rPr>
            </w:pPr>
            <w:r w:rsidRPr="00964F32">
              <w:rPr>
                <w:rFonts w:ascii="Times New Roman" w:eastAsia="Cordia New" w:hAnsi="Times New Roman" w:cs="Times New Roman"/>
              </w:rPr>
              <w:t>253,785,713</w:t>
            </w:r>
          </w:p>
        </w:tc>
      </w:tr>
      <w:tr w:rsidR="00F22FB4" w:rsidRPr="00964F32" w:rsidTr="00AF1885">
        <w:tc>
          <w:tcPr>
            <w:tcW w:w="4896" w:type="dxa"/>
          </w:tcPr>
          <w:p w:rsidR="00F22FB4" w:rsidRPr="00964F32" w:rsidRDefault="00F22FB4" w:rsidP="00173E9C">
            <w:pPr>
              <w:tabs>
                <w:tab w:val="left" w:pos="176"/>
              </w:tabs>
              <w:spacing w:line="240" w:lineRule="exact"/>
              <w:ind w:left="162" w:hanging="180"/>
              <w:rPr>
                <w:rFonts w:ascii="Times New Roman" w:hAnsi="Times New Roman" w:cs="Times New Roman"/>
              </w:rPr>
            </w:pPr>
            <w:r w:rsidRPr="00964F32">
              <w:rPr>
                <w:rFonts w:ascii="Times New Roman" w:hAnsi="Times New Roman" w:cs="Times New Roman"/>
              </w:rPr>
              <w:t>Total</w:t>
            </w:r>
          </w:p>
        </w:tc>
        <w:tc>
          <w:tcPr>
            <w:tcW w:w="1440" w:type="dxa"/>
            <w:tcBorders>
              <w:top w:val="single" w:sz="4" w:space="0" w:color="auto"/>
              <w:bottom w:val="double" w:sz="4" w:space="0" w:color="auto"/>
            </w:tcBorders>
          </w:tcPr>
          <w:p w:rsidR="00F22FB4" w:rsidRPr="00964F32" w:rsidRDefault="00F22FB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7"/>
              <w:jc w:val="right"/>
              <w:rPr>
                <w:rFonts w:ascii="Times New Roman" w:eastAsia="Cordia New" w:hAnsi="Times New Roman" w:cs="Times New Roman"/>
              </w:rPr>
            </w:pPr>
            <w:r w:rsidRPr="00964F32">
              <w:rPr>
                <w:rFonts w:ascii="Times New Roman" w:eastAsia="Cordia New" w:hAnsi="Times New Roman" w:cs="Times New Roman"/>
              </w:rPr>
              <w:t>767,785,773</w:t>
            </w:r>
          </w:p>
        </w:tc>
        <w:tc>
          <w:tcPr>
            <w:tcW w:w="261" w:type="dxa"/>
          </w:tcPr>
          <w:p w:rsidR="00F22FB4" w:rsidRPr="00964F32" w:rsidRDefault="00F22FB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7"/>
              <w:jc w:val="right"/>
              <w:rPr>
                <w:rFonts w:ascii="Times New Roman" w:eastAsia="Cordia New" w:hAnsi="Times New Roman" w:cs="Times New Roman"/>
              </w:rPr>
            </w:pPr>
          </w:p>
        </w:tc>
        <w:tc>
          <w:tcPr>
            <w:tcW w:w="1359" w:type="dxa"/>
            <w:tcBorders>
              <w:top w:val="single" w:sz="4" w:space="0" w:color="auto"/>
              <w:bottom w:val="double" w:sz="4" w:space="0" w:color="auto"/>
            </w:tcBorders>
          </w:tcPr>
          <w:p w:rsidR="00F22FB4" w:rsidRPr="00964F32" w:rsidRDefault="00F22FB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964F32">
              <w:rPr>
                <w:rFonts w:ascii="Times New Roman" w:eastAsia="Cordia New" w:hAnsi="Times New Roman" w:cs="Times New Roman"/>
              </w:rPr>
              <w:t>(383,275,659)</w:t>
            </w:r>
          </w:p>
        </w:tc>
        <w:tc>
          <w:tcPr>
            <w:tcW w:w="270" w:type="dxa"/>
          </w:tcPr>
          <w:p w:rsidR="00F22FB4" w:rsidRPr="00964F32" w:rsidRDefault="00F22FB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7"/>
              <w:jc w:val="right"/>
              <w:rPr>
                <w:rFonts w:ascii="Times New Roman" w:eastAsia="Cordia New" w:hAnsi="Times New Roman" w:cs="Times New Roman"/>
              </w:rPr>
            </w:pPr>
          </w:p>
        </w:tc>
        <w:tc>
          <w:tcPr>
            <w:tcW w:w="1332" w:type="dxa"/>
            <w:tcBorders>
              <w:top w:val="single" w:sz="4" w:space="0" w:color="auto"/>
              <w:bottom w:val="double" w:sz="4" w:space="0" w:color="auto"/>
            </w:tcBorders>
          </w:tcPr>
          <w:p w:rsidR="00F22FB4" w:rsidRPr="00964F32" w:rsidRDefault="00F22FB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7"/>
              <w:jc w:val="right"/>
              <w:rPr>
                <w:rFonts w:ascii="Times New Roman" w:eastAsia="Cordia New" w:hAnsi="Times New Roman" w:cs="Times New Roman"/>
              </w:rPr>
            </w:pPr>
            <w:r w:rsidRPr="00964F32">
              <w:rPr>
                <w:rFonts w:ascii="Times New Roman" w:eastAsia="Cordia New" w:hAnsi="Times New Roman" w:cs="Times New Roman"/>
              </w:rPr>
              <w:t>384,510,114</w:t>
            </w:r>
          </w:p>
        </w:tc>
      </w:tr>
    </w:tbl>
    <w:p w:rsidR="00724F87" w:rsidRPr="00894422" w:rsidRDefault="00724F87" w:rsidP="00173E9C">
      <w:pPr>
        <w:spacing w:line="240" w:lineRule="exact"/>
        <w:rPr>
          <w:rFonts w:ascii="Times New Roman" w:hAnsi="Times New Roman" w:cs="Times New Roman"/>
        </w:rPr>
      </w:pPr>
    </w:p>
    <w:tbl>
      <w:tblPr>
        <w:tblStyle w:val="TableGrid"/>
        <w:tblW w:w="9540"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78"/>
        <w:gridCol w:w="1440"/>
        <w:gridCol w:w="261"/>
        <w:gridCol w:w="1359"/>
        <w:gridCol w:w="270"/>
        <w:gridCol w:w="1332"/>
      </w:tblGrid>
      <w:tr w:rsidR="00724F87" w:rsidRPr="00964F32" w:rsidTr="00AF1885">
        <w:tc>
          <w:tcPr>
            <w:tcW w:w="4878" w:type="dxa"/>
          </w:tcPr>
          <w:p w:rsidR="00724F87" w:rsidRPr="00964F32" w:rsidRDefault="00724F87" w:rsidP="00173E9C">
            <w:pPr>
              <w:tabs>
                <w:tab w:val="left" w:pos="1440"/>
              </w:tabs>
              <w:spacing w:line="240" w:lineRule="exact"/>
              <w:ind w:left="-108" w:firstLine="90"/>
              <w:rPr>
                <w:rFonts w:ascii="Times New Roman" w:hAnsi="Times New Roman" w:cs="Times New Roman"/>
              </w:rPr>
            </w:pPr>
          </w:p>
        </w:tc>
        <w:tc>
          <w:tcPr>
            <w:tcW w:w="4662" w:type="dxa"/>
            <w:gridSpan w:val="5"/>
            <w:tcBorders>
              <w:bottom w:val="single" w:sz="4" w:space="0" w:color="auto"/>
            </w:tcBorders>
          </w:tcPr>
          <w:p w:rsidR="00724F87" w:rsidRPr="00964F32" w:rsidRDefault="00724F87" w:rsidP="00173E9C">
            <w:pPr>
              <w:tabs>
                <w:tab w:val="left" w:pos="1440"/>
              </w:tabs>
              <w:spacing w:line="240" w:lineRule="exact"/>
              <w:jc w:val="center"/>
              <w:rPr>
                <w:rFonts w:ascii="Times New Roman" w:hAnsi="Times New Roman" w:cs="Times New Roman"/>
              </w:rPr>
            </w:pPr>
            <w:r w:rsidRPr="00964F32">
              <w:rPr>
                <w:rFonts w:ascii="Times New Roman" w:hAnsi="Times New Roman" w:cs="Times New Roman"/>
              </w:rPr>
              <w:t>2015 (In Baht)</w:t>
            </w:r>
          </w:p>
        </w:tc>
      </w:tr>
      <w:tr w:rsidR="00724F87" w:rsidRPr="00964F32" w:rsidTr="00AF1885">
        <w:tc>
          <w:tcPr>
            <w:tcW w:w="4878" w:type="dxa"/>
          </w:tcPr>
          <w:p w:rsidR="00724F87" w:rsidRPr="00964F32" w:rsidRDefault="00724F87" w:rsidP="00173E9C">
            <w:pPr>
              <w:tabs>
                <w:tab w:val="left" w:pos="1440"/>
              </w:tabs>
              <w:spacing w:line="240" w:lineRule="exact"/>
              <w:ind w:left="-108" w:firstLine="90"/>
              <w:jc w:val="center"/>
              <w:rPr>
                <w:rFonts w:ascii="Times New Roman" w:hAnsi="Times New Roman" w:cs="Times New Roman"/>
              </w:rPr>
            </w:pPr>
          </w:p>
        </w:tc>
        <w:tc>
          <w:tcPr>
            <w:tcW w:w="1440" w:type="dxa"/>
            <w:tcBorders>
              <w:top w:val="single" w:sz="4" w:space="0" w:color="auto"/>
            </w:tcBorders>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261" w:type="dxa"/>
            <w:tcBorders>
              <w:top w:val="single" w:sz="4" w:space="0" w:color="auto"/>
            </w:tcBorders>
          </w:tcPr>
          <w:p w:rsidR="00724F87" w:rsidRPr="00964F32" w:rsidRDefault="00724F87" w:rsidP="00173E9C">
            <w:pPr>
              <w:tabs>
                <w:tab w:val="left" w:pos="1440"/>
              </w:tabs>
              <w:spacing w:line="240" w:lineRule="exact"/>
              <w:jc w:val="center"/>
              <w:rPr>
                <w:rFonts w:ascii="Times New Roman" w:hAnsi="Times New Roman" w:cs="Times New Roman"/>
              </w:rPr>
            </w:pPr>
          </w:p>
        </w:tc>
        <w:tc>
          <w:tcPr>
            <w:tcW w:w="1359" w:type="dxa"/>
            <w:tcBorders>
              <w:top w:val="single" w:sz="4" w:space="0" w:color="auto"/>
            </w:tcBorders>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08"/>
              <w:jc w:val="center"/>
              <w:rPr>
                <w:rFonts w:ascii="Times New Roman" w:hAnsi="Times New Roman" w:cs="Times New Roman"/>
              </w:rPr>
            </w:pPr>
            <w:r w:rsidRPr="00964F32">
              <w:rPr>
                <w:rFonts w:ascii="Times New Roman" w:hAnsi="Times New Roman" w:cs="Times New Roman"/>
              </w:rPr>
              <w:t>Claim recovered</w:t>
            </w:r>
          </w:p>
        </w:tc>
        <w:tc>
          <w:tcPr>
            <w:tcW w:w="270" w:type="dxa"/>
            <w:tcBorders>
              <w:top w:val="single" w:sz="4" w:space="0" w:color="auto"/>
            </w:tcBorders>
          </w:tcPr>
          <w:p w:rsidR="00724F87" w:rsidRPr="00964F32" w:rsidRDefault="00724F87" w:rsidP="00173E9C">
            <w:pPr>
              <w:tabs>
                <w:tab w:val="left" w:pos="1440"/>
              </w:tabs>
              <w:spacing w:line="240" w:lineRule="exact"/>
              <w:jc w:val="center"/>
              <w:rPr>
                <w:rFonts w:ascii="Times New Roman" w:hAnsi="Times New Roman" w:cs="Times New Roman"/>
              </w:rPr>
            </w:pPr>
          </w:p>
        </w:tc>
        <w:tc>
          <w:tcPr>
            <w:tcW w:w="1332" w:type="dxa"/>
            <w:tcBorders>
              <w:top w:val="single" w:sz="4" w:space="0" w:color="auto"/>
            </w:tcBorders>
          </w:tcPr>
          <w:p w:rsidR="00724F87" w:rsidRPr="00964F32" w:rsidRDefault="00724F87" w:rsidP="00173E9C">
            <w:pPr>
              <w:tabs>
                <w:tab w:val="left" w:pos="1440"/>
              </w:tabs>
              <w:spacing w:line="240" w:lineRule="exact"/>
              <w:jc w:val="center"/>
              <w:rPr>
                <w:rFonts w:ascii="Times New Roman" w:hAnsi="Times New Roman" w:cs="Times New Roman"/>
              </w:rPr>
            </w:pPr>
          </w:p>
        </w:tc>
      </w:tr>
      <w:tr w:rsidR="00724F87" w:rsidRPr="00964F32" w:rsidTr="00AF1885">
        <w:tc>
          <w:tcPr>
            <w:tcW w:w="4878" w:type="dxa"/>
          </w:tcPr>
          <w:p w:rsidR="00724F87" w:rsidRPr="00964F32" w:rsidRDefault="00724F87" w:rsidP="00173E9C">
            <w:pPr>
              <w:tabs>
                <w:tab w:val="left" w:pos="1440"/>
              </w:tabs>
              <w:spacing w:line="240" w:lineRule="exact"/>
              <w:ind w:left="-108" w:firstLine="90"/>
              <w:jc w:val="center"/>
              <w:rPr>
                <w:rFonts w:ascii="Times New Roman" w:hAnsi="Times New Roman" w:cs="Times New Roman"/>
              </w:rPr>
            </w:pPr>
          </w:p>
        </w:tc>
        <w:tc>
          <w:tcPr>
            <w:tcW w:w="1440" w:type="dxa"/>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64F32">
              <w:rPr>
                <w:rFonts w:ascii="Times New Roman" w:hAnsi="Times New Roman" w:cs="Times New Roman"/>
              </w:rPr>
              <w:t xml:space="preserve">Insurance contract </w:t>
            </w:r>
          </w:p>
        </w:tc>
        <w:tc>
          <w:tcPr>
            <w:tcW w:w="261" w:type="dxa"/>
          </w:tcPr>
          <w:p w:rsidR="00724F87" w:rsidRPr="00964F32" w:rsidRDefault="00724F87" w:rsidP="00173E9C">
            <w:pPr>
              <w:tabs>
                <w:tab w:val="left" w:pos="1440"/>
              </w:tabs>
              <w:spacing w:line="240" w:lineRule="exact"/>
              <w:jc w:val="center"/>
              <w:rPr>
                <w:rFonts w:ascii="Times New Roman" w:hAnsi="Times New Roman" w:cs="Times New Roman"/>
              </w:rPr>
            </w:pPr>
          </w:p>
        </w:tc>
        <w:tc>
          <w:tcPr>
            <w:tcW w:w="1359" w:type="dxa"/>
          </w:tcPr>
          <w:p w:rsidR="00724F87" w:rsidRPr="00964F32" w:rsidRDefault="00724F87" w:rsidP="00173E9C">
            <w:pPr>
              <w:tabs>
                <w:tab w:val="left" w:pos="1440"/>
              </w:tabs>
              <w:spacing w:line="240" w:lineRule="exact"/>
              <w:jc w:val="center"/>
              <w:rPr>
                <w:rFonts w:ascii="Times New Roman" w:hAnsi="Times New Roman" w:cs="Times New Roman"/>
              </w:rPr>
            </w:pPr>
            <w:r w:rsidRPr="00964F32">
              <w:rPr>
                <w:rFonts w:ascii="Times New Roman" w:hAnsi="Times New Roman" w:cs="Times New Roman"/>
              </w:rPr>
              <w:t>from reinsurers</w:t>
            </w:r>
          </w:p>
        </w:tc>
        <w:tc>
          <w:tcPr>
            <w:tcW w:w="270" w:type="dxa"/>
          </w:tcPr>
          <w:p w:rsidR="00724F87" w:rsidRPr="00964F32" w:rsidRDefault="00724F87" w:rsidP="00173E9C">
            <w:pPr>
              <w:tabs>
                <w:tab w:val="left" w:pos="1440"/>
              </w:tabs>
              <w:spacing w:line="240" w:lineRule="exact"/>
              <w:jc w:val="center"/>
              <w:rPr>
                <w:rFonts w:ascii="Times New Roman" w:hAnsi="Times New Roman" w:cs="Times New Roman"/>
              </w:rPr>
            </w:pPr>
          </w:p>
        </w:tc>
        <w:tc>
          <w:tcPr>
            <w:tcW w:w="1332" w:type="dxa"/>
          </w:tcPr>
          <w:p w:rsidR="00724F87" w:rsidRPr="00964F32" w:rsidRDefault="00724F87" w:rsidP="00173E9C">
            <w:pPr>
              <w:tabs>
                <w:tab w:val="left" w:pos="1440"/>
              </w:tabs>
              <w:spacing w:line="240" w:lineRule="exact"/>
              <w:jc w:val="center"/>
              <w:rPr>
                <w:rFonts w:ascii="Times New Roman" w:hAnsi="Times New Roman" w:cs="Times New Roman"/>
              </w:rPr>
            </w:pPr>
          </w:p>
        </w:tc>
      </w:tr>
      <w:tr w:rsidR="00724F87" w:rsidRPr="00964F32" w:rsidTr="00AF1885">
        <w:tc>
          <w:tcPr>
            <w:tcW w:w="4878" w:type="dxa"/>
          </w:tcPr>
          <w:p w:rsidR="00724F87" w:rsidRPr="00964F32" w:rsidRDefault="00724F87" w:rsidP="00173E9C">
            <w:pPr>
              <w:tabs>
                <w:tab w:val="left" w:pos="1440"/>
              </w:tabs>
              <w:spacing w:line="240" w:lineRule="exact"/>
              <w:ind w:left="-108" w:firstLine="90"/>
              <w:jc w:val="center"/>
              <w:rPr>
                <w:rFonts w:ascii="Times New Roman" w:hAnsi="Times New Roman" w:cs="Times New Roman"/>
              </w:rPr>
            </w:pPr>
          </w:p>
        </w:tc>
        <w:tc>
          <w:tcPr>
            <w:tcW w:w="1440" w:type="dxa"/>
            <w:tcBorders>
              <w:bottom w:val="single" w:sz="4" w:space="0" w:color="auto"/>
            </w:tcBorders>
          </w:tcPr>
          <w:p w:rsidR="00724F87" w:rsidRPr="00964F32" w:rsidRDefault="00724F87" w:rsidP="00173E9C">
            <w:pPr>
              <w:tabs>
                <w:tab w:val="left" w:pos="1440"/>
              </w:tabs>
              <w:spacing w:line="240" w:lineRule="exact"/>
              <w:jc w:val="center"/>
              <w:rPr>
                <w:rFonts w:ascii="Times New Roman" w:hAnsi="Times New Roman" w:cs="Times New Roman"/>
              </w:rPr>
            </w:pPr>
            <w:r w:rsidRPr="00964F32">
              <w:rPr>
                <w:rFonts w:ascii="Times New Roman" w:hAnsi="Times New Roman" w:cs="Times New Roman"/>
              </w:rPr>
              <w:t>liabilities</w:t>
            </w:r>
          </w:p>
        </w:tc>
        <w:tc>
          <w:tcPr>
            <w:tcW w:w="261" w:type="dxa"/>
          </w:tcPr>
          <w:p w:rsidR="00724F87" w:rsidRPr="00964F32" w:rsidRDefault="00724F87" w:rsidP="00173E9C">
            <w:pPr>
              <w:tabs>
                <w:tab w:val="left" w:pos="1440"/>
              </w:tabs>
              <w:spacing w:line="240" w:lineRule="exact"/>
              <w:jc w:val="center"/>
              <w:rPr>
                <w:rFonts w:ascii="Times New Roman" w:hAnsi="Times New Roman" w:cs="Times New Roman"/>
              </w:rPr>
            </w:pPr>
          </w:p>
        </w:tc>
        <w:tc>
          <w:tcPr>
            <w:tcW w:w="1359" w:type="dxa"/>
            <w:tcBorders>
              <w:bottom w:val="single" w:sz="4" w:space="0" w:color="auto"/>
            </w:tcBorders>
          </w:tcPr>
          <w:p w:rsidR="00724F87" w:rsidRPr="00964F32" w:rsidRDefault="00724F87" w:rsidP="00173E9C">
            <w:pPr>
              <w:tabs>
                <w:tab w:val="left" w:pos="1440"/>
              </w:tabs>
              <w:spacing w:line="240" w:lineRule="exact"/>
              <w:jc w:val="center"/>
              <w:rPr>
                <w:rFonts w:ascii="Times New Roman" w:hAnsi="Times New Roman" w:cs="Times New Roman"/>
              </w:rPr>
            </w:pPr>
            <w:r w:rsidRPr="00964F32">
              <w:rPr>
                <w:rFonts w:ascii="Times New Roman" w:hAnsi="Times New Roman" w:cs="Times New Roman"/>
              </w:rPr>
              <w:t>(Note 7)</w:t>
            </w:r>
          </w:p>
        </w:tc>
        <w:tc>
          <w:tcPr>
            <w:tcW w:w="270" w:type="dxa"/>
          </w:tcPr>
          <w:p w:rsidR="00724F87" w:rsidRPr="00964F32" w:rsidRDefault="00724F87" w:rsidP="00173E9C">
            <w:pPr>
              <w:tabs>
                <w:tab w:val="left" w:pos="1440"/>
              </w:tabs>
              <w:spacing w:line="240" w:lineRule="exact"/>
              <w:jc w:val="center"/>
              <w:rPr>
                <w:rFonts w:ascii="Times New Roman" w:hAnsi="Times New Roman" w:cs="Times New Roman"/>
              </w:rPr>
            </w:pPr>
          </w:p>
        </w:tc>
        <w:tc>
          <w:tcPr>
            <w:tcW w:w="1332" w:type="dxa"/>
            <w:tcBorders>
              <w:bottom w:val="single" w:sz="4" w:space="0" w:color="auto"/>
            </w:tcBorders>
          </w:tcPr>
          <w:p w:rsidR="00724F87" w:rsidRPr="00964F32" w:rsidRDefault="00724F87" w:rsidP="00173E9C">
            <w:pPr>
              <w:tabs>
                <w:tab w:val="left" w:pos="1440"/>
              </w:tabs>
              <w:spacing w:line="240" w:lineRule="exact"/>
              <w:jc w:val="center"/>
              <w:rPr>
                <w:rFonts w:ascii="Times New Roman" w:hAnsi="Times New Roman" w:cs="Times New Roman"/>
              </w:rPr>
            </w:pPr>
            <w:r w:rsidRPr="00964F32">
              <w:rPr>
                <w:rFonts w:ascii="Times New Roman" w:hAnsi="Times New Roman" w:cs="Times New Roman"/>
              </w:rPr>
              <w:t>Net</w:t>
            </w:r>
          </w:p>
        </w:tc>
      </w:tr>
      <w:tr w:rsidR="00724F87" w:rsidRPr="00964F32" w:rsidTr="00AF1885">
        <w:tc>
          <w:tcPr>
            <w:tcW w:w="4878" w:type="dxa"/>
          </w:tcPr>
          <w:p w:rsidR="00724F87" w:rsidRPr="00964F32" w:rsidRDefault="00724F87" w:rsidP="00173E9C">
            <w:pPr>
              <w:tabs>
                <w:tab w:val="left" w:pos="1440"/>
              </w:tabs>
              <w:spacing w:line="240" w:lineRule="exact"/>
              <w:ind w:left="-108" w:firstLine="90"/>
              <w:jc w:val="center"/>
              <w:rPr>
                <w:rFonts w:ascii="Times New Roman" w:hAnsi="Times New Roman" w:cs="Times New Roman"/>
              </w:rPr>
            </w:pPr>
          </w:p>
        </w:tc>
        <w:tc>
          <w:tcPr>
            <w:tcW w:w="1440" w:type="dxa"/>
          </w:tcPr>
          <w:p w:rsidR="00724F87" w:rsidRPr="00964F32" w:rsidRDefault="00724F87" w:rsidP="00173E9C">
            <w:pPr>
              <w:tabs>
                <w:tab w:val="left" w:pos="1440"/>
              </w:tabs>
              <w:spacing w:line="240" w:lineRule="exact"/>
              <w:jc w:val="center"/>
              <w:rPr>
                <w:rFonts w:ascii="Times New Roman" w:hAnsi="Times New Roman" w:cs="Times New Roman"/>
              </w:rPr>
            </w:pPr>
          </w:p>
        </w:tc>
        <w:tc>
          <w:tcPr>
            <w:tcW w:w="261" w:type="dxa"/>
          </w:tcPr>
          <w:p w:rsidR="00724F87" w:rsidRPr="00964F32" w:rsidRDefault="00724F87" w:rsidP="00173E9C">
            <w:pPr>
              <w:tabs>
                <w:tab w:val="left" w:pos="1440"/>
              </w:tabs>
              <w:spacing w:line="240" w:lineRule="exact"/>
              <w:jc w:val="center"/>
              <w:rPr>
                <w:rFonts w:ascii="Times New Roman" w:hAnsi="Times New Roman" w:cs="Times New Roman"/>
              </w:rPr>
            </w:pPr>
          </w:p>
        </w:tc>
        <w:tc>
          <w:tcPr>
            <w:tcW w:w="1359" w:type="dxa"/>
          </w:tcPr>
          <w:p w:rsidR="00724F87" w:rsidRPr="00964F32" w:rsidRDefault="00724F87" w:rsidP="00173E9C">
            <w:pPr>
              <w:tabs>
                <w:tab w:val="left" w:pos="1440"/>
              </w:tabs>
              <w:spacing w:line="240" w:lineRule="exact"/>
              <w:jc w:val="center"/>
              <w:rPr>
                <w:rFonts w:ascii="Times New Roman" w:hAnsi="Times New Roman" w:cs="Times New Roman"/>
              </w:rPr>
            </w:pPr>
          </w:p>
        </w:tc>
        <w:tc>
          <w:tcPr>
            <w:tcW w:w="270" w:type="dxa"/>
          </w:tcPr>
          <w:p w:rsidR="00724F87" w:rsidRPr="00964F32" w:rsidRDefault="00724F87" w:rsidP="00173E9C">
            <w:pPr>
              <w:tabs>
                <w:tab w:val="left" w:pos="1440"/>
              </w:tabs>
              <w:spacing w:line="240" w:lineRule="exact"/>
              <w:jc w:val="center"/>
              <w:rPr>
                <w:rFonts w:ascii="Times New Roman" w:hAnsi="Times New Roman" w:cs="Times New Roman"/>
              </w:rPr>
            </w:pPr>
          </w:p>
        </w:tc>
        <w:tc>
          <w:tcPr>
            <w:tcW w:w="1332" w:type="dxa"/>
          </w:tcPr>
          <w:p w:rsidR="00724F87" w:rsidRPr="00964F32" w:rsidRDefault="00724F87" w:rsidP="00173E9C">
            <w:pPr>
              <w:tabs>
                <w:tab w:val="left" w:pos="1440"/>
              </w:tabs>
              <w:spacing w:line="240" w:lineRule="exact"/>
              <w:jc w:val="center"/>
              <w:rPr>
                <w:rFonts w:ascii="Times New Roman" w:hAnsi="Times New Roman" w:cs="Times New Roman"/>
              </w:rPr>
            </w:pPr>
          </w:p>
        </w:tc>
      </w:tr>
      <w:tr w:rsidR="00724F87" w:rsidRPr="00964F32" w:rsidTr="00AF1885">
        <w:tc>
          <w:tcPr>
            <w:tcW w:w="4878" w:type="dxa"/>
          </w:tcPr>
          <w:p w:rsidR="00724F87" w:rsidRPr="00964F32" w:rsidRDefault="00724F87" w:rsidP="00173E9C">
            <w:pPr>
              <w:spacing w:line="240" w:lineRule="exact"/>
              <w:ind w:left="162" w:right="-108" w:hanging="180"/>
              <w:rPr>
                <w:rFonts w:ascii="Times New Roman" w:hAnsi="Times New Roman" w:cs="Times New Roman"/>
                <w:b/>
                <w:bCs/>
                <w:kern w:val="28"/>
              </w:rPr>
            </w:pPr>
            <w:r w:rsidRPr="00964F32">
              <w:rPr>
                <w:rFonts w:ascii="Times New Roman" w:hAnsi="Times New Roman" w:cs="Times New Roman"/>
              </w:rPr>
              <w:t>Long-term technical reserves</w:t>
            </w:r>
          </w:p>
        </w:tc>
        <w:tc>
          <w:tcPr>
            <w:tcW w:w="1440" w:type="dxa"/>
            <w:vAlign w:val="bottom"/>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964F32">
              <w:rPr>
                <w:rFonts w:ascii="Times New Roman" w:eastAsia="Cordia New" w:hAnsi="Times New Roman" w:cs="Times New Roman"/>
              </w:rPr>
              <w:t>-</w:t>
            </w:r>
            <w:r w:rsidRPr="00964F32">
              <w:rPr>
                <w:rFonts w:ascii="Times New Roman" w:eastAsia="Cordia New" w:hAnsi="Times New Roman" w:cs="Times New Roman"/>
              </w:rPr>
              <w:tab/>
            </w:r>
          </w:p>
        </w:tc>
        <w:tc>
          <w:tcPr>
            <w:tcW w:w="261" w:type="dxa"/>
          </w:tcPr>
          <w:p w:rsidR="00724F87" w:rsidRPr="00964F32" w:rsidRDefault="00724F87" w:rsidP="00173E9C">
            <w:pPr>
              <w:tabs>
                <w:tab w:val="left" w:pos="1440"/>
              </w:tabs>
              <w:spacing w:line="240" w:lineRule="exact"/>
              <w:jc w:val="right"/>
              <w:rPr>
                <w:rFonts w:ascii="Times New Roman" w:hAnsi="Times New Roman" w:cs="Times New Roman"/>
              </w:rPr>
            </w:pPr>
          </w:p>
        </w:tc>
        <w:tc>
          <w:tcPr>
            <w:tcW w:w="1359" w:type="dxa"/>
            <w:vAlign w:val="bottom"/>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964F32">
              <w:rPr>
                <w:rFonts w:ascii="Times New Roman" w:eastAsia="Cordia New" w:hAnsi="Times New Roman" w:cs="Times New Roman"/>
              </w:rPr>
              <w:t>-</w:t>
            </w:r>
            <w:r w:rsidRPr="00964F32">
              <w:rPr>
                <w:rFonts w:ascii="Times New Roman" w:eastAsia="Cordia New" w:hAnsi="Times New Roman" w:cs="Times New Roman"/>
              </w:rPr>
              <w:tab/>
            </w:r>
          </w:p>
        </w:tc>
        <w:tc>
          <w:tcPr>
            <w:tcW w:w="270" w:type="dxa"/>
          </w:tcPr>
          <w:p w:rsidR="00724F87" w:rsidRPr="00964F32" w:rsidRDefault="00724F87" w:rsidP="00173E9C">
            <w:pPr>
              <w:tabs>
                <w:tab w:val="left" w:pos="1440"/>
              </w:tabs>
              <w:spacing w:line="240" w:lineRule="exact"/>
              <w:jc w:val="right"/>
              <w:rPr>
                <w:rFonts w:ascii="Times New Roman" w:hAnsi="Times New Roman" w:cs="Times New Roman"/>
              </w:rPr>
            </w:pPr>
          </w:p>
        </w:tc>
        <w:tc>
          <w:tcPr>
            <w:tcW w:w="1332" w:type="dxa"/>
            <w:vAlign w:val="bottom"/>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964F32">
              <w:rPr>
                <w:rFonts w:ascii="Times New Roman" w:eastAsia="Cordia New" w:hAnsi="Times New Roman" w:cs="Times New Roman"/>
              </w:rPr>
              <w:t>-</w:t>
            </w:r>
            <w:r w:rsidRPr="00964F32">
              <w:rPr>
                <w:rFonts w:ascii="Times New Roman" w:eastAsia="Cordia New" w:hAnsi="Times New Roman" w:cs="Times New Roman"/>
              </w:rPr>
              <w:tab/>
            </w:r>
          </w:p>
        </w:tc>
      </w:tr>
      <w:tr w:rsidR="00724F87" w:rsidRPr="00964F32" w:rsidTr="00AF1885">
        <w:tc>
          <w:tcPr>
            <w:tcW w:w="4878" w:type="dxa"/>
          </w:tcPr>
          <w:p w:rsidR="00724F87" w:rsidRPr="00964F32" w:rsidRDefault="00724F87" w:rsidP="00173E9C">
            <w:pPr>
              <w:spacing w:line="240" w:lineRule="exact"/>
              <w:ind w:left="162" w:right="-108" w:hanging="180"/>
              <w:rPr>
                <w:rFonts w:ascii="Times New Roman" w:hAnsi="Times New Roman" w:cs="Times New Roman"/>
              </w:rPr>
            </w:pPr>
          </w:p>
        </w:tc>
        <w:tc>
          <w:tcPr>
            <w:tcW w:w="1440" w:type="dxa"/>
            <w:vAlign w:val="bottom"/>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61" w:type="dxa"/>
          </w:tcPr>
          <w:p w:rsidR="00724F87" w:rsidRPr="00964F32" w:rsidRDefault="00724F87" w:rsidP="00173E9C">
            <w:pPr>
              <w:tabs>
                <w:tab w:val="left" w:pos="1440"/>
              </w:tabs>
              <w:spacing w:line="240" w:lineRule="exact"/>
              <w:jc w:val="right"/>
              <w:rPr>
                <w:rFonts w:ascii="Times New Roman" w:hAnsi="Times New Roman" w:cs="Times New Roman"/>
              </w:rPr>
            </w:pPr>
          </w:p>
        </w:tc>
        <w:tc>
          <w:tcPr>
            <w:tcW w:w="1359" w:type="dxa"/>
            <w:vAlign w:val="bottom"/>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70" w:type="dxa"/>
          </w:tcPr>
          <w:p w:rsidR="00724F87" w:rsidRPr="00964F32" w:rsidRDefault="00724F87" w:rsidP="00173E9C">
            <w:pPr>
              <w:tabs>
                <w:tab w:val="left" w:pos="1440"/>
              </w:tabs>
              <w:spacing w:line="240" w:lineRule="exact"/>
              <w:jc w:val="right"/>
              <w:rPr>
                <w:rFonts w:ascii="Times New Roman" w:hAnsi="Times New Roman" w:cs="Times New Roman"/>
              </w:rPr>
            </w:pPr>
          </w:p>
        </w:tc>
        <w:tc>
          <w:tcPr>
            <w:tcW w:w="1332" w:type="dxa"/>
            <w:vAlign w:val="bottom"/>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r>
      <w:tr w:rsidR="00724F87" w:rsidRPr="00964F32" w:rsidTr="00AF1885">
        <w:tc>
          <w:tcPr>
            <w:tcW w:w="4878" w:type="dxa"/>
          </w:tcPr>
          <w:p w:rsidR="00724F87" w:rsidRPr="00964F32" w:rsidRDefault="00724F87" w:rsidP="00173E9C">
            <w:pPr>
              <w:spacing w:line="240" w:lineRule="exact"/>
              <w:ind w:left="162" w:hanging="180"/>
              <w:jc w:val="thaiDistribute"/>
              <w:rPr>
                <w:rFonts w:ascii="Times New Roman" w:hAnsi="Times New Roman" w:cs="Times New Roman"/>
                <w:kern w:val="28"/>
              </w:rPr>
            </w:pPr>
            <w:r w:rsidRPr="00964F32">
              <w:rPr>
                <w:rFonts w:ascii="Times New Roman" w:hAnsi="Times New Roman" w:cs="Times New Roman"/>
              </w:rPr>
              <w:t>Claims liabilities</w:t>
            </w:r>
          </w:p>
        </w:tc>
        <w:tc>
          <w:tcPr>
            <w:tcW w:w="1440" w:type="dxa"/>
            <w:vAlign w:val="bottom"/>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61" w:type="dxa"/>
          </w:tcPr>
          <w:p w:rsidR="00724F87" w:rsidRPr="00964F32" w:rsidRDefault="00724F87" w:rsidP="00173E9C">
            <w:pPr>
              <w:tabs>
                <w:tab w:val="left" w:pos="1440"/>
              </w:tabs>
              <w:spacing w:line="240" w:lineRule="exact"/>
              <w:jc w:val="right"/>
              <w:rPr>
                <w:rFonts w:ascii="Times New Roman" w:hAnsi="Times New Roman" w:cs="Times New Roman"/>
              </w:rPr>
            </w:pPr>
          </w:p>
        </w:tc>
        <w:tc>
          <w:tcPr>
            <w:tcW w:w="1359" w:type="dxa"/>
            <w:vAlign w:val="bottom"/>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70" w:type="dxa"/>
          </w:tcPr>
          <w:p w:rsidR="00724F87" w:rsidRPr="00964F32" w:rsidRDefault="00724F87" w:rsidP="00173E9C">
            <w:pPr>
              <w:tabs>
                <w:tab w:val="left" w:pos="1440"/>
              </w:tabs>
              <w:spacing w:line="240" w:lineRule="exact"/>
              <w:jc w:val="right"/>
              <w:rPr>
                <w:rFonts w:ascii="Times New Roman" w:hAnsi="Times New Roman" w:cs="Times New Roman"/>
              </w:rPr>
            </w:pPr>
          </w:p>
        </w:tc>
        <w:tc>
          <w:tcPr>
            <w:tcW w:w="1332" w:type="dxa"/>
            <w:vAlign w:val="bottom"/>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r>
      <w:tr w:rsidR="00724F87" w:rsidRPr="00964F32" w:rsidTr="00AF1885">
        <w:tc>
          <w:tcPr>
            <w:tcW w:w="4878" w:type="dxa"/>
          </w:tcPr>
          <w:p w:rsidR="00724F87" w:rsidRPr="00964F32" w:rsidRDefault="00724F87" w:rsidP="00173E9C">
            <w:pPr>
              <w:spacing w:line="240" w:lineRule="exact"/>
              <w:ind w:left="162" w:hanging="180"/>
              <w:jc w:val="thaiDistribute"/>
              <w:rPr>
                <w:rFonts w:ascii="Times New Roman" w:hAnsi="Times New Roman" w:cs="Times New Roman"/>
                <w:kern w:val="28"/>
              </w:rPr>
            </w:pPr>
            <w:r w:rsidRPr="00964F32">
              <w:rPr>
                <w:rFonts w:ascii="Times New Roman" w:hAnsi="Times New Roman" w:cs="Times New Roman"/>
              </w:rPr>
              <w:t xml:space="preserve">  -  Provision for reported claims by policyholder</w:t>
            </w:r>
          </w:p>
        </w:tc>
        <w:tc>
          <w:tcPr>
            <w:tcW w:w="1440" w:type="dxa"/>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7"/>
              <w:jc w:val="right"/>
              <w:rPr>
                <w:rFonts w:ascii="Times New Roman" w:eastAsia="Cordia New" w:hAnsi="Times New Roman" w:cs="Times New Roman"/>
              </w:rPr>
            </w:pPr>
            <w:r w:rsidRPr="00964F32">
              <w:rPr>
                <w:rFonts w:ascii="Times New Roman" w:eastAsia="Cordia New" w:hAnsi="Times New Roman" w:cs="Times New Roman"/>
              </w:rPr>
              <w:t>262,868,758</w:t>
            </w:r>
          </w:p>
        </w:tc>
        <w:tc>
          <w:tcPr>
            <w:tcW w:w="261" w:type="dxa"/>
          </w:tcPr>
          <w:p w:rsidR="00724F87" w:rsidRPr="00964F32" w:rsidRDefault="00724F87" w:rsidP="00173E9C">
            <w:pPr>
              <w:tabs>
                <w:tab w:val="left" w:pos="1440"/>
              </w:tabs>
              <w:spacing w:line="240" w:lineRule="exact"/>
              <w:jc w:val="right"/>
              <w:rPr>
                <w:rFonts w:ascii="Times New Roman" w:hAnsi="Times New Roman" w:cs="Times New Roman"/>
              </w:rPr>
            </w:pPr>
          </w:p>
        </w:tc>
        <w:tc>
          <w:tcPr>
            <w:tcW w:w="1359" w:type="dxa"/>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964F32">
              <w:rPr>
                <w:rFonts w:ascii="Times New Roman" w:eastAsia="Cordia New" w:hAnsi="Times New Roman" w:cs="Times New Roman"/>
              </w:rPr>
              <w:t>(241,538,412)</w:t>
            </w:r>
          </w:p>
        </w:tc>
        <w:tc>
          <w:tcPr>
            <w:tcW w:w="270" w:type="dxa"/>
          </w:tcPr>
          <w:p w:rsidR="00724F87" w:rsidRPr="00964F32" w:rsidRDefault="00724F87" w:rsidP="00173E9C">
            <w:pPr>
              <w:tabs>
                <w:tab w:val="left" w:pos="1440"/>
              </w:tabs>
              <w:spacing w:line="240" w:lineRule="exact"/>
              <w:jc w:val="right"/>
              <w:rPr>
                <w:rFonts w:ascii="Times New Roman" w:hAnsi="Times New Roman" w:cs="Times New Roman"/>
              </w:rPr>
            </w:pPr>
          </w:p>
        </w:tc>
        <w:tc>
          <w:tcPr>
            <w:tcW w:w="1332" w:type="dxa"/>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08"/>
              <w:jc w:val="right"/>
              <w:rPr>
                <w:rFonts w:ascii="Times New Roman" w:eastAsia="Cordia New" w:hAnsi="Times New Roman" w:cs="Times New Roman"/>
              </w:rPr>
            </w:pPr>
            <w:r w:rsidRPr="00964F32">
              <w:rPr>
                <w:rFonts w:ascii="Times New Roman" w:eastAsia="Cordia New" w:hAnsi="Times New Roman" w:cs="Times New Roman"/>
              </w:rPr>
              <w:t>21,330,346</w:t>
            </w:r>
          </w:p>
        </w:tc>
      </w:tr>
      <w:tr w:rsidR="00F22FB4" w:rsidRPr="00964F32" w:rsidTr="00AF1885">
        <w:tc>
          <w:tcPr>
            <w:tcW w:w="4878" w:type="dxa"/>
          </w:tcPr>
          <w:p w:rsidR="00F22FB4" w:rsidRPr="00964F32" w:rsidRDefault="00F22FB4" w:rsidP="00173E9C">
            <w:pPr>
              <w:spacing w:line="240" w:lineRule="exact"/>
              <w:ind w:left="162" w:hanging="180"/>
              <w:jc w:val="thaiDistribute"/>
              <w:rPr>
                <w:rFonts w:ascii="Times New Roman" w:hAnsi="Times New Roman" w:cs="Times New Roman"/>
              </w:rPr>
            </w:pPr>
            <w:r w:rsidRPr="00964F32">
              <w:rPr>
                <w:rFonts w:ascii="Times New Roman" w:hAnsi="Times New Roman" w:cs="Times New Roman"/>
              </w:rPr>
              <w:t xml:space="preserve">  -  Provision for loss incurred but not reported claims </w:t>
            </w:r>
          </w:p>
        </w:tc>
        <w:tc>
          <w:tcPr>
            <w:tcW w:w="1440" w:type="dxa"/>
          </w:tcPr>
          <w:p w:rsidR="00F22FB4" w:rsidRPr="00964F32" w:rsidRDefault="00F22FB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7"/>
              <w:jc w:val="right"/>
              <w:rPr>
                <w:rFonts w:ascii="Times New Roman" w:eastAsia="Cordia New" w:hAnsi="Times New Roman" w:cs="Times New Roman"/>
              </w:rPr>
            </w:pPr>
          </w:p>
        </w:tc>
        <w:tc>
          <w:tcPr>
            <w:tcW w:w="261" w:type="dxa"/>
          </w:tcPr>
          <w:p w:rsidR="00F22FB4" w:rsidRPr="00964F32" w:rsidRDefault="00F22FB4" w:rsidP="00173E9C">
            <w:pPr>
              <w:tabs>
                <w:tab w:val="left" w:pos="1440"/>
              </w:tabs>
              <w:spacing w:line="240" w:lineRule="exact"/>
              <w:jc w:val="right"/>
              <w:rPr>
                <w:rFonts w:ascii="Times New Roman" w:hAnsi="Times New Roman" w:cs="Times New Roman"/>
              </w:rPr>
            </w:pPr>
          </w:p>
        </w:tc>
        <w:tc>
          <w:tcPr>
            <w:tcW w:w="1359" w:type="dxa"/>
          </w:tcPr>
          <w:p w:rsidR="00F22FB4" w:rsidRPr="00964F32" w:rsidRDefault="00F22FB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p>
        </w:tc>
        <w:tc>
          <w:tcPr>
            <w:tcW w:w="270" w:type="dxa"/>
          </w:tcPr>
          <w:p w:rsidR="00F22FB4" w:rsidRPr="00964F32" w:rsidRDefault="00F22FB4" w:rsidP="00173E9C">
            <w:pPr>
              <w:tabs>
                <w:tab w:val="left" w:pos="1440"/>
              </w:tabs>
              <w:spacing w:line="240" w:lineRule="exact"/>
              <w:jc w:val="right"/>
              <w:rPr>
                <w:rFonts w:ascii="Times New Roman" w:hAnsi="Times New Roman" w:cs="Times New Roman"/>
              </w:rPr>
            </w:pPr>
          </w:p>
        </w:tc>
        <w:tc>
          <w:tcPr>
            <w:tcW w:w="1332" w:type="dxa"/>
          </w:tcPr>
          <w:p w:rsidR="00F22FB4" w:rsidRPr="00964F32" w:rsidRDefault="00F22FB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08"/>
              <w:jc w:val="right"/>
              <w:rPr>
                <w:rFonts w:ascii="Times New Roman" w:eastAsia="Cordia New" w:hAnsi="Times New Roman" w:cs="Times New Roman"/>
              </w:rPr>
            </w:pPr>
          </w:p>
        </w:tc>
      </w:tr>
      <w:tr w:rsidR="00F22FB4" w:rsidRPr="00964F32" w:rsidTr="00AF1885">
        <w:tc>
          <w:tcPr>
            <w:tcW w:w="4878" w:type="dxa"/>
          </w:tcPr>
          <w:p w:rsidR="00F22FB4" w:rsidRPr="00964F32" w:rsidRDefault="00F22FB4" w:rsidP="00173E9C">
            <w:pPr>
              <w:spacing w:line="240" w:lineRule="exact"/>
              <w:ind w:left="162" w:hanging="180"/>
              <w:jc w:val="thaiDistribute"/>
              <w:rPr>
                <w:rFonts w:ascii="Times New Roman" w:hAnsi="Times New Roman" w:cs="Times New Roman"/>
              </w:rPr>
            </w:pPr>
            <w:r>
              <w:rPr>
                <w:rFonts w:ascii="Times New Roman" w:hAnsi="Times New Roman" w:cs="Times New Roman"/>
              </w:rPr>
              <w:t xml:space="preserve">    </w:t>
            </w:r>
            <w:r w:rsidRPr="00964F32">
              <w:rPr>
                <w:rFonts w:ascii="Times New Roman" w:hAnsi="Times New Roman" w:cs="Times New Roman"/>
              </w:rPr>
              <w:t xml:space="preserve"> (IBNR)</w:t>
            </w:r>
          </w:p>
        </w:tc>
        <w:tc>
          <w:tcPr>
            <w:tcW w:w="1440" w:type="dxa"/>
            <w:tcBorders>
              <w:bottom w:val="single" w:sz="4" w:space="0" w:color="auto"/>
            </w:tcBorders>
          </w:tcPr>
          <w:p w:rsidR="00F22FB4" w:rsidRPr="00964F32" w:rsidRDefault="00F22FB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7"/>
              <w:jc w:val="right"/>
              <w:rPr>
                <w:rFonts w:ascii="Times New Roman" w:eastAsia="Cordia New" w:hAnsi="Times New Roman" w:cs="Times New Roman"/>
              </w:rPr>
            </w:pPr>
            <w:r w:rsidRPr="00964F32">
              <w:rPr>
                <w:rFonts w:ascii="Times New Roman" w:eastAsia="Cordia New" w:hAnsi="Times New Roman" w:cs="Times New Roman"/>
              </w:rPr>
              <w:t>193,801,415</w:t>
            </w:r>
          </w:p>
        </w:tc>
        <w:tc>
          <w:tcPr>
            <w:tcW w:w="261" w:type="dxa"/>
          </w:tcPr>
          <w:p w:rsidR="00F22FB4" w:rsidRPr="00964F32" w:rsidRDefault="00F22FB4" w:rsidP="00173E9C">
            <w:pPr>
              <w:tabs>
                <w:tab w:val="left" w:pos="1440"/>
              </w:tabs>
              <w:spacing w:line="240" w:lineRule="exact"/>
              <w:jc w:val="right"/>
              <w:rPr>
                <w:rFonts w:ascii="Times New Roman" w:hAnsi="Times New Roman" w:cs="Times New Roman"/>
              </w:rPr>
            </w:pPr>
          </w:p>
        </w:tc>
        <w:tc>
          <w:tcPr>
            <w:tcW w:w="1359" w:type="dxa"/>
            <w:tcBorders>
              <w:bottom w:val="single" w:sz="4" w:space="0" w:color="auto"/>
            </w:tcBorders>
          </w:tcPr>
          <w:p w:rsidR="00F22FB4" w:rsidRPr="00964F32" w:rsidRDefault="00F22FB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964F32">
              <w:rPr>
                <w:rFonts w:ascii="Times New Roman" w:eastAsia="Cordia New" w:hAnsi="Times New Roman" w:cs="Times New Roman"/>
              </w:rPr>
              <w:t>(82,483,396)</w:t>
            </w:r>
          </w:p>
        </w:tc>
        <w:tc>
          <w:tcPr>
            <w:tcW w:w="270" w:type="dxa"/>
          </w:tcPr>
          <w:p w:rsidR="00F22FB4" w:rsidRPr="00964F32" w:rsidRDefault="00F22FB4" w:rsidP="00173E9C">
            <w:pPr>
              <w:tabs>
                <w:tab w:val="left" w:pos="1440"/>
              </w:tabs>
              <w:spacing w:line="240" w:lineRule="exact"/>
              <w:jc w:val="right"/>
              <w:rPr>
                <w:rFonts w:ascii="Times New Roman" w:hAnsi="Times New Roman" w:cs="Times New Roman"/>
              </w:rPr>
            </w:pPr>
          </w:p>
        </w:tc>
        <w:tc>
          <w:tcPr>
            <w:tcW w:w="1332" w:type="dxa"/>
            <w:tcBorders>
              <w:bottom w:val="single" w:sz="4" w:space="0" w:color="auto"/>
            </w:tcBorders>
          </w:tcPr>
          <w:p w:rsidR="00F22FB4" w:rsidRPr="00964F32" w:rsidRDefault="00F22FB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08"/>
              <w:jc w:val="right"/>
              <w:rPr>
                <w:rFonts w:ascii="Times New Roman" w:eastAsia="Cordia New" w:hAnsi="Times New Roman" w:cs="Times New Roman"/>
              </w:rPr>
            </w:pPr>
            <w:r w:rsidRPr="00964F32">
              <w:rPr>
                <w:rFonts w:ascii="Times New Roman" w:eastAsia="Cordia New" w:hAnsi="Times New Roman" w:cs="Times New Roman"/>
              </w:rPr>
              <w:t>111,318,019</w:t>
            </w:r>
          </w:p>
        </w:tc>
      </w:tr>
      <w:tr w:rsidR="00F22FB4" w:rsidRPr="00964F32" w:rsidTr="00AF1885">
        <w:tc>
          <w:tcPr>
            <w:tcW w:w="4878" w:type="dxa"/>
            <w:vAlign w:val="bottom"/>
          </w:tcPr>
          <w:p w:rsidR="00F22FB4" w:rsidRPr="00964F32" w:rsidRDefault="00F22FB4" w:rsidP="00173E9C">
            <w:pPr>
              <w:spacing w:line="240" w:lineRule="exact"/>
              <w:ind w:left="162" w:hanging="180"/>
              <w:rPr>
                <w:rFonts w:ascii="Times New Roman" w:hAnsi="Times New Roman" w:cs="Times New Roman"/>
              </w:rPr>
            </w:pPr>
          </w:p>
        </w:tc>
        <w:tc>
          <w:tcPr>
            <w:tcW w:w="1440" w:type="dxa"/>
            <w:tcBorders>
              <w:top w:val="single" w:sz="4" w:space="0" w:color="auto"/>
            </w:tcBorders>
          </w:tcPr>
          <w:p w:rsidR="00F22FB4" w:rsidRPr="00964F32" w:rsidRDefault="00F22FB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7"/>
              <w:jc w:val="right"/>
              <w:rPr>
                <w:rFonts w:ascii="Times New Roman" w:eastAsia="Cordia New" w:hAnsi="Times New Roman" w:cs="Times New Roman"/>
              </w:rPr>
            </w:pPr>
            <w:r w:rsidRPr="00964F32">
              <w:rPr>
                <w:rFonts w:ascii="Times New Roman" w:eastAsia="Cordia New" w:hAnsi="Times New Roman" w:cs="Times New Roman"/>
              </w:rPr>
              <w:t>456,670,173</w:t>
            </w:r>
          </w:p>
        </w:tc>
        <w:tc>
          <w:tcPr>
            <w:tcW w:w="261" w:type="dxa"/>
          </w:tcPr>
          <w:p w:rsidR="00F22FB4" w:rsidRPr="00964F32" w:rsidRDefault="00F22FB4" w:rsidP="00173E9C">
            <w:pPr>
              <w:tabs>
                <w:tab w:val="left" w:pos="1440"/>
              </w:tabs>
              <w:spacing w:line="240" w:lineRule="exact"/>
              <w:ind w:right="162"/>
              <w:jc w:val="right"/>
              <w:rPr>
                <w:rFonts w:ascii="Times New Roman" w:eastAsia="Cordia New" w:hAnsi="Times New Roman" w:cs="Times New Roman"/>
              </w:rPr>
            </w:pPr>
          </w:p>
        </w:tc>
        <w:tc>
          <w:tcPr>
            <w:tcW w:w="1359" w:type="dxa"/>
            <w:tcBorders>
              <w:top w:val="single" w:sz="4" w:space="0" w:color="auto"/>
            </w:tcBorders>
          </w:tcPr>
          <w:p w:rsidR="00F22FB4" w:rsidRPr="00964F32" w:rsidRDefault="00F22FB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964F32">
              <w:rPr>
                <w:rFonts w:ascii="Times New Roman" w:eastAsia="Cordia New" w:hAnsi="Times New Roman" w:cs="Times New Roman"/>
              </w:rPr>
              <w:t>(324,021,808)</w:t>
            </w:r>
          </w:p>
        </w:tc>
        <w:tc>
          <w:tcPr>
            <w:tcW w:w="270" w:type="dxa"/>
          </w:tcPr>
          <w:p w:rsidR="00F22FB4" w:rsidRPr="00964F32" w:rsidRDefault="00F22FB4" w:rsidP="00173E9C">
            <w:pPr>
              <w:tabs>
                <w:tab w:val="left" w:pos="1440"/>
              </w:tabs>
              <w:spacing w:line="240" w:lineRule="exact"/>
              <w:ind w:right="162"/>
              <w:jc w:val="right"/>
              <w:rPr>
                <w:rFonts w:ascii="Times New Roman" w:eastAsia="Cordia New" w:hAnsi="Times New Roman" w:cs="Times New Roman"/>
              </w:rPr>
            </w:pPr>
          </w:p>
        </w:tc>
        <w:tc>
          <w:tcPr>
            <w:tcW w:w="1332" w:type="dxa"/>
            <w:tcBorders>
              <w:top w:val="single" w:sz="4" w:space="0" w:color="auto"/>
            </w:tcBorders>
          </w:tcPr>
          <w:p w:rsidR="00F22FB4" w:rsidRPr="00964F32" w:rsidRDefault="00F22FB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08"/>
              <w:jc w:val="right"/>
              <w:rPr>
                <w:rFonts w:ascii="Times New Roman" w:eastAsia="Cordia New" w:hAnsi="Times New Roman" w:cs="Times New Roman"/>
              </w:rPr>
            </w:pPr>
            <w:r w:rsidRPr="00964F32">
              <w:rPr>
                <w:rFonts w:ascii="Times New Roman" w:eastAsia="Cordia New" w:hAnsi="Times New Roman" w:cs="Times New Roman"/>
              </w:rPr>
              <w:t>132,648,365</w:t>
            </w:r>
          </w:p>
        </w:tc>
      </w:tr>
      <w:tr w:rsidR="00F22FB4" w:rsidRPr="00964F32" w:rsidTr="00AF1885">
        <w:tc>
          <w:tcPr>
            <w:tcW w:w="4878" w:type="dxa"/>
          </w:tcPr>
          <w:p w:rsidR="00F22FB4" w:rsidRPr="00964F32" w:rsidRDefault="00F22FB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textAlignment w:val="baseline"/>
              <w:rPr>
                <w:rFonts w:ascii="Times New Roman" w:hAnsi="Times New Roman" w:cs="Times New Roman"/>
                <w:kern w:val="28"/>
              </w:rPr>
            </w:pPr>
            <w:r w:rsidRPr="00964F32">
              <w:rPr>
                <w:rFonts w:ascii="Times New Roman" w:hAnsi="Times New Roman" w:cs="Times New Roman"/>
              </w:rPr>
              <w:t>Premiums liabilities</w:t>
            </w:r>
          </w:p>
        </w:tc>
        <w:tc>
          <w:tcPr>
            <w:tcW w:w="1440" w:type="dxa"/>
          </w:tcPr>
          <w:p w:rsidR="00F22FB4" w:rsidRPr="00964F32" w:rsidRDefault="00F22FB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7"/>
              <w:jc w:val="right"/>
              <w:rPr>
                <w:rFonts w:ascii="Times New Roman" w:eastAsia="Cordia New" w:hAnsi="Times New Roman" w:cs="Times New Roman"/>
              </w:rPr>
            </w:pPr>
          </w:p>
        </w:tc>
        <w:tc>
          <w:tcPr>
            <w:tcW w:w="261" w:type="dxa"/>
          </w:tcPr>
          <w:p w:rsidR="00F22FB4" w:rsidRPr="00964F32" w:rsidRDefault="00F22FB4" w:rsidP="00173E9C">
            <w:pPr>
              <w:tabs>
                <w:tab w:val="left" w:pos="1440"/>
              </w:tabs>
              <w:spacing w:line="240" w:lineRule="exact"/>
              <w:jc w:val="right"/>
              <w:rPr>
                <w:rFonts w:ascii="Times New Roman" w:hAnsi="Times New Roman" w:cs="Times New Roman"/>
              </w:rPr>
            </w:pPr>
          </w:p>
        </w:tc>
        <w:tc>
          <w:tcPr>
            <w:tcW w:w="1359" w:type="dxa"/>
          </w:tcPr>
          <w:p w:rsidR="00F22FB4" w:rsidRPr="00964F32" w:rsidRDefault="00F22FB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270" w:type="dxa"/>
          </w:tcPr>
          <w:p w:rsidR="00F22FB4" w:rsidRPr="00964F32" w:rsidRDefault="00F22FB4" w:rsidP="00173E9C">
            <w:pPr>
              <w:tabs>
                <w:tab w:val="left" w:pos="1440"/>
              </w:tabs>
              <w:spacing w:line="240" w:lineRule="exact"/>
              <w:jc w:val="right"/>
              <w:rPr>
                <w:rFonts w:ascii="Times New Roman" w:hAnsi="Times New Roman" w:cs="Times New Roman"/>
              </w:rPr>
            </w:pPr>
          </w:p>
        </w:tc>
        <w:tc>
          <w:tcPr>
            <w:tcW w:w="1332" w:type="dxa"/>
          </w:tcPr>
          <w:p w:rsidR="00F22FB4" w:rsidRPr="00964F32" w:rsidRDefault="00F22FB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08"/>
              <w:jc w:val="right"/>
              <w:rPr>
                <w:rFonts w:ascii="Times New Roman" w:eastAsia="Cordia New" w:hAnsi="Times New Roman" w:cs="Times New Roman"/>
              </w:rPr>
            </w:pPr>
          </w:p>
        </w:tc>
      </w:tr>
      <w:tr w:rsidR="00F22FB4" w:rsidRPr="00964F32" w:rsidTr="00AF1885">
        <w:tc>
          <w:tcPr>
            <w:tcW w:w="4878" w:type="dxa"/>
          </w:tcPr>
          <w:p w:rsidR="00F22FB4" w:rsidRPr="00964F32" w:rsidRDefault="00F22FB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textAlignment w:val="baseline"/>
              <w:rPr>
                <w:rFonts w:ascii="Times New Roman" w:hAnsi="Times New Roman" w:cs="Times New Roman"/>
              </w:rPr>
            </w:pPr>
            <w:r w:rsidRPr="00964F32">
              <w:rPr>
                <w:rFonts w:ascii="Times New Roman" w:hAnsi="Times New Roman" w:cs="Times New Roman"/>
              </w:rPr>
              <w:t xml:space="preserve">  - Unearned premium reserves</w:t>
            </w:r>
          </w:p>
        </w:tc>
        <w:tc>
          <w:tcPr>
            <w:tcW w:w="1440" w:type="dxa"/>
          </w:tcPr>
          <w:p w:rsidR="00F22FB4" w:rsidRPr="00964F32" w:rsidRDefault="00F22FB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7"/>
              <w:jc w:val="right"/>
              <w:rPr>
                <w:rFonts w:ascii="Times New Roman" w:eastAsia="Cordia New" w:hAnsi="Times New Roman" w:cs="Times New Roman"/>
              </w:rPr>
            </w:pPr>
            <w:r w:rsidRPr="00964F32">
              <w:rPr>
                <w:rFonts w:ascii="Times New Roman" w:eastAsia="Cordia New" w:hAnsi="Times New Roman" w:cs="Times New Roman"/>
              </w:rPr>
              <w:t>426,979,881</w:t>
            </w:r>
          </w:p>
        </w:tc>
        <w:tc>
          <w:tcPr>
            <w:tcW w:w="261" w:type="dxa"/>
          </w:tcPr>
          <w:p w:rsidR="00F22FB4" w:rsidRPr="00964F32" w:rsidRDefault="00F22FB4" w:rsidP="00173E9C">
            <w:pPr>
              <w:tabs>
                <w:tab w:val="left" w:pos="1440"/>
              </w:tabs>
              <w:spacing w:line="240" w:lineRule="exact"/>
              <w:jc w:val="right"/>
              <w:rPr>
                <w:rFonts w:ascii="Times New Roman" w:hAnsi="Times New Roman" w:cs="Times New Roman"/>
              </w:rPr>
            </w:pPr>
          </w:p>
        </w:tc>
        <w:tc>
          <w:tcPr>
            <w:tcW w:w="1359" w:type="dxa"/>
          </w:tcPr>
          <w:p w:rsidR="00F22FB4" w:rsidRPr="00964F32" w:rsidRDefault="00F22FB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964F32">
              <w:rPr>
                <w:rFonts w:ascii="Times New Roman" w:eastAsia="Cordia New" w:hAnsi="Times New Roman" w:cs="Times New Roman"/>
              </w:rPr>
              <w:t>(186,708,619)</w:t>
            </w:r>
          </w:p>
        </w:tc>
        <w:tc>
          <w:tcPr>
            <w:tcW w:w="270" w:type="dxa"/>
          </w:tcPr>
          <w:p w:rsidR="00F22FB4" w:rsidRPr="00964F32" w:rsidRDefault="00F22FB4" w:rsidP="00173E9C">
            <w:pPr>
              <w:tabs>
                <w:tab w:val="left" w:pos="1440"/>
              </w:tabs>
              <w:spacing w:line="240" w:lineRule="exact"/>
              <w:jc w:val="right"/>
              <w:rPr>
                <w:rFonts w:ascii="Times New Roman" w:hAnsi="Times New Roman" w:cs="Times New Roman"/>
              </w:rPr>
            </w:pPr>
          </w:p>
        </w:tc>
        <w:tc>
          <w:tcPr>
            <w:tcW w:w="1332" w:type="dxa"/>
          </w:tcPr>
          <w:p w:rsidR="00F22FB4" w:rsidRPr="00964F32" w:rsidRDefault="00F22FB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08"/>
              <w:jc w:val="right"/>
              <w:rPr>
                <w:rFonts w:ascii="Times New Roman" w:eastAsia="Cordia New" w:hAnsi="Times New Roman" w:cs="Times New Roman"/>
              </w:rPr>
            </w:pPr>
            <w:r w:rsidRPr="00964F32">
              <w:rPr>
                <w:rFonts w:ascii="Times New Roman" w:eastAsia="Cordia New" w:hAnsi="Times New Roman" w:cs="Times New Roman"/>
              </w:rPr>
              <w:t>240,271,262</w:t>
            </w:r>
          </w:p>
        </w:tc>
      </w:tr>
      <w:tr w:rsidR="00F22FB4" w:rsidRPr="00964F32" w:rsidTr="00AF1885">
        <w:tc>
          <w:tcPr>
            <w:tcW w:w="4878" w:type="dxa"/>
          </w:tcPr>
          <w:p w:rsidR="00F22FB4" w:rsidRPr="00964F32" w:rsidRDefault="00F22FB4" w:rsidP="00173E9C">
            <w:pPr>
              <w:tabs>
                <w:tab w:val="left" w:pos="176"/>
              </w:tabs>
              <w:spacing w:line="240" w:lineRule="exact"/>
              <w:ind w:left="162" w:hanging="180"/>
              <w:rPr>
                <w:rFonts w:ascii="Times New Roman" w:hAnsi="Times New Roman" w:cs="Times New Roman"/>
              </w:rPr>
            </w:pPr>
            <w:r w:rsidRPr="00964F32">
              <w:rPr>
                <w:rFonts w:ascii="Times New Roman" w:hAnsi="Times New Roman" w:cs="Times New Roman"/>
              </w:rPr>
              <w:t>Total</w:t>
            </w:r>
          </w:p>
        </w:tc>
        <w:tc>
          <w:tcPr>
            <w:tcW w:w="1440" w:type="dxa"/>
            <w:tcBorders>
              <w:top w:val="single" w:sz="4" w:space="0" w:color="auto"/>
              <w:bottom w:val="double" w:sz="4" w:space="0" w:color="auto"/>
            </w:tcBorders>
          </w:tcPr>
          <w:p w:rsidR="00F22FB4" w:rsidRPr="00964F32" w:rsidRDefault="00F22FB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7"/>
              <w:jc w:val="right"/>
              <w:rPr>
                <w:rFonts w:ascii="Times New Roman" w:eastAsia="Cordia New" w:hAnsi="Times New Roman" w:cs="Times New Roman"/>
              </w:rPr>
            </w:pPr>
            <w:r w:rsidRPr="00964F32">
              <w:rPr>
                <w:rFonts w:ascii="Times New Roman" w:eastAsia="Cordia New" w:hAnsi="Times New Roman" w:cs="Times New Roman"/>
              </w:rPr>
              <w:t>883,650,054</w:t>
            </w:r>
          </w:p>
        </w:tc>
        <w:tc>
          <w:tcPr>
            <w:tcW w:w="261" w:type="dxa"/>
          </w:tcPr>
          <w:p w:rsidR="00F22FB4" w:rsidRPr="00964F32" w:rsidRDefault="00F22FB4" w:rsidP="00173E9C">
            <w:pPr>
              <w:tabs>
                <w:tab w:val="left" w:pos="1440"/>
              </w:tabs>
              <w:spacing w:line="240" w:lineRule="exact"/>
              <w:jc w:val="right"/>
              <w:rPr>
                <w:rFonts w:ascii="Times New Roman" w:hAnsi="Times New Roman" w:cs="Times New Roman"/>
              </w:rPr>
            </w:pPr>
          </w:p>
        </w:tc>
        <w:tc>
          <w:tcPr>
            <w:tcW w:w="1359" w:type="dxa"/>
            <w:tcBorders>
              <w:top w:val="single" w:sz="4" w:space="0" w:color="auto"/>
              <w:bottom w:val="double" w:sz="4" w:space="0" w:color="auto"/>
            </w:tcBorders>
          </w:tcPr>
          <w:p w:rsidR="00F22FB4" w:rsidRPr="00964F32" w:rsidRDefault="00F22FB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964F32">
              <w:rPr>
                <w:rFonts w:ascii="Times New Roman" w:eastAsia="Cordia New" w:hAnsi="Times New Roman" w:cs="Times New Roman"/>
              </w:rPr>
              <w:t>(510,730,427)</w:t>
            </w:r>
          </w:p>
        </w:tc>
        <w:tc>
          <w:tcPr>
            <w:tcW w:w="270" w:type="dxa"/>
          </w:tcPr>
          <w:p w:rsidR="00F22FB4" w:rsidRPr="00964F32" w:rsidRDefault="00F22FB4" w:rsidP="00173E9C">
            <w:pPr>
              <w:tabs>
                <w:tab w:val="left" w:pos="1440"/>
              </w:tabs>
              <w:spacing w:line="240" w:lineRule="exact"/>
              <w:jc w:val="right"/>
              <w:rPr>
                <w:rFonts w:ascii="Times New Roman" w:hAnsi="Times New Roman" w:cs="Times New Roman"/>
              </w:rPr>
            </w:pPr>
          </w:p>
        </w:tc>
        <w:tc>
          <w:tcPr>
            <w:tcW w:w="1332" w:type="dxa"/>
            <w:tcBorders>
              <w:top w:val="single" w:sz="4" w:space="0" w:color="auto"/>
              <w:bottom w:val="double" w:sz="4" w:space="0" w:color="auto"/>
            </w:tcBorders>
          </w:tcPr>
          <w:p w:rsidR="00F22FB4" w:rsidRPr="00964F32" w:rsidRDefault="00F22FB4"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08"/>
              <w:jc w:val="right"/>
              <w:rPr>
                <w:rFonts w:ascii="Times New Roman" w:eastAsia="Cordia New" w:hAnsi="Times New Roman" w:cs="Times New Roman"/>
              </w:rPr>
            </w:pPr>
            <w:r w:rsidRPr="00964F32">
              <w:rPr>
                <w:rFonts w:ascii="Times New Roman" w:eastAsia="Cordia New" w:hAnsi="Times New Roman" w:cs="Times New Roman"/>
              </w:rPr>
              <w:t>372,919,627</w:t>
            </w:r>
          </w:p>
        </w:tc>
      </w:tr>
    </w:tbl>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p>
    <w:p w:rsidR="00724F87" w:rsidRPr="00964F32" w:rsidRDefault="00724F87" w:rsidP="00173E9C">
      <w:pPr>
        <w:spacing w:line="240" w:lineRule="exact"/>
        <w:jc w:val="both"/>
        <w:rPr>
          <w:rFonts w:ascii="Times New Roman" w:hAnsi="Times New Roman" w:cs="Times New Roman"/>
        </w:rPr>
      </w:pPr>
      <w:r w:rsidRPr="00964F32">
        <w:rPr>
          <w:rFonts w:ascii="Times New Roman" w:hAnsi="Times New Roman" w:cs="Times New Roman"/>
        </w:rPr>
        <w:t>One of the insured took out a terrorism insurance policy with the Company against property damage and business interruption due to political unrest at a sum insured net of reinsurance amounting to Baht 1.7 million.  In the second quarter of year 2010, the said insured suffered damage from business interruption and arson on May 19, 2010 as a result of political gatherings around the Ratchprasong intersection area.  In the third quarter of the year 2010, the survey company made an initial assessment of the damage at the amount in excess of the sum insured.  However, such damage assessment has not yet finalized, and the Company recorded the initial loss at the insured amount</w:t>
      </w:r>
      <w:r w:rsidR="00B26D58">
        <w:rPr>
          <w:rFonts w:ascii="Times New Roman" w:hAnsi="Times New Roman" w:cs="Times New Roman"/>
        </w:rPr>
        <w:t>ing to</w:t>
      </w:r>
      <w:r w:rsidRPr="00964F32">
        <w:rPr>
          <w:rFonts w:ascii="Times New Roman" w:hAnsi="Times New Roman" w:cs="Times New Roman"/>
        </w:rPr>
        <w:t xml:space="preserve"> Baht 3,500 million as well as the estimated initial survey fees of Baht 100 million in the accounts in full. </w:t>
      </w:r>
      <w:r w:rsidR="00B26D58">
        <w:rPr>
          <w:rFonts w:ascii="Times New Roman" w:hAnsi="Times New Roman" w:cs="Times New Roman"/>
        </w:rPr>
        <w:t>The Company</w:t>
      </w:r>
      <w:r w:rsidRPr="00964F32">
        <w:rPr>
          <w:rFonts w:ascii="Times New Roman" w:hAnsi="Times New Roman" w:cs="Times New Roman"/>
        </w:rPr>
        <w:t xml:space="preserve"> also recorded the relevant claim recovery from the reinsurer amounting to Baht 3,578.3 million and presented under the caption of “Reinsurance assets” in the statement of financial position as at December 31, 2013.</w:t>
      </w:r>
    </w:p>
    <w:p w:rsidR="00894422" w:rsidRDefault="00894422" w:rsidP="00173E9C">
      <w:pPr>
        <w:spacing w:line="240" w:lineRule="exact"/>
        <w:jc w:val="both"/>
        <w:rPr>
          <w:rFonts w:ascii="Times New Roman" w:hAnsi="Times New Roman" w:cs="Times New Roman"/>
        </w:rPr>
      </w:pPr>
    </w:p>
    <w:p w:rsidR="00724F87" w:rsidRPr="00964F32" w:rsidRDefault="00724F87" w:rsidP="00173E9C">
      <w:pPr>
        <w:spacing w:line="240" w:lineRule="exact"/>
        <w:jc w:val="both"/>
        <w:rPr>
          <w:rFonts w:ascii="Times New Roman" w:hAnsi="Times New Roman" w:cs="Times New Roman"/>
        </w:rPr>
      </w:pPr>
      <w:r w:rsidRPr="00964F32">
        <w:rPr>
          <w:rFonts w:ascii="Times New Roman" w:hAnsi="Times New Roman" w:cs="Times New Roman"/>
        </w:rPr>
        <w:t>On March 1, 2013, the said insured won</w:t>
      </w:r>
      <w:r w:rsidR="00B26D58">
        <w:rPr>
          <w:rFonts w:ascii="Times New Roman" w:hAnsi="Times New Roman" w:cs="Times New Roman"/>
        </w:rPr>
        <w:t xml:space="preserve"> at</w:t>
      </w:r>
      <w:r w:rsidRPr="00964F32">
        <w:rPr>
          <w:rFonts w:ascii="Times New Roman" w:hAnsi="Times New Roman" w:cs="Times New Roman"/>
        </w:rPr>
        <w:t xml:space="preserve"> the Court of First Instance which such insured sued a domestic insurance company to claim property damage and business interruption due to fire accident as a result of such political gatherings around the Ratchprasong intersection area whereby the said insured took out an industrial all risk insurance policy with such domestic insurance company. Subsequently on May 28, 2014, the Company issued a letter to such insured to inform the dismission of claim against property damage and business interruption due to political unrest according to a terrorism insurance policy of the Company and the determination of the Court of First Instance on March 1, 2013. In this regard, the Company reported this matter to the Office of Insurance Commission according to the Company’s letter dated June 27, 2014.</w:t>
      </w:r>
    </w:p>
    <w:p w:rsidR="00D41C22" w:rsidRPr="00964F32" w:rsidRDefault="00D41C22" w:rsidP="00173E9C">
      <w:pPr>
        <w:spacing w:line="240" w:lineRule="exact"/>
        <w:jc w:val="both"/>
        <w:rPr>
          <w:rFonts w:ascii="Times New Roman" w:hAnsi="Times New Roman" w:cs="Times New Roman"/>
        </w:rPr>
      </w:pPr>
    </w:p>
    <w:p w:rsidR="00724F87" w:rsidRPr="00964F32" w:rsidRDefault="00724F87" w:rsidP="00173E9C">
      <w:pPr>
        <w:spacing w:line="240" w:lineRule="exact"/>
        <w:jc w:val="both"/>
        <w:rPr>
          <w:rFonts w:ascii="Times New Roman" w:hAnsi="Times New Roman" w:cs="Times New Roman"/>
        </w:rPr>
      </w:pPr>
      <w:r w:rsidRPr="00964F32">
        <w:rPr>
          <w:rFonts w:ascii="Times New Roman" w:hAnsi="Times New Roman" w:cs="Times New Roman"/>
        </w:rPr>
        <w:t>At the meeting of the Board of Directors dated June 11, 2014, the Board of Directors had a resolution to reverse the initial loss of Baht 3,578.3 million and relevant claim recovery from reinsurer of Baht 3,578.2 million and recorded the effect of such reversals as a net income of Baht 17,533 in the statement of comprehensive income for the year ended December 31, 2014.</w:t>
      </w:r>
    </w:p>
    <w:p w:rsidR="00724F87" w:rsidRPr="00964F32" w:rsidRDefault="000C6412" w:rsidP="00173E9C">
      <w:pPr>
        <w:spacing w:line="240" w:lineRule="exact"/>
        <w:jc w:val="both"/>
        <w:rPr>
          <w:rFonts w:ascii="Times New Roman" w:hAnsi="Times New Roman" w:cs="Times New Roman"/>
        </w:rPr>
      </w:pPr>
      <w:r>
        <w:rPr>
          <w:rFonts w:ascii="Times New Roman" w:hAnsi="Times New Roman" w:cs="Times New Roman"/>
        </w:rPr>
        <w:br w:type="page"/>
      </w:r>
      <w:r w:rsidR="00724F87" w:rsidRPr="00964F32">
        <w:rPr>
          <w:rFonts w:ascii="Times New Roman" w:hAnsi="Times New Roman" w:cs="Times New Roman"/>
        </w:rPr>
        <w:lastRenderedPageBreak/>
        <w:t>However, on October 9, 2014, the Appeal</w:t>
      </w:r>
      <w:r w:rsidR="00B13257">
        <w:rPr>
          <w:rFonts w:ascii="Times New Roman" w:hAnsi="Times New Roman" w:cs="Times New Roman"/>
        </w:rPr>
        <w:t>s</w:t>
      </w:r>
      <w:r w:rsidR="00724F87" w:rsidRPr="00964F32">
        <w:rPr>
          <w:rFonts w:ascii="Times New Roman" w:hAnsi="Times New Roman" w:cs="Times New Roman"/>
        </w:rPr>
        <w:t xml:space="preserve"> Court reversed the judgement of the Court of First Instance. As a result, this insurance company did not have to make a payment of compensation to this insured. Subsequently on March 9, 2015, such insured had filed the appeal objecting against such judgment of the Appeal</w:t>
      </w:r>
      <w:r w:rsidR="00B13257">
        <w:rPr>
          <w:rFonts w:ascii="Times New Roman" w:hAnsi="Times New Roman" w:cs="Times New Roman"/>
        </w:rPr>
        <w:t>s</w:t>
      </w:r>
      <w:r w:rsidR="00724F87" w:rsidRPr="00964F32">
        <w:rPr>
          <w:rFonts w:ascii="Times New Roman" w:hAnsi="Times New Roman" w:cs="Times New Roman"/>
        </w:rPr>
        <w:t xml:space="preserve"> Court to the Supreme Court. As at December</w:t>
      </w:r>
      <w:r w:rsidR="00724F87" w:rsidRPr="00964F32" w:rsidDel="002E6FEB">
        <w:rPr>
          <w:rFonts w:ascii="Times New Roman" w:hAnsi="Times New Roman" w:cs="Times New Roman"/>
        </w:rPr>
        <w:t xml:space="preserve"> </w:t>
      </w:r>
      <w:r w:rsidR="00724F87" w:rsidRPr="00964F32">
        <w:rPr>
          <w:rFonts w:ascii="Times New Roman" w:hAnsi="Times New Roman" w:cs="Times New Roman"/>
        </w:rPr>
        <w:t>31, 2016, this lawsuit is still under the consideration of the Supreme Court.</w:t>
      </w:r>
    </w:p>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724F87" w:rsidRPr="00964F32" w:rsidRDefault="00724F87" w:rsidP="00173E9C">
      <w:pPr>
        <w:spacing w:line="240" w:lineRule="exact"/>
        <w:jc w:val="both"/>
        <w:rPr>
          <w:rFonts w:ascii="Times New Roman" w:hAnsi="Times New Roman" w:cs="Times New Roman"/>
        </w:rPr>
      </w:pPr>
      <w:r w:rsidRPr="00964F32">
        <w:rPr>
          <w:rFonts w:ascii="Times New Roman" w:hAnsi="Times New Roman" w:cs="Times New Roman"/>
        </w:rPr>
        <w:t>The legal department of the Company had an opinion that the Court of First Instance and the Appeal</w:t>
      </w:r>
      <w:r w:rsidR="00B13257">
        <w:rPr>
          <w:rFonts w:ascii="Times New Roman" w:hAnsi="Times New Roman" w:cs="Times New Roman"/>
        </w:rPr>
        <w:t>s</w:t>
      </w:r>
      <w:r w:rsidRPr="00964F32">
        <w:rPr>
          <w:rFonts w:ascii="Times New Roman" w:hAnsi="Times New Roman" w:cs="Times New Roman"/>
        </w:rPr>
        <w:t xml:space="preserve"> Court had conflict in legal point of view and would have an effect to various business entities. Hence, the Company will not recognize any transaction until the Supreme Court has the final judgement.</w:t>
      </w:r>
    </w:p>
    <w:p w:rsidR="000C6412" w:rsidRDefault="000C6412"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rPr>
      </w:pPr>
    </w:p>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rPr>
      </w:pPr>
      <w:r w:rsidRPr="00964F32">
        <w:rPr>
          <w:rFonts w:ascii="Times New Roman" w:hAnsi="Times New Roman" w:cs="Times New Roman"/>
          <w:b/>
          <w:bCs/>
        </w:rPr>
        <w:t xml:space="preserve">13.1 </w:t>
      </w:r>
      <w:r w:rsidRPr="00964F32">
        <w:rPr>
          <w:rFonts w:ascii="Times New Roman" w:hAnsi="Times New Roman" w:cs="Times New Roman"/>
          <w:b/>
          <w:bCs/>
        </w:rPr>
        <w:tab/>
        <w:t>Short-term Technical Reserve</w:t>
      </w:r>
    </w:p>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rPr>
      </w:pPr>
    </w:p>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rPr>
      </w:pPr>
      <w:r w:rsidRPr="00964F32">
        <w:rPr>
          <w:rFonts w:ascii="Times New Roman" w:hAnsi="Times New Roman" w:cs="Times New Roman"/>
          <w:b/>
          <w:bCs/>
        </w:rPr>
        <w:t xml:space="preserve">13.1.1 </w:t>
      </w:r>
      <w:r w:rsidRPr="00964F32">
        <w:rPr>
          <w:rFonts w:ascii="Times New Roman" w:hAnsi="Times New Roman" w:cs="Times New Roman"/>
          <w:b/>
          <w:bCs/>
        </w:rPr>
        <w:tab/>
        <w:t>Claims Liabilities</w:t>
      </w:r>
    </w:p>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bl>
      <w:tblPr>
        <w:tblW w:w="9522" w:type="dxa"/>
        <w:tblLayout w:type="fixed"/>
        <w:tblLook w:val="01E0" w:firstRow="1" w:lastRow="1" w:firstColumn="1" w:lastColumn="1" w:noHBand="0" w:noVBand="0"/>
      </w:tblPr>
      <w:tblGrid>
        <w:gridCol w:w="5742"/>
        <w:gridCol w:w="270"/>
        <w:gridCol w:w="1620"/>
        <w:gridCol w:w="236"/>
        <w:gridCol w:w="1654"/>
      </w:tblGrid>
      <w:tr w:rsidR="00724F87" w:rsidRPr="00964F32" w:rsidTr="00765F8F">
        <w:tc>
          <w:tcPr>
            <w:tcW w:w="5742" w:type="dxa"/>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270" w:type="dxa"/>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94"/>
              <w:jc w:val="center"/>
              <w:rPr>
                <w:rFonts w:ascii="Times New Roman" w:eastAsia="Cordia New" w:hAnsi="Times New Roman" w:cs="Times New Roman"/>
              </w:rPr>
            </w:pPr>
          </w:p>
        </w:tc>
        <w:tc>
          <w:tcPr>
            <w:tcW w:w="3510" w:type="dxa"/>
            <w:gridSpan w:val="3"/>
            <w:tcBorders>
              <w:bottom w:val="single" w:sz="4" w:space="0" w:color="auto"/>
            </w:tcBorders>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6"/>
              <w:jc w:val="center"/>
              <w:rPr>
                <w:rFonts w:ascii="Times New Roman" w:hAnsi="Times New Roman" w:cs="Times New Roman"/>
              </w:rPr>
            </w:pPr>
            <w:r w:rsidRPr="00964F32">
              <w:rPr>
                <w:rFonts w:ascii="Times New Roman" w:hAnsi="Times New Roman" w:cs="Times New Roman"/>
              </w:rPr>
              <w:t>In Baht</w:t>
            </w:r>
          </w:p>
        </w:tc>
      </w:tr>
      <w:tr w:rsidR="00724F87" w:rsidRPr="00964F32" w:rsidTr="00765F8F">
        <w:tc>
          <w:tcPr>
            <w:tcW w:w="5742" w:type="dxa"/>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270" w:type="dxa"/>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94"/>
              <w:jc w:val="center"/>
              <w:rPr>
                <w:rFonts w:ascii="Times New Roman" w:eastAsia="Cordia New" w:hAnsi="Times New Roman" w:cs="Times New Roman"/>
              </w:rPr>
            </w:pPr>
          </w:p>
        </w:tc>
        <w:tc>
          <w:tcPr>
            <w:tcW w:w="1620" w:type="dxa"/>
            <w:tcBorders>
              <w:top w:val="single" w:sz="4" w:space="0" w:color="auto"/>
              <w:bottom w:val="single" w:sz="4" w:space="0" w:color="auto"/>
            </w:tcBorders>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64F32">
              <w:rPr>
                <w:rFonts w:ascii="Times New Roman" w:hAnsi="Times New Roman" w:cs="Times New Roman"/>
              </w:rPr>
              <w:t>2016</w:t>
            </w:r>
          </w:p>
        </w:tc>
        <w:tc>
          <w:tcPr>
            <w:tcW w:w="236" w:type="dxa"/>
            <w:tcBorders>
              <w:top w:val="single" w:sz="4" w:space="0" w:color="auto"/>
            </w:tcBorders>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654" w:type="dxa"/>
            <w:tcBorders>
              <w:top w:val="single" w:sz="4" w:space="0" w:color="auto"/>
              <w:bottom w:val="single" w:sz="4" w:space="0" w:color="auto"/>
            </w:tcBorders>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64F32">
              <w:rPr>
                <w:rFonts w:ascii="Times New Roman" w:hAnsi="Times New Roman" w:cs="Times New Roman"/>
              </w:rPr>
              <w:t>2015</w:t>
            </w:r>
          </w:p>
        </w:tc>
      </w:tr>
      <w:tr w:rsidR="00724F87" w:rsidRPr="00964F32" w:rsidTr="00765F8F">
        <w:tc>
          <w:tcPr>
            <w:tcW w:w="5742" w:type="dxa"/>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p>
        </w:tc>
        <w:tc>
          <w:tcPr>
            <w:tcW w:w="270" w:type="dxa"/>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94"/>
              <w:jc w:val="center"/>
              <w:rPr>
                <w:rFonts w:ascii="Times New Roman" w:eastAsia="Cordia New" w:hAnsi="Times New Roman" w:cs="Times New Roman"/>
              </w:rPr>
            </w:pPr>
          </w:p>
        </w:tc>
        <w:tc>
          <w:tcPr>
            <w:tcW w:w="1620" w:type="dxa"/>
            <w:tcBorders>
              <w:top w:val="single" w:sz="4" w:space="0" w:color="auto"/>
            </w:tcBorders>
            <w:vAlign w:val="bottom"/>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236" w:type="dxa"/>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54" w:type="dxa"/>
            <w:vAlign w:val="bottom"/>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r>
      <w:tr w:rsidR="00A33EC9" w:rsidRPr="00964F32" w:rsidTr="00765F8F">
        <w:tc>
          <w:tcPr>
            <w:tcW w:w="5742" w:type="dxa"/>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964F32">
              <w:rPr>
                <w:rFonts w:ascii="Times New Roman" w:hAnsi="Times New Roman" w:cs="Times New Roman"/>
              </w:rPr>
              <w:t>Beginning balance of the year</w:t>
            </w:r>
          </w:p>
        </w:tc>
        <w:tc>
          <w:tcPr>
            <w:tcW w:w="270" w:type="dxa"/>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94"/>
              <w:jc w:val="center"/>
              <w:rPr>
                <w:rFonts w:ascii="Times New Roman" w:eastAsia="Cordia New" w:hAnsi="Times New Roman" w:cs="Times New Roman"/>
              </w:rPr>
            </w:pPr>
          </w:p>
        </w:tc>
        <w:tc>
          <w:tcPr>
            <w:tcW w:w="1620" w:type="dxa"/>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 xml:space="preserve">456,670,173 </w:t>
            </w:r>
          </w:p>
        </w:tc>
        <w:tc>
          <w:tcPr>
            <w:tcW w:w="236" w:type="dxa"/>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54" w:type="dxa"/>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 xml:space="preserve">721,856,202 </w:t>
            </w:r>
          </w:p>
        </w:tc>
      </w:tr>
      <w:tr w:rsidR="00A33EC9" w:rsidRPr="00964F32" w:rsidTr="00765F8F">
        <w:tc>
          <w:tcPr>
            <w:tcW w:w="5742" w:type="dxa"/>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964F32">
              <w:rPr>
                <w:rFonts w:ascii="Times New Roman" w:hAnsi="Times New Roman" w:cs="Times New Roman"/>
              </w:rPr>
              <w:t>Claims incurred during the accident year</w:t>
            </w:r>
          </w:p>
        </w:tc>
        <w:tc>
          <w:tcPr>
            <w:tcW w:w="270" w:type="dxa"/>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94"/>
              <w:jc w:val="center"/>
              <w:rPr>
                <w:rFonts w:ascii="Times New Roman" w:eastAsia="Cordia New" w:hAnsi="Times New Roman" w:cs="Times New Roman"/>
              </w:rPr>
            </w:pPr>
          </w:p>
        </w:tc>
        <w:tc>
          <w:tcPr>
            <w:tcW w:w="1620" w:type="dxa"/>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571,927,903</w:t>
            </w:r>
          </w:p>
        </w:tc>
        <w:tc>
          <w:tcPr>
            <w:tcW w:w="236" w:type="dxa"/>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54" w:type="dxa"/>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529,751,101</w:t>
            </w:r>
          </w:p>
        </w:tc>
      </w:tr>
      <w:tr w:rsidR="00A33EC9" w:rsidRPr="00964F32" w:rsidTr="00765F8F">
        <w:tc>
          <w:tcPr>
            <w:tcW w:w="5742" w:type="dxa"/>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964F32">
              <w:rPr>
                <w:rFonts w:ascii="Times New Roman" w:hAnsi="Times New Roman" w:cs="Times New Roman"/>
              </w:rPr>
              <w:t>Adjustment to claims incurred in prior accident year</w:t>
            </w:r>
            <w:r w:rsidRPr="00964F32">
              <w:rPr>
                <w:rFonts w:ascii="Times New Roman" w:hAnsi="Times New Roman" w:cs="Times New Roman"/>
                <w:cs/>
              </w:rPr>
              <w:t xml:space="preserve"> </w:t>
            </w:r>
            <w:r w:rsidRPr="00964F32">
              <w:rPr>
                <w:rFonts w:ascii="Times New Roman" w:hAnsi="Times New Roman" w:cs="Times New Roman"/>
              </w:rPr>
              <w:t xml:space="preserve">and changes in </w:t>
            </w:r>
          </w:p>
        </w:tc>
        <w:tc>
          <w:tcPr>
            <w:tcW w:w="270" w:type="dxa"/>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94"/>
              <w:jc w:val="center"/>
              <w:rPr>
                <w:rFonts w:ascii="Times New Roman" w:eastAsia="Cordia New" w:hAnsi="Times New Roman" w:cs="Times New Roman"/>
              </w:rPr>
            </w:pPr>
          </w:p>
        </w:tc>
        <w:tc>
          <w:tcPr>
            <w:tcW w:w="1620" w:type="dxa"/>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236" w:type="dxa"/>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54" w:type="dxa"/>
            <w:vAlign w:val="bottom"/>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r>
      <w:tr w:rsidR="00A33EC9" w:rsidRPr="00964F32" w:rsidTr="00765F8F">
        <w:tc>
          <w:tcPr>
            <w:tcW w:w="5742" w:type="dxa"/>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964F32">
              <w:rPr>
                <w:rFonts w:ascii="Times New Roman" w:hAnsi="Times New Roman" w:cs="Times New Roman"/>
              </w:rPr>
              <w:t xml:space="preserve">   assumption</w:t>
            </w:r>
          </w:p>
        </w:tc>
        <w:tc>
          <w:tcPr>
            <w:tcW w:w="270" w:type="dxa"/>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94"/>
              <w:jc w:val="center"/>
              <w:rPr>
                <w:rFonts w:ascii="Times New Roman" w:eastAsia="Cordia New" w:hAnsi="Times New Roman" w:cs="Times New Roman"/>
              </w:rPr>
            </w:pPr>
          </w:p>
        </w:tc>
        <w:tc>
          <w:tcPr>
            <w:tcW w:w="1620" w:type="dxa"/>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64F32">
              <w:rPr>
                <w:rFonts w:ascii="Times New Roman" w:eastAsia="Cordia New" w:hAnsi="Times New Roman" w:cs="Times New Roman"/>
              </w:rPr>
              <w:t>(29,386,193)</w:t>
            </w:r>
          </w:p>
        </w:tc>
        <w:tc>
          <w:tcPr>
            <w:tcW w:w="236" w:type="dxa"/>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1654" w:type="dxa"/>
            <w:vAlign w:val="bottom"/>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64F32">
              <w:rPr>
                <w:rFonts w:ascii="Times New Roman" w:eastAsia="Cordia New" w:hAnsi="Times New Roman" w:cs="Times New Roman"/>
              </w:rPr>
              <w:t>(167,371,780)</w:t>
            </w:r>
          </w:p>
        </w:tc>
      </w:tr>
      <w:tr w:rsidR="00A33EC9" w:rsidRPr="00964F32" w:rsidTr="00765F8F">
        <w:tc>
          <w:tcPr>
            <w:tcW w:w="5742" w:type="dxa"/>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964F32">
              <w:rPr>
                <w:rFonts w:ascii="Times New Roman" w:hAnsi="Times New Roman" w:cs="Times New Roman"/>
              </w:rPr>
              <w:t>Claims paid</w:t>
            </w:r>
            <w:r w:rsidR="00730B20" w:rsidRPr="00964F32">
              <w:rPr>
                <w:rFonts w:ascii="Times New Roman" w:hAnsi="Times New Roman" w:cs="Times New Roman"/>
              </w:rPr>
              <w:t xml:space="preserve"> during the </w:t>
            </w:r>
            <w:r w:rsidRPr="00964F32">
              <w:rPr>
                <w:rFonts w:ascii="Times New Roman" w:hAnsi="Times New Roman" w:cs="Times New Roman"/>
              </w:rPr>
              <w:t>year</w:t>
            </w:r>
          </w:p>
        </w:tc>
        <w:tc>
          <w:tcPr>
            <w:tcW w:w="270" w:type="dxa"/>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94"/>
              <w:jc w:val="center"/>
              <w:rPr>
                <w:rFonts w:ascii="Times New Roman" w:eastAsia="Cordia New" w:hAnsi="Times New Roman" w:cs="Times New Roman"/>
              </w:rPr>
            </w:pPr>
          </w:p>
        </w:tc>
        <w:tc>
          <w:tcPr>
            <w:tcW w:w="1620" w:type="dxa"/>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64F32">
              <w:rPr>
                <w:rFonts w:ascii="Times New Roman" w:eastAsia="Cordia New" w:hAnsi="Times New Roman" w:cs="Times New Roman"/>
              </w:rPr>
              <w:t>(668,078,929)</w:t>
            </w:r>
          </w:p>
        </w:tc>
        <w:tc>
          <w:tcPr>
            <w:tcW w:w="236" w:type="dxa"/>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34"/>
              <w:jc w:val="right"/>
              <w:rPr>
                <w:rFonts w:ascii="Times New Roman" w:eastAsia="Cordia New" w:hAnsi="Times New Roman" w:cs="Times New Roman"/>
              </w:rPr>
            </w:pPr>
          </w:p>
        </w:tc>
        <w:tc>
          <w:tcPr>
            <w:tcW w:w="1654" w:type="dxa"/>
            <w:vAlign w:val="bottom"/>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64F32">
              <w:rPr>
                <w:rFonts w:ascii="Times New Roman" w:eastAsia="Cordia New" w:hAnsi="Times New Roman" w:cs="Times New Roman"/>
              </w:rPr>
              <w:t>(627,565,350)</w:t>
            </w:r>
          </w:p>
        </w:tc>
      </w:tr>
      <w:tr w:rsidR="00730B20" w:rsidRPr="00964F32" w:rsidTr="00765F8F">
        <w:tc>
          <w:tcPr>
            <w:tcW w:w="5742" w:type="dxa"/>
          </w:tcPr>
          <w:p w:rsidR="00730B20" w:rsidRPr="00964F32" w:rsidRDefault="00730B2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964F32">
              <w:rPr>
                <w:rFonts w:ascii="Times New Roman" w:hAnsi="Times New Roman" w:cs="Times New Roman"/>
              </w:rPr>
              <w:t>Other changes</w:t>
            </w:r>
          </w:p>
        </w:tc>
        <w:tc>
          <w:tcPr>
            <w:tcW w:w="270" w:type="dxa"/>
          </w:tcPr>
          <w:p w:rsidR="00730B20" w:rsidRPr="00964F32" w:rsidRDefault="00730B2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94"/>
              <w:jc w:val="center"/>
              <w:rPr>
                <w:rFonts w:ascii="Times New Roman" w:eastAsia="Cordia New" w:hAnsi="Times New Roman" w:cs="Times New Roman"/>
              </w:rPr>
            </w:pPr>
          </w:p>
        </w:tc>
        <w:tc>
          <w:tcPr>
            <w:tcW w:w="1620" w:type="dxa"/>
            <w:tcBorders>
              <w:bottom w:val="single" w:sz="4" w:space="0" w:color="auto"/>
            </w:tcBorders>
            <w:vAlign w:val="bottom"/>
          </w:tcPr>
          <w:p w:rsidR="00730B20" w:rsidRPr="00964F32" w:rsidRDefault="00730B2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964F32">
              <w:rPr>
                <w:rFonts w:ascii="Times New Roman" w:eastAsia="Cordia New" w:hAnsi="Times New Roman" w:cs="Times New Roman"/>
              </w:rPr>
              <w:t>-</w:t>
            </w:r>
            <w:r w:rsidRPr="00964F32">
              <w:rPr>
                <w:rFonts w:ascii="Times New Roman" w:eastAsia="Cordia New" w:hAnsi="Times New Roman" w:cs="Times New Roman"/>
              </w:rPr>
              <w:tab/>
            </w:r>
          </w:p>
        </w:tc>
        <w:tc>
          <w:tcPr>
            <w:tcW w:w="236" w:type="dxa"/>
          </w:tcPr>
          <w:p w:rsidR="00730B20" w:rsidRPr="00964F32" w:rsidRDefault="00730B2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34"/>
              <w:jc w:val="right"/>
              <w:rPr>
                <w:rFonts w:ascii="Times New Roman" w:eastAsia="Cordia New" w:hAnsi="Times New Roman" w:cs="Times New Roman"/>
              </w:rPr>
            </w:pPr>
          </w:p>
        </w:tc>
        <w:tc>
          <w:tcPr>
            <w:tcW w:w="1654" w:type="dxa"/>
            <w:tcBorders>
              <w:bottom w:val="single" w:sz="4" w:space="0" w:color="auto"/>
            </w:tcBorders>
            <w:vAlign w:val="bottom"/>
          </w:tcPr>
          <w:p w:rsidR="00730B20" w:rsidRPr="00964F32" w:rsidRDefault="00730B2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964F32">
              <w:rPr>
                <w:rFonts w:ascii="Times New Roman" w:eastAsia="Cordia New" w:hAnsi="Times New Roman" w:cs="Times New Roman"/>
              </w:rPr>
              <w:t>-</w:t>
            </w:r>
            <w:r w:rsidRPr="00964F32">
              <w:rPr>
                <w:rFonts w:ascii="Times New Roman" w:eastAsia="Cordia New" w:hAnsi="Times New Roman" w:cs="Times New Roman"/>
              </w:rPr>
              <w:tab/>
            </w:r>
          </w:p>
        </w:tc>
      </w:tr>
      <w:tr w:rsidR="00A33EC9" w:rsidRPr="00964F32" w:rsidTr="00765F8F">
        <w:tc>
          <w:tcPr>
            <w:tcW w:w="5742" w:type="dxa"/>
          </w:tcPr>
          <w:p w:rsidR="00A33EC9" w:rsidRPr="00964F32" w:rsidRDefault="00730B2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964F32">
              <w:rPr>
                <w:rFonts w:ascii="Times New Roman" w:hAnsi="Times New Roman" w:cs="Times New Roman"/>
              </w:rPr>
              <w:t xml:space="preserve">Ending balance of the </w:t>
            </w:r>
            <w:r w:rsidR="00A33EC9" w:rsidRPr="00964F32">
              <w:rPr>
                <w:rFonts w:ascii="Times New Roman" w:hAnsi="Times New Roman" w:cs="Times New Roman"/>
              </w:rPr>
              <w:t>year</w:t>
            </w:r>
          </w:p>
        </w:tc>
        <w:tc>
          <w:tcPr>
            <w:tcW w:w="270" w:type="dxa"/>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94"/>
              <w:jc w:val="center"/>
              <w:rPr>
                <w:rFonts w:ascii="Times New Roman" w:eastAsia="Cordia New" w:hAnsi="Times New Roman" w:cs="Times New Roman"/>
              </w:rPr>
            </w:pPr>
          </w:p>
        </w:tc>
        <w:tc>
          <w:tcPr>
            <w:tcW w:w="1620" w:type="dxa"/>
            <w:tcBorders>
              <w:top w:val="single" w:sz="4" w:space="0" w:color="auto"/>
              <w:bottom w:val="double" w:sz="4" w:space="0" w:color="auto"/>
            </w:tcBorders>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331,132,954</w:t>
            </w:r>
          </w:p>
        </w:tc>
        <w:tc>
          <w:tcPr>
            <w:tcW w:w="236" w:type="dxa"/>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54" w:type="dxa"/>
            <w:tcBorders>
              <w:top w:val="single" w:sz="4" w:space="0" w:color="auto"/>
              <w:bottom w:val="double" w:sz="4" w:space="0" w:color="auto"/>
            </w:tcBorders>
            <w:vAlign w:val="bottom"/>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456,670,173</w:t>
            </w:r>
          </w:p>
        </w:tc>
      </w:tr>
    </w:tbl>
    <w:p w:rsidR="00730B20" w:rsidRPr="00964F32" w:rsidRDefault="00730B2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 w:val="left" w:pos="540"/>
        </w:tabs>
        <w:spacing w:line="240" w:lineRule="exact"/>
        <w:jc w:val="both"/>
        <w:rPr>
          <w:rFonts w:ascii="Times New Roman" w:hAnsi="Times New Roman" w:cs="Times New Roman"/>
          <w:b/>
          <w:bCs/>
        </w:rPr>
      </w:pPr>
      <w:r w:rsidRPr="00964F32">
        <w:rPr>
          <w:rFonts w:ascii="Times New Roman" w:hAnsi="Times New Roman" w:cs="Times New Roman"/>
          <w:b/>
          <w:bCs/>
        </w:rPr>
        <w:t>13</w:t>
      </w:r>
      <w:r w:rsidRPr="00964F32">
        <w:rPr>
          <w:rFonts w:ascii="Times New Roman" w:hAnsi="Times New Roman" w:cs="Times New Roman"/>
          <w:b/>
          <w:bCs/>
          <w:cs/>
        </w:rPr>
        <w:t>.</w:t>
      </w:r>
      <w:r w:rsidRPr="00964F32">
        <w:rPr>
          <w:rFonts w:ascii="Times New Roman" w:hAnsi="Times New Roman" w:cs="Times New Roman"/>
          <w:b/>
          <w:bCs/>
        </w:rPr>
        <w:t>1.2</w:t>
      </w:r>
      <w:r w:rsidRPr="00964F32">
        <w:rPr>
          <w:rFonts w:ascii="Times New Roman" w:hAnsi="Times New Roman" w:cs="Times New Roman"/>
          <w:b/>
          <w:bCs/>
        </w:rPr>
        <w:tab/>
        <w:t>Premiums Liabilities</w:t>
      </w:r>
    </w:p>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 w:val="left" w:pos="540"/>
        </w:tabs>
        <w:spacing w:line="240" w:lineRule="exact"/>
        <w:jc w:val="both"/>
        <w:rPr>
          <w:rFonts w:ascii="Times New Roman" w:hAnsi="Times New Roman" w:cs="Times New Roman"/>
          <w:b/>
          <w:bCs/>
        </w:rPr>
      </w:pPr>
    </w:p>
    <w:tbl>
      <w:tblPr>
        <w:tblW w:w="9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48"/>
        <w:gridCol w:w="1595"/>
        <w:gridCol w:w="236"/>
        <w:gridCol w:w="1665"/>
      </w:tblGrid>
      <w:tr w:rsidR="00724F87" w:rsidRPr="00964F32" w:rsidTr="00765F8F">
        <w:tc>
          <w:tcPr>
            <w:tcW w:w="6048" w:type="dxa"/>
            <w:tcBorders>
              <w:top w:val="nil"/>
              <w:left w:val="nil"/>
              <w:bottom w:val="nil"/>
              <w:right w:val="nil"/>
            </w:tcBorders>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496" w:type="dxa"/>
            <w:gridSpan w:val="3"/>
            <w:tcBorders>
              <w:top w:val="nil"/>
              <w:left w:val="nil"/>
              <w:bottom w:val="single" w:sz="4" w:space="0" w:color="auto"/>
              <w:right w:val="nil"/>
            </w:tcBorders>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64F32">
              <w:rPr>
                <w:rFonts w:ascii="Times New Roman" w:hAnsi="Times New Roman" w:cs="Times New Roman"/>
              </w:rPr>
              <w:t>In Baht</w:t>
            </w:r>
          </w:p>
        </w:tc>
      </w:tr>
      <w:tr w:rsidR="00724F87" w:rsidRPr="00964F32" w:rsidTr="00765F8F">
        <w:tc>
          <w:tcPr>
            <w:tcW w:w="6048" w:type="dxa"/>
            <w:tcBorders>
              <w:top w:val="nil"/>
              <w:left w:val="nil"/>
              <w:bottom w:val="nil"/>
              <w:right w:val="nil"/>
            </w:tcBorders>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95" w:type="dxa"/>
            <w:tcBorders>
              <w:top w:val="nil"/>
              <w:left w:val="nil"/>
              <w:bottom w:val="single" w:sz="4" w:space="0" w:color="auto"/>
              <w:right w:val="nil"/>
            </w:tcBorders>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64F32">
              <w:rPr>
                <w:rFonts w:ascii="Times New Roman" w:hAnsi="Times New Roman" w:cs="Times New Roman"/>
              </w:rPr>
              <w:t>2016</w:t>
            </w:r>
          </w:p>
        </w:tc>
        <w:tc>
          <w:tcPr>
            <w:tcW w:w="236" w:type="dxa"/>
            <w:tcBorders>
              <w:top w:val="single" w:sz="4" w:space="0" w:color="auto"/>
              <w:left w:val="nil"/>
              <w:bottom w:val="nil"/>
              <w:right w:val="nil"/>
            </w:tcBorders>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665" w:type="dxa"/>
            <w:tcBorders>
              <w:top w:val="single" w:sz="4" w:space="0" w:color="auto"/>
              <w:left w:val="nil"/>
              <w:bottom w:val="single" w:sz="4" w:space="0" w:color="auto"/>
              <w:right w:val="nil"/>
            </w:tcBorders>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64F32">
              <w:rPr>
                <w:rFonts w:ascii="Times New Roman" w:hAnsi="Times New Roman" w:cs="Times New Roman"/>
              </w:rPr>
              <w:t>2015</w:t>
            </w:r>
          </w:p>
        </w:tc>
      </w:tr>
      <w:tr w:rsidR="00724F87" w:rsidRPr="00964F32" w:rsidTr="00765F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48" w:type="dxa"/>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p>
        </w:tc>
        <w:tc>
          <w:tcPr>
            <w:tcW w:w="1595" w:type="dxa"/>
            <w:tcBorders>
              <w:top w:val="single" w:sz="4" w:space="0" w:color="auto"/>
            </w:tcBorders>
            <w:vAlign w:val="bottom"/>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236" w:type="dxa"/>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65" w:type="dxa"/>
            <w:tcBorders>
              <w:top w:val="single" w:sz="4" w:space="0" w:color="auto"/>
            </w:tcBorders>
            <w:vAlign w:val="bottom"/>
          </w:tcPr>
          <w:p w:rsidR="00724F87" w:rsidRPr="00964F32"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r>
      <w:tr w:rsidR="00A33EC9" w:rsidRPr="00964F32" w:rsidTr="00765F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48" w:type="dxa"/>
          </w:tcPr>
          <w:p w:rsidR="00A33EC9" w:rsidRPr="00964F32" w:rsidRDefault="00A33EC9" w:rsidP="00AF1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64F32">
              <w:rPr>
                <w:rFonts w:ascii="Times New Roman" w:hAnsi="Times New Roman" w:cs="Times New Roman"/>
              </w:rPr>
              <w:t>Beginning balance of the year</w:t>
            </w:r>
          </w:p>
        </w:tc>
        <w:tc>
          <w:tcPr>
            <w:tcW w:w="1595" w:type="dxa"/>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426,979,881</w:t>
            </w:r>
          </w:p>
        </w:tc>
        <w:tc>
          <w:tcPr>
            <w:tcW w:w="236" w:type="dxa"/>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65" w:type="dxa"/>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385,363,072</w:t>
            </w:r>
          </w:p>
        </w:tc>
      </w:tr>
      <w:tr w:rsidR="00A33EC9" w:rsidRPr="00964F32" w:rsidTr="00765F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48" w:type="dxa"/>
          </w:tcPr>
          <w:p w:rsidR="00A33EC9" w:rsidRPr="00964F32" w:rsidRDefault="00A33EC9" w:rsidP="00AF1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64F32">
              <w:rPr>
                <w:rFonts w:ascii="Times New Roman" w:hAnsi="Times New Roman" w:cs="Times New Roman"/>
              </w:rPr>
              <w:t>Premium written for the year</w:t>
            </w:r>
          </w:p>
        </w:tc>
        <w:tc>
          <w:tcPr>
            <w:tcW w:w="1595" w:type="dxa"/>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935,411,382</w:t>
            </w:r>
          </w:p>
        </w:tc>
        <w:tc>
          <w:tcPr>
            <w:tcW w:w="236" w:type="dxa"/>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65" w:type="dxa"/>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963,234,142</w:t>
            </w:r>
          </w:p>
        </w:tc>
      </w:tr>
      <w:tr w:rsidR="00A33EC9" w:rsidRPr="00964F32" w:rsidTr="00765F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48" w:type="dxa"/>
          </w:tcPr>
          <w:p w:rsidR="00A33EC9" w:rsidRPr="00964F32" w:rsidRDefault="00A33EC9" w:rsidP="00AF1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64F32">
              <w:rPr>
                <w:rFonts w:ascii="Times New Roman" w:hAnsi="Times New Roman" w:cs="Times New Roman"/>
              </w:rPr>
              <w:t>Premium earned for the current year</w:t>
            </w:r>
          </w:p>
        </w:tc>
        <w:tc>
          <w:tcPr>
            <w:tcW w:w="1595" w:type="dxa"/>
            <w:tcBorders>
              <w:bottom w:val="single" w:sz="4" w:space="0" w:color="auto"/>
            </w:tcBorders>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64F32">
              <w:rPr>
                <w:rFonts w:ascii="Times New Roman" w:eastAsia="Cordia New" w:hAnsi="Times New Roman" w:cs="Times New Roman"/>
              </w:rPr>
              <w:t>(925,738,444)</w:t>
            </w:r>
          </w:p>
        </w:tc>
        <w:tc>
          <w:tcPr>
            <w:tcW w:w="236" w:type="dxa"/>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34"/>
              <w:jc w:val="right"/>
              <w:rPr>
                <w:rFonts w:ascii="Times New Roman" w:eastAsia="Cordia New" w:hAnsi="Times New Roman" w:cs="Times New Roman"/>
              </w:rPr>
            </w:pPr>
          </w:p>
        </w:tc>
        <w:tc>
          <w:tcPr>
            <w:tcW w:w="1665" w:type="dxa"/>
            <w:tcBorders>
              <w:bottom w:val="single" w:sz="4" w:space="0" w:color="auto"/>
            </w:tcBorders>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64F32">
              <w:rPr>
                <w:rFonts w:ascii="Times New Roman" w:eastAsia="Cordia New" w:hAnsi="Times New Roman" w:cs="Times New Roman"/>
              </w:rPr>
              <w:t>(921,617,333)</w:t>
            </w:r>
          </w:p>
        </w:tc>
      </w:tr>
      <w:tr w:rsidR="00A33EC9" w:rsidRPr="00964F32" w:rsidTr="00765F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5"/>
        </w:trPr>
        <w:tc>
          <w:tcPr>
            <w:tcW w:w="6048" w:type="dxa"/>
          </w:tcPr>
          <w:p w:rsidR="00A33EC9" w:rsidRPr="00964F32" w:rsidRDefault="00A33EC9" w:rsidP="00AF1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64F32">
              <w:rPr>
                <w:rFonts w:ascii="Times New Roman" w:hAnsi="Times New Roman" w:cs="Times New Roman"/>
              </w:rPr>
              <w:t>Ending balance of the year</w:t>
            </w:r>
          </w:p>
        </w:tc>
        <w:tc>
          <w:tcPr>
            <w:tcW w:w="1595" w:type="dxa"/>
            <w:tcBorders>
              <w:top w:val="single" w:sz="4" w:space="0" w:color="auto"/>
              <w:bottom w:val="double" w:sz="4" w:space="0" w:color="auto"/>
            </w:tcBorders>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436,652,819</w:t>
            </w:r>
          </w:p>
        </w:tc>
        <w:tc>
          <w:tcPr>
            <w:tcW w:w="236" w:type="dxa"/>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65" w:type="dxa"/>
            <w:tcBorders>
              <w:top w:val="single" w:sz="4" w:space="0" w:color="auto"/>
              <w:bottom w:val="double" w:sz="4" w:space="0" w:color="auto"/>
            </w:tcBorders>
          </w:tcPr>
          <w:p w:rsidR="00A33EC9" w:rsidRPr="00964F32" w:rsidRDefault="00A33EC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426,979,881</w:t>
            </w:r>
          </w:p>
        </w:tc>
      </w:tr>
    </w:tbl>
    <w:p w:rsidR="000C6412" w:rsidRDefault="000C6412"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 w:val="left" w:pos="540"/>
        </w:tabs>
        <w:spacing w:line="240" w:lineRule="exact"/>
        <w:jc w:val="both"/>
        <w:rPr>
          <w:rFonts w:ascii="Times New Roman" w:hAnsi="Times New Roman" w:cs="Times New Roman"/>
          <w:b/>
          <w:bCs/>
        </w:rPr>
      </w:pPr>
    </w:p>
    <w:p w:rsidR="00370CD2" w:rsidRPr="00964F32" w:rsidRDefault="00370CD2"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 w:val="left" w:pos="540"/>
        </w:tabs>
        <w:spacing w:line="240" w:lineRule="exact"/>
        <w:jc w:val="both"/>
        <w:rPr>
          <w:rFonts w:ascii="Times New Roman" w:hAnsi="Times New Roman" w:cs="Times New Roman"/>
          <w:b/>
          <w:bCs/>
        </w:rPr>
      </w:pPr>
      <w:r w:rsidRPr="00964F32">
        <w:rPr>
          <w:rFonts w:ascii="Times New Roman" w:hAnsi="Times New Roman" w:cs="Times New Roman"/>
          <w:b/>
          <w:bCs/>
        </w:rPr>
        <w:t>13.2</w:t>
      </w:r>
      <w:r w:rsidRPr="00964F32">
        <w:rPr>
          <w:rFonts w:ascii="Times New Roman" w:hAnsi="Times New Roman" w:cs="Times New Roman"/>
          <w:b/>
          <w:bCs/>
          <w:cs/>
        </w:rPr>
        <w:tab/>
      </w:r>
      <w:r w:rsidRPr="00964F32">
        <w:rPr>
          <w:rFonts w:ascii="Times New Roman" w:hAnsi="Times New Roman" w:cs="Times New Roman"/>
          <w:b/>
          <w:bCs/>
        </w:rPr>
        <w:t xml:space="preserve">Development </w:t>
      </w:r>
      <w:r w:rsidR="00B13257">
        <w:rPr>
          <w:rFonts w:ascii="Times New Roman" w:hAnsi="Times New Roman" w:cs="Times New Roman"/>
          <w:b/>
          <w:bCs/>
        </w:rPr>
        <w:t>C</w:t>
      </w:r>
      <w:r w:rsidRPr="00964F32">
        <w:rPr>
          <w:rFonts w:ascii="Times New Roman" w:hAnsi="Times New Roman" w:cs="Times New Roman"/>
          <w:b/>
          <w:bCs/>
        </w:rPr>
        <w:t>laims</w:t>
      </w:r>
      <w:r w:rsidR="00AA7473">
        <w:rPr>
          <w:rFonts w:ascii="Times New Roman" w:hAnsi="Times New Roman" w:cs="Times New Roman"/>
          <w:b/>
          <w:bCs/>
        </w:rPr>
        <w:t xml:space="preserve"> T</w:t>
      </w:r>
      <w:r w:rsidR="00AA7473" w:rsidRPr="00964F32">
        <w:rPr>
          <w:rFonts w:ascii="Times New Roman" w:hAnsi="Times New Roman" w:cs="Times New Roman"/>
          <w:b/>
          <w:bCs/>
        </w:rPr>
        <w:t>able</w:t>
      </w:r>
    </w:p>
    <w:p w:rsidR="00370CD2" w:rsidRPr="00964F32" w:rsidRDefault="00370CD2"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03"/>
        <w:jc w:val="both"/>
        <w:rPr>
          <w:rFonts w:ascii="Times New Roman" w:hAnsi="Times New Roman" w:cs="Times New Roman"/>
          <w:b/>
          <w:bCs/>
          <w:cs/>
        </w:rPr>
      </w:pPr>
    </w:p>
    <w:p w:rsidR="00370CD2" w:rsidRPr="00964F32" w:rsidRDefault="00370CD2"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 w:val="left" w:pos="540"/>
        </w:tabs>
        <w:spacing w:line="240" w:lineRule="exact"/>
        <w:jc w:val="both"/>
        <w:rPr>
          <w:rFonts w:ascii="Times New Roman" w:hAnsi="Times New Roman" w:cs="Times New Roman"/>
          <w:b/>
          <w:bCs/>
        </w:rPr>
      </w:pPr>
      <w:r w:rsidRPr="00964F32">
        <w:rPr>
          <w:rFonts w:ascii="Times New Roman" w:hAnsi="Times New Roman" w:cs="Times New Roman"/>
          <w:b/>
          <w:bCs/>
        </w:rPr>
        <w:t>13.2.1</w:t>
      </w:r>
      <w:r w:rsidRPr="00964F32">
        <w:rPr>
          <w:rFonts w:ascii="Times New Roman" w:hAnsi="Times New Roman" w:cs="Times New Roman"/>
          <w:b/>
          <w:bCs/>
          <w:cs/>
        </w:rPr>
        <w:tab/>
      </w:r>
      <w:r w:rsidRPr="00964F32">
        <w:rPr>
          <w:rFonts w:ascii="Times New Roman" w:hAnsi="Times New Roman" w:cs="Times New Roman"/>
          <w:b/>
          <w:bCs/>
        </w:rPr>
        <w:t xml:space="preserve">Gross </w:t>
      </w:r>
      <w:r w:rsidR="00B13257">
        <w:rPr>
          <w:rFonts w:ascii="Times New Roman" w:hAnsi="Times New Roman" w:cs="Times New Roman"/>
          <w:b/>
          <w:bCs/>
        </w:rPr>
        <w:t>C</w:t>
      </w:r>
      <w:r w:rsidRPr="00964F32">
        <w:rPr>
          <w:rFonts w:ascii="Times New Roman" w:hAnsi="Times New Roman" w:cs="Times New Roman"/>
          <w:b/>
          <w:bCs/>
        </w:rPr>
        <w:t xml:space="preserve">laims </w:t>
      </w:r>
      <w:r w:rsidR="00B13257">
        <w:rPr>
          <w:rFonts w:ascii="Times New Roman" w:hAnsi="Times New Roman" w:cs="Times New Roman"/>
          <w:b/>
          <w:bCs/>
        </w:rPr>
        <w:t>T</w:t>
      </w:r>
      <w:r w:rsidRPr="00964F32">
        <w:rPr>
          <w:rFonts w:ascii="Times New Roman" w:hAnsi="Times New Roman" w:cs="Times New Roman"/>
          <w:b/>
          <w:bCs/>
        </w:rPr>
        <w:t>able</w:t>
      </w:r>
    </w:p>
    <w:p w:rsidR="00370CD2" w:rsidRPr="00964F32" w:rsidRDefault="00370CD2" w:rsidP="00173E9C">
      <w:pPr>
        <w:spacing w:line="240" w:lineRule="exact"/>
        <w:jc w:val="thaiDistribute"/>
        <w:rPr>
          <w:rFonts w:ascii="Times New Roman" w:hAnsi="Times New Roman" w:cs="Times New Roman"/>
          <w:b/>
          <w:bCs/>
        </w:rPr>
      </w:pPr>
    </w:p>
    <w:tbl>
      <w:tblPr>
        <w:tblW w:w="10037"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1937"/>
        <w:gridCol w:w="106"/>
        <w:gridCol w:w="1046"/>
        <w:gridCol w:w="108"/>
        <w:gridCol w:w="1044"/>
        <w:gridCol w:w="108"/>
        <w:gridCol w:w="1053"/>
        <w:gridCol w:w="108"/>
        <w:gridCol w:w="1053"/>
        <w:gridCol w:w="108"/>
        <w:gridCol w:w="1053"/>
        <w:gridCol w:w="106"/>
        <w:gridCol w:w="1046"/>
        <w:gridCol w:w="106"/>
        <w:gridCol w:w="1055"/>
      </w:tblGrid>
      <w:tr w:rsidR="00A57536" w:rsidRPr="00964F32" w:rsidTr="00A4443E">
        <w:tc>
          <w:tcPr>
            <w:tcW w:w="1937" w:type="dxa"/>
            <w:tcBorders>
              <w:top w:val="nil"/>
              <w:left w:val="nil"/>
              <w:bottom w:val="nil"/>
              <w:right w:val="nil"/>
            </w:tcBorders>
          </w:tcPr>
          <w:p w:rsidR="00A57536" w:rsidRPr="00964F32" w:rsidRDefault="00A57536" w:rsidP="00AF1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p>
        </w:tc>
        <w:tc>
          <w:tcPr>
            <w:tcW w:w="7994" w:type="dxa"/>
            <w:gridSpan w:val="13"/>
            <w:tcBorders>
              <w:top w:val="nil"/>
              <w:left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In Baht</w:t>
            </w:r>
          </w:p>
        </w:tc>
      </w:tr>
      <w:tr w:rsidR="00A57536" w:rsidRPr="00964F32" w:rsidTr="00A4443E">
        <w:tc>
          <w:tcPr>
            <w:tcW w:w="1937" w:type="dxa"/>
            <w:tcBorders>
              <w:top w:val="nil"/>
              <w:left w:val="nil"/>
              <w:bottom w:val="single" w:sz="4" w:space="0" w:color="auto"/>
              <w:right w:val="nil"/>
            </w:tcBorders>
          </w:tcPr>
          <w:p w:rsidR="00A57536" w:rsidRPr="00A57536" w:rsidRDefault="00A57536" w:rsidP="00A57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0" w:right="-43"/>
              <w:jc w:val="center"/>
              <w:rPr>
                <w:rFonts w:ascii="Times New Roman" w:hAnsi="Times New Roman" w:cs="Times New Roman"/>
                <w:sz w:val="15"/>
                <w:szCs w:val="15"/>
              </w:rPr>
            </w:pPr>
            <w:r w:rsidRPr="00A57536">
              <w:rPr>
                <w:rFonts w:ascii="Times New Roman" w:hAnsi="Times New Roman" w:cs="Times New Roman"/>
                <w:sz w:val="15"/>
                <w:szCs w:val="15"/>
              </w:rPr>
              <w:t>Accident year / Reporting year</w:t>
            </w:r>
          </w:p>
        </w:tc>
        <w:tc>
          <w:tcPr>
            <w:tcW w:w="10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p>
        </w:tc>
        <w:tc>
          <w:tcPr>
            <w:tcW w:w="1046" w:type="dxa"/>
            <w:tcBorders>
              <w:left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 xml:space="preserve">Prior year </w:t>
            </w:r>
            <w:r w:rsidRPr="00964F32">
              <w:rPr>
                <w:rFonts w:ascii="Times New Roman" w:hAnsi="Times New Roman" w:cs="Times New Roman"/>
                <w:sz w:val="15"/>
                <w:szCs w:val="15"/>
                <w:cs/>
              </w:rPr>
              <w:t>201</w:t>
            </w:r>
            <w:r w:rsidRPr="00964F32">
              <w:rPr>
                <w:rFonts w:ascii="Times New Roman" w:hAnsi="Times New Roman" w:cs="Times New Roman"/>
                <w:sz w:val="15"/>
                <w:szCs w:val="15"/>
              </w:rPr>
              <w:t>2</w:t>
            </w:r>
          </w:p>
        </w:tc>
        <w:tc>
          <w:tcPr>
            <w:tcW w:w="108" w:type="dxa"/>
            <w:tcBorders>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jc w:val="center"/>
              <w:rPr>
                <w:rFonts w:ascii="Times New Roman" w:hAnsi="Times New Roman" w:cs="Times New Roman"/>
                <w:sz w:val="15"/>
                <w:szCs w:val="15"/>
              </w:rPr>
            </w:pPr>
          </w:p>
        </w:tc>
        <w:tc>
          <w:tcPr>
            <w:tcW w:w="1044" w:type="dxa"/>
            <w:tcBorders>
              <w:left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2012</w:t>
            </w:r>
          </w:p>
        </w:tc>
        <w:tc>
          <w:tcPr>
            <w:tcW w:w="108" w:type="dxa"/>
            <w:tcBorders>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jc w:val="center"/>
              <w:rPr>
                <w:rFonts w:ascii="Times New Roman" w:hAnsi="Times New Roman" w:cs="Times New Roman"/>
                <w:sz w:val="15"/>
                <w:szCs w:val="15"/>
              </w:rPr>
            </w:pPr>
          </w:p>
        </w:tc>
        <w:tc>
          <w:tcPr>
            <w:tcW w:w="1053" w:type="dxa"/>
            <w:tcBorders>
              <w:left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2013</w:t>
            </w:r>
          </w:p>
        </w:tc>
        <w:tc>
          <w:tcPr>
            <w:tcW w:w="108" w:type="dxa"/>
            <w:tcBorders>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jc w:val="center"/>
              <w:rPr>
                <w:rFonts w:ascii="Times New Roman" w:hAnsi="Times New Roman" w:cs="Times New Roman"/>
                <w:sz w:val="15"/>
                <w:szCs w:val="15"/>
              </w:rPr>
            </w:pPr>
          </w:p>
        </w:tc>
        <w:tc>
          <w:tcPr>
            <w:tcW w:w="1053" w:type="dxa"/>
            <w:tcBorders>
              <w:left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2014</w:t>
            </w:r>
          </w:p>
        </w:tc>
        <w:tc>
          <w:tcPr>
            <w:tcW w:w="108" w:type="dxa"/>
            <w:tcBorders>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jc w:val="center"/>
              <w:rPr>
                <w:rFonts w:ascii="Times New Roman" w:hAnsi="Times New Roman" w:cs="Times New Roman"/>
                <w:sz w:val="15"/>
                <w:szCs w:val="15"/>
              </w:rPr>
            </w:pPr>
          </w:p>
        </w:tc>
        <w:tc>
          <w:tcPr>
            <w:tcW w:w="1053" w:type="dxa"/>
            <w:tcBorders>
              <w:left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2015</w:t>
            </w:r>
          </w:p>
        </w:tc>
        <w:tc>
          <w:tcPr>
            <w:tcW w:w="106" w:type="dxa"/>
            <w:tcBorders>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jc w:val="center"/>
              <w:rPr>
                <w:rFonts w:ascii="Times New Roman" w:hAnsi="Times New Roman" w:cs="Times New Roman"/>
                <w:sz w:val="15"/>
                <w:szCs w:val="15"/>
              </w:rPr>
            </w:pPr>
          </w:p>
        </w:tc>
        <w:tc>
          <w:tcPr>
            <w:tcW w:w="1046" w:type="dxa"/>
            <w:tcBorders>
              <w:left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2016</w:t>
            </w:r>
          </w:p>
        </w:tc>
        <w:tc>
          <w:tcPr>
            <w:tcW w:w="10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2"/>
              </w:tabs>
              <w:spacing w:line="240" w:lineRule="exact"/>
              <w:ind w:left="-40" w:right="71"/>
              <w:jc w:val="right"/>
              <w:rPr>
                <w:rFonts w:ascii="Times New Roman" w:hAnsi="Times New Roman" w:cs="Times New Roman"/>
                <w:sz w:val="15"/>
                <w:szCs w:val="15"/>
              </w:rPr>
            </w:pPr>
          </w:p>
        </w:tc>
        <w:tc>
          <w:tcPr>
            <w:tcW w:w="1055" w:type="dxa"/>
            <w:tcBorders>
              <w:left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9"/>
              <w:jc w:val="center"/>
              <w:rPr>
                <w:rFonts w:ascii="Times New Roman" w:hAnsi="Times New Roman" w:cs="Times New Roman"/>
                <w:sz w:val="15"/>
                <w:szCs w:val="15"/>
                <w:cs/>
              </w:rPr>
            </w:pPr>
            <w:r w:rsidRPr="00964F32">
              <w:rPr>
                <w:rFonts w:ascii="Times New Roman" w:hAnsi="Times New Roman" w:cs="Times New Roman"/>
                <w:sz w:val="15"/>
                <w:szCs w:val="15"/>
              </w:rPr>
              <w:t>Total</w:t>
            </w:r>
          </w:p>
        </w:tc>
      </w:tr>
      <w:tr w:rsidR="00A57536" w:rsidRPr="00964F32" w:rsidTr="00A4443E">
        <w:trPr>
          <w:trHeight w:val="134"/>
        </w:trPr>
        <w:tc>
          <w:tcPr>
            <w:tcW w:w="1937" w:type="dxa"/>
            <w:tcBorders>
              <w:top w:val="single" w:sz="4" w:space="0" w:color="auto"/>
              <w:left w:val="nil"/>
              <w:bottom w:val="nil"/>
              <w:right w:val="nil"/>
            </w:tcBorders>
          </w:tcPr>
          <w:p w:rsidR="00A57536" w:rsidRPr="00964F32" w:rsidRDefault="00A57536" w:rsidP="00AF1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47"/>
              <w:jc w:val="thaiDistribute"/>
              <w:rPr>
                <w:rFonts w:ascii="Times New Roman" w:hAnsi="Times New Roman" w:cs="Times New Roman"/>
                <w:sz w:val="15"/>
                <w:szCs w:val="15"/>
              </w:rPr>
            </w:pPr>
          </w:p>
        </w:tc>
        <w:tc>
          <w:tcPr>
            <w:tcW w:w="10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46" w:type="dxa"/>
            <w:tcBorders>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44" w:type="dxa"/>
            <w:tcBorders>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53" w:type="dxa"/>
            <w:tcBorders>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53" w:type="dxa"/>
            <w:tcBorders>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53" w:type="dxa"/>
            <w:tcBorders>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46" w:type="dxa"/>
            <w:tcBorders>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55" w:type="dxa"/>
            <w:tcBorders>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r>
      <w:tr w:rsidR="00A4443E" w:rsidRPr="00964F32" w:rsidTr="00A4443E">
        <w:tc>
          <w:tcPr>
            <w:tcW w:w="1937" w:type="dxa"/>
            <w:tcBorders>
              <w:top w:val="nil"/>
              <w:left w:val="nil"/>
              <w:bottom w:val="nil"/>
              <w:right w:val="nil"/>
            </w:tcBorders>
          </w:tcPr>
          <w:p w:rsidR="00A57536" w:rsidRPr="00964F32" w:rsidRDefault="00A57536" w:rsidP="00AF1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rPr>
            </w:pPr>
            <w:r w:rsidRPr="00964F32">
              <w:rPr>
                <w:rFonts w:ascii="Times New Roman" w:hAnsi="Times New Roman" w:cs="Times New Roman"/>
                <w:sz w:val="15"/>
                <w:szCs w:val="15"/>
              </w:rPr>
              <w:t>Claims estimates:</w:t>
            </w:r>
          </w:p>
        </w:tc>
        <w:tc>
          <w:tcPr>
            <w:tcW w:w="10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4"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5"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r>
      <w:tr w:rsidR="00A4443E" w:rsidRPr="00964F32" w:rsidTr="00A4443E">
        <w:tc>
          <w:tcPr>
            <w:tcW w:w="1937" w:type="dxa"/>
            <w:tcBorders>
              <w:top w:val="nil"/>
              <w:left w:val="nil"/>
              <w:bottom w:val="nil"/>
              <w:right w:val="nil"/>
            </w:tcBorders>
          </w:tcPr>
          <w:p w:rsidR="00A57536" w:rsidRPr="00964F32" w:rsidRDefault="00A57536" w:rsidP="00AF1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rPr>
            </w:pPr>
            <w:r w:rsidRPr="00964F32">
              <w:rPr>
                <w:rFonts w:ascii="Times New Roman" w:hAnsi="Times New Roman" w:cs="Times New Roman"/>
                <w:sz w:val="15"/>
                <w:szCs w:val="15"/>
              </w:rPr>
              <w:t xml:space="preserve"> - As at accident year </w:t>
            </w:r>
          </w:p>
        </w:tc>
        <w:tc>
          <w:tcPr>
            <w:tcW w:w="10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cs/>
              </w:rPr>
            </w:pPr>
          </w:p>
        </w:tc>
        <w:tc>
          <w:tcPr>
            <w:tcW w:w="104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3</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610</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271</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287</w:t>
            </w: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4"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719</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051</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732</w:t>
            </w: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662</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460</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433</w:t>
            </w: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405</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677</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126</w:t>
            </w: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273</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973</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231</w:t>
            </w:r>
          </w:p>
        </w:tc>
        <w:tc>
          <w:tcPr>
            <w:tcW w:w="10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540</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747</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147</w:t>
            </w:r>
          </w:p>
        </w:tc>
        <w:tc>
          <w:tcPr>
            <w:tcW w:w="10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5"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r>
      <w:tr w:rsidR="00A4443E" w:rsidRPr="00964F32" w:rsidTr="00A4443E">
        <w:tc>
          <w:tcPr>
            <w:tcW w:w="1937" w:type="dxa"/>
            <w:tcBorders>
              <w:top w:val="nil"/>
              <w:left w:val="nil"/>
              <w:bottom w:val="nil"/>
              <w:right w:val="nil"/>
            </w:tcBorders>
          </w:tcPr>
          <w:p w:rsidR="00A57536" w:rsidRPr="00964F32" w:rsidRDefault="00A57536" w:rsidP="00AF1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rPr>
            </w:pPr>
            <w:r w:rsidRPr="00964F32">
              <w:rPr>
                <w:rFonts w:ascii="Times New Roman" w:hAnsi="Times New Roman" w:cs="Times New Roman"/>
                <w:sz w:val="15"/>
                <w:szCs w:val="15"/>
              </w:rPr>
              <w:t xml:space="preserve"> - Next one year </w:t>
            </w:r>
          </w:p>
        </w:tc>
        <w:tc>
          <w:tcPr>
            <w:tcW w:w="10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cs/>
              </w:rPr>
            </w:pPr>
          </w:p>
        </w:tc>
        <w:tc>
          <w:tcPr>
            <w:tcW w:w="104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4</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302</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563</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046</w:t>
            </w: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4"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942</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197</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088</w:t>
            </w: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927</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062</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229</w:t>
            </w: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586</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315</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217</w:t>
            </w: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437</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137</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856</w:t>
            </w:r>
          </w:p>
        </w:tc>
        <w:tc>
          <w:tcPr>
            <w:tcW w:w="10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c>
          <w:tcPr>
            <w:tcW w:w="10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5"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r>
      <w:tr w:rsidR="00A4443E" w:rsidRPr="00964F32" w:rsidTr="00A4443E">
        <w:tc>
          <w:tcPr>
            <w:tcW w:w="1937" w:type="dxa"/>
            <w:tcBorders>
              <w:top w:val="nil"/>
              <w:left w:val="nil"/>
              <w:bottom w:val="nil"/>
              <w:right w:val="nil"/>
            </w:tcBorders>
          </w:tcPr>
          <w:p w:rsidR="00A57536" w:rsidRPr="00964F32" w:rsidRDefault="00A57536" w:rsidP="00AF1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rPr>
            </w:pPr>
            <w:r w:rsidRPr="00964F32">
              <w:rPr>
                <w:rFonts w:ascii="Times New Roman" w:hAnsi="Times New Roman" w:cs="Times New Roman"/>
                <w:sz w:val="15"/>
                <w:szCs w:val="15"/>
              </w:rPr>
              <w:t xml:space="preserve"> - Next two years</w:t>
            </w:r>
          </w:p>
        </w:tc>
        <w:tc>
          <w:tcPr>
            <w:tcW w:w="10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cs/>
              </w:rPr>
            </w:pPr>
          </w:p>
        </w:tc>
        <w:tc>
          <w:tcPr>
            <w:tcW w:w="104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4</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394</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204</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568</w:t>
            </w: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4"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956</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629</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858</w:t>
            </w: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925</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772</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036</w:t>
            </w: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589</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240</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650</w:t>
            </w: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c>
          <w:tcPr>
            <w:tcW w:w="10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c>
          <w:tcPr>
            <w:tcW w:w="10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5"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r>
      <w:tr w:rsidR="00A4443E" w:rsidRPr="00964F32" w:rsidTr="00A4443E">
        <w:tc>
          <w:tcPr>
            <w:tcW w:w="1937" w:type="dxa"/>
            <w:tcBorders>
              <w:top w:val="nil"/>
              <w:left w:val="nil"/>
              <w:bottom w:val="nil"/>
              <w:right w:val="nil"/>
            </w:tcBorders>
          </w:tcPr>
          <w:p w:rsidR="00A57536" w:rsidRPr="00964F32" w:rsidRDefault="00A57536" w:rsidP="00AF1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rPr>
            </w:pPr>
            <w:r w:rsidRPr="00964F32">
              <w:rPr>
                <w:rFonts w:ascii="Times New Roman" w:hAnsi="Times New Roman" w:cs="Times New Roman"/>
                <w:sz w:val="15"/>
                <w:szCs w:val="15"/>
              </w:rPr>
              <w:t xml:space="preserve"> - Next three years</w:t>
            </w:r>
          </w:p>
        </w:tc>
        <w:tc>
          <w:tcPr>
            <w:tcW w:w="10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cs/>
              </w:rPr>
            </w:pPr>
          </w:p>
        </w:tc>
        <w:tc>
          <w:tcPr>
            <w:tcW w:w="104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4</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438</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492</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656</w:t>
            </w: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4"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955</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482</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200</w:t>
            </w: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926</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494</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412</w:t>
            </w: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c>
          <w:tcPr>
            <w:tcW w:w="10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c>
          <w:tcPr>
            <w:tcW w:w="10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5"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r>
      <w:tr w:rsidR="00A4443E" w:rsidRPr="00964F32" w:rsidTr="00A4443E">
        <w:tc>
          <w:tcPr>
            <w:tcW w:w="1937" w:type="dxa"/>
            <w:tcBorders>
              <w:top w:val="nil"/>
              <w:left w:val="nil"/>
              <w:bottom w:val="nil"/>
              <w:right w:val="nil"/>
            </w:tcBorders>
          </w:tcPr>
          <w:p w:rsidR="00A57536" w:rsidRPr="00964F32" w:rsidRDefault="00A57536" w:rsidP="00AF1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rPr>
            </w:pPr>
            <w:r w:rsidRPr="00964F32">
              <w:rPr>
                <w:rFonts w:ascii="Times New Roman" w:hAnsi="Times New Roman" w:cs="Times New Roman"/>
                <w:sz w:val="15"/>
                <w:szCs w:val="15"/>
              </w:rPr>
              <w:t xml:space="preserve"> - Next four years</w:t>
            </w:r>
          </w:p>
        </w:tc>
        <w:tc>
          <w:tcPr>
            <w:tcW w:w="10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cs/>
              </w:rPr>
            </w:pPr>
          </w:p>
        </w:tc>
        <w:tc>
          <w:tcPr>
            <w:tcW w:w="104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4</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465</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178</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888</w:t>
            </w: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4"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954</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981</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419</w:t>
            </w: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c>
          <w:tcPr>
            <w:tcW w:w="10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c>
          <w:tcPr>
            <w:tcW w:w="10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5"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r>
      <w:tr w:rsidR="00A4443E" w:rsidRPr="00964F32" w:rsidTr="00A4443E">
        <w:tc>
          <w:tcPr>
            <w:tcW w:w="1937" w:type="dxa"/>
            <w:tcBorders>
              <w:top w:val="nil"/>
              <w:left w:val="nil"/>
              <w:bottom w:val="nil"/>
              <w:right w:val="nil"/>
            </w:tcBorders>
          </w:tcPr>
          <w:p w:rsidR="00A57536" w:rsidRPr="00964F32" w:rsidRDefault="00A57536" w:rsidP="00AF1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rPr>
            </w:pPr>
            <w:r w:rsidRPr="00964F32">
              <w:rPr>
                <w:rFonts w:ascii="Times New Roman" w:hAnsi="Times New Roman" w:cs="Times New Roman"/>
                <w:sz w:val="15"/>
                <w:szCs w:val="15"/>
              </w:rPr>
              <w:t xml:space="preserve"> - Next five years</w:t>
            </w:r>
          </w:p>
        </w:tc>
        <w:tc>
          <w:tcPr>
            <w:tcW w:w="10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cs/>
              </w:rPr>
            </w:pPr>
          </w:p>
        </w:tc>
        <w:tc>
          <w:tcPr>
            <w:tcW w:w="1046" w:type="dxa"/>
            <w:tcBorders>
              <w:top w:val="nil"/>
              <w:left w:val="nil"/>
              <w:bottom w:val="single" w:sz="4" w:space="0" w:color="auto"/>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4</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440</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866</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036</w:t>
            </w: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4" w:type="dxa"/>
            <w:tcBorders>
              <w:top w:val="nil"/>
              <w:left w:val="nil"/>
              <w:bottom w:val="single" w:sz="4" w:space="0" w:color="auto"/>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single" w:sz="4" w:space="0" w:color="auto"/>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single" w:sz="4" w:space="0" w:color="auto"/>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single" w:sz="4" w:space="0" w:color="auto"/>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c>
          <w:tcPr>
            <w:tcW w:w="10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single" w:sz="4" w:space="0" w:color="auto"/>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c>
          <w:tcPr>
            <w:tcW w:w="10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5" w:type="dxa"/>
            <w:tcBorders>
              <w:top w:val="nil"/>
              <w:left w:val="nil"/>
              <w:bottom w:val="single" w:sz="4" w:space="0" w:color="auto"/>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r>
      <w:tr w:rsidR="00A4443E" w:rsidRPr="00964F32" w:rsidTr="00A4443E">
        <w:tc>
          <w:tcPr>
            <w:tcW w:w="1937" w:type="dxa"/>
            <w:tcBorders>
              <w:top w:val="nil"/>
              <w:left w:val="nil"/>
              <w:bottom w:val="nil"/>
              <w:right w:val="nil"/>
            </w:tcBorders>
          </w:tcPr>
          <w:p w:rsidR="00A57536" w:rsidRPr="00964F32" w:rsidRDefault="00A57536" w:rsidP="00AF1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rPr>
            </w:pPr>
            <w:r w:rsidRPr="00964F32">
              <w:rPr>
                <w:rFonts w:ascii="Times New Roman" w:hAnsi="Times New Roman" w:cs="Times New Roman"/>
                <w:sz w:val="15"/>
                <w:szCs w:val="15"/>
              </w:rPr>
              <w:t>Cumulative claim estimates</w:t>
            </w:r>
          </w:p>
        </w:tc>
        <w:tc>
          <w:tcPr>
            <w:tcW w:w="10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cs/>
              </w:rPr>
            </w:pPr>
          </w:p>
        </w:tc>
        <w:tc>
          <w:tcPr>
            <w:tcW w:w="104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4</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440</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866</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036</w:t>
            </w: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4"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954</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981</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419</w:t>
            </w: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926</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494</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412</w:t>
            </w: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589</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240</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650</w:t>
            </w: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437</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137</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856</w:t>
            </w:r>
          </w:p>
        </w:tc>
        <w:tc>
          <w:tcPr>
            <w:tcW w:w="10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540</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747</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147</w:t>
            </w:r>
          </w:p>
        </w:tc>
        <w:tc>
          <w:tcPr>
            <w:tcW w:w="10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5"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7,889,467,520</w:t>
            </w:r>
          </w:p>
        </w:tc>
      </w:tr>
      <w:tr w:rsidR="00A4443E" w:rsidRPr="00964F32" w:rsidTr="00A4443E">
        <w:tc>
          <w:tcPr>
            <w:tcW w:w="1937" w:type="dxa"/>
            <w:tcBorders>
              <w:top w:val="nil"/>
              <w:left w:val="nil"/>
              <w:bottom w:val="nil"/>
              <w:right w:val="nil"/>
            </w:tcBorders>
          </w:tcPr>
          <w:p w:rsidR="00A57536" w:rsidRPr="00964F32" w:rsidRDefault="00A57536" w:rsidP="00AF1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rPr>
            </w:pPr>
            <w:r w:rsidRPr="00964F32">
              <w:rPr>
                <w:rFonts w:ascii="Times New Roman" w:hAnsi="Times New Roman" w:cs="Times New Roman"/>
                <w:sz w:val="15"/>
                <w:szCs w:val="15"/>
              </w:rPr>
              <w:t>Cumulative payment to date</w:t>
            </w:r>
          </w:p>
        </w:tc>
        <w:tc>
          <w:tcPr>
            <w:tcW w:w="10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sz w:val="15"/>
                <w:szCs w:val="15"/>
              </w:rPr>
            </w:pPr>
          </w:p>
        </w:tc>
        <w:tc>
          <w:tcPr>
            <w:tcW w:w="1046" w:type="dxa"/>
            <w:tcBorders>
              <w:top w:val="nil"/>
              <w:left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 (4,388,907,172) </w:t>
            </w: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79"/>
              <w:jc w:val="right"/>
              <w:rPr>
                <w:rFonts w:ascii="Times New Roman" w:hAnsi="Times New Roman" w:cs="Times New Roman"/>
                <w:sz w:val="15"/>
                <w:szCs w:val="15"/>
              </w:rPr>
            </w:pPr>
          </w:p>
        </w:tc>
        <w:tc>
          <w:tcPr>
            <w:tcW w:w="1044" w:type="dxa"/>
            <w:tcBorders>
              <w:top w:val="nil"/>
              <w:left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r w:rsidRPr="00964F32">
              <w:rPr>
                <w:rFonts w:ascii="Times New Roman" w:hAnsi="Times New Roman" w:cs="Times New Roman"/>
                <w:sz w:val="15"/>
                <w:szCs w:val="15"/>
              </w:rPr>
              <w:t xml:space="preserve"> (954,111,037) </w:t>
            </w: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79"/>
              <w:jc w:val="right"/>
              <w:rPr>
                <w:rFonts w:ascii="Times New Roman" w:hAnsi="Times New Roman" w:cs="Times New Roman"/>
                <w:sz w:val="15"/>
                <w:szCs w:val="15"/>
              </w:rPr>
            </w:pPr>
          </w:p>
        </w:tc>
        <w:tc>
          <w:tcPr>
            <w:tcW w:w="1053" w:type="dxa"/>
            <w:tcBorders>
              <w:top w:val="nil"/>
              <w:left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r w:rsidRPr="00964F32">
              <w:rPr>
                <w:rFonts w:ascii="Times New Roman" w:hAnsi="Times New Roman" w:cs="Times New Roman"/>
                <w:sz w:val="15"/>
                <w:szCs w:val="15"/>
              </w:rPr>
              <w:t xml:space="preserve"> (924,758,914) </w:t>
            </w: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79"/>
              <w:jc w:val="right"/>
              <w:rPr>
                <w:rFonts w:ascii="Times New Roman" w:hAnsi="Times New Roman" w:cs="Times New Roman"/>
                <w:sz w:val="15"/>
                <w:szCs w:val="15"/>
              </w:rPr>
            </w:pPr>
          </w:p>
        </w:tc>
        <w:tc>
          <w:tcPr>
            <w:tcW w:w="1053" w:type="dxa"/>
            <w:tcBorders>
              <w:top w:val="nil"/>
              <w:left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r w:rsidRPr="00964F32">
              <w:rPr>
                <w:rFonts w:ascii="Times New Roman" w:hAnsi="Times New Roman" w:cs="Times New Roman"/>
                <w:sz w:val="15"/>
                <w:szCs w:val="15"/>
              </w:rPr>
              <w:t xml:space="preserve"> (576,532,236) </w:t>
            </w: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79"/>
              <w:jc w:val="right"/>
              <w:rPr>
                <w:rFonts w:ascii="Times New Roman" w:hAnsi="Times New Roman" w:cs="Times New Roman"/>
                <w:sz w:val="15"/>
                <w:szCs w:val="15"/>
              </w:rPr>
            </w:pPr>
          </w:p>
        </w:tc>
        <w:tc>
          <w:tcPr>
            <w:tcW w:w="1053" w:type="dxa"/>
            <w:tcBorders>
              <w:top w:val="nil"/>
              <w:left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r w:rsidRPr="00964F32">
              <w:rPr>
                <w:rFonts w:ascii="Times New Roman" w:hAnsi="Times New Roman" w:cs="Times New Roman"/>
                <w:sz w:val="15"/>
                <w:szCs w:val="15"/>
              </w:rPr>
              <w:t xml:space="preserve"> (391,357,745) </w:t>
            </w:r>
          </w:p>
        </w:tc>
        <w:tc>
          <w:tcPr>
            <w:tcW w:w="10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79"/>
              <w:jc w:val="right"/>
              <w:rPr>
                <w:rFonts w:ascii="Times New Roman" w:hAnsi="Times New Roman" w:cs="Times New Roman"/>
                <w:sz w:val="15"/>
                <w:szCs w:val="15"/>
              </w:rPr>
            </w:pPr>
          </w:p>
        </w:tc>
        <w:tc>
          <w:tcPr>
            <w:tcW w:w="1046" w:type="dxa"/>
            <w:tcBorders>
              <w:top w:val="nil"/>
              <w:left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r w:rsidRPr="00964F32">
              <w:rPr>
                <w:rFonts w:ascii="Times New Roman" w:hAnsi="Times New Roman" w:cs="Times New Roman"/>
                <w:sz w:val="15"/>
                <w:szCs w:val="15"/>
              </w:rPr>
              <w:t xml:space="preserve"> (337,118,695) </w:t>
            </w:r>
          </w:p>
        </w:tc>
        <w:tc>
          <w:tcPr>
            <w:tcW w:w="10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5" w:type="dxa"/>
            <w:tcBorders>
              <w:top w:val="nil"/>
              <w:left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r w:rsidRPr="00964F32">
              <w:rPr>
                <w:rFonts w:ascii="Times New Roman" w:hAnsi="Times New Roman" w:cs="Times New Roman"/>
                <w:sz w:val="15"/>
                <w:szCs w:val="15"/>
              </w:rPr>
              <w:t xml:space="preserve"> (7,572,785,799) </w:t>
            </w:r>
          </w:p>
        </w:tc>
      </w:tr>
      <w:tr w:rsidR="00A4443E" w:rsidRPr="00964F32" w:rsidTr="00A4443E">
        <w:tc>
          <w:tcPr>
            <w:tcW w:w="1937" w:type="dxa"/>
            <w:tcBorders>
              <w:top w:val="nil"/>
              <w:left w:val="nil"/>
              <w:bottom w:val="nil"/>
              <w:right w:val="nil"/>
            </w:tcBorders>
          </w:tcPr>
          <w:p w:rsidR="00A57536" w:rsidRPr="00964F32" w:rsidRDefault="00A57536" w:rsidP="00AF1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rPr>
            </w:pPr>
            <w:r w:rsidRPr="00964F32">
              <w:rPr>
                <w:rFonts w:ascii="Times New Roman" w:hAnsi="Times New Roman" w:cs="Times New Roman"/>
                <w:sz w:val="15"/>
                <w:szCs w:val="15"/>
              </w:rPr>
              <w:t>Total</w:t>
            </w:r>
          </w:p>
        </w:tc>
        <w:tc>
          <w:tcPr>
            <w:tcW w:w="10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p>
        </w:tc>
        <w:tc>
          <w:tcPr>
            <w:tcW w:w="1046" w:type="dxa"/>
            <w:tcBorders>
              <w:left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51,958,864</w:t>
            </w: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4" w:type="dxa"/>
            <w:tcBorders>
              <w:left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870,382</w:t>
            </w: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left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1,735,498</w:t>
            </w: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left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12,708,414</w:t>
            </w: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left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45,780,111</w:t>
            </w:r>
          </w:p>
        </w:tc>
        <w:tc>
          <w:tcPr>
            <w:tcW w:w="10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left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203,628,452</w:t>
            </w:r>
          </w:p>
        </w:tc>
        <w:tc>
          <w:tcPr>
            <w:tcW w:w="10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5" w:type="dxa"/>
            <w:tcBorders>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316,681,721</w:t>
            </w:r>
          </w:p>
        </w:tc>
      </w:tr>
      <w:tr w:rsidR="00A4443E" w:rsidRPr="00964F32" w:rsidTr="00A4443E">
        <w:tc>
          <w:tcPr>
            <w:tcW w:w="1937" w:type="dxa"/>
            <w:tcBorders>
              <w:top w:val="nil"/>
              <w:left w:val="nil"/>
              <w:bottom w:val="nil"/>
              <w:right w:val="nil"/>
            </w:tcBorders>
          </w:tcPr>
          <w:p w:rsidR="00A57536" w:rsidRPr="00964F32" w:rsidRDefault="00A57536" w:rsidP="00AF1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cs/>
              </w:rPr>
            </w:pPr>
            <w:r w:rsidRPr="00964F32">
              <w:rPr>
                <w:rFonts w:ascii="Times New Roman" w:hAnsi="Times New Roman" w:cs="Times New Roman"/>
                <w:sz w:val="15"/>
                <w:szCs w:val="15"/>
              </w:rPr>
              <w:t>Unallocated loss adjustment</w:t>
            </w:r>
          </w:p>
        </w:tc>
        <w:tc>
          <w:tcPr>
            <w:tcW w:w="10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4"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5"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r>
      <w:tr w:rsidR="00A4443E" w:rsidRPr="00964F32" w:rsidTr="00A4443E">
        <w:tc>
          <w:tcPr>
            <w:tcW w:w="1937" w:type="dxa"/>
            <w:tcBorders>
              <w:top w:val="nil"/>
              <w:left w:val="nil"/>
              <w:bottom w:val="nil"/>
              <w:right w:val="nil"/>
            </w:tcBorders>
          </w:tcPr>
          <w:p w:rsidR="00A57536" w:rsidRPr="00964F32" w:rsidRDefault="00A57536" w:rsidP="00AF1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cs/>
              </w:rPr>
            </w:pPr>
            <w:r w:rsidRPr="00964F32">
              <w:rPr>
                <w:rFonts w:ascii="Times New Roman" w:hAnsi="Times New Roman" w:cs="Times New Roman"/>
                <w:sz w:val="15"/>
                <w:szCs w:val="15"/>
              </w:rPr>
              <w:t xml:space="preserve">  expenses</w:t>
            </w:r>
          </w:p>
        </w:tc>
        <w:tc>
          <w:tcPr>
            <w:tcW w:w="10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4"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5"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14,451,233</w:t>
            </w:r>
          </w:p>
        </w:tc>
      </w:tr>
      <w:tr w:rsidR="00A4443E" w:rsidRPr="00964F32" w:rsidTr="00A4443E">
        <w:tc>
          <w:tcPr>
            <w:tcW w:w="1937" w:type="dxa"/>
            <w:tcBorders>
              <w:top w:val="nil"/>
              <w:left w:val="nil"/>
              <w:bottom w:val="nil"/>
              <w:right w:val="nil"/>
            </w:tcBorders>
          </w:tcPr>
          <w:p w:rsidR="00A57536" w:rsidRPr="00964F32" w:rsidRDefault="00A57536" w:rsidP="00AF1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cs/>
              </w:rPr>
            </w:pPr>
            <w:r w:rsidRPr="00964F32">
              <w:rPr>
                <w:rFonts w:ascii="Times New Roman" w:hAnsi="Times New Roman" w:cs="Times New Roman"/>
                <w:sz w:val="15"/>
                <w:szCs w:val="15"/>
              </w:rPr>
              <w:t>Total gross loss reserves</w:t>
            </w:r>
          </w:p>
        </w:tc>
        <w:tc>
          <w:tcPr>
            <w:tcW w:w="10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4"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6" w:type="dxa"/>
            <w:tcBorders>
              <w:top w:val="nil"/>
              <w:left w:val="nil"/>
              <w:bottom w:val="nil"/>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5" w:type="dxa"/>
            <w:tcBorders>
              <w:left w:val="nil"/>
              <w:bottom w:val="double" w:sz="4" w:space="0" w:color="auto"/>
              <w:right w:val="nil"/>
            </w:tcBorders>
          </w:tcPr>
          <w:p w:rsidR="00A57536" w:rsidRPr="00964F32" w:rsidRDefault="00A575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331,132,954</w:t>
            </w:r>
          </w:p>
        </w:tc>
      </w:tr>
    </w:tbl>
    <w:p w:rsidR="00370CD2" w:rsidRPr="00964F32" w:rsidRDefault="000C6412"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 w:val="left" w:pos="540"/>
        </w:tabs>
        <w:spacing w:line="240" w:lineRule="exact"/>
        <w:jc w:val="both"/>
        <w:rPr>
          <w:rFonts w:ascii="Times New Roman" w:hAnsi="Times New Roman" w:cs="Times New Roman"/>
          <w:b/>
          <w:bCs/>
        </w:rPr>
      </w:pPr>
      <w:r>
        <w:rPr>
          <w:rFonts w:ascii="Times New Roman" w:hAnsi="Times New Roman" w:cs="Times New Roman"/>
          <w:b/>
          <w:bCs/>
        </w:rPr>
        <w:br w:type="page"/>
      </w:r>
      <w:r w:rsidR="00370CD2" w:rsidRPr="00964F32">
        <w:rPr>
          <w:rFonts w:ascii="Times New Roman" w:hAnsi="Times New Roman" w:cs="Times New Roman"/>
          <w:b/>
          <w:bCs/>
        </w:rPr>
        <w:lastRenderedPageBreak/>
        <w:t>13.2.2</w:t>
      </w:r>
      <w:r w:rsidR="00370CD2" w:rsidRPr="00964F32">
        <w:rPr>
          <w:rFonts w:ascii="Times New Roman" w:hAnsi="Times New Roman" w:cs="Times New Roman"/>
          <w:b/>
          <w:bCs/>
          <w:cs/>
        </w:rPr>
        <w:tab/>
      </w:r>
      <w:r w:rsidR="00370CD2" w:rsidRPr="00964F32">
        <w:rPr>
          <w:rFonts w:ascii="Times New Roman" w:hAnsi="Times New Roman" w:cs="Times New Roman"/>
          <w:b/>
          <w:bCs/>
        </w:rPr>
        <w:t>Net claims table</w:t>
      </w:r>
    </w:p>
    <w:p w:rsidR="00370CD2" w:rsidRPr="00964F32" w:rsidRDefault="00370CD2" w:rsidP="00173E9C">
      <w:pPr>
        <w:spacing w:line="240" w:lineRule="exact"/>
        <w:jc w:val="thaiDistribute"/>
        <w:rPr>
          <w:rFonts w:ascii="Times New Roman" w:hAnsi="Times New Roman" w:cs="Times New Roman"/>
          <w:b/>
          <w:bCs/>
        </w:rPr>
      </w:pPr>
    </w:p>
    <w:tbl>
      <w:tblPr>
        <w:tblW w:w="10084" w:type="dxa"/>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1975"/>
        <w:gridCol w:w="117"/>
        <w:gridCol w:w="1044"/>
        <w:gridCol w:w="106"/>
        <w:gridCol w:w="1046"/>
        <w:gridCol w:w="106"/>
        <w:gridCol w:w="1055"/>
        <w:gridCol w:w="106"/>
        <w:gridCol w:w="1046"/>
        <w:gridCol w:w="108"/>
        <w:gridCol w:w="1053"/>
        <w:gridCol w:w="108"/>
        <w:gridCol w:w="1053"/>
        <w:gridCol w:w="108"/>
        <w:gridCol w:w="1053"/>
      </w:tblGrid>
      <w:tr w:rsidR="00623707" w:rsidRPr="00964F32" w:rsidTr="000D7DFA">
        <w:tc>
          <w:tcPr>
            <w:tcW w:w="1975" w:type="dxa"/>
            <w:tcBorders>
              <w:top w:val="nil"/>
              <w:left w:val="nil"/>
              <w:bottom w:val="nil"/>
              <w:right w:val="nil"/>
            </w:tcBorders>
          </w:tcPr>
          <w:p w:rsidR="00623707" w:rsidRPr="00964F32" w:rsidRDefault="00623707"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48" w:right="-45"/>
              <w:jc w:val="center"/>
              <w:rPr>
                <w:rFonts w:ascii="Times New Roman" w:hAnsi="Times New Roman" w:cs="Times New Roman"/>
                <w:sz w:val="22"/>
                <w:szCs w:val="22"/>
              </w:rPr>
            </w:pPr>
          </w:p>
        </w:tc>
        <w:tc>
          <w:tcPr>
            <w:tcW w:w="117" w:type="dxa"/>
            <w:tcBorders>
              <w:top w:val="nil"/>
              <w:left w:val="nil"/>
              <w:bottom w:val="nil"/>
              <w:right w:val="nil"/>
            </w:tcBorders>
          </w:tcPr>
          <w:p w:rsidR="00623707" w:rsidRPr="00964F32" w:rsidRDefault="00623707" w:rsidP="00623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p>
        </w:tc>
        <w:tc>
          <w:tcPr>
            <w:tcW w:w="7992" w:type="dxa"/>
            <w:gridSpan w:val="13"/>
            <w:tcBorders>
              <w:top w:val="nil"/>
              <w:left w:val="nil"/>
              <w:right w:val="nil"/>
            </w:tcBorders>
          </w:tcPr>
          <w:p w:rsidR="00623707" w:rsidRPr="00964F32" w:rsidRDefault="00623707" w:rsidP="00623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In Baht</w:t>
            </w:r>
          </w:p>
        </w:tc>
      </w:tr>
      <w:tr w:rsidR="000D7DFA" w:rsidRPr="00964F32" w:rsidTr="000D7DFA">
        <w:tc>
          <w:tcPr>
            <w:tcW w:w="1975" w:type="dxa"/>
            <w:tcBorders>
              <w:top w:val="nil"/>
              <w:left w:val="nil"/>
              <w:bottom w:val="single" w:sz="4" w:space="0" w:color="auto"/>
              <w:right w:val="nil"/>
            </w:tcBorders>
          </w:tcPr>
          <w:p w:rsidR="000D7DFA" w:rsidRPr="00A57536"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0" w:right="-43"/>
              <w:jc w:val="center"/>
              <w:rPr>
                <w:rFonts w:ascii="Times New Roman" w:hAnsi="Times New Roman" w:cs="Times New Roman"/>
                <w:sz w:val="15"/>
                <w:szCs w:val="15"/>
              </w:rPr>
            </w:pPr>
            <w:r w:rsidRPr="00A57536">
              <w:rPr>
                <w:rFonts w:ascii="Times New Roman" w:hAnsi="Times New Roman" w:cs="Times New Roman"/>
                <w:sz w:val="15"/>
                <w:szCs w:val="15"/>
              </w:rPr>
              <w:t>Accident year / Reporting year</w:t>
            </w:r>
          </w:p>
        </w:tc>
        <w:tc>
          <w:tcPr>
            <w:tcW w:w="117"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p>
        </w:tc>
        <w:tc>
          <w:tcPr>
            <w:tcW w:w="1044" w:type="dxa"/>
            <w:tcBorders>
              <w:left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 xml:space="preserve">Prior year </w:t>
            </w:r>
            <w:r w:rsidRPr="00964F32">
              <w:rPr>
                <w:rFonts w:ascii="Times New Roman" w:hAnsi="Times New Roman" w:cs="Times New Roman"/>
                <w:sz w:val="15"/>
                <w:szCs w:val="15"/>
                <w:cs/>
              </w:rPr>
              <w:t>201</w:t>
            </w:r>
            <w:r w:rsidRPr="00964F32">
              <w:rPr>
                <w:rFonts w:ascii="Times New Roman" w:hAnsi="Times New Roman" w:cs="Times New Roman"/>
                <w:sz w:val="15"/>
                <w:szCs w:val="15"/>
              </w:rPr>
              <w:t>2</w:t>
            </w:r>
          </w:p>
        </w:tc>
        <w:tc>
          <w:tcPr>
            <w:tcW w:w="106" w:type="dxa"/>
            <w:tcBorders>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p>
        </w:tc>
        <w:tc>
          <w:tcPr>
            <w:tcW w:w="1046" w:type="dxa"/>
            <w:tcBorders>
              <w:left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2012</w:t>
            </w:r>
          </w:p>
        </w:tc>
        <w:tc>
          <w:tcPr>
            <w:tcW w:w="106" w:type="dxa"/>
            <w:tcBorders>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p>
        </w:tc>
        <w:tc>
          <w:tcPr>
            <w:tcW w:w="1055" w:type="dxa"/>
            <w:tcBorders>
              <w:left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2013</w:t>
            </w:r>
          </w:p>
        </w:tc>
        <w:tc>
          <w:tcPr>
            <w:tcW w:w="106" w:type="dxa"/>
            <w:tcBorders>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p>
        </w:tc>
        <w:tc>
          <w:tcPr>
            <w:tcW w:w="1046" w:type="dxa"/>
            <w:tcBorders>
              <w:left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2014</w:t>
            </w:r>
          </w:p>
        </w:tc>
        <w:tc>
          <w:tcPr>
            <w:tcW w:w="108" w:type="dxa"/>
            <w:tcBorders>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p>
        </w:tc>
        <w:tc>
          <w:tcPr>
            <w:tcW w:w="1053" w:type="dxa"/>
            <w:tcBorders>
              <w:left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2015</w:t>
            </w:r>
          </w:p>
        </w:tc>
        <w:tc>
          <w:tcPr>
            <w:tcW w:w="108" w:type="dxa"/>
            <w:tcBorders>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p>
        </w:tc>
        <w:tc>
          <w:tcPr>
            <w:tcW w:w="1053" w:type="dxa"/>
            <w:tcBorders>
              <w:left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2016</w:t>
            </w:r>
          </w:p>
        </w:tc>
        <w:tc>
          <w:tcPr>
            <w:tcW w:w="108"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540"/>
                <w:tab w:val="left" w:pos="742"/>
              </w:tabs>
              <w:spacing w:line="240" w:lineRule="exact"/>
              <w:ind w:left="-40" w:right="-34"/>
              <w:jc w:val="right"/>
              <w:rPr>
                <w:rFonts w:ascii="Times New Roman" w:hAnsi="Times New Roman" w:cs="Times New Roman"/>
                <w:sz w:val="15"/>
                <w:szCs w:val="15"/>
              </w:rPr>
            </w:pPr>
          </w:p>
        </w:tc>
        <w:tc>
          <w:tcPr>
            <w:tcW w:w="1053" w:type="dxa"/>
            <w:tcBorders>
              <w:left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cs/>
              </w:rPr>
            </w:pPr>
            <w:r w:rsidRPr="00964F32">
              <w:rPr>
                <w:rFonts w:ascii="Times New Roman" w:hAnsi="Times New Roman" w:cs="Times New Roman"/>
                <w:sz w:val="15"/>
                <w:szCs w:val="15"/>
              </w:rPr>
              <w:t>Total</w:t>
            </w:r>
          </w:p>
        </w:tc>
      </w:tr>
      <w:tr w:rsidR="000D7DFA" w:rsidRPr="00964F32" w:rsidTr="000D7DFA">
        <w:trPr>
          <w:trHeight w:val="134"/>
        </w:trPr>
        <w:tc>
          <w:tcPr>
            <w:tcW w:w="1975" w:type="dxa"/>
            <w:tcBorders>
              <w:top w:val="single" w:sz="4" w:space="0" w:color="auto"/>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rPr>
            </w:pPr>
          </w:p>
        </w:tc>
        <w:tc>
          <w:tcPr>
            <w:tcW w:w="117"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44" w:type="dxa"/>
            <w:tcBorders>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46" w:type="dxa"/>
            <w:tcBorders>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55" w:type="dxa"/>
            <w:tcBorders>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46" w:type="dxa"/>
            <w:tcBorders>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8"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53" w:type="dxa"/>
            <w:tcBorders>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8"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53" w:type="dxa"/>
            <w:tcBorders>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8"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53" w:type="dxa"/>
            <w:tcBorders>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r>
      <w:tr w:rsidR="000D7DFA" w:rsidRPr="00964F32" w:rsidTr="000D7DFA">
        <w:tc>
          <w:tcPr>
            <w:tcW w:w="1975"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rPr>
            </w:pPr>
            <w:r w:rsidRPr="00964F32">
              <w:rPr>
                <w:rFonts w:ascii="Times New Roman" w:hAnsi="Times New Roman" w:cs="Times New Roman"/>
                <w:sz w:val="15"/>
                <w:szCs w:val="15"/>
              </w:rPr>
              <w:t>Claims estimates:</w:t>
            </w:r>
          </w:p>
        </w:tc>
        <w:tc>
          <w:tcPr>
            <w:tcW w:w="117"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4"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5"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8"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3"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8"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3"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8"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22"/>
                <w:szCs w:val="22"/>
              </w:rPr>
            </w:pPr>
          </w:p>
        </w:tc>
        <w:tc>
          <w:tcPr>
            <w:tcW w:w="1053"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r>
      <w:tr w:rsidR="000D7DFA" w:rsidRPr="00964F32" w:rsidTr="000D7DFA">
        <w:tc>
          <w:tcPr>
            <w:tcW w:w="1975"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rPr>
            </w:pPr>
            <w:r w:rsidRPr="00964F32">
              <w:rPr>
                <w:rFonts w:ascii="Times New Roman" w:hAnsi="Times New Roman" w:cs="Times New Roman"/>
                <w:sz w:val="15"/>
                <w:szCs w:val="15"/>
              </w:rPr>
              <w:t xml:space="preserve"> - As at accident year </w:t>
            </w:r>
          </w:p>
        </w:tc>
        <w:tc>
          <w:tcPr>
            <w:tcW w:w="117"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4"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 2,933,202,660 </w:t>
            </w:r>
          </w:p>
        </w:tc>
        <w:tc>
          <w:tcPr>
            <w:tcW w:w="10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 651,614,118 </w:t>
            </w:r>
          </w:p>
        </w:tc>
        <w:tc>
          <w:tcPr>
            <w:tcW w:w="10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55"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 396,871,141 </w:t>
            </w:r>
          </w:p>
        </w:tc>
        <w:tc>
          <w:tcPr>
            <w:tcW w:w="10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 202,557,904 </w:t>
            </w:r>
          </w:p>
        </w:tc>
        <w:tc>
          <w:tcPr>
            <w:tcW w:w="108"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53"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 140,171,872 </w:t>
            </w:r>
          </w:p>
        </w:tc>
        <w:tc>
          <w:tcPr>
            <w:tcW w:w="108"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53"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264</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308</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438</w:t>
            </w:r>
          </w:p>
        </w:tc>
        <w:tc>
          <w:tcPr>
            <w:tcW w:w="108"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22"/>
                <w:szCs w:val="22"/>
              </w:rPr>
            </w:pPr>
          </w:p>
        </w:tc>
        <w:tc>
          <w:tcPr>
            <w:tcW w:w="1053"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22"/>
                <w:szCs w:val="22"/>
              </w:rPr>
            </w:pPr>
          </w:p>
        </w:tc>
      </w:tr>
      <w:tr w:rsidR="000D7DFA" w:rsidRPr="00964F32" w:rsidTr="000D7DFA">
        <w:tc>
          <w:tcPr>
            <w:tcW w:w="1975"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rPr>
            </w:pPr>
            <w:r w:rsidRPr="00964F32">
              <w:rPr>
                <w:rFonts w:ascii="Times New Roman" w:hAnsi="Times New Roman" w:cs="Times New Roman"/>
                <w:sz w:val="15"/>
                <w:szCs w:val="15"/>
              </w:rPr>
              <w:t xml:space="preserve"> - Next one year </w:t>
            </w:r>
          </w:p>
        </w:tc>
        <w:tc>
          <w:tcPr>
            <w:tcW w:w="117"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4"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 3,403,777,341 </w:t>
            </w:r>
          </w:p>
        </w:tc>
        <w:tc>
          <w:tcPr>
            <w:tcW w:w="10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 844,949,153 </w:t>
            </w:r>
          </w:p>
        </w:tc>
        <w:tc>
          <w:tcPr>
            <w:tcW w:w="10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55"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 537,653,438 </w:t>
            </w:r>
          </w:p>
        </w:tc>
        <w:tc>
          <w:tcPr>
            <w:tcW w:w="10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 296,393,079 </w:t>
            </w:r>
          </w:p>
        </w:tc>
        <w:tc>
          <w:tcPr>
            <w:tcW w:w="108"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53"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 227,597,382 </w:t>
            </w:r>
          </w:p>
        </w:tc>
        <w:tc>
          <w:tcPr>
            <w:tcW w:w="108"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3"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22"/>
                <w:szCs w:val="22"/>
              </w:rPr>
            </w:pPr>
          </w:p>
        </w:tc>
        <w:tc>
          <w:tcPr>
            <w:tcW w:w="108"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22"/>
                <w:szCs w:val="22"/>
              </w:rPr>
            </w:pPr>
          </w:p>
        </w:tc>
        <w:tc>
          <w:tcPr>
            <w:tcW w:w="1053"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22"/>
                <w:szCs w:val="22"/>
              </w:rPr>
            </w:pPr>
          </w:p>
        </w:tc>
      </w:tr>
      <w:tr w:rsidR="000D7DFA" w:rsidRPr="00964F32" w:rsidTr="000D7DFA">
        <w:tc>
          <w:tcPr>
            <w:tcW w:w="1975"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rPr>
            </w:pPr>
            <w:r w:rsidRPr="00964F32">
              <w:rPr>
                <w:rFonts w:ascii="Times New Roman" w:hAnsi="Times New Roman" w:cs="Times New Roman"/>
                <w:sz w:val="15"/>
                <w:szCs w:val="15"/>
              </w:rPr>
              <w:t xml:space="preserve"> - Next two years</w:t>
            </w:r>
          </w:p>
        </w:tc>
        <w:tc>
          <w:tcPr>
            <w:tcW w:w="117"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4"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 3,493,190,230 </w:t>
            </w:r>
          </w:p>
        </w:tc>
        <w:tc>
          <w:tcPr>
            <w:tcW w:w="10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 863,333,864 </w:t>
            </w:r>
          </w:p>
        </w:tc>
        <w:tc>
          <w:tcPr>
            <w:tcW w:w="10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55"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 539,036,241 </w:t>
            </w:r>
          </w:p>
        </w:tc>
        <w:tc>
          <w:tcPr>
            <w:tcW w:w="10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 299,298,728 </w:t>
            </w:r>
          </w:p>
        </w:tc>
        <w:tc>
          <w:tcPr>
            <w:tcW w:w="108"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53"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sz w:val="15"/>
                <w:szCs w:val="15"/>
              </w:rPr>
            </w:pPr>
          </w:p>
        </w:tc>
        <w:tc>
          <w:tcPr>
            <w:tcW w:w="108"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3"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22"/>
                <w:szCs w:val="22"/>
              </w:rPr>
            </w:pPr>
          </w:p>
        </w:tc>
        <w:tc>
          <w:tcPr>
            <w:tcW w:w="108"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22"/>
                <w:szCs w:val="22"/>
              </w:rPr>
            </w:pPr>
          </w:p>
        </w:tc>
        <w:tc>
          <w:tcPr>
            <w:tcW w:w="1053"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22"/>
                <w:szCs w:val="22"/>
              </w:rPr>
            </w:pPr>
          </w:p>
        </w:tc>
      </w:tr>
      <w:tr w:rsidR="000D7DFA" w:rsidRPr="00964F32" w:rsidTr="000D7DFA">
        <w:tc>
          <w:tcPr>
            <w:tcW w:w="1975"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rPr>
            </w:pPr>
            <w:r w:rsidRPr="00964F32">
              <w:rPr>
                <w:rFonts w:ascii="Times New Roman" w:hAnsi="Times New Roman" w:cs="Times New Roman"/>
                <w:sz w:val="15"/>
                <w:szCs w:val="15"/>
              </w:rPr>
              <w:t xml:space="preserve"> - Next three years</w:t>
            </w:r>
          </w:p>
        </w:tc>
        <w:tc>
          <w:tcPr>
            <w:tcW w:w="117"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4"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 3,533,874,963 </w:t>
            </w:r>
          </w:p>
        </w:tc>
        <w:tc>
          <w:tcPr>
            <w:tcW w:w="10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 862,819,173 </w:t>
            </w:r>
          </w:p>
        </w:tc>
        <w:tc>
          <w:tcPr>
            <w:tcW w:w="10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55"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 539,418,358 </w:t>
            </w:r>
          </w:p>
        </w:tc>
        <w:tc>
          <w:tcPr>
            <w:tcW w:w="10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sz w:val="15"/>
                <w:szCs w:val="15"/>
              </w:rPr>
            </w:pPr>
          </w:p>
        </w:tc>
        <w:tc>
          <w:tcPr>
            <w:tcW w:w="108"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53"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sz w:val="15"/>
                <w:szCs w:val="15"/>
              </w:rPr>
            </w:pPr>
          </w:p>
        </w:tc>
        <w:tc>
          <w:tcPr>
            <w:tcW w:w="108"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3"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22"/>
                <w:szCs w:val="22"/>
              </w:rPr>
            </w:pPr>
          </w:p>
        </w:tc>
        <w:tc>
          <w:tcPr>
            <w:tcW w:w="108"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22"/>
                <w:szCs w:val="22"/>
              </w:rPr>
            </w:pPr>
          </w:p>
        </w:tc>
        <w:tc>
          <w:tcPr>
            <w:tcW w:w="1053"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22"/>
                <w:szCs w:val="22"/>
              </w:rPr>
            </w:pPr>
          </w:p>
        </w:tc>
      </w:tr>
      <w:tr w:rsidR="000D7DFA" w:rsidRPr="00964F32" w:rsidTr="000D7DFA">
        <w:tc>
          <w:tcPr>
            <w:tcW w:w="1975"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rPr>
            </w:pPr>
            <w:r w:rsidRPr="00964F32">
              <w:rPr>
                <w:rFonts w:ascii="Times New Roman" w:hAnsi="Times New Roman" w:cs="Times New Roman"/>
                <w:sz w:val="15"/>
                <w:szCs w:val="15"/>
              </w:rPr>
              <w:t xml:space="preserve"> - Next four years</w:t>
            </w:r>
          </w:p>
        </w:tc>
        <w:tc>
          <w:tcPr>
            <w:tcW w:w="117"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4"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 3,546,978,295 </w:t>
            </w:r>
          </w:p>
        </w:tc>
        <w:tc>
          <w:tcPr>
            <w:tcW w:w="10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 863,028,911 </w:t>
            </w:r>
          </w:p>
        </w:tc>
        <w:tc>
          <w:tcPr>
            <w:tcW w:w="10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55"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sz w:val="15"/>
                <w:szCs w:val="15"/>
              </w:rPr>
            </w:pPr>
          </w:p>
        </w:tc>
        <w:tc>
          <w:tcPr>
            <w:tcW w:w="10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sz w:val="15"/>
                <w:szCs w:val="15"/>
              </w:rPr>
            </w:pPr>
          </w:p>
        </w:tc>
        <w:tc>
          <w:tcPr>
            <w:tcW w:w="108"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53"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sz w:val="15"/>
                <w:szCs w:val="15"/>
              </w:rPr>
            </w:pPr>
          </w:p>
        </w:tc>
        <w:tc>
          <w:tcPr>
            <w:tcW w:w="108"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3"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22"/>
                <w:szCs w:val="22"/>
              </w:rPr>
            </w:pPr>
          </w:p>
        </w:tc>
        <w:tc>
          <w:tcPr>
            <w:tcW w:w="108"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22"/>
                <w:szCs w:val="22"/>
              </w:rPr>
            </w:pPr>
          </w:p>
        </w:tc>
        <w:tc>
          <w:tcPr>
            <w:tcW w:w="1053"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22"/>
                <w:szCs w:val="22"/>
              </w:rPr>
            </w:pPr>
          </w:p>
        </w:tc>
      </w:tr>
      <w:tr w:rsidR="000D7DFA" w:rsidRPr="00964F32" w:rsidTr="000D7DFA">
        <w:tc>
          <w:tcPr>
            <w:tcW w:w="1975"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rPr>
            </w:pPr>
            <w:r w:rsidRPr="00964F32">
              <w:rPr>
                <w:rFonts w:ascii="Times New Roman" w:hAnsi="Times New Roman" w:cs="Times New Roman"/>
                <w:sz w:val="15"/>
                <w:szCs w:val="15"/>
              </w:rPr>
              <w:t xml:space="preserve"> - Next five years</w:t>
            </w:r>
          </w:p>
        </w:tc>
        <w:tc>
          <w:tcPr>
            <w:tcW w:w="117"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4" w:type="dxa"/>
            <w:tcBorders>
              <w:top w:val="nil"/>
              <w:left w:val="nil"/>
              <w:bottom w:val="single" w:sz="4" w:space="0" w:color="auto"/>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 3,544,301,039 </w:t>
            </w:r>
          </w:p>
        </w:tc>
        <w:tc>
          <w:tcPr>
            <w:tcW w:w="10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6" w:type="dxa"/>
            <w:tcBorders>
              <w:top w:val="nil"/>
              <w:left w:val="nil"/>
              <w:bottom w:val="single" w:sz="4" w:space="0" w:color="auto"/>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sz w:val="15"/>
                <w:szCs w:val="15"/>
              </w:rPr>
            </w:pPr>
          </w:p>
        </w:tc>
        <w:tc>
          <w:tcPr>
            <w:tcW w:w="10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55" w:type="dxa"/>
            <w:tcBorders>
              <w:top w:val="nil"/>
              <w:left w:val="nil"/>
              <w:bottom w:val="single" w:sz="4" w:space="0" w:color="auto"/>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sz w:val="15"/>
                <w:szCs w:val="15"/>
              </w:rPr>
            </w:pPr>
          </w:p>
        </w:tc>
        <w:tc>
          <w:tcPr>
            <w:tcW w:w="10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6" w:type="dxa"/>
            <w:tcBorders>
              <w:top w:val="nil"/>
              <w:left w:val="nil"/>
              <w:bottom w:val="single" w:sz="4" w:space="0" w:color="auto"/>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sz w:val="15"/>
                <w:szCs w:val="15"/>
              </w:rPr>
            </w:pPr>
          </w:p>
        </w:tc>
        <w:tc>
          <w:tcPr>
            <w:tcW w:w="108"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53" w:type="dxa"/>
            <w:tcBorders>
              <w:top w:val="nil"/>
              <w:left w:val="nil"/>
              <w:bottom w:val="single" w:sz="4" w:space="0" w:color="auto"/>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sz w:val="15"/>
                <w:szCs w:val="15"/>
              </w:rPr>
            </w:pPr>
          </w:p>
        </w:tc>
        <w:tc>
          <w:tcPr>
            <w:tcW w:w="108"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3" w:type="dxa"/>
            <w:tcBorders>
              <w:top w:val="nil"/>
              <w:left w:val="nil"/>
              <w:bottom w:val="single" w:sz="4" w:space="0" w:color="auto"/>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22"/>
                <w:szCs w:val="22"/>
              </w:rPr>
            </w:pPr>
          </w:p>
        </w:tc>
        <w:tc>
          <w:tcPr>
            <w:tcW w:w="108"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22"/>
                <w:szCs w:val="22"/>
              </w:rPr>
            </w:pPr>
          </w:p>
        </w:tc>
        <w:tc>
          <w:tcPr>
            <w:tcW w:w="1053" w:type="dxa"/>
            <w:tcBorders>
              <w:top w:val="nil"/>
              <w:left w:val="nil"/>
              <w:bottom w:val="single" w:sz="4" w:space="0" w:color="auto"/>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22"/>
                <w:szCs w:val="22"/>
              </w:rPr>
            </w:pPr>
          </w:p>
        </w:tc>
      </w:tr>
      <w:tr w:rsidR="000D7DFA" w:rsidRPr="00964F32" w:rsidTr="000D7DFA">
        <w:tc>
          <w:tcPr>
            <w:tcW w:w="1975"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rPr>
            </w:pPr>
            <w:r w:rsidRPr="00964F32">
              <w:rPr>
                <w:rFonts w:ascii="Times New Roman" w:hAnsi="Times New Roman" w:cs="Times New Roman"/>
                <w:sz w:val="15"/>
                <w:szCs w:val="15"/>
              </w:rPr>
              <w:t>Cumulative claim estimates</w:t>
            </w:r>
          </w:p>
        </w:tc>
        <w:tc>
          <w:tcPr>
            <w:tcW w:w="117"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4"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3,544,301,039</w:t>
            </w:r>
          </w:p>
        </w:tc>
        <w:tc>
          <w:tcPr>
            <w:tcW w:w="10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863,028,911</w:t>
            </w:r>
          </w:p>
        </w:tc>
        <w:tc>
          <w:tcPr>
            <w:tcW w:w="10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55"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539,418,358</w:t>
            </w:r>
          </w:p>
        </w:tc>
        <w:tc>
          <w:tcPr>
            <w:tcW w:w="10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299,298,728</w:t>
            </w:r>
          </w:p>
        </w:tc>
        <w:tc>
          <w:tcPr>
            <w:tcW w:w="108"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53"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227,597,382</w:t>
            </w:r>
          </w:p>
        </w:tc>
        <w:tc>
          <w:tcPr>
            <w:tcW w:w="108"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53"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264</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308</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438</w:t>
            </w:r>
          </w:p>
        </w:tc>
        <w:tc>
          <w:tcPr>
            <w:tcW w:w="108"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16"/>
              <w:jc w:val="right"/>
              <w:rPr>
                <w:rFonts w:ascii="Times New Roman" w:eastAsia="Cordia New" w:hAnsi="Times New Roman" w:cs="Times New Roman"/>
                <w:sz w:val="15"/>
                <w:szCs w:val="15"/>
              </w:rPr>
            </w:pPr>
          </w:p>
        </w:tc>
        <w:tc>
          <w:tcPr>
            <w:tcW w:w="1053"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5,737,952,856</w:t>
            </w:r>
          </w:p>
        </w:tc>
      </w:tr>
      <w:tr w:rsidR="000D7DFA" w:rsidRPr="00964F32" w:rsidTr="000D7DFA">
        <w:tc>
          <w:tcPr>
            <w:tcW w:w="1975"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rPr>
            </w:pPr>
            <w:r w:rsidRPr="00964F32">
              <w:rPr>
                <w:rFonts w:ascii="Times New Roman" w:hAnsi="Times New Roman" w:cs="Times New Roman"/>
                <w:sz w:val="15"/>
                <w:szCs w:val="15"/>
              </w:rPr>
              <w:t>Cumulative payment to date</w:t>
            </w:r>
          </w:p>
        </w:tc>
        <w:tc>
          <w:tcPr>
            <w:tcW w:w="117"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79"/>
              <w:jc w:val="right"/>
              <w:rPr>
                <w:rFonts w:ascii="Times New Roman" w:hAnsi="Times New Roman" w:cs="Times New Roman"/>
                <w:sz w:val="15"/>
                <w:szCs w:val="15"/>
              </w:rPr>
            </w:pPr>
          </w:p>
        </w:tc>
        <w:tc>
          <w:tcPr>
            <w:tcW w:w="1044" w:type="dxa"/>
            <w:tcBorders>
              <w:top w:val="nil"/>
              <w:left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r w:rsidRPr="00964F32">
              <w:rPr>
                <w:rFonts w:ascii="Times New Roman" w:hAnsi="Times New Roman" w:cs="Times New Roman"/>
                <w:sz w:val="15"/>
                <w:szCs w:val="15"/>
              </w:rPr>
              <w:t xml:space="preserve">(3,538,840,772) </w:t>
            </w:r>
          </w:p>
        </w:tc>
        <w:tc>
          <w:tcPr>
            <w:tcW w:w="10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79"/>
              <w:jc w:val="right"/>
              <w:rPr>
                <w:rFonts w:ascii="Times New Roman" w:hAnsi="Times New Roman" w:cs="Times New Roman"/>
                <w:sz w:val="15"/>
                <w:szCs w:val="15"/>
              </w:rPr>
            </w:pPr>
          </w:p>
        </w:tc>
        <w:tc>
          <w:tcPr>
            <w:tcW w:w="1046" w:type="dxa"/>
            <w:tcBorders>
              <w:top w:val="nil"/>
              <w:left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r w:rsidRPr="00964F32">
              <w:rPr>
                <w:rFonts w:ascii="Times New Roman" w:hAnsi="Times New Roman" w:cs="Times New Roman"/>
                <w:sz w:val="15"/>
                <w:szCs w:val="15"/>
              </w:rPr>
              <w:t>(862,936,613)</w:t>
            </w:r>
          </w:p>
        </w:tc>
        <w:tc>
          <w:tcPr>
            <w:tcW w:w="10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79"/>
              <w:jc w:val="right"/>
              <w:rPr>
                <w:rFonts w:ascii="Times New Roman" w:hAnsi="Times New Roman" w:cs="Times New Roman"/>
                <w:sz w:val="15"/>
                <w:szCs w:val="15"/>
              </w:rPr>
            </w:pPr>
          </w:p>
        </w:tc>
        <w:tc>
          <w:tcPr>
            <w:tcW w:w="1055" w:type="dxa"/>
            <w:tcBorders>
              <w:top w:val="nil"/>
              <w:left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r w:rsidRPr="00964F32">
              <w:rPr>
                <w:rFonts w:ascii="Times New Roman" w:hAnsi="Times New Roman" w:cs="Times New Roman"/>
                <w:sz w:val="15"/>
                <w:szCs w:val="15"/>
              </w:rPr>
              <w:t>(538,867,939)</w:t>
            </w:r>
          </w:p>
        </w:tc>
        <w:tc>
          <w:tcPr>
            <w:tcW w:w="10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79"/>
              <w:jc w:val="right"/>
              <w:rPr>
                <w:rFonts w:ascii="Times New Roman" w:hAnsi="Times New Roman" w:cs="Times New Roman"/>
                <w:sz w:val="15"/>
                <w:szCs w:val="15"/>
              </w:rPr>
            </w:pPr>
          </w:p>
        </w:tc>
        <w:tc>
          <w:tcPr>
            <w:tcW w:w="1046" w:type="dxa"/>
            <w:tcBorders>
              <w:top w:val="nil"/>
              <w:left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r w:rsidRPr="00964F32">
              <w:rPr>
                <w:rFonts w:ascii="Times New Roman" w:hAnsi="Times New Roman" w:cs="Times New Roman"/>
                <w:sz w:val="15"/>
                <w:szCs w:val="15"/>
              </w:rPr>
              <w:t xml:space="preserve">(295,716,702) </w:t>
            </w:r>
          </w:p>
        </w:tc>
        <w:tc>
          <w:tcPr>
            <w:tcW w:w="108"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79"/>
              <w:jc w:val="right"/>
              <w:rPr>
                <w:rFonts w:ascii="Times New Roman" w:hAnsi="Times New Roman" w:cs="Times New Roman"/>
                <w:sz w:val="15"/>
                <w:szCs w:val="15"/>
              </w:rPr>
            </w:pPr>
          </w:p>
        </w:tc>
        <w:tc>
          <w:tcPr>
            <w:tcW w:w="1053" w:type="dxa"/>
            <w:tcBorders>
              <w:top w:val="nil"/>
              <w:left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r w:rsidRPr="00964F32">
              <w:rPr>
                <w:rFonts w:ascii="Times New Roman" w:hAnsi="Times New Roman" w:cs="Times New Roman"/>
                <w:sz w:val="15"/>
                <w:szCs w:val="15"/>
              </w:rPr>
              <w:t xml:space="preserve">  (205,766,690)</w:t>
            </w:r>
          </w:p>
        </w:tc>
        <w:tc>
          <w:tcPr>
            <w:tcW w:w="108"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79"/>
              <w:jc w:val="right"/>
              <w:rPr>
                <w:rFonts w:ascii="Times New Roman" w:hAnsi="Times New Roman" w:cs="Times New Roman"/>
                <w:sz w:val="15"/>
                <w:szCs w:val="15"/>
              </w:rPr>
            </w:pPr>
          </w:p>
        </w:tc>
        <w:tc>
          <w:tcPr>
            <w:tcW w:w="1053" w:type="dxa"/>
            <w:tcBorders>
              <w:top w:val="nil"/>
              <w:left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r w:rsidRPr="00964F32">
              <w:rPr>
                <w:rFonts w:ascii="Times New Roman" w:hAnsi="Times New Roman" w:cs="Times New Roman"/>
                <w:sz w:val="15"/>
                <w:szCs w:val="15"/>
              </w:rPr>
              <w:t>(179,550,972)</w:t>
            </w:r>
          </w:p>
        </w:tc>
        <w:tc>
          <w:tcPr>
            <w:tcW w:w="108"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3" w:type="dxa"/>
            <w:tcBorders>
              <w:top w:val="nil"/>
              <w:left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r w:rsidRPr="00964F32">
              <w:rPr>
                <w:rFonts w:ascii="Times New Roman" w:hAnsi="Times New Roman" w:cs="Times New Roman"/>
                <w:sz w:val="15"/>
                <w:szCs w:val="15"/>
              </w:rPr>
              <w:t>(5,621,679,688)</w:t>
            </w:r>
          </w:p>
        </w:tc>
      </w:tr>
      <w:tr w:rsidR="000D7DFA" w:rsidRPr="00964F32" w:rsidTr="000D7DFA">
        <w:tc>
          <w:tcPr>
            <w:tcW w:w="1975"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rPr>
            </w:pPr>
            <w:r w:rsidRPr="00964F32">
              <w:rPr>
                <w:rFonts w:ascii="Times New Roman" w:hAnsi="Times New Roman" w:cs="Times New Roman"/>
                <w:sz w:val="15"/>
                <w:szCs w:val="15"/>
              </w:rPr>
              <w:t>Total</w:t>
            </w:r>
          </w:p>
        </w:tc>
        <w:tc>
          <w:tcPr>
            <w:tcW w:w="117"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4" w:type="dxa"/>
            <w:tcBorders>
              <w:left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5,460,267</w:t>
            </w:r>
          </w:p>
        </w:tc>
        <w:tc>
          <w:tcPr>
            <w:tcW w:w="10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6" w:type="dxa"/>
            <w:tcBorders>
              <w:left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92,298</w:t>
            </w:r>
          </w:p>
        </w:tc>
        <w:tc>
          <w:tcPr>
            <w:tcW w:w="10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55" w:type="dxa"/>
            <w:tcBorders>
              <w:left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550,419</w:t>
            </w:r>
          </w:p>
        </w:tc>
        <w:tc>
          <w:tcPr>
            <w:tcW w:w="10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6" w:type="dxa"/>
            <w:tcBorders>
              <w:left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3,582,026</w:t>
            </w:r>
          </w:p>
        </w:tc>
        <w:tc>
          <w:tcPr>
            <w:tcW w:w="108"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53" w:type="dxa"/>
            <w:tcBorders>
              <w:left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21,830,692</w:t>
            </w:r>
          </w:p>
        </w:tc>
        <w:tc>
          <w:tcPr>
            <w:tcW w:w="108"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53" w:type="dxa"/>
            <w:tcBorders>
              <w:left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84,757,466</w:t>
            </w:r>
          </w:p>
        </w:tc>
        <w:tc>
          <w:tcPr>
            <w:tcW w:w="108"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16"/>
              <w:jc w:val="right"/>
              <w:rPr>
                <w:rFonts w:ascii="Times New Roman" w:eastAsia="Cordia New" w:hAnsi="Times New Roman" w:cs="Times New Roman"/>
                <w:sz w:val="15"/>
                <w:szCs w:val="15"/>
              </w:rPr>
            </w:pPr>
          </w:p>
        </w:tc>
        <w:tc>
          <w:tcPr>
            <w:tcW w:w="1053" w:type="dxa"/>
            <w:tcBorders>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116,273,168</w:t>
            </w:r>
          </w:p>
        </w:tc>
      </w:tr>
      <w:tr w:rsidR="000D7DFA" w:rsidRPr="00964F32" w:rsidTr="000D7DFA">
        <w:tc>
          <w:tcPr>
            <w:tcW w:w="1975"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cs/>
              </w:rPr>
            </w:pPr>
            <w:r w:rsidRPr="00964F32">
              <w:rPr>
                <w:rFonts w:ascii="Times New Roman" w:hAnsi="Times New Roman" w:cs="Times New Roman"/>
                <w:sz w:val="15"/>
                <w:szCs w:val="15"/>
              </w:rPr>
              <w:t>Unallocated loss adjustment</w:t>
            </w:r>
          </w:p>
        </w:tc>
        <w:tc>
          <w:tcPr>
            <w:tcW w:w="117"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4"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5"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8"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3"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8"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3"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8"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22"/>
                <w:szCs w:val="22"/>
              </w:rPr>
            </w:pPr>
          </w:p>
        </w:tc>
        <w:tc>
          <w:tcPr>
            <w:tcW w:w="1053"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r>
      <w:tr w:rsidR="000D7DFA" w:rsidRPr="00964F32" w:rsidTr="000D7DFA">
        <w:tc>
          <w:tcPr>
            <w:tcW w:w="1975"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cs/>
              </w:rPr>
            </w:pPr>
            <w:r w:rsidRPr="00964F32">
              <w:rPr>
                <w:rFonts w:ascii="Times New Roman" w:hAnsi="Times New Roman" w:cs="Times New Roman"/>
                <w:sz w:val="15"/>
                <w:szCs w:val="15"/>
              </w:rPr>
              <w:t xml:space="preserve">  expenses</w:t>
            </w:r>
          </w:p>
        </w:tc>
        <w:tc>
          <w:tcPr>
            <w:tcW w:w="117"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4"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p>
        </w:tc>
        <w:tc>
          <w:tcPr>
            <w:tcW w:w="10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5"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8"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3"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8"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3"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8"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22"/>
                <w:szCs w:val="22"/>
              </w:rPr>
            </w:pPr>
          </w:p>
        </w:tc>
        <w:tc>
          <w:tcPr>
            <w:tcW w:w="1053"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14,451,233</w:t>
            </w:r>
          </w:p>
        </w:tc>
      </w:tr>
      <w:tr w:rsidR="000D7DFA" w:rsidRPr="00964F32" w:rsidTr="000D7DFA">
        <w:tc>
          <w:tcPr>
            <w:tcW w:w="1975" w:type="dxa"/>
            <w:tcBorders>
              <w:top w:val="nil"/>
              <w:left w:val="nil"/>
              <w:bottom w:val="nil"/>
              <w:right w:val="nil"/>
            </w:tcBorders>
          </w:tcPr>
          <w:p w:rsidR="000D7DFA" w:rsidRPr="00964F32" w:rsidRDefault="00676C80" w:rsidP="00676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cs/>
              </w:rPr>
            </w:pPr>
            <w:r>
              <w:rPr>
                <w:rFonts w:ascii="Times New Roman" w:hAnsi="Times New Roman" w:cs="Times New Roman"/>
                <w:sz w:val="15"/>
                <w:szCs w:val="15"/>
              </w:rPr>
              <w:t>Total</w:t>
            </w:r>
            <w:r>
              <w:rPr>
                <w:rFonts w:ascii="Times New Roman" w:hAnsi="Times New Roman" w:cstheme="minorBidi" w:hint="cs"/>
                <w:sz w:val="15"/>
                <w:szCs w:val="15"/>
                <w:cs/>
              </w:rPr>
              <w:t xml:space="preserve"> </w:t>
            </w:r>
            <w:r>
              <w:rPr>
                <w:rFonts w:ascii="Times New Roman" w:hAnsi="Times New Roman" w:cstheme="minorBidi"/>
                <w:sz w:val="15"/>
                <w:szCs w:val="15"/>
              </w:rPr>
              <w:t>net claim</w:t>
            </w:r>
            <w:r w:rsidR="000D7DFA" w:rsidRPr="00964F32">
              <w:rPr>
                <w:rFonts w:ascii="Times New Roman" w:hAnsi="Times New Roman" w:cs="Times New Roman"/>
                <w:sz w:val="15"/>
                <w:szCs w:val="15"/>
              </w:rPr>
              <w:t xml:space="preserve"> reserves</w:t>
            </w:r>
          </w:p>
        </w:tc>
        <w:tc>
          <w:tcPr>
            <w:tcW w:w="117"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4"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5"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6"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8"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3"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8"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3"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8" w:type="dxa"/>
            <w:tcBorders>
              <w:top w:val="nil"/>
              <w:left w:val="nil"/>
              <w:bottom w:val="nil"/>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22"/>
                <w:szCs w:val="22"/>
              </w:rPr>
            </w:pPr>
          </w:p>
        </w:tc>
        <w:tc>
          <w:tcPr>
            <w:tcW w:w="1053" w:type="dxa"/>
            <w:tcBorders>
              <w:left w:val="nil"/>
              <w:bottom w:val="double" w:sz="4" w:space="0" w:color="auto"/>
              <w:right w:val="nil"/>
            </w:tcBorders>
          </w:tcPr>
          <w:p w:rsidR="000D7DFA" w:rsidRPr="00964F32" w:rsidRDefault="000D7DFA" w:rsidP="000D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130,724,401</w:t>
            </w:r>
          </w:p>
        </w:tc>
      </w:tr>
    </w:tbl>
    <w:p w:rsidR="00370CD2" w:rsidRPr="00964F32" w:rsidRDefault="00370CD2" w:rsidP="00173E9C">
      <w:pPr>
        <w:spacing w:line="240" w:lineRule="exact"/>
        <w:jc w:val="thaiDistribute"/>
        <w:rPr>
          <w:rFonts w:ascii="Times New Roman" w:hAnsi="Times New Roman" w:cs="Times New Roman"/>
          <w:b/>
          <w:bCs/>
        </w:rPr>
      </w:pPr>
    </w:p>
    <w:p w:rsidR="00721DBE" w:rsidRPr="00964F32" w:rsidRDefault="00721DBE" w:rsidP="00173E9C">
      <w:pPr>
        <w:spacing w:line="240" w:lineRule="exact"/>
        <w:jc w:val="thaiDistribute"/>
        <w:rPr>
          <w:rFonts w:ascii="Times New Roman" w:hAnsi="Times New Roman" w:cs="Times New Roman"/>
          <w:sz w:val="22"/>
          <w:szCs w:val="22"/>
        </w:rPr>
      </w:pPr>
      <w:r w:rsidRPr="00964F32">
        <w:rPr>
          <w:rFonts w:ascii="Times New Roman" w:hAnsi="Times New Roman" w:cs="Times New Roman"/>
          <w:b/>
          <w:bCs/>
        </w:rPr>
        <w:t xml:space="preserve">Methodology and </w:t>
      </w:r>
      <w:r w:rsidRPr="00964F32">
        <w:rPr>
          <w:rFonts w:ascii="Times New Roman" w:hAnsi="Times New Roman" w:cs="Times New Roman"/>
          <w:b/>
          <w:bCs/>
          <w:szCs w:val="22"/>
        </w:rPr>
        <w:t>A</w:t>
      </w:r>
      <w:r w:rsidRPr="00964F32">
        <w:rPr>
          <w:rFonts w:ascii="Times New Roman" w:hAnsi="Times New Roman" w:cs="Times New Roman"/>
          <w:b/>
          <w:bCs/>
        </w:rPr>
        <w:t>ssumptions</w:t>
      </w:r>
    </w:p>
    <w:p w:rsidR="00721DBE" w:rsidRPr="00964F32" w:rsidRDefault="00721DBE" w:rsidP="00173E9C">
      <w:pPr>
        <w:tabs>
          <w:tab w:val="clear" w:pos="907"/>
          <w:tab w:val="left" w:pos="900"/>
          <w:tab w:val="right" w:pos="7280"/>
          <w:tab w:val="right" w:pos="8540"/>
        </w:tabs>
        <w:spacing w:line="240" w:lineRule="exact"/>
        <w:ind w:left="547" w:right="-43" w:hanging="547"/>
        <w:jc w:val="thaiDistribute"/>
        <w:rPr>
          <w:rFonts w:ascii="Times New Roman" w:hAnsi="Times New Roman" w:cs="Times New Roman"/>
        </w:rPr>
      </w:pPr>
    </w:p>
    <w:p w:rsidR="00721DBE" w:rsidRPr="00964F32" w:rsidRDefault="00721DBE" w:rsidP="00173E9C">
      <w:pPr>
        <w:spacing w:line="240" w:lineRule="exact"/>
        <w:jc w:val="both"/>
        <w:rPr>
          <w:rFonts w:ascii="Times New Roman" w:hAnsi="Times New Roman" w:cs="Times New Roman"/>
        </w:rPr>
      </w:pPr>
      <w:r w:rsidRPr="00964F32">
        <w:rPr>
          <w:rFonts w:ascii="Times New Roman" w:hAnsi="Times New Roman" w:cs="Times New Roman"/>
        </w:rPr>
        <w:t>The methodology and assumptions adopted for the gross and net valuations of insurance contract liabilities - claim reserves and outstanding claims are as follows:</w:t>
      </w:r>
    </w:p>
    <w:p w:rsidR="00721DBE" w:rsidRPr="00964F32" w:rsidRDefault="00721DBE" w:rsidP="00173E9C">
      <w:pPr>
        <w:tabs>
          <w:tab w:val="right" w:pos="7280"/>
          <w:tab w:val="right" w:pos="8540"/>
        </w:tabs>
        <w:spacing w:line="240" w:lineRule="exact"/>
        <w:ind w:right="-43"/>
        <w:jc w:val="thaiDistribute"/>
        <w:rPr>
          <w:rFonts w:ascii="Times New Roman" w:hAnsi="Times New Roman" w:cs="Times New Roman"/>
        </w:rPr>
      </w:pPr>
    </w:p>
    <w:p w:rsidR="00721DBE" w:rsidRPr="00964F32" w:rsidRDefault="00721DBE" w:rsidP="00173E9C">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right" w:pos="7280"/>
          <w:tab w:val="right" w:pos="8540"/>
        </w:tabs>
        <w:overflowPunct w:val="0"/>
        <w:autoSpaceDE w:val="0"/>
        <w:autoSpaceDN w:val="0"/>
        <w:adjustRightInd w:val="0"/>
        <w:spacing w:line="240" w:lineRule="exact"/>
        <w:ind w:left="360" w:right="-43"/>
        <w:jc w:val="thaiDistribute"/>
        <w:textAlignment w:val="baseline"/>
        <w:rPr>
          <w:rFonts w:ascii="Times New Roman" w:hAnsi="Times New Roman" w:cs="Times New Roman"/>
          <w:szCs w:val="18"/>
        </w:rPr>
      </w:pPr>
      <w:r w:rsidRPr="00964F32">
        <w:rPr>
          <w:rFonts w:ascii="Times New Roman" w:hAnsi="Times New Roman" w:cs="Times New Roman"/>
          <w:szCs w:val="18"/>
        </w:rPr>
        <w:t xml:space="preserve">Claims Reserve </w:t>
      </w:r>
    </w:p>
    <w:p w:rsidR="00721DBE" w:rsidRPr="00964F32" w:rsidRDefault="00721DBE" w:rsidP="00173E9C">
      <w:pPr>
        <w:tabs>
          <w:tab w:val="clear" w:pos="907"/>
          <w:tab w:val="left" w:pos="900"/>
          <w:tab w:val="right" w:pos="7280"/>
          <w:tab w:val="right" w:pos="8540"/>
        </w:tabs>
        <w:spacing w:line="240" w:lineRule="exact"/>
        <w:ind w:left="547" w:right="-43" w:hanging="547"/>
        <w:jc w:val="thaiDistribute"/>
        <w:rPr>
          <w:rFonts w:ascii="Times New Roman" w:hAnsi="Times New Roman" w:cs="Times New Roman"/>
        </w:rPr>
      </w:pPr>
    </w:p>
    <w:p w:rsidR="00721DBE" w:rsidRDefault="00721DBE" w:rsidP="00173E9C">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right" w:pos="7280"/>
          <w:tab w:val="right" w:pos="8540"/>
        </w:tabs>
        <w:overflowPunct w:val="0"/>
        <w:autoSpaceDE w:val="0"/>
        <w:autoSpaceDN w:val="0"/>
        <w:adjustRightInd w:val="0"/>
        <w:spacing w:line="240" w:lineRule="exact"/>
        <w:ind w:right="-43"/>
        <w:jc w:val="thaiDistribute"/>
        <w:textAlignment w:val="baseline"/>
        <w:rPr>
          <w:rFonts w:ascii="Times New Roman" w:hAnsi="Times New Roman" w:cs="Times New Roman"/>
          <w:szCs w:val="18"/>
        </w:rPr>
      </w:pPr>
      <w:r w:rsidRPr="00964F32">
        <w:rPr>
          <w:rFonts w:ascii="Times New Roman" w:hAnsi="Times New Roman" w:cs="Times New Roman"/>
          <w:szCs w:val="18"/>
        </w:rPr>
        <w:t>Direct and inward facultative business</w:t>
      </w:r>
    </w:p>
    <w:p w:rsidR="00676C80" w:rsidRPr="00964F32" w:rsidRDefault="00676C80" w:rsidP="00676C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right" w:pos="7280"/>
          <w:tab w:val="right" w:pos="8540"/>
        </w:tabs>
        <w:overflowPunct w:val="0"/>
        <w:autoSpaceDE w:val="0"/>
        <w:autoSpaceDN w:val="0"/>
        <w:adjustRightInd w:val="0"/>
        <w:spacing w:line="240" w:lineRule="exact"/>
        <w:ind w:left="713" w:right="-43"/>
        <w:jc w:val="thaiDistribute"/>
        <w:textAlignment w:val="baseline"/>
        <w:rPr>
          <w:rFonts w:ascii="Times New Roman" w:hAnsi="Times New Roman" w:cs="Times New Roman"/>
          <w:szCs w:val="18"/>
        </w:rPr>
      </w:pPr>
    </w:p>
    <w:p w:rsidR="00721DBE" w:rsidRPr="00964F32" w:rsidRDefault="00721DBE" w:rsidP="00173E9C">
      <w:pPr>
        <w:pStyle w:val="ListParagraph"/>
        <w:tabs>
          <w:tab w:val="left" w:pos="720"/>
          <w:tab w:val="right" w:pos="7280"/>
          <w:tab w:val="right" w:pos="8540"/>
        </w:tabs>
        <w:spacing w:line="240" w:lineRule="exact"/>
        <w:ind w:left="713" w:right="-43"/>
        <w:jc w:val="thaiDistribute"/>
        <w:rPr>
          <w:rFonts w:ascii="Times New Roman" w:hAnsi="Times New Roman" w:cs="Times New Roman"/>
          <w:szCs w:val="18"/>
        </w:rPr>
      </w:pPr>
      <w:r w:rsidRPr="00964F32">
        <w:rPr>
          <w:rFonts w:ascii="Times New Roman" w:hAnsi="Times New Roman" w:cs="Times New Roman"/>
          <w:szCs w:val="18"/>
        </w:rPr>
        <w:t>The Company uses 3 actuarial methods as follows:</w:t>
      </w:r>
    </w:p>
    <w:p w:rsidR="00721DBE" w:rsidRPr="00964F32" w:rsidRDefault="00721DBE" w:rsidP="00173E9C">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right" w:pos="7280"/>
          <w:tab w:val="right" w:pos="8540"/>
        </w:tabs>
        <w:overflowPunct w:val="0"/>
        <w:autoSpaceDE w:val="0"/>
        <w:autoSpaceDN w:val="0"/>
        <w:adjustRightInd w:val="0"/>
        <w:spacing w:line="240" w:lineRule="exact"/>
        <w:ind w:left="1260" w:right="-43" w:hanging="547"/>
        <w:jc w:val="thaiDistribute"/>
        <w:textAlignment w:val="baseline"/>
        <w:rPr>
          <w:rFonts w:ascii="Times New Roman" w:hAnsi="Times New Roman" w:cs="Times New Roman"/>
          <w:szCs w:val="18"/>
        </w:rPr>
      </w:pPr>
      <w:r w:rsidRPr="00964F32">
        <w:rPr>
          <w:rFonts w:ascii="Times New Roman" w:hAnsi="Times New Roman" w:cs="Times New Roman"/>
          <w:szCs w:val="18"/>
        </w:rPr>
        <w:t>Chain Ladder method based on both claims paid and claims incurred</w:t>
      </w:r>
    </w:p>
    <w:p w:rsidR="00721DBE" w:rsidRPr="00964F32" w:rsidRDefault="00721DBE" w:rsidP="00173E9C">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right" w:pos="7280"/>
          <w:tab w:val="right" w:pos="8540"/>
        </w:tabs>
        <w:overflowPunct w:val="0"/>
        <w:autoSpaceDE w:val="0"/>
        <w:autoSpaceDN w:val="0"/>
        <w:adjustRightInd w:val="0"/>
        <w:spacing w:line="240" w:lineRule="exact"/>
        <w:ind w:left="1260" w:right="-43" w:hanging="547"/>
        <w:jc w:val="thaiDistribute"/>
        <w:textAlignment w:val="baseline"/>
        <w:rPr>
          <w:rFonts w:ascii="Times New Roman" w:hAnsi="Times New Roman" w:cs="Times New Roman"/>
          <w:szCs w:val="18"/>
        </w:rPr>
      </w:pPr>
      <w:r w:rsidRPr="00964F32">
        <w:rPr>
          <w:rFonts w:ascii="Times New Roman" w:hAnsi="Times New Roman" w:cs="Times New Roman"/>
          <w:szCs w:val="18"/>
        </w:rPr>
        <w:t>Bornhuetter-Ferguson method (“BF”) based on both claims paid and claims incurred</w:t>
      </w:r>
    </w:p>
    <w:p w:rsidR="00721DBE" w:rsidRDefault="00721DBE" w:rsidP="00173E9C">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right" w:pos="7280"/>
          <w:tab w:val="right" w:pos="8540"/>
        </w:tabs>
        <w:overflowPunct w:val="0"/>
        <w:autoSpaceDE w:val="0"/>
        <w:autoSpaceDN w:val="0"/>
        <w:adjustRightInd w:val="0"/>
        <w:spacing w:line="240" w:lineRule="exact"/>
        <w:ind w:left="1260" w:right="-43" w:hanging="547"/>
        <w:jc w:val="thaiDistribute"/>
        <w:textAlignment w:val="baseline"/>
        <w:rPr>
          <w:rFonts w:ascii="Times New Roman" w:hAnsi="Times New Roman" w:cs="Times New Roman"/>
          <w:szCs w:val="18"/>
        </w:rPr>
      </w:pPr>
      <w:r w:rsidRPr="00964F32">
        <w:rPr>
          <w:rFonts w:ascii="Times New Roman" w:hAnsi="Times New Roman" w:cs="Times New Roman"/>
          <w:szCs w:val="18"/>
        </w:rPr>
        <w:t>Expected Loss Ratio method (“ELR”)</w:t>
      </w:r>
    </w:p>
    <w:p w:rsidR="00676C80" w:rsidRPr="00964F32" w:rsidRDefault="00676C80" w:rsidP="00676C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right" w:pos="7280"/>
          <w:tab w:val="right" w:pos="8540"/>
        </w:tabs>
        <w:overflowPunct w:val="0"/>
        <w:autoSpaceDE w:val="0"/>
        <w:autoSpaceDN w:val="0"/>
        <w:adjustRightInd w:val="0"/>
        <w:spacing w:line="240" w:lineRule="exact"/>
        <w:ind w:left="1260" w:right="-43"/>
        <w:jc w:val="thaiDistribute"/>
        <w:textAlignment w:val="baseline"/>
        <w:rPr>
          <w:rFonts w:ascii="Times New Roman" w:hAnsi="Times New Roman" w:cs="Times New Roman"/>
          <w:szCs w:val="18"/>
          <w:cs/>
        </w:rPr>
      </w:pPr>
    </w:p>
    <w:p w:rsidR="00721DBE" w:rsidRPr="00964F32" w:rsidRDefault="00721DBE" w:rsidP="00173E9C">
      <w:pPr>
        <w:tabs>
          <w:tab w:val="left" w:pos="1260"/>
          <w:tab w:val="right" w:pos="7280"/>
          <w:tab w:val="right" w:pos="8540"/>
        </w:tabs>
        <w:spacing w:line="240" w:lineRule="exact"/>
        <w:ind w:left="713" w:right="-43"/>
        <w:jc w:val="thaiDistribute"/>
        <w:rPr>
          <w:rFonts w:ascii="Times New Roman" w:hAnsi="Times New Roman" w:cs="Times New Roman"/>
        </w:rPr>
      </w:pPr>
      <w:r w:rsidRPr="00964F32">
        <w:rPr>
          <w:rFonts w:ascii="Times New Roman" w:hAnsi="Times New Roman" w:cs="Times New Roman"/>
        </w:rPr>
        <w:t xml:space="preserve">The Company usually uses the Chain Ladder method to estimate loss incurred, which is considered the best method while the BF and ELR methods will be applied on a case by case basis where appropriate. </w:t>
      </w:r>
    </w:p>
    <w:p w:rsidR="00721DBE" w:rsidRPr="00964F32" w:rsidRDefault="00721DBE" w:rsidP="00173E9C">
      <w:pPr>
        <w:pStyle w:val="ListParagraph"/>
        <w:tabs>
          <w:tab w:val="left" w:pos="720"/>
          <w:tab w:val="right" w:pos="7280"/>
          <w:tab w:val="right" w:pos="8540"/>
        </w:tabs>
        <w:spacing w:line="240" w:lineRule="exact"/>
        <w:ind w:left="713" w:right="-43"/>
        <w:jc w:val="thaiDistribute"/>
        <w:rPr>
          <w:rFonts w:ascii="Times New Roman" w:hAnsi="Times New Roman" w:cs="Times New Roman"/>
          <w:szCs w:val="18"/>
        </w:rPr>
      </w:pPr>
    </w:p>
    <w:p w:rsidR="00721DBE" w:rsidRPr="00964F32" w:rsidRDefault="00721DBE" w:rsidP="00173E9C">
      <w:pPr>
        <w:tabs>
          <w:tab w:val="left" w:pos="1260"/>
          <w:tab w:val="right" w:pos="7280"/>
          <w:tab w:val="right" w:pos="8540"/>
        </w:tabs>
        <w:spacing w:line="240" w:lineRule="exact"/>
        <w:ind w:left="713" w:right="-43"/>
        <w:jc w:val="thaiDistribute"/>
        <w:rPr>
          <w:rFonts w:ascii="Times New Roman" w:hAnsi="Times New Roman" w:cs="Times New Roman"/>
        </w:rPr>
      </w:pPr>
      <w:r w:rsidRPr="00964F32">
        <w:rPr>
          <w:rFonts w:ascii="Times New Roman" w:hAnsi="Times New Roman" w:cs="Times New Roman"/>
        </w:rPr>
        <w:t xml:space="preserve">Loss Development Factors or "LDF" are selected based on historical pattern of claims paid and claims incurred. The selection of the Loss Development Factors is generally based on development factors of average claims in each year. The Company also considers to exclude items that may not be appropriate, for example, item that does not reflect the changes in the Company’s operations or item that may be distorted by major claims in material amount and item that may be different from the historical trends. </w:t>
      </w:r>
    </w:p>
    <w:p w:rsidR="00721DBE" w:rsidRPr="00964F32" w:rsidRDefault="00721DBE" w:rsidP="00173E9C">
      <w:pPr>
        <w:tabs>
          <w:tab w:val="left" w:pos="1260"/>
          <w:tab w:val="right" w:pos="7280"/>
          <w:tab w:val="right" w:pos="8540"/>
        </w:tabs>
        <w:spacing w:line="240" w:lineRule="exact"/>
        <w:ind w:left="713" w:right="-43"/>
        <w:jc w:val="thaiDistribute"/>
        <w:rPr>
          <w:rFonts w:ascii="Times New Roman" w:hAnsi="Times New Roman" w:cs="Times New Roman"/>
        </w:rPr>
      </w:pPr>
    </w:p>
    <w:p w:rsidR="00721DBE" w:rsidRPr="00964F32" w:rsidRDefault="00721DBE" w:rsidP="00173E9C">
      <w:pPr>
        <w:tabs>
          <w:tab w:val="left" w:pos="1260"/>
          <w:tab w:val="right" w:pos="7280"/>
          <w:tab w:val="right" w:pos="8540"/>
        </w:tabs>
        <w:spacing w:line="240" w:lineRule="exact"/>
        <w:ind w:left="713" w:right="-43"/>
        <w:jc w:val="thaiDistribute"/>
        <w:rPr>
          <w:rFonts w:ascii="Times New Roman" w:hAnsi="Times New Roman" w:cs="Times New Roman"/>
        </w:rPr>
      </w:pPr>
      <w:r w:rsidRPr="00964F32">
        <w:rPr>
          <w:rFonts w:ascii="Times New Roman" w:hAnsi="Times New Roman" w:cs="Times New Roman"/>
        </w:rPr>
        <w:t>The Company also considers both qualitative and quantitative factors in selecting the Loss Development Factors so that the claims reserve can reflect the appropriate level of liabilities of the Company at the end of the reporting period.</w:t>
      </w:r>
    </w:p>
    <w:p w:rsidR="00721DBE" w:rsidRPr="00964F32" w:rsidRDefault="00721DBE" w:rsidP="00173E9C">
      <w:pPr>
        <w:tabs>
          <w:tab w:val="left" w:pos="720"/>
          <w:tab w:val="right" w:pos="7280"/>
          <w:tab w:val="right" w:pos="8540"/>
        </w:tabs>
        <w:spacing w:line="240" w:lineRule="exact"/>
        <w:ind w:right="-43"/>
        <w:jc w:val="thaiDistribute"/>
        <w:rPr>
          <w:rFonts w:ascii="Times New Roman" w:hAnsi="Times New Roman" w:cs="Times New Roman"/>
        </w:rPr>
      </w:pPr>
    </w:p>
    <w:p w:rsidR="00721DBE" w:rsidRDefault="00721DBE" w:rsidP="00173E9C">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right" w:pos="7280"/>
          <w:tab w:val="right" w:pos="8540"/>
        </w:tabs>
        <w:overflowPunct w:val="0"/>
        <w:autoSpaceDE w:val="0"/>
        <w:autoSpaceDN w:val="0"/>
        <w:adjustRightInd w:val="0"/>
        <w:spacing w:line="240" w:lineRule="exact"/>
        <w:ind w:right="-43"/>
        <w:jc w:val="thaiDistribute"/>
        <w:textAlignment w:val="baseline"/>
        <w:rPr>
          <w:rFonts w:ascii="Times New Roman" w:hAnsi="Times New Roman" w:cs="Times New Roman"/>
          <w:szCs w:val="18"/>
        </w:rPr>
      </w:pPr>
      <w:r w:rsidRPr="00964F32">
        <w:rPr>
          <w:rFonts w:ascii="Times New Roman" w:hAnsi="Times New Roman" w:cs="Times New Roman"/>
          <w:szCs w:val="18"/>
        </w:rPr>
        <w:t>Inward treaty business</w:t>
      </w:r>
    </w:p>
    <w:p w:rsidR="00676C80" w:rsidRPr="00964F32" w:rsidRDefault="00676C80" w:rsidP="00676C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right" w:pos="7280"/>
          <w:tab w:val="right" w:pos="8540"/>
        </w:tabs>
        <w:overflowPunct w:val="0"/>
        <w:autoSpaceDE w:val="0"/>
        <w:autoSpaceDN w:val="0"/>
        <w:adjustRightInd w:val="0"/>
        <w:spacing w:line="240" w:lineRule="exact"/>
        <w:ind w:left="713" w:right="-43"/>
        <w:jc w:val="thaiDistribute"/>
        <w:textAlignment w:val="baseline"/>
        <w:rPr>
          <w:rFonts w:ascii="Times New Roman" w:hAnsi="Times New Roman" w:cs="Times New Roman"/>
          <w:szCs w:val="18"/>
        </w:rPr>
      </w:pPr>
    </w:p>
    <w:p w:rsidR="00721DBE" w:rsidRPr="00964F32" w:rsidRDefault="00721DBE" w:rsidP="00173E9C">
      <w:pPr>
        <w:tabs>
          <w:tab w:val="left" w:pos="1260"/>
          <w:tab w:val="right" w:pos="7280"/>
          <w:tab w:val="right" w:pos="8540"/>
        </w:tabs>
        <w:spacing w:line="240" w:lineRule="exact"/>
        <w:ind w:left="713" w:right="-43"/>
        <w:jc w:val="thaiDistribute"/>
        <w:rPr>
          <w:rFonts w:ascii="Times New Roman" w:hAnsi="Times New Roman" w:cs="Times New Roman"/>
        </w:rPr>
      </w:pPr>
      <w:r w:rsidRPr="00964F32">
        <w:rPr>
          <w:rFonts w:ascii="Times New Roman" w:hAnsi="Times New Roman" w:cs="Times New Roman"/>
        </w:rPr>
        <w:t>The Company uses a basic approach in estimating claims reserve for inward treaty business. This approach assumes that the claims reserve requirements for the inward treaty business would be proportionally similar to those of the direct and inward facultative business. The Company therefore uses the percentage of gross outstanding case reserves to apply with inward treaty contracts.</w:t>
      </w:r>
    </w:p>
    <w:p w:rsidR="00721DBE" w:rsidRPr="00964F32" w:rsidRDefault="00721DBE" w:rsidP="00173E9C">
      <w:pPr>
        <w:tabs>
          <w:tab w:val="left" w:pos="720"/>
          <w:tab w:val="right" w:pos="7280"/>
          <w:tab w:val="right" w:pos="8540"/>
        </w:tabs>
        <w:spacing w:line="240" w:lineRule="exact"/>
        <w:ind w:right="-43"/>
        <w:jc w:val="thaiDistribute"/>
        <w:rPr>
          <w:rFonts w:ascii="Times New Roman" w:hAnsi="Times New Roman" w:cs="Times New Roman"/>
        </w:rPr>
      </w:pPr>
    </w:p>
    <w:p w:rsidR="00721DBE" w:rsidRPr="00964F32" w:rsidRDefault="00721DBE" w:rsidP="00173E9C">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right" w:pos="7280"/>
          <w:tab w:val="right" w:pos="8540"/>
        </w:tabs>
        <w:overflowPunct w:val="0"/>
        <w:autoSpaceDE w:val="0"/>
        <w:autoSpaceDN w:val="0"/>
        <w:adjustRightInd w:val="0"/>
        <w:spacing w:line="240" w:lineRule="exact"/>
        <w:ind w:left="360" w:right="-43"/>
        <w:jc w:val="thaiDistribute"/>
        <w:textAlignment w:val="baseline"/>
        <w:rPr>
          <w:rFonts w:ascii="Times New Roman" w:hAnsi="Times New Roman" w:cs="Times New Roman"/>
          <w:szCs w:val="18"/>
        </w:rPr>
      </w:pPr>
      <w:r w:rsidRPr="00964F32">
        <w:rPr>
          <w:rFonts w:ascii="Times New Roman" w:hAnsi="Times New Roman" w:cs="Times New Roman"/>
          <w:szCs w:val="18"/>
        </w:rPr>
        <w:t>Estimation of Unallocated Loss Adjustment Expenses reserve</w:t>
      </w:r>
    </w:p>
    <w:p w:rsidR="00721DBE" w:rsidRPr="00964F32" w:rsidRDefault="00721DBE" w:rsidP="00173E9C">
      <w:pPr>
        <w:pStyle w:val="ListParagraph"/>
        <w:tabs>
          <w:tab w:val="left" w:pos="360"/>
          <w:tab w:val="right" w:pos="7280"/>
          <w:tab w:val="right" w:pos="8540"/>
        </w:tabs>
        <w:spacing w:line="240" w:lineRule="exact"/>
        <w:ind w:left="360" w:right="-43"/>
        <w:jc w:val="thaiDistribute"/>
        <w:rPr>
          <w:rFonts w:ascii="Times New Roman" w:hAnsi="Times New Roman" w:cs="Times New Roman"/>
          <w:szCs w:val="18"/>
        </w:rPr>
      </w:pPr>
    </w:p>
    <w:p w:rsidR="00721DBE" w:rsidRPr="00964F32" w:rsidRDefault="00721DBE" w:rsidP="00173E9C">
      <w:pPr>
        <w:spacing w:line="240" w:lineRule="exact"/>
        <w:ind w:left="360" w:right="-43"/>
        <w:jc w:val="thaiDistribute"/>
        <w:rPr>
          <w:rFonts w:ascii="Times New Roman" w:hAnsi="Times New Roman" w:cs="Times New Roman"/>
        </w:rPr>
      </w:pPr>
      <w:r w:rsidRPr="00964F32">
        <w:rPr>
          <w:rFonts w:ascii="Times New Roman" w:hAnsi="Times New Roman" w:cs="Times New Roman"/>
        </w:rPr>
        <w:t>In determining the unallocated loss adjustment expenses (ULAE) reserve, the Company uses the ratio of ULAE to the average of paid losses based on the assumption that half of a claim’s ULAE is expended when a loss is reported, and half when it is paid.</w:t>
      </w:r>
    </w:p>
    <w:p w:rsidR="00721DBE" w:rsidRPr="00964F32" w:rsidRDefault="000C6412" w:rsidP="00173E9C">
      <w:pPr>
        <w:spacing w:line="240" w:lineRule="exact"/>
        <w:ind w:left="360" w:right="-43"/>
        <w:jc w:val="thaiDistribute"/>
        <w:rPr>
          <w:rFonts w:ascii="Times New Roman" w:hAnsi="Times New Roman" w:cs="Times New Roman"/>
        </w:rPr>
      </w:pPr>
      <w:r>
        <w:rPr>
          <w:rFonts w:ascii="Times New Roman" w:hAnsi="Times New Roman" w:cs="Times New Roman"/>
        </w:rPr>
        <w:br w:type="page"/>
      </w:r>
      <w:r w:rsidR="00721DBE" w:rsidRPr="00964F32">
        <w:rPr>
          <w:rFonts w:ascii="Times New Roman" w:hAnsi="Times New Roman" w:cs="Times New Roman"/>
        </w:rPr>
        <w:lastRenderedPageBreak/>
        <w:t>The ULAE ratios are computed for motor and non-motor classes separately and are applied onto the best estimate of gross claim liability to obtain the ULAE reserves for claims liability.</w:t>
      </w:r>
    </w:p>
    <w:p w:rsidR="00721DBE" w:rsidRPr="00964F32" w:rsidRDefault="00721DBE" w:rsidP="00173E9C">
      <w:pPr>
        <w:spacing w:line="240" w:lineRule="exact"/>
        <w:ind w:left="360" w:right="-43"/>
        <w:jc w:val="thaiDistribute"/>
        <w:rPr>
          <w:rFonts w:ascii="Times New Roman" w:hAnsi="Times New Roman" w:cs="Times New Roman"/>
        </w:rPr>
      </w:pPr>
    </w:p>
    <w:p w:rsidR="00721DBE" w:rsidRPr="00964F32" w:rsidRDefault="00721DBE" w:rsidP="00173E9C">
      <w:pPr>
        <w:spacing w:line="240" w:lineRule="exact"/>
        <w:ind w:left="360" w:right="-43"/>
        <w:jc w:val="thaiDistribute"/>
        <w:rPr>
          <w:rFonts w:ascii="Times New Roman" w:hAnsi="Times New Roman" w:cs="Times New Roman"/>
        </w:rPr>
      </w:pPr>
      <w:r w:rsidRPr="00964F32">
        <w:rPr>
          <w:rFonts w:ascii="Times New Roman" w:hAnsi="Times New Roman" w:cs="Times New Roman"/>
        </w:rPr>
        <w:t>ULAE reserve is computed as the sum of the ULAE ratios multiplied by half of the case reserve and outstanding claims, plus the ULAE ratios multiplied by the incurred but not reported (IBNR) reserve.</w:t>
      </w:r>
    </w:p>
    <w:p w:rsidR="00724F87" w:rsidRDefault="00724F8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p>
    <w:p w:rsidR="000C6412" w:rsidRPr="00964F32" w:rsidRDefault="000C6412"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p>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 w:val="left" w:pos="540"/>
        </w:tabs>
        <w:spacing w:line="240" w:lineRule="exact"/>
        <w:jc w:val="both"/>
        <w:rPr>
          <w:rFonts w:ascii="Times New Roman" w:hAnsi="Times New Roman" w:cs="Times New Roman"/>
          <w:b/>
          <w:bCs/>
        </w:rPr>
      </w:pPr>
      <w:r w:rsidRPr="00964F32">
        <w:rPr>
          <w:rFonts w:ascii="Times New Roman" w:hAnsi="Times New Roman" w:cs="Times New Roman"/>
          <w:b/>
          <w:bCs/>
        </w:rPr>
        <w:t>1</w:t>
      </w:r>
      <w:r w:rsidR="00730B20" w:rsidRPr="00964F32">
        <w:rPr>
          <w:rFonts w:ascii="Times New Roman" w:hAnsi="Times New Roman" w:cs="Times New Roman"/>
          <w:b/>
          <w:bCs/>
        </w:rPr>
        <w:t>4</w:t>
      </w:r>
      <w:r w:rsidRPr="00964F32">
        <w:rPr>
          <w:rFonts w:ascii="Times New Roman" w:hAnsi="Times New Roman" w:cs="Times New Roman"/>
          <w:b/>
          <w:bCs/>
          <w:cs/>
        </w:rPr>
        <w:t>.</w:t>
      </w:r>
      <w:r w:rsidRPr="00964F32">
        <w:rPr>
          <w:rFonts w:ascii="Times New Roman" w:hAnsi="Times New Roman" w:cs="Times New Roman"/>
          <w:b/>
          <w:bCs/>
        </w:rPr>
        <w:tab/>
        <w:t>DUE TO REINSURERS</w:t>
      </w:r>
    </w:p>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55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57"/>
        <w:gridCol w:w="1629"/>
        <w:gridCol w:w="236"/>
        <w:gridCol w:w="1636"/>
      </w:tblGrid>
      <w:tr w:rsidR="00AD555F" w:rsidRPr="00964F32" w:rsidTr="00AF1885">
        <w:tc>
          <w:tcPr>
            <w:tcW w:w="6057" w:type="dxa"/>
            <w:tcBorders>
              <w:top w:val="nil"/>
              <w:left w:val="nil"/>
              <w:bottom w:val="nil"/>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501" w:type="dxa"/>
            <w:gridSpan w:val="3"/>
            <w:tcBorders>
              <w:top w:val="nil"/>
              <w:left w:val="nil"/>
              <w:bottom w:val="single" w:sz="4" w:space="0" w:color="auto"/>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64F32">
              <w:rPr>
                <w:rFonts w:ascii="Times New Roman" w:hAnsi="Times New Roman" w:cs="Times New Roman"/>
              </w:rPr>
              <w:t>In Baht</w:t>
            </w:r>
          </w:p>
        </w:tc>
      </w:tr>
      <w:tr w:rsidR="00AD555F" w:rsidRPr="00964F32" w:rsidTr="00AF1885">
        <w:tc>
          <w:tcPr>
            <w:tcW w:w="6057" w:type="dxa"/>
            <w:tcBorders>
              <w:top w:val="nil"/>
              <w:left w:val="nil"/>
              <w:bottom w:val="nil"/>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629" w:type="dxa"/>
            <w:tcBorders>
              <w:top w:val="single" w:sz="4" w:space="0" w:color="auto"/>
              <w:left w:val="nil"/>
              <w:bottom w:val="single" w:sz="4" w:space="0" w:color="auto"/>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64F32">
              <w:rPr>
                <w:rFonts w:ascii="Times New Roman" w:hAnsi="Times New Roman" w:cs="Times New Roman"/>
              </w:rPr>
              <w:t>2016</w:t>
            </w:r>
          </w:p>
        </w:tc>
        <w:tc>
          <w:tcPr>
            <w:tcW w:w="236" w:type="dxa"/>
            <w:tcBorders>
              <w:top w:val="single" w:sz="4" w:space="0" w:color="auto"/>
              <w:left w:val="nil"/>
              <w:bottom w:val="nil"/>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636" w:type="dxa"/>
            <w:tcBorders>
              <w:top w:val="single" w:sz="4" w:space="0" w:color="auto"/>
              <w:left w:val="nil"/>
              <w:bottom w:val="single" w:sz="4" w:space="0" w:color="auto"/>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64F32">
              <w:rPr>
                <w:rFonts w:ascii="Times New Roman" w:hAnsi="Times New Roman" w:cs="Times New Roman"/>
              </w:rPr>
              <w:t>2015</w:t>
            </w:r>
          </w:p>
        </w:tc>
      </w:tr>
      <w:tr w:rsidR="00AD555F" w:rsidRPr="00964F32" w:rsidTr="00AF1885">
        <w:tc>
          <w:tcPr>
            <w:tcW w:w="6057" w:type="dxa"/>
            <w:tcBorders>
              <w:top w:val="nil"/>
              <w:left w:val="nil"/>
              <w:bottom w:val="nil"/>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629" w:type="dxa"/>
            <w:tcBorders>
              <w:top w:val="single" w:sz="4" w:space="0" w:color="auto"/>
              <w:left w:val="nil"/>
              <w:bottom w:val="nil"/>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36" w:type="dxa"/>
            <w:tcBorders>
              <w:top w:val="nil"/>
              <w:left w:val="nil"/>
              <w:bottom w:val="nil"/>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636" w:type="dxa"/>
            <w:tcBorders>
              <w:top w:val="nil"/>
              <w:left w:val="nil"/>
              <w:bottom w:val="nil"/>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AD555F" w:rsidRPr="00964F32" w:rsidTr="00AF1885">
        <w:tc>
          <w:tcPr>
            <w:tcW w:w="6057" w:type="dxa"/>
            <w:tcBorders>
              <w:top w:val="nil"/>
              <w:left w:val="nil"/>
              <w:bottom w:val="nil"/>
              <w:right w:val="nil"/>
            </w:tcBorders>
            <w:vAlign w:val="bottom"/>
          </w:tcPr>
          <w:p w:rsidR="00AD555F" w:rsidRPr="00964F32" w:rsidRDefault="00AD555F" w:rsidP="00173E9C">
            <w:pPr>
              <w:overflowPunct w:val="0"/>
              <w:autoSpaceDE w:val="0"/>
              <w:autoSpaceDN w:val="0"/>
              <w:adjustRightInd w:val="0"/>
              <w:spacing w:line="240" w:lineRule="exact"/>
              <w:rPr>
                <w:rFonts w:ascii="Times New Roman" w:hAnsi="Times New Roman" w:cs="Times New Roman"/>
                <w:highlight w:val="yellow"/>
              </w:rPr>
            </w:pPr>
            <w:r w:rsidRPr="00964F32">
              <w:rPr>
                <w:rFonts w:ascii="Times New Roman" w:hAnsi="Times New Roman" w:cs="Times New Roman"/>
              </w:rPr>
              <w:t>Amount withheld on reinsurance treaties</w:t>
            </w:r>
          </w:p>
        </w:tc>
        <w:tc>
          <w:tcPr>
            <w:tcW w:w="1629" w:type="dxa"/>
            <w:tcBorders>
              <w:top w:val="nil"/>
              <w:left w:val="nil"/>
              <w:bottom w:val="nil"/>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143,053,530</w:t>
            </w:r>
          </w:p>
        </w:tc>
        <w:tc>
          <w:tcPr>
            <w:tcW w:w="236" w:type="dxa"/>
            <w:tcBorders>
              <w:top w:val="nil"/>
              <w:left w:val="nil"/>
              <w:bottom w:val="nil"/>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6" w:type="dxa"/>
            <w:tcBorders>
              <w:top w:val="nil"/>
              <w:left w:val="nil"/>
              <w:bottom w:val="nil"/>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184,922,300</w:t>
            </w:r>
          </w:p>
        </w:tc>
      </w:tr>
      <w:tr w:rsidR="00AD555F" w:rsidRPr="00964F32" w:rsidTr="00AF1885">
        <w:tc>
          <w:tcPr>
            <w:tcW w:w="6057" w:type="dxa"/>
            <w:tcBorders>
              <w:top w:val="nil"/>
              <w:left w:val="nil"/>
              <w:bottom w:val="nil"/>
              <w:right w:val="nil"/>
            </w:tcBorders>
            <w:vAlign w:val="bottom"/>
          </w:tcPr>
          <w:p w:rsidR="00AD555F" w:rsidRPr="00964F32" w:rsidRDefault="00AD555F" w:rsidP="00173E9C">
            <w:pPr>
              <w:overflowPunct w:val="0"/>
              <w:autoSpaceDE w:val="0"/>
              <w:autoSpaceDN w:val="0"/>
              <w:adjustRightInd w:val="0"/>
              <w:spacing w:line="240" w:lineRule="exact"/>
              <w:rPr>
                <w:rFonts w:ascii="Times New Roman" w:hAnsi="Times New Roman" w:cs="Times New Roman"/>
                <w:highlight w:val="yellow"/>
              </w:rPr>
            </w:pPr>
            <w:r w:rsidRPr="00964F32">
              <w:rPr>
                <w:rFonts w:ascii="Times New Roman" w:hAnsi="Times New Roman" w:cs="Times New Roman"/>
              </w:rPr>
              <w:t>Outward premium payables</w:t>
            </w:r>
          </w:p>
        </w:tc>
        <w:tc>
          <w:tcPr>
            <w:tcW w:w="1629" w:type="dxa"/>
            <w:tcBorders>
              <w:top w:val="nil"/>
              <w:left w:val="nil"/>
              <w:bottom w:val="nil"/>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264,815,162</w:t>
            </w:r>
          </w:p>
        </w:tc>
        <w:tc>
          <w:tcPr>
            <w:tcW w:w="236" w:type="dxa"/>
            <w:tcBorders>
              <w:top w:val="nil"/>
              <w:left w:val="nil"/>
              <w:bottom w:val="nil"/>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6" w:type="dxa"/>
            <w:tcBorders>
              <w:top w:val="nil"/>
              <w:left w:val="nil"/>
              <w:bottom w:val="nil"/>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82,424,641</w:t>
            </w:r>
          </w:p>
        </w:tc>
      </w:tr>
      <w:tr w:rsidR="00AD555F" w:rsidRPr="00964F32" w:rsidTr="00AF1885">
        <w:tc>
          <w:tcPr>
            <w:tcW w:w="6057" w:type="dxa"/>
            <w:tcBorders>
              <w:top w:val="nil"/>
              <w:left w:val="nil"/>
              <w:bottom w:val="nil"/>
              <w:right w:val="nil"/>
            </w:tcBorders>
            <w:vAlign w:val="bottom"/>
          </w:tcPr>
          <w:p w:rsidR="00AD555F" w:rsidRPr="00964F32" w:rsidRDefault="00AD555F" w:rsidP="00173E9C">
            <w:pPr>
              <w:spacing w:line="240" w:lineRule="exact"/>
              <w:rPr>
                <w:rFonts w:ascii="Times New Roman" w:hAnsi="Times New Roman" w:cs="Times New Roman"/>
                <w:cs/>
              </w:rPr>
            </w:pPr>
            <w:r w:rsidRPr="00964F32">
              <w:rPr>
                <w:rFonts w:ascii="Times New Roman" w:hAnsi="Times New Roman" w:cs="Times New Roman"/>
              </w:rPr>
              <w:t>Other reinsurance payables</w:t>
            </w:r>
          </w:p>
        </w:tc>
        <w:tc>
          <w:tcPr>
            <w:tcW w:w="1629" w:type="dxa"/>
            <w:tcBorders>
              <w:top w:val="nil"/>
              <w:left w:val="nil"/>
              <w:bottom w:val="single" w:sz="4" w:space="0" w:color="auto"/>
              <w:right w:val="nil"/>
            </w:tcBorders>
            <w:vAlign w:val="bottom"/>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cs/>
              </w:rPr>
            </w:pPr>
            <w:r w:rsidRPr="00964F32">
              <w:rPr>
                <w:rFonts w:ascii="Times New Roman" w:eastAsia="Cordia New" w:hAnsi="Times New Roman" w:cs="Times New Roman"/>
              </w:rPr>
              <w:t>-</w:t>
            </w:r>
            <w:r w:rsidRPr="00964F32">
              <w:rPr>
                <w:rFonts w:ascii="Times New Roman" w:eastAsia="Cordia New" w:hAnsi="Times New Roman" w:cs="Times New Roman"/>
              </w:rPr>
              <w:tab/>
            </w:r>
          </w:p>
        </w:tc>
        <w:tc>
          <w:tcPr>
            <w:tcW w:w="236" w:type="dxa"/>
            <w:tcBorders>
              <w:top w:val="nil"/>
              <w:left w:val="nil"/>
              <w:bottom w:val="nil"/>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6" w:type="dxa"/>
            <w:tcBorders>
              <w:top w:val="nil"/>
              <w:left w:val="nil"/>
              <w:bottom w:val="single" w:sz="4" w:space="0" w:color="auto"/>
              <w:right w:val="nil"/>
            </w:tcBorders>
            <w:vAlign w:val="bottom"/>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cs/>
              </w:rPr>
            </w:pPr>
            <w:r w:rsidRPr="00964F32">
              <w:rPr>
                <w:rFonts w:ascii="Times New Roman" w:eastAsia="Cordia New" w:hAnsi="Times New Roman" w:cs="Times New Roman"/>
              </w:rPr>
              <w:t>-</w:t>
            </w:r>
            <w:r w:rsidRPr="00964F32">
              <w:rPr>
                <w:rFonts w:ascii="Times New Roman" w:eastAsia="Cordia New" w:hAnsi="Times New Roman" w:cs="Times New Roman"/>
              </w:rPr>
              <w:tab/>
            </w:r>
          </w:p>
        </w:tc>
      </w:tr>
      <w:tr w:rsidR="00AD555F" w:rsidRPr="00964F32" w:rsidTr="00AF1885">
        <w:tc>
          <w:tcPr>
            <w:tcW w:w="6057" w:type="dxa"/>
            <w:tcBorders>
              <w:top w:val="nil"/>
              <w:left w:val="nil"/>
              <w:bottom w:val="nil"/>
              <w:right w:val="nil"/>
            </w:tcBorders>
            <w:vAlign w:val="bottom"/>
          </w:tcPr>
          <w:p w:rsidR="00AD555F" w:rsidRPr="00964F32" w:rsidRDefault="00AD555F" w:rsidP="00173E9C">
            <w:pPr>
              <w:overflowPunct w:val="0"/>
              <w:autoSpaceDE w:val="0"/>
              <w:autoSpaceDN w:val="0"/>
              <w:adjustRightInd w:val="0"/>
              <w:spacing w:line="240" w:lineRule="exact"/>
              <w:rPr>
                <w:rFonts w:ascii="Times New Roman" w:hAnsi="Times New Roman" w:cs="Times New Roman"/>
                <w:highlight w:val="yellow"/>
              </w:rPr>
            </w:pPr>
            <w:r w:rsidRPr="00964F32">
              <w:rPr>
                <w:rFonts w:ascii="Times New Roman" w:hAnsi="Times New Roman" w:cs="Times New Roman"/>
              </w:rPr>
              <w:t>Total</w:t>
            </w:r>
          </w:p>
        </w:tc>
        <w:tc>
          <w:tcPr>
            <w:tcW w:w="1629" w:type="dxa"/>
            <w:tcBorders>
              <w:top w:val="single" w:sz="4" w:space="0" w:color="auto"/>
              <w:left w:val="nil"/>
              <w:bottom w:val="double" w:sz="4" w:space="0" w:color="auto"/>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407,868,692</w:t>
            </w:r>
          </w:p>
        </w:tc>
        <w:tc>
          <w:tcPr>
            <w:tcW w:w="236" w:type="dxa"/>
            <w:tcBorders>
              <w:top w:val="nil"/>
              <w:left w:val="nil"/>
              <w:bottom w:val="nil"/>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6" w:type="dxa"/>
            <w:tcBorders>
              <w:top w:val="single" w:sz="4" w:space="0" w:color="auto"/>
              <w:left w:val="nil"/>
              <w:bottom w:val="double" w:sz="4" w:space="0" w:color="auto"/>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267,346,941</w:t>
            </w:r>
          </w:p>
        </w:tc>
      </w:tr>
    </w:tbl>
    <w:p w:rsidR="00721DBE" w:rsidRPr="00964F32" w:rsidRDefault="00721DBE"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p>
    <w:p w:rsidR="00721DBE" w:rsidRPr="00964F32" w:rsidRDefault="00721DBE"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p>
    <w:p w:rsidR="00723C72" w:rsidRPr="00964F32" w:rsidRDefault="00723C72"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64F32">
        <w:rPr>
          <w:rFonts w:ascii="Times New Roman" w:hAnsi="Times New Roman" w:cs="Times New Roman"/>
          <w:b/>
          <w:bCs/>
        </w:rPr>
        <w:t>1</w:t>
      </w:r>
      <w:r w:rsidR="00C349F8" w:rsidRPr="00964F32">
        <w:rPr>
          <w:rFonts w:ascii="Times New Roman" w:hAnsi="Times New Roman" w:cs="Times New Roman"/>
          <w:b/>
          <w:bCs/>
        </w:rPr>
        <w:t>5</w:t>
      </w:r>
      <w:r w:rsidRPr="00964F32">
        <w:rPr>
          <w:rFonts w:ascii="Times New Roman" w:hAnsi="Times New Roman" w:cs="Times New Roman"/>
          <w:b/>
          <w:bCs/>
        </w:rPr>
        <w:t xml:space="preserve">. </w:t>
      </w:r>
      <w:r w:rsidRPr="00964F32">
        <w:rPr>
          <w:rFonts w:ascii="Times New Roman" w:hAnsi="Times New Roman" w:cs="Times New Roman"/>
          <w:b/>
          <w:bCs/>
        </w:rPr>
        <w:tab/>
      </w:r>
      <w:r w:rsidR="007612E6" w:rsidRPr="00964F32">
        <w:rPr>
          <w:rFonts w:ascii="Times New Roman" w:hAnsi="Times New Roman" w:cs="Times New Roman"/>
          <w:b/>
          <w:bCs/>
        </w:rPr>
        <w:t xml:space="preserve">PROVISION FOR </w:t>
      </w:r>
      <w:r w:rsidRPr="00964F32">
        <w:rPr>
          <w:rFonts w:ascii="Times New Roman" w:hAnsi="Times New Roman" w:cs="Times New Roman"/>
          <w:b/>
          <w:bCs/>
        </w:rPr>
        <w:t>EMPLOY</w:t>
      </w:r>
      <w:r w:rsidR="007612E6" w:rsidRPr="00964F32">
        <w:rPr>
          <w:rFonts w:ascii="Times New Roman" w:hAnsi="Times New Roman" w:cs="Times New Roman"/>
          <w:b/>
          <w:bCs/>
        </w:rPr>
        <w:t>EE RETIREMENT BENEFIT</w:t>
      </w:r>
    </w:p>
    <w:p w:rsidR="00723C72" w:rsidRPr="00964F32" w:rsidRDefault="00723C72" w:rsidP="00173E9C">
      <w:pPr>
        <w:spacing w:line="240" w:lineRule="exact"/>
        <w:jc w:val="both"/>
        <w:rPr>
          <w:rFonts w:ascii="Times New Roman" w:hAnsi="Times New Roman" w:cs="Times New Roman"/>
        </w:rPr>
      </w:pPr>
    </w:p>
    <w:tbl>
      <w:tblPr>
        <w:tblW w:w="955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52"/>
        <w:gridCol w:w="1559"/>
        <w:gridCol w:w="284"/>
        <w:gridCol w:w="1559"/>
      </w:tblGrid>
      <w:tr w:rsidR="00B73967" w:rsidRPr="00964F32" w:rsidTr="00AF1885">
        <w:tc>
          <w:tcPr>
            <w:tcW w:w="6152" w:type="dxa"/>
            <w:tcBorders>
              <w:top w:val="nil"/>
              <w:left w:val="nil"/>
              <w:bottom w:val="nil"/>
              <w:right w:val="nil"/>
            </w:tcBorders>
          </w:tcPr>
          <w:p w:rsidR="00B73967" w:rsidRPr="00964F32" w:rsidRDefault="00B73967" w:rsidP="00AF1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402" w:type="dxa"/>
            <w:gridSpan w:val="3"/>
            <w:tcBorders>
              <w:top w:val="nil"/>
              <w:left w:val="nil"/>
              <w:bottom w:val="single" w:sz="4" w:space="0" w:color="auto"/>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64F32">
              <w:rPr>
                <w:rFonts w:ascii="Times New Roman" w:hAnsi="Times New Roman" w:cs="Times New Roman"/>
              </w:rPr>
              <w:t>In Baht</w:t>
            </w:r>
          </w:p>
        </w:tc>
      </w:tr>
      <w:tr w:rsidR="00B73967" w:rsidRPr="00964F32" w:rsidTr="00AF1885">
        <w:tc>
          <w:tcPr>
            <w:tcW w:w="6152" w:type="dxa"/>
            <w:tcBorders>
              <w:top w:val="nil"/>
              <w:left w:val="nil"/>
              <w:bottom w:val="nil"/>
              <w:right w:val="nil"/>
            </w:tcBorders>
          </w:tcPr>
          <w:p w:rsidR="00B73967" w:rsidRPr="00964F32" w:rsidRDefault="00B73967" w:rsidP="00AF1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59" w:type="dxa"/>
            <w:tcBorders>
              <w:top w:val="single" w:sz="4" w:space="0" w:color="auto"/>
              <w:left w:val="nil"/>
              <w:bottom w:val="single" w:sz="4" w:space="0" w:color="auto"/>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spacing w:line="240" w:lineRule="exact"/>
              <w:ind w:right="-18"/>
              <w:jc w:val="center"/>
              <w:rPr>
                <w:rFonts w:ascii="Times New Roman" w:hAnsi="Times New Roman" w:cs="Times New Roman"/>
              </w:rPr>
            </w:pPr>
            <w:r w:rsidRPr="00964F32">
              <w:rPr>
                <w:rFonts w:ascii="Times New Roman" w:hAnsi="Times New Roman" w:cs="Times New Roman"/>
              </w:rPr>
              <w:t>2016</w:t>
            </w:r>
          </w:p>
        </w:tc>
        <w:tc>
          <w:tcPr>
            <w:tcW w:w="284" w:type="dxa"/>
            <w:tcBorders>
              <w:top w:val="single" w:sz="4" w:space="0" w:color="auto"/>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spacing w:line="240" w:lineRule="exact"/>
              <w:ind w:right="-18"/>
              <w:jc w:val="center"/>
              <w:rPr>
                <w:rFonts w:ascii="Times New Roman" w:hAnsi="Times New Roman" w:cs="Times New Roman"/>
              </w:rPr>
            </w:pPr>
          </w:p>
        </w:tc>
        <w:tc>
          <w:tcPr>
            <w:tcW w:w="1559" w:type="dxa"/>
            <w:tcBorders>
              <w:top w:val="single" w:sz="4" w:space="0" w:color="auto"/>
              <w:left w:val="nil"/>
              <w:bottom w:val="single" w:sz="4" w:space="0" w:color="auto"/>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spacing w:line="240" w:lineRule="exact"/>
              <w:ind w:right="-18"/>
              <w:jc w:val="center"/>
              <w:rPr>
                <w:rFonts w:ascii="Times New Roman" w:hAnsi="Times New Roman" w:cs="Times New Roman"/>
              </w:rPr>
            </w:pPr>
            <w:r w:rsidRPr="00964F32">
              <w:rPr>
                <w:rFonts w:ascii="Times New Roman" w:hAnsi="Times New Roman" w:cs="Times New Roman"/>
              </w:rPr>
              <w:t>2015</w:t>
            </w:r>
          </w:p>
        </w:tc>
      </w:tr>
      <w:tr w:rsidR="00B73967" w:rsidRPr="00964F32" w:rsidTr="00AF1885">
        <w:tc>
          <w:tcPr>
            <w:tcW w:w="6152" w:type="dxa"/>
            <w:tcBorders>
              <w:top w:val="nil"/>
              <w:left w:val="nil"/>
              <w:bottom w:val="nil"/>
              <w:right w:val="nil"/>
            </w:tcBorders>
          </w:tcPr>
          <w:p w:rsidR="00B73967" w:rsidRPr="00964F32" w:rsidRDefault="00B73967" w:rsidP="00AF1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59" w:type="dxa"/>
            <w:tcBorders>
              <w:top w:val="single" w:sz="4" w:space="0" w:color="auto"/>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spacing w:line="240" w:lineRule="exact"/>
              <w:ind w:right="-18"/>
              <w:jc w:val="center"/>
              <w:rPr>
                <w:rFonts w:ascii="Times New Roman" w:hAnsi="Times New Roman" w:cs="Times New Roman"/>
              </w:rPr>
            </w:pPr>
          </w:p>
        </w:tc>
        <w:tc>
          <w:tcPr>
            <w:tcW w:w="284"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spacing w:line="240" w:lineRule="exact"/>
              <w:ind w:right="-18"/>
              <w:jc w:val="center"/>
              <w:rPr>
                <w:rFonts w:ascii="Times New Roman" w:hAnsi="Times New Roman" w:cs="Times New Roman"/>
              </w:rPr>
            </w:pPr>
          </w:p>
        </w:tc>
        <w:tc>
          <w:tcPr>
            <w:tcW w:w="1559" w:type="dxa"/>
            <w:tcBorders>
              <w:top w:val="single" w:sz="4" w:space="0" w:color="auto"/>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spacing w:line="240" w:lineRule="exact"/>
              <w:ind w:right="-18"/>
              <w:jc w:val="center"/>
              <w:rPr>
                <w:rFonts w:ascii="Times New Roman" w:hAnsi="Times New Roman" w:cs="Times New Roman"/>
              </w:rPr>
            </w:pPr>
          </w:p>
        </w:tc>
      </w:tr>
      <w:tr w:rsidR="00AD555F" w:rsidRPr="00964F32" w:rsidTr="00AF1885">
        <w:tc>
          <w:tcPr>
            <w:tcW w:w="6152" w:type="dxa"/>
            <w:tcBorders>
              <w:top w:val="nil"/>
              <w:left w:val="nil"/>
              <w:bottom w:val="nil"/>
              <w:right w:val="nil"/>
            </w:tcBorders>
          </w:tcPr>
          <w:p w:rsidR="00AD555F" w:rsidRPr="00964F32" w:rsidRDefault="00AD555F" w:rsidP="00AF1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64F32">
              <w:rPr>
                <w:rFonts w:ascii="Times New Roman" w:hAnsi="Times New Roman" w:cs="Times New Roman"/>
              </w:rPr>
              <w:t xml:space="preserve">Provision for employee retirement benefit as at January 1, </w:t>
            </w:r>
          </w:p>
        </w:tc>
        <w:tc>
          <w:tcPr>
            <w:tcW w:w="1559" w:type="dxa"/>
            <w:tcBorders>
              <w:top w:val="nil"/>
              <w:left w:val="nil"/>
              <w:bottom w:val="nil"/>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 xml:space="preserve">13,284,886 </w:t>
            </w:r>
          </w:p>
        </w:tc>
        <w:tc>
          <w:tcPr>
            <w:tcW w:w="284" w:type="dxa"/>
            <w:tcBorders>
              <w:top w:val="nil"/>
              <w:left w:val="nil"/>
              <w:bottom w:val="nil"/>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spacing w:line="240" w:lineRule="exact"/>
              <w:ind w:right="-18"/>
              <w:jc w:val="center"/>
              <w:rPr>
                <w:rFonts w:ascii="Times New Roman" w:hAnsi="Times New Roman" w:cs="Times New Roman"/>
              </w:rPr>
            </w:pPr>
          </w:p>
        </w:tc>
        <w:tc>
          <w:tcPr>
            <w:tcW w:w="1559" w:type="dxa"/>
            <w:tcBorders>
              <w:top w:val="nil"/>
              <w:left w:val="nil"/>
              <w:bottom w:val="nil"/>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13,685,232</w:t>
            </w:r>
          </w:p>
        </w:tc>
      </w:tr>
      <w:tr w:rsidR="00AD555F" w:rsidRPr="00964F32" w:rsidTr="00AF1885">
        <w:tc>
          <w:tcPr>
            <w:tcW w:w="6152" w:type="dxa"/>
            <w:tcBorders>
              <w:top w:val="nil"/>
              <w:left w:val="nil"/>
              <w:bottom w:val="nil"/>
              <w:right w:val="nil"/>
            </w:tcBorders>
          </w:tcPr>
          <w:p w:rsidR="00AD555F" w:rsidRPr="00964F32" w:rsidRDefault="00AD555F" w:rsidP="00AF1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64F32">
              <w:rPr>
                <w:rFonts w:ascii="Times New Roman" w:hAnsi="Times New Roman" w:cs="Times New Roman"/>
              </w:rPr>
              <w:t xml:space="preserve">Employee retirement benefit obligation up to December 31, 2010 </w:t>
            </w:r>
          </w:p>
        </w:tc>
        <w:tc>
          <w:tcPr>
            <w:tcW w:w="1559" w:type="dxa"/>
            <w:tcBorders>
              <w:top w:val="nil"/>
              <w:left w:val="nil"/>
              <w:bottom w:val="nil"/>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284" w:type="dxa"/>
            <w:tcBorders>
              <w:top w:val="nil"/>
              <w:left w:val="nil"/>
              <w:bottom w:val="nil"/>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spacing w:line="240" w:lineRule="exact"/>
              <w:ind w:right="-18"/>
              <w:jc w:val="center"/>
              <w:rPr>
                <w:rFonts w:ascii="Times New Roman" w:hAnsi="Times New Roman" w:cs="Times New Roman"/>
              </w:rPr>
            </w:pPr>
          </w:p>
        </w:tc>
        <w:tc>
          <w:tcPr>
            <w:tcW w:w="1559" w:type="dxa"/>
            <w:tcBorders>
              <w:top w:val="nil"/>
              <w:left w:val="nil"/>
              <w:bottom w:val="nil"/>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r>
      <w:tr w:rsidR="00AD555F" w:rsidRPr="00964F32" w:rsidTr="00AF1885">
        <w:tc>
          <w:tcPr>
            <w:tcW w:w="6152" w:type="dxa"/>
            <w:tcBorders>
              <w:top w:val="nil"/>
              <w:left w:val="nil"/>
              <w:bottom w:val="nil"/>
              <w:right w:val="nil"/>
            </w:tcBorders>
          </w:tcPr>
          <w:p w:rsidR="00AD555F" w:rsidRPr="00964F32" w:rsidRDefault="00AD555F" w:rsidP="00AF1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64F32">
              <w:rPr>
                <w:rFonts w:ascii="Times New Roman" w:hAnsi="Times New Roman" w:cs="Times New Roman"/>
              </w:rPr>
              <w:t xml:space="preserve">  recognized in current period</w:t>
            </w:r>
          </w:p>
        </w:tc>
        <w:tc>
          <w:tcPr>
            <w:tcW w:w="1559" w:type="dxa"/>
            <w:tcBorders>
              <w:top w:val="nil"/>
              <w:left w:val="nil"/>
              <w:bottom w:val="nil"/>
              <w:right w:val="nil"/>
            </w:tcBorders>
            <w:vAlign w:val="bottom"/>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r w:rsidRPr="00964F32">
              <w:rPr>
                <w:rFonts w:ascii="Times New Roman" w:eastAsia="Cordia New" w:hAnsi="Times New Roman" w:cs="Times New Roman"/>
              </w:rPr>
              <w:t>-</w:t>
            </w:r>
            <w:r w:rsidRPr="00964F32">
              <w:rPr>
                <w:rFonts w:ascii="Times New Roman" w:eastAsia="Cordia New" w:hAnsi="Times New Roman" w:cs="Times New Roman"/>
              </w:rPr>
              <w:tab/>
            </w:r>
          </w:p>
        </w:tc>
        <w:tc>
          <w:tcPr>
            <w:tcW w:w="284" w:type="dxa"/>
            <w:tcBorders>
              <w:top w:val="nil"/>
              <w:left w:val="nil"/>
              <w:bottom w:val="nil"/>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spacing w:line="240" w:lineRule="exact"/>
              <w:ind w:right="-18"/>
              <w:jc w:val="center"/>
              <w:rPr>
                <w:rFonts w:ascii="Times New Roman" w:hAnsi="Times New Roman" w:cs="Times New Roman"/>
              </w:rPr>
            </w:pPr>
          </w:p>
        </w:tc>
        <w:tc>
          <w:tcPr>
            <w:tcW w:w="1559" w:type="dxa"/>
            <w:tcBorders>
              <w:top w:val="nil"/>
              <w:left w:val="nil"/>
              <w:bottom w:val="nil"/>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1,925,930</w:t>
            </w:r>
          </w:p>
        </w:tc>
      </w:tr>
      <w:tr w:rsidR="00AD555F" w:rsidRPr="00964F32" w:rsidTr="00AF1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52" w:type="dxa"/>
          </w:tcPr>
          <w:p w:rsidR="00AD555F" w:rsidRPr="00964F32" w:rsidRDefault="00AD555F" w:rsidP="00AF1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64F32">
              <w:rPr>
                <w:rFonts w:ascii="Times New Roman" w:hAnsi="Times New Roman" w:cs="Times New Roman"/>
              </w:rPr>
              <w:t>Current service cost</w:t>
            </w:r>
          </w:p>
        </w:tc>
        <w:tc>
          <w:tcPr>
            <w:tcW w:w="1559" w:type="dxa"/>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2,427,200</w:t>
            </w:r>
          </w:p>
        </w:tc>
        <w:tc>
          <w:tcPr>
            <w:tcW w:w="284" w:type="dxa"/>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spacing w:line="240" w:lineRule="exact"/>
              <w:ind w:right="-18"/>
              <w:jc w:val="center"/>
              <w:rPr>
                <w:rFonts w:ascii="Times New Roman" w:hAnsi="Times New Roman" w:cs="Times New Roman"/>
              </w:rPr>
            </w:pPr>
          </w:p>
        </w:tc>
        <w:tc>
          <w:tcPr>
            <w:tcW w:w="1559" w:type="dxa"/>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3,028,585</w:t>
            </w:r>
          </w:p>
        </w:tc>
      </w:tr>
      <w:tr w:rsidR="00AD555F" w:rsidRPr="00964F32" w:rsidTr="00AF1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52" w:type="dxa"/>
          </w:tcPr>
          <w:p w:rsidR="00AD555F" w:rsidRPr="00964F32" w:rsidRDefault="00AD555F" w:rsidP="00AF1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64F32">
              <w:rPr>
                <w:rFonts w:ascii="Times New Roman" w:hAnsi="Times New Roman" w:cs="Times New Roman"/>
              </w:rPr>
              <w:t>Interest cost</w:t>
            </w:r>
          </w:p>
        </w:tc>
        <w:tc>
          <w:tcPr>
            <w:tcW w:w="1559" w:type="dxa"/>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428,400</w:t>
            </w:r>
          </w:p>
        </w:tc>
        <w:tc>
          <w:tcPr>
            <w:tcW w:w="284" w:type="dxa"/>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spacing w:line="240" w:lineRule="exact"/>
              <w:ind w:right="-18"/>
              <w:jc w:val="center"/>
              <w:rPr>
                <w:rFonts w:ascii="Times New Roman" w:hAnsi="Times New Roman" w:cs="Times New Roman"/>
              </w:rPr>
            </w:pPr>
          </w:p>
        </w:tc>
        <w:tc>
          <w:tcPr>
            <w:tcW w:w="1559" w:type="dxa"/>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503,432</w:t>
            </w:r>
          </w:p>
        </w:tc>
      </w:tr>
      <w:tr w:rsidR="00AD555F" w:rsidRPr="00964F32" w:rsidTr="00AF1885">
        <w:tc>
          <w:tcPr>
            <w:tcW w:w="6152" w:type="dxa"/>
            <w:tcBorders>
              <w:top w:val="nil"/>
              <w:left w:val="nil"/>
              <w:bottom w:val="nil"/>
              <w:right w:val="nil"/>
            </w:tcBorders>
          </w:tcPr>
          <w:p w:rsidR="00AD555F" w:rsidRPr="00964F32" w:rsidRDefault="00AD555F" w:rsidP="00AF1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64F32">
              <w:rPr>
                <w:rFonts w:ascii="Times New Roman" w:hAnsi="Times New Roman" w:cs="Times New Roman"/>
              </w:rPr>
              <w:t>Employee retirement benefits paid during the period</w:t>
            </w:r>
          </w:p>
        </w:tc>
        <w:tc>
          <w:tcPr>
            <w:tcW w:w="1559" w:type="dxa"/>
            <w:tcBorders>
              <w:top w:val="nil"/>
              <w:left w:val="nil"/>
              <w:bottom w:val="nil"/>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64F32">
              <w:rPr>
                <w:rFonts w:ascii="Times New Roman" w:eastAsia="Cordia New" w:hAnsi="Times New Roman" w:cs="Times New Roman"/>
              </w:rPr>
              <w:t>(1,640,000)</w:t>
            </w:r>
          </w:p>
        </w:tc>
        <w:tc>
          <w:tcPr>
            <w:tcW w:w="284" w:type="dxa"/>
            <w:tcBorders>
              <w:top w:val="nil"/>
              <w:left w:val="nil"/>
              <w:bottom w:val="nil"/>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spacing w:line="240" w:lineRule="exact"/>
              <w:ind w:right="-18"/>
              <w:jc w:val="center"/>
              <w:rPr>
                <w:rFonts w:ascii="Times New Roman" w:hAnsi="Times New Roman" w:cs="Times New Roman"/>
              </w:rPr>
            </w:pPr>
          </w:p>
        </w:tc>
        <w:tc>
          <w:tcPr>
            <w:tcW w:w="1559" w:type="dxa"/>
            <w:tcBorders>
              <w:top w:val="nil"/>
              <w:left w:val="nil"/>
              <w:bottom w:val="nil"/>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64F32">
              <w:rPr>
                <w:rFonts w:ascii="Times New Roman" w:eastAsia="Cordia New" w:hAnsi="Times New Roman" w:cs="Times New Roman"/>
              </w:rPr>
              <w:t>(3,622,003)</w:t>
            </w:r>
          </w:p>
        </w:tc>
      </w:tr>
      <w:tr w:rsidR="00AD555F" w:rsidRPr="00964F32" w:rsidTr="00AF1885">
        <w:tc>
          <w:tcPr>
            <w:tcW w:w="6152" w:type="dxa"/>
            <w:tcBorders>
              <w:top w:val="nil"/>
              <w:left w:val="nil"/>
              <w:bottom w:val="nil"/>
              <w:right w:val="nil"/>
            </w:tcBorders>
            <w:vAlign w:val="bottom"/>
          </w:tcPr>
          <w:p w:rsidR="00AD555F" w:rsidRPr="00964F32" w:rsidRDefault="00AD555F" w:rsidP="00AF1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64F32">
              <w:rPr>
                <w:rFonts w:ascii="Times New Roman" w:hAnsi="Times New Roman" w:cs="Times New Roman"/>
              </w:rPr>
              <w:t>Reversal</w:t>
            </w:r>
          </w:p>
        </w:tc>
        <w:tc>
          <w:tcPr>
            <w:tcW w:w="1559" w:type="dxa"/>
            <w:tcBorders>
              <w:top w:val="nil"/>
              <w:left w:val="nil"/>
              <w:bottom w:val="single" w:sz="4" w:space="0" w:color="auto"/>
              <w:right w:val="nil"/>
            </w:tcBorders>
          </w:tcPr>
          <w:p w:rsidR="00AD555F" w:rsidRPr="00964F32" w:rsidRDefault="00B01C4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64F32">
              <w:rPr>
                <w:rFonts w:ascii="Times New Roman" w:eastAsia="Cordia New" w:hAnsi="Times New Roman" w:cs="Times New Roman"/>
              </w:rPr>
              <w:t>(119,29</w:t>
            </w:r>
            <w:r w:rsidR="00AD555F" w:rsidRPr="00964F32">
              <w:rPr>
                <w:rFonts w:ascii="Times New Roman" w:eastAsia="Cordia New" w:hAnsi="Times New Roman" w:cs="Times New Roman"/>
              </w:rPr>
              <w:t>0)</w:t>
            </w:r>
          </w:p>
        </w:tc>
        <w:tc>
          <w:tcPr>
            <w:tcW w:w="284" w:type="dxa"/>
            <w:tcBorders>
              <w:top w:val="nil"/>
              <w:left w:val="nil"/>
              <w:bottom w:val="nil"/>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spacing w:line="240" w:lineRule="exact"/>
              <w:ind w:right="-18"/>
              <w:jc w:val="center"/>
              <w:rPr>
                <w:rFonts w:ascii="Times New Roman" w:hAnsi="Times New Roman" w:cs="Times New Roman"/>
              </w:rPr>
            </w:pPr>
          </w:p>
        </w:tc>
        <w:tc>
          <w:tcPr>
            <w:tcW w:w="1559" w:type="dxa"/>
            <w:tcBorders>
              <w:top w:val="nil"/>
              <w:left w:val="nil"/>
              <w:bottom w:val="single" w:sz="4" w:space="0" w:color="auto"/>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64F32">
              <w:rPr>
                <w:rFonts w:ascii="Times New Roman" w:eastAsia="Cordia New" w:hAnsi="Times New Roman" w:cs="Times New Roman"/>
              </w:rPr>
              <w:t>(2,236,290)</w:t>
            </w:r>
          </w:p>
        </w:tc>
      </w:tr>
      <w:tr w:rsidR="00AD555F" w:rsidRPr="00964F32" w:rsidTr="00AF1885">
        <w:tc>
          <w:tcPr>
            <w:tcW w:w="6152" w:type="dxa"/>
            <w:tcBorders>
              <w:top w:val="nil"/>
              <w:left w:val="nil"/>
              <w:bottom w:val="nil"/>
              <w:right w:val="nil"/>
            </w:tcBorders>
          </w:tcPr>
          <w:p w:rsidR="00AD555F" w:rsidRPr="00964F32" w:rsidRDefault="00AD555F" w:rsidP="00AF1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cs/>
              </w:rPr>
            </w:pPr>
            <w:r w:rsidRPr="00964F32">
              <w:rPr>
                <w:rFonts w:ascii="Times New Roman" w:hAnsi="Times New Roman" w:cs="Times New Roman"/>
              </w:rPr>
              <w:t xml:space="preserve">Provision for employee retirement benefit as at December 31, </w:t>
            </w:r>
          </w:p>
        </w:tc>
        <w:tc>
          <w:tcPr>
            <w:tcW w:w="1559" w:type="dxa"/>
            <w:tcBorders>
              <w:top w:val="single" w:sz="4" w:space="0" w:color="auto"/>
              <w:left w:val="nil"/>
              <w:bottom w:val="double" w:sz="4" w:space="0" w:color="auto"/>
              <w:right w:val="nil"/>
            </w:tcBorders>
          </w:tcPr>
          <w:p w:rsidR="00AD555F" w:rsidRPr="00964F32" w:rsidRDefault="00B01C4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14,381,19</w:t>
            </w:r>
            <w:r w:rsidR="00AD555F" w:rsidRPr="00964F32">
              <w:rPr>
                <w:rFonts w:ascii="Times New Roman" w:eastAsia="Cordia New" w:hAnsi="Times New Roman" w:cs="Times New Roman"/>
              </w:rPr>
              <w:t>6</w:t>
            </w:r>
          </w:p>
        </w:tc>
        <w:tc>
          <w:tcPr>
            <w:tcW w:w="284" w:type="dxa"/>
            <w:tcBorders>
              <w:top w:val="nil"/>
              <w:left w:val="nil"/>
              <w:bottom w:val="nil"/>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spacing w:line="240" w:lineRule="exact"/>
              <w:ind w:right="-18"/>
              <w:jc w:val="center"/>
              <w:rPr>
                <w:rFonts w:ascii="Times New Roman" w:hAnsi="Times New Roman" w:cs="Times New Roman"/>
              </w:rPr>
            </w:pPr>
          </w:p>
        </w:tc>
        <w:tc>
          <w:tcPr>
            <w:tcW w:w="1559" w:type="dxa"/>
            <w:tcBorders>
              <w:top w:val="single" w:sz="4" w:space="0" w:color="auto"/>
              <w:left w:val="nil"/>
              <w:bottom w:val="double" w:sz="4" w:space="0" w:color="auto"/>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 xml:space="preserve">13,284,886 </w:t>
            </w:r>
          </w:p>
        </w:tc>
      </w:tr>
    </w:tbl>
    <w:p w:rsidR="000C6412" w:rsidRDefault="000C6412" w:rsidP="00173E9C">
      <w:pPr>
        <w:spacing w:line="240" w:lineRule="exact"/>
        <w:jc w:val="both"/>
        <w:rPr>
          <w:rFonts w:ascii="Times New Roman" w:hAnsi="Times New Roman" w:cs="Times New Roman"/>
        </w:rPr>
      </w:pPr>
    </w:p>
    <w:p w:rsidR="00723C72" w:rsidRPr="00964F32" w:rsidRDefault="00CE5111" w:rsidP="00173E9C">
      <w:pPr>
        <w:spacing w:line="240" w:lineRule="exact"/>
        <w:jc w:val="both"/>
        <w:rPr>
          <w:rFonts w:ascii="Times New Roman" w:hAnsi="Times New Roman" w:cs="Times New Roman"/>
        </w:rPr>
      </w:pPr>
      <w:r w:rsidRPr="00964F32">
        <w:rPr>
          <w:rFonts w:ascii="Times New Roman" w:hAnsi="Times New Roman" w:cs="Times New Roman"/>
        </w:rPr>
        <w:t xml:space="preserve">Expenses recognized in the statements of comprehensive income for each of the </w:t>
      </w:r>
      <w:r w:rsidR="00C56CC5" w:rsidRPr="00964F32">
        <w:rPr>
          <w:rFonts w:ascii="Times New Roman" w:hAnsi="Times New Roman" w:cs="Times New Roman"/>
        </w:rPr>
        <w:t>year</w:t>
      </w:r>
      <w:r w:rsidR="009F6E3A" w:rsidRPr="00964F32">
        <w:rPr>
          <w:rFonts w:ascii="Times New Roman" w:hAnsi="Times New Roman" w:cs="Times New Roman"/>
        </w:rPr>
        <w:t>s</w:t>
      </w:r>
      <w:r w:rsidRPr="00964F32">
        <w:rPr>
          <w:rFonts w:ascii="Times New Roman" w:hAnsi="Times New Roman" w:cs="Times New Roman"/>
        </w:rPr>
        <w:t xml:space="preserve"> ended </w:t>
      </w:r>
      <w:r w:rsidR="00C56CC5" w:rsidRPr="00964F32">
        <w:rPr>
          <w:rFonts w:ascii="Times New Roman" w:hAnsi="Times New Roman" w:cs="Times New Roman"/>
        </w:rPr>
        <w:t>Dec</w:t>
      </w:r>
      <w:r w:rsidR="00586CB5" w:rsidRPr="00964F32">
        <w:rPr>
          <w:rFonts w:ascii="Times New Roman" w:hAnsi="Times New Roman" w:cs="Times New Roman"/>
        </w:rPr>
        <w:t>ember</w:t>
      </w:r>
      <w:r w:rsidR="00EF327A" w:rsidRPr="00964F32">
        <w:rPr>
          <w:rFonts w:ascii="Times New Roman" w:hAnsi="Times New Roman" w:cs="Times New Roman"/>
        </w:rPr>
        <w:t xml:space="preserve"> 3</w:t>
      </w:r>
      <w:r w:rsidR="00C56CC5" w:rsidRPr="00964F32">
        <w:rPr>
          <w:rFonts w:ascii="Times New Roman" w:hAnsi="Times New Roman" w:cs="Times New Roman"/>
        </w:rPr>
        <w:t>1</w:t>
      </w:r>
      <w:r w:rsidR="002A024B" w:rsidRPr="00964F32">
        <w:rPr>
          <w:rFonts w:ascii="Times New Roman" w:hAnsi="Times New Roman" w:cs="Times New Roman"/>
        </w:rPr>
        <w:t>, 201</w:t>
      </w:r>
      <w:r w:rsidR="00DD133A" w:rsidRPr="00964F32">
        <w:rPr>
          <w:rFonts w:ascii="Times New Roman" w:hAnsi="Times New Roman" w:cs="Times New Roman"/>
        </w:rPr>
        <w:t>6</w:t>
      </w:r>
      <w:r w:rsidR="0049500D" w:rsidRPr="00964F32">
        <w:rPr>
          <w:rFonts w:ascii="Times New Roman" w:hAnsi="Times New Roman" w:cs="Times New Roman"/>
        </w:rPr>
        <w:t xml:space="preserve"> </w:t>
      </w:r>
      <w:r w:rsidR="002A024B" w:rsidRPr="00964F32">
        <w:rPr>
          <w:rFonts w:ascii="Times New Roman" w:hAnsi="Times New Roman" w:cs="Times New Roman"/>
        </w:rPr>
        <w:t>and 201</w:t>
      </w:r>
      <w:r w:rsidR="00DD133A" w:rsidRPr="00964F32">
        <w:rPr>
          <w:rFonts w:ascii="Times New Roman" w:hAnsi="Times New Roman" w:cs="Times New Roman"/>
        </w:rPr>
        <w:t>5</w:t>
      </w:r>
      <w:r w:rsidRPr="00964F32">
        <w:rPr>
          <w:rFonts w:ascii="Times New Roman" w:hAnsi="Times New Roman" w:cs="Times New Roman"/>
        </w:rPr>
        <w:t xml:space="preserve"> are as follows:</w:t>
      </w:r>
    </w:p>
    <w:p w:rsidR="00CE5111" w:rsidRPr="00964F32" w:rsidRDefault="00CE511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20"/>
        <w:gridCol w:w="236"/>
        <w:gridCol w:w="1548"/>
        <w:gridCol w:w="297"/>
        <w:gridCol w:w="1557"/>
      </w:tblGrid>
      <w:tr w:rsidR="00B73967" w:rsidRPr="00964F32" w:rsidTr="00AF1885">
        <w:tc>
          <w:tcPr>
            <w:tcW w:w="5920"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236"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p>
        </w:tc>
        <w:tc>
          <w:tcPr>
            <w:tcW w:w="3402" w:type="dxa"/>
            <w:gridSpan w:val="3"/>
            <w:tcBorders>
              <w:top w:val="nil"/>
              <w:left w:val="nil"/>
              <w:bottom w:val="single" w:sz="4" w:space="0" w:color="auto"/>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64F32">
              <w:rPr>
                <w:rFonts w:ascii="Times New Roman" w:hAnsi="Times New Roman" w:cs="Times New Roman"/>
              </w:rPr>
              <w:t>In Baht</w:t>
            </w:r>
          </w:p>
        </w:tc>
      </w:tr>
      <w:tr w:rsidR="00B73967" w:rsidRPr="00964F32" w:rsidTr="00AF1885">
        <w:tc>
          <w:tcPr>
            <w:tcW w:w="5920"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236"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spacing w:line="240" w:lineRule="exact"/>
              <w:ind w:right="-43"/>
              <w:jc w:val="center"/>
              <w:rPr>
                <w:rFonts w:ascii="Times New Roman" w:hAnsi="Times New Roman" w:cs="Times New Roman"/>
              </w:rPr>
            </w:pPr>
          </w:p>
        </w:tc>
        <w:tc>
          <w:tcPr>
            <w:tcW w:w="1548" w:type="dxa"/>
            <w:tcBorders>
              <w:top w:val="single" w:sz="4" w:space="0" w:color="auto"/>
              <w:left w:val="nil"/>
              <w:bottom w:val="single" w:sz="4" w:space="0" w:color="auto"/>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spacing w:line="240" w:lineRule="exact"/>
              <w:ind w:right="-18"/>
              <w:jc w:val="center"/>
              <w:rPr>
                <w:rFonts w:ascii="Times New Roman" w:hAnsi="Times New Roman" w:cs="Times New Roman"/>
              </w:rPr>
            </w:pPr>
            <w:r w:rsidRPr="00964F32">
              <w:rPr>
                <w:rFonts w:ascii="Times New Roman" w:hAnsi="Times New Roman" w:cs="Times New Roman"/>
              </w:rPr>
              <w:t>2016</w:t>
            </w:r>
          </w:p>
        </w:tc>
        <w:tc>
          <w:tcPr>
            <w:tcW w:w="297" w:type="dxa"/>
            <w:tcBorders>
              <w:top w:val="single" w:sz="4" w:space="0" w:color="auto"/>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spacing w:line="240" w:lineRule="exact"/>
              <w:ind w:right="-18"/>
              <w:jc w:val="center"/>
              <w:rPr>
                <w:rFonts w:ascii="Times New Roman" w:hAnsi="Times New Roman" w:cs="Times New Roman"/>
              </w:rPr>
            </w:pPr>
          </w:p>
        </w:tc>
        <w:tc>
          <w:tcPr>
            <w:tcW w:w="1557" w:type="dxa"/>
            <w:tcBorders>
              <w:top w:val="single" w:sz="4" w:space="0" w:color="auto"/>
              <w:left w:val="nil"/>
              <w:bottom w:val="single" w:sz="4" w:space="0" w:color="auto"/>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spacing w:line="240" w:lineRule="exact"/>
              <w:ind w:right="-18"/>
              <w:jc w:val="center"/>
              <w:rPr>
                <w:rFonts w:ascii="Times New Roman" w:hAnsi="Times New Roman" w:cs="Times New Roman"/>
              </w:rPr>
            </w:pPr>
            <w:r w:rsidRPr="00964F32">
              <w:rPr>
                <w:rFonts w:ascii="Times New Roman" w:hAnsi="Times New Roman" w:cs="Times New Roman"/>
              </w:rPr>
              <w:t>2015</w:t>
            </w:r>
          </w:p>
        </w:tc>
      </w:tr>
      <w:tr w:rsidR="00B73967" w:rsidRPr="00964F32" w:rsidTr="00AF1885">
        <w:tc>
          <w:tcPr>
            <w:tcW w:w="5920"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236"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43"/>
              <w:jc w:val="center"/>
              <w:rPr>
                <w:rFonts w:ascii="Times New Roman" w:hAnsi="Times New Roman" w:cs="Times New Roman"/>
              </w:rPr>
            </w:pPr>
          </w:p>
        </w:tc>
        <w:tc>
          <w:tcPr>
            <w:tcW w:w="1548" w:type="dxa"/>
            <w:tcBorders>
              <w:top w:val="single" w:sz="4" w:space="0" w:color="auto"/>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97"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557"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B73967" w:rsidRPr="00964F32" w:rsidTr="00AF1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20" w:type="dxa"/>
          </w:tcPr>
          <w:p w:rsidR="00B73967" w:rsidRPr="00964F32" w:rsidRDefault="00B73967" w:rsidP="00AF188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964F32">
              <w:rPr>
                <w:rFonts w:ascii="Times New Roman" w:hAnsi="Times New Roman" w:cs="Times New Roman"/>
              </w:rPr>
              <w:t xml:space="preserve">Employee retirement benefit obligation up to December 31, 2010 </w:t>
            </w:r>
          </w:p>
        </w:tc>
        <w:tc>
          <w:tcPr>
            <w:tcW w:w="236"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43"/>
              <w:jc w:val="center"/>
              <w:rPr>
                <w:rFonts w:ascii="Times New Roman" w:eastAsia="Cordia New" w:hAnsi="Times New Roman" w:cs="Times New Roman"/>
              </w:rPr>
            </w:pPr>
          </w:p>
        </w:tc>
        <w:tc>
          <w:tcPr>
            <w:tcW w:w="1548"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297"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57"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r>
      <w:tr w:rsidR="00AD555F" w:rsidRPr="00964F32" w:rsidTr="00AF1885">
        <w:tc>
          <w:tcPr>
            <w:tcW w:w="5920" w:type="dxa"/>
            <w:tcBorders>
              <w:top w:val="nil"/>
              <w:left w:val="nil"/>
              <w:bottom w:val="nil"/>
              <w:right w:val="nil"/>
            </w:tcBorders>
          </w:tcPr>
          <w:p w:rsidR="00AD555F" w:rsidRPr="00964F32" w:rsidRDefault="00AD555F" w:rsidP="00AF188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964F32">
              <w:rPr>
                <w:rFonts w:ascii="Times New Roman" w:hAnsi="Times New Roman" w:cs="Times New Roman"/>
              </w:rPr>
              <w:t xml:space="preserve">  recognized in current period</w:t>
            </w:r>
          </w:p>
        </w:tc>
        <w:tc>
          <w:tcPr>
            <w:tcW w:w="236" w:type="dxa"/>
            <w:tcBorders>
              <w:top w:val="nil"/>
              <w:left w:val="nil"/>
              <w:bottom w:val="nil"/>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75"/>
              </w:tabs>
              <w:spacing w:line="240" w:lineRule="exact"/>
              <w:ind w:right="-43"/>
              <w:jc w:val="center"/>
              <w:rPr>
                <w:rFonts w:ascii="Times New Roman" w:eastAsia="Cordia New" w:hAnsi="Times New Roman" w:cs="Times New Roman"/>
              </w:rPr>
            </w:pPr>
          </w:p>
        </w:tc>
        <w:tc>
          <w:tcPr>
            <w:tcW w:w="1548" w:type="dxa"/>
            <w:tcBorders>
              <w:top w:val="nil"/>
              <w:left w:val="nil"/>
              <w:bottom w:val="nil"/>
              <w:right w:val="nil"/>
            </w:tcBorders>
            <w:vAlign w:val="bottom"/>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r w:rsidRPr="00964F32">
              <w:rPr>
                <w:rFonts w:ascii="Times New Roman" w:eastAsia="Cordia New" w:hAnsi="Times New Roman" w:cs="Times New Roman"/>
              </w:rPr>
              <w:t>-</w:t>
            </w:r>
            <w:r w:rsidRPr="00964F32">
              <w:rPr>
                <w:rFonts w:ascii="Times New Roman" w:eastAsia="Cordia New" w:hAnsi="Times New Roman" w:cs="Times New Roman"/>
              </w:rPr>
              <w:tab/>
            </w:r>
          </w:p>
        </w:tc>
        <w:tc>
          <w:tcPr>
            <w:tcW w:w="297" w:type="dxa"/>
            <w:tcBorders>
              <w:top w:val="nil"/>
              <w:left w:val="nil"/>
              <w:bottom w:val="nil"/>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u w:val="single"/>
              </w:rPr>
            </w:pPr>
          </w:p>
        </w:tc>
        <w:tc>
          <w:tcPr>
            <w:tcW w:w="1557" w:type="dxa"/>
            <w:tcBorders>
              <w:top w:val="nil"/>
              <w:left w:val="nil"/>
              <w:bottom w:val="nil"/>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1,925,930</w:t>
            </w:r>
          </w:p>
        </w:tc>
      </w:tr>
      <w:tr w:rsidR="00AD555F" w:rsidRPr="00964F32" w:rsidTr="00AF1885">
        <w:tc>
          <w:tcPr>
            <w:tcW w:w="5920" w:type="dxa"/>
            <w:tcBorders>
              <w:top w:val="nil"/>
              <w:left w:val="nil"/>
              <w:bottom w:val="nil"/>
              <w:right w:val="nil"/>
            </w:tcBorders>
          </w:tcPr>
          <w:p w:rsidR="00AD555F" w:rsidRPr="00964F32" w:rsidRDefault="00AD555F" w:rsidP="00AF188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964F32">
              <w:rPr>
                <w:rFonts w:ascii="Times New Roman" w:hAnsi="Times New Roman" w:cs="Times New Roman"/>
              </w:rPr>
              <w:t>Current service cost</w:t>
            </w:r>
          </w:p>
        </w:tc>
        <w:tc>
          <w:tcPr>
            <w:tcW w:w="236" w:type="dxa"/>
            <w:tcBorders>
              <w:top w:val="nil"/>
              <w:left w:val="nil"/>
              <w:bottom w:val="nil"/>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43"/>
              <w:jc w:val="center"/>
              <w:rPr>
                <w:rFonts w:ascii="Times New Roman" w:eastAsia="Cordia New" w:hAnsi="Times New Roman" w:cs="Times New Roman"/>
              </w:rPr>
            </w:pPr>
          </w:p>
        </w:tc>
        <w:tc>
          <w:tcPr>
            <w:tcW w:w="1548" w:type="dxa"/>
            <w:tcBorders>
              <w:top w:val="nil"/>
              <w:left w:val="nil"/>
              <w:bottom w:val="nil"/>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2,427,200</w:t>
            </w:r>
          </w:p>
        </w:tc>
        <w:tc>
          <w:tcPr>
            <w:tcW w:w="297" w:type="dxa"/>
            <w:tcBorders>
              <w:top w:val="nil"/>
              <w:left w:val="nil"/>
              <w:bottom w:val="nil"/>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57" w:type="dxa"/>
            <w:tcBorders>
              <w:top w:val="nil"/>
              <w:left w:val="nil"/>
              <w:bottom w:val="nil"/>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3,028,585</w:t>
            </w:r>
          </w:p>
        </w:tc>
      </w:tr>
      <w:tr w:rsidR="00AD555F" w:rsidRPr="00964F32" w:rsidTr="00AF1885">
        <w:tc>
          <w:tcPr>
            <w:tcW w:w="5920" w:type="dxa"/>
            <w:tcBorders>
              <w:top w:val="nil"/>
              <w:left w:val="nil"/>
              <w:bottom w:val="nil"/>
              <w:right w:val="nil"/>
            </w:tcBorders>
          </w:tcPr>
          <w:p w:rsidR="00AD555F" w:rsidRPr="00964F32" w:rsidRDefault="00AD555F" w:rsidP="00AF188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964F32">
              <w:rPr>
                <w:rFonts w:ascii="Times New Roman" w:hAnsi="Times New Roman" w:cs="Times New Roman"/>
              </w:rPr>
              <w:t>Interest cost</w:t>
            </w:r>
          </w:p>
        </w:tc>
        <w:tc>
          <w:tcPr>
            <w:tcW w:w="236" w:type="dxa"/>
            <w:tcBorders>
              <w:top w:val="nil"/>
              <w:left w:val="nil"/>
              <w:bottom w:val="nil"/>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43"/>
              <w:jc w:val="center"/>
              <w:rPr>
                <w:rFonts w:ascii="Times New Roman" w:eastAsia="Cordia New" w:hAnsi="Times New Roman" w:cs="Times New Roman"/>
              </w:rPr>
            </w:pPr>
          </w:p>
        </w:tc>
        <w:tc>
          <w:tcPr>
            <w:tcW w:w="1548" w:type="dxa"/>
            <w:tcBorders>
              <w:top w:val="nil"/>
              <w:left w:val="nil"/>
              <w:bottom w:val="nil"/>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428,400</w:t>
            </w:r>
          </w:p>
        </w:tc>
        <w:tc>
          <w:tcPr>
            <w:tcW w:w="297" w:type="dxa"/>
            <w:tcBorders>
              <w:top w:val="nil"/>
              <w:left w:val="nil"/>
              <w:bottom w:val="nil"/>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57" w:type="dxa"/>
            <w:tcBorders>
              <w:top w:val="nil"/>
              <w:left w:val="nil"/>
              <w:bottom w:val="nil"/>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503,432</w:t>
            </w:r>
          </w:p>
        </w:tc>
      </w:tr>
      <w:tr w:rsidR="00AD555F" w:rsidRPr="00964F32" w:rsidTr="00AF1885">
        <w:tc>
          <w:tcPr>
            <w:tcW w:w="5920" w:type="dxa"/>
            <w:tcBorders>
              <w:top w:val="nil"/>
              <w:left w:val="nil"/>
              <w:bottom w:val="nil"/>
              <w:right w:val="nil"/>
            </w:tcBorders>
            <w:vAlign w:val="bottom"/>
          </w:tcPr>
          <w:p w:rsidR="00AD555F" w:rsidRPr="00964F32" w:rsidRDefault="00AD555F" w:rsidP="00AF1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64F32">
              <w:rPr>
                <w:rFonts w:ascii="Times New Roman" w:hAnsi="Times New Roman" w:cs="Times New Roman"/>
              </w:rPr>
              <w:t>Reversal</w:t>
            </w:r>
          </w:p>
        </w:tc>
        <w:tc>
          <w:tcPr>
            <w:tcW w:w="236" w:type="dxa"/>
            <w:tcBorders>
              <w:top w:val="nil"/>
              <w:left w:val="nil"/>
              <w:bottom w:val="nil"/>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43"/>
              <w:jc w:val="center"/>
              <w:rPr>
                <w:rFonts w:ascii="Times New Roman" w:eastAsia="Cordia New" w:hAnsi="Times New Roman" w:cs="Times New Roman"/>
              </w:rPr>
            </w:pPr>
          </w:p>
        </w:tc>
        <w:tc>
          <w:tcPr>
            <w:tcW w:w="1548" w:type="dxa"/>
            <w:tcBorders>
              <w:top w:val="nil"/>
              <w:left w:val="nil"/>
              <w:bottom w:val="single" w:sz="4" w:space="0" w:color="auto"/>
              <w:right w:val="nil"/>
            </w:tcBorders>
          </w:tcPr>
          <w:p w:rsidR="00AD555F" w:rsidRPr="00964F32" w:rsidRDefault="00B01C4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64F32">
              <w:rPr>
                <w:rFonts w:ascii="Times New Roman" w:eastAsia="Cordia New" w:hAnsi="Times New Roman" w:cs="Times New Roman"/>
              </w:rPr>
              <w:t>(119,29</w:t>
            </w:r>
            <w:r w:rsidR="00AD555F" w:rsidRPr="00964F32">
              <w:rPr>
                <w:rFonts w:ascii="Times New Roman" w:eastAsia="Cordia New" w:hAnsi="Times New Roman" w:cs="Times New Roman"/>
              </w:rPr>
              <w:t>0)</w:t>
            </w:r>
          </w:p>
        </w:tc>
        <w:tc>
          <w:tcPr>
            <w:tcW w:w="297" w:type="dxa"/>
            <w:tcBorders>
              <w:top w:val="nil"/>
              <w:left w:val="nil"/>
              <w:bottom w:val="nil"/>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spacing w:line="240" w:lineRule="exact"/>
              <w:ind w:right="-18"/>
              <w:jc w:val="center"/>
              <w:rPr>
                <w:rFonts w:ascii="Times New Roman" w:hAnsi="Times New Roman" w:cs="Times New Roman"/>
              </w:rPr>
            </w:pPr>
          </w:p>
        </w:tc>
        <w:tc>
          <w:tcPr>
            <w:tcW w:w="1557" w:type="dxa"/>
            <w:tcBorders>
              <w:top w:val="nil"/>
              <w:left w:val="nil"/>
              <w:bottom w:val="single" w:sz="4" w:space="0" w:color="auto"/>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64F32">
              <w:rPr>
                <w:rFonts w:ascii="Times New Roman" w:eastAsia="Cordia New" w:hAnsi="Times New Roman" w:cs="Times New Roman"/>
              </w:rPr>
              <w:t>(2,236,290)</w:t>
            </w:r>
          </w:p>
        </w:tc>
      </w:tr>
      <w:tr w:rsidR="00AD555F" w:rsidRPr="00964F32" w:rsidTr="00AF1885">
        <w:tc>
          <w:tcPr>
            <w:tcW w:w="5920" w:type="dxa"/>
            <w:tcBorders>
              <w:top w:val="nil"/>
              <w:left w:val="nil"/>
              <w:bottom w:val="nil"/>
              <w:right w:val="nil"/>
            </w:tcBorders>
          </w:tcPr>
          <w:p w:rsidR="00AD555F" w:rsidRPr="00964F32" w:rsidRDefault="00AD555F" w:rsidP="00AF188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cs/>
              </w:rPr>
            </w:pPr>
            <w:r w:rsidRPr="00964F32">
              <w:rPr>
                <w:rFonts w:ascii="Times New Roman" w:hAnsi="Times New Roman" w:cs="Times New Roman"/>
              </w:rPr>
              <w:t>Total</w:t>
            </w:r>
          </w:p>
        </w:tc>
        <w:tc>
          <w:tcPr>
            <w:tcW w:w="236" w:type="dxa"/>
            <w:tcBorders>
              <w:top w:val="nil"/>
              <w:left w:val="nil"/>
              <w:bottom w:val="nil"/>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43"/>
              <w:jc w:val="center"/>
              <w:rPr>
                <w:rFonts w:ascii="Times New Roman" w:eastAsia="Cordia New" w:hAnsi="Times New Roman" w:cs="Times New Roman"/>
              </w:rPr>
            </w:pPr>
          </w:p>
        </w:tc>
        <w:tc>
          <w:tcPr>
            <w:tcW w:w="1548" w:type="dxa"/>
            <w:tcBorders>
              <w:top w:val="single" w:sz="4" w:space="0" w:color="auto"/>
              <w:left w:val="nil"/>
              <w:bottom w:val="double" w:sz="4" w:space="0" w:color="auto"/>
              <w:right w:val="nil"/>
            </w:tcBorders>
          </w:tcPr>
          <w:p w:rsidR="00AD555F" w:rsidRPr="00964F32" w:rsidRDefault="00B01C4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2,736,31</w:t>
            </w:r>
            <w:r w:rsidR="00AD555F" w:rsidRPr="00964F32">
              <w:rPr>
                <w:rFonts w:ascii="Times New Roman" w:eastAsia="Cordia New" w:hAnsi="Times New Roman" w:cs="Times New Roman"/>
              </w:rPr>
              <w:t>0</w:t>
            </w:r>
          </w:p>
        </w:tc>
        <w:tc>
          <w:tcPr>
            <w:tcW w:w="297" w:type="dxa"/>
            <w:tcBorders>
              <w:top w:val="nil"/>
              <w:left w:val="nil"/>
              <w:bottom w:val="nil"/>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57" w:type="dxa"/>
            <w:tcBorders>
              <w:top w:val="single" w:sz="4" w:space="0" w:color="auto"/>
              <w:left w:val="nil"/>
              <w:bottom w:val="double" w:sz="4" w:space="0" w:color="auto"/>
              <w:right w:val="nil"/>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3,221,657</w:t>
            </w:r>
          </w:p>
        </w:tc>
      </w:tr>
    </w:tbl>
    <w:p w:rsidR="00273433" w:rsidRPr="00964F32" w:rsidRDefault="0027343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723C72" w:rsidRPr="00964F32" w:rsidRDefault="00723C72" w:rsidP="00173E9C">
      <w:pPr>
        <w:spacing w:line="240" w:lineRule="exact"/>
        <w:jc w:val="both"/>
        <w:rPr>
          <w:rFonts w:ascii="Times New Roman" w:hAnsi="Times New Roman" w:cs="Times New Roman"/>
        </w:rPr>
      </w:pPr>
      <w:r w:rsidRPr="00964F32">
        <w:rPr>
          <w:rFonts w:ascii="Times New Roman" w:hAnsi="Times New Roman" w:cs="Times New Roman"/>
        </w:rPr>
        <w:t>Actuarial assumptions</w:t>
      </w:r>
    </w:p>
    <w:p w:rsidR="00723C72" w:rsidRPr="00964F32" w:rsidRDefault="00723C72"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594" w:type="dxa"/>
        <w:tblLayout w:type="fixed"/>
        <w:tblLook w:val="0000" w:firstRow="0" w:lastRow="0" w:firstColumn="0" w:lastColumn="0" w:noHBand="0" w:noVBand="0"/>
      </w:tblPr>
      <w:tblGrid>
        <w:gridCol w:w="2133"/>
        <w:gridCol w:w="3636"/>
        <w:gridCol w:w="261"/>
        <w:gridCol w:w="3564"/>
      </w:tblGrid>
      <w:tr w:rsidR="003B6F41" w:rsidRPr="00964F32" w:rsidTr="00765F8F">
        <w:tc>
          <w:tcPr>
            <w:tcW w:w="2133" w:type="dxa"/>
          </w:tcPr>
          <w:p w:rsidR="003B6F41" w:rsidRPr="00964F32" w:rsidRDefault="003B6F41" w:rsidP="00173E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p>
        </w:tc>
        <w:tc>
          <w:tcPr>
            <w:tcW w:w="3636" w:type="dxa"/>
            <w:tcBorders>
              <w:bottom w:val="single" w:sz="4" w:space="0" w:color="auto"/>
            </w:tcBorders>
          </w:tcPr>
          <w:p w:rsidR="003B6F41" w:rsidRPr="00964F32" w:rsidRDefault="003B6F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64F32">
              <w:rPr>
                <w:rFonts w:ascii="Times New Roman" w:hAnsi="Times New Roman" w:cs="Times New Roman"/>
              </w:rPr>
              <w:t>201</w:t>
            </w:r>
            <w:r w:rsidR="00AD555F" w:rsidRPr="00964F32">
              <w:rPr>
                <w:rFonts w:ascii="Times New Roman" w:hAnsi="Times New Roman" w:cs="Times New Roman"/>
              </w:rPr>
              <w:t>6</w:t>
            </w:r>
          </w:p>
        </w:tc>
        <w:tc>
          <w:tcPr>
            <w:tcW w:w="261" w:type="dxa"/>
          </w:tcPr>
          <w:p w:rsidR="003B6F41" w:rsidRPr="00964F32" w:rsidRDefault="003B6F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64" w:type="dxa"/>
            <w:tcBorders>
              <w:bottom w:val="single" w:sz="4" w:space="0" w:color="auto"/>
            </w:tcBorders>
          </w:tcPr>
          <w:p w:rsidR="003B6F41" w:rsidRPr="00964F32" w:rsidRDefault="003B6F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64F32">
              <w:rPr>
                <w:rFonts w:ascii="Times New Roman" w:hAnsi="Times New Roman" w:cs="Times New Roman"/>
              </w:rPr>
              <w:t>201</w:t>
            </w:r>
            <w:r w:rsidR="00AD555F" w:rsidRPr="00964F32">
              <w:rPr>
                <w:rFonts w:ascii="Times New Roman" w:hAnsi="Times New Roman" w:cs="Times New Roman"/>
              </w:rPr>
              <w:t>5</w:t>
            </w:r>
          </w:p>
        </w:tc>
      </w:tr>
      <w:tr w:rsidR="003B6F41" w:rsidRPr="00964F32" w:rsidTr="00765F8F">
        <w:tc>
          <w:tcPr>
            <w:tcW w:w="2133" w:type="dxa"/>
          </w:tcPr>
          <w:p w:rsidR="003B6F41" w:rsidRPr="00964F32" w:rsidRDefault="003B6F41" w:rsidP="00173E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p>
        </w:tc>
        <w:tc>
          <w:tcPr>
            <w:tcW w:w="3636" w:type="dxa"/>
            <w:tcBorders>
              <w:top w:val="single" w:sz="4" w:space="0" w:color="auto"/>
            </w:tcBorders>
          </w:tcPr>
          <w:p w:rsidR="003B6F41" w:rsidRPr="00964F32" w:rsidRDefault="003B6F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261" w:type="dxa"/>
          </w:tcPr>
          <w:p w:rsidR="003B6F41" w:rsidRPr="00964F32" w:rsidRDefault="003B6F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64" w:type="dxa"/>
            <w:tcBorders>
              <w:top w:val="single" w:sz="4" w:space="0" w:color="auto"/>
            </w:tcBorders>
          </w:tcPr>
          <w:p w:rsidR="003B6F41" w:rsidRPr="00964F32" w:rsidRDefault="003B6F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r>
      <w:tr w:rsidR="007D0320" w:rsidRPr="00964F32" w:rsidTr="00765F8F">
        <w:tc>
          <w:tcPr>
            <w:tcW w:w="2133" w:type="dxa"/>
          </w:tcPr>
          <w:p w:rsidR="007D0320" w:rsidRPr="00964F32" w:rsidRDefault="007D0320" w:rsidP="00173E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964F32">
              <w:rPr>
                <w:rFonts w:ascii="Times New Roman" w:hAnsi="Times New Roman" w:cs="Times New Roman"/>
              </w:rPr>
              <w:t>Discount rate</w:t>
            </w:r>
          </w:p>
        </w:tc>
        <w:tc>
          <w:tcPr>
            <w:tcW w:w="3636" w:type="dxa"/>
          </w:tcPr>
          <w:p w:rsidR="007D0320" w:rsidRPr="00964F32" w:rsidRDefault="007D032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64F32">
              <w:rPr>
                <w:rFonts w:ascii="Times New Roman" w:hAnsi="Times New Roman" w:cs="Times New Roman"/>
              </w:rPr>
              <w:t>3.2449% per annum</w:t>
            </w:r>
          </w:p>
        </w:tc>
        <w:tc>
          <w:tcPr>
            <w:tcW w:w="261" w:type="dxa"/>
          </w:tcPr>
          <w:p w:rsidR="007D0320" w:rsidRPr="00964F32" w:rsidRDefault="007D032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64" w:type="dxa"/>
          </w:tcPr>
          <w:p w:rsidR="007D0320" w:rsidRPr="00964F32" w:rsidRDefault="007D032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64F32">
              <w:rPr>
                <w:rFonts w:ascii="Times New Roman" w:hAnsi="Times New Roman" w:cs="Times New Roman"/>
              </w:rPr>
              <w:t>3.2449% per annum</w:t>
            </w:r>
          </w:p>
        </w:tc>
      </w:tr>
      <w:tr w:rsidR="007D0320" w:rsidRPr="00964F32" w:rsidTr="00765F8F">
        <w:tc>
          <w:tcPr>
            <w:tcW w:w="2133" w:type="dxa"/>
          </w:tcPr>
          <w:p w:rsidR="007D0320" w:rsidRPr="00964F32" w:rsidRDefault="007D0320" w:rsidP="00173E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964F32">
              <w:rPr>
                <w:rFonts w:ascii="Times New Roman" w:hAnsi="Times New Roman" w:cs="Times New Roman"/>
              </w:rPr>
              <w:t>Future salary increase</w:t>
            </w:r>
          </w:p>
        </w:tc>
        <w:tc>
          <w:tcPr>
            <w:tcW w:w="3636" w:type="dxa"/>
          </w:tcPr>
          <w:p w:rsidR="007D0320" w:rsidRPr="00964F32" w:rsidRDefault="007D032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64F32">
              <w:rPr>
                <w:rFonts w:ascii="Times New Roman" w:hAnsi="Times New Roman" w:cs="Times New Roman"/>
              </w:rPr>
              <w:t>3% per annum</w:t>
            </w:r>
          </w:p>
        </w:tc>
        <w:tc>
          <w:tcPr>
            <w:tcW w:w="261" w:type="dxa"/>
          </w:tcPr>
          <w:p w:rsidR="007D0320" w:rsidRPr="00964F32" w:rsidRDefault="007D032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64" w:type="dxa"/>
          </w:tcPr>
          <w:p w:rsidR="007D0320" w:rsidRPr="00964F32" w:rsidRDefault="007D032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64F32">
              <w:rPr>
                <w:rFonts w:ascii="Times New Roman" w:hAnsi="Times New Roman" w:cs="Times New Roman"/>
              </w:rPr>
              <w:t>3% per annum</w:t>
            </w:r>
          </w:p>
        </w:tc>
      </w:tr>
      <w:tr w:rsidR="007D0320" w:rsidRPr="00964F32" w:rsidTr="00765F8F">
        <w:tc>
          <w:tcPr>
            <w:tcW w:w="2133" w:type="dxa"/>
          </w:tcPr>
          <w:p w:rsidR="007D0320" w:rsidRPr="00964F32" w:rsidRDefault="007D0320" w:rsidP="00173E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964F32">
              <w:rPr>
                <w:rFonts w:ascii="Times New Roman" w:hAnsi="Times New Roman" w:cs="Times New Roman"/>
              </w:rPr>
              <w:t>Mortality rate</w:t>
            </w:r>
          </w:p>
        </w:tc>
        <w:tc>
          <w:tcPr>
            <w:tcW w:w="3636" w:type="dxa"/>
          </w:tcPr>
          <w:p w:rsidR="007D0320" w:rsidRPr="00964F32" w:rsidRDefault="007D0320" w:rsidP="00173E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64F32">
              <w:rPr>
                <w:rFonts w:ascii="Times New Roman" w:hAnsi="Times New Roman" w:cs="Times New Roman"/>
              </w:rPr>
              <w:t>based on Thai Mortality Ordinary Tables</w:t>
            </w:r>
          </w:p>
        </w:tc>
        <w:tc>
          <w:tcPr>
            <w:tcW w:w="261" w:type="dxa"/>
          </w:tcPr>
          <w:p w:rsidR="007D0320" w:rsidRPr="00964F32" w:rsidRDefault="007D0320" w:rsidP="00173E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64" w:type="dxa"/>
          </w:tcPr>
          <w:p w:rsidR="007D0320" w:rsidRPr="00964F32" w:rsidRDefault="007D0320" w:rsidP="00173E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64F32">
              <w:rPr>
                <w:rFonts w:ascii="Times New Roman" w:hAnsi="Times New Roman" w:cs="Times New Roman"/>
              </w:rPr>
              <w:t>based on Thai Mortality Ordinary Tables</w:t>
            </w:r>
          </w:p>
        </w:tc>
      </w:tr>
      <w:tr w:rsidR="007D0320" w:rsidRPr="00964F32" w:rsidTr="00765F8F">
        <w:tc>
          <w:tcPr>
            <w:tcW w:w="2133" w:type="dxa"/>
          </w:tcPr>
          <w:p w:rsidR="007D0320" w:rsidRPr="00964F32" w:rsidRDefault="007D0320" w:rsidP="00173E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p>
        </w:tc>
        <w:tc>
          <w:tcPr>
            <w:tcW w:w="3636" w:type="dxa"/>
          </w:tcPr>
          <w:p w:rsidR="007D0320" w:rsidRPr="00964F32" w:rsidRDefault="007D0320" w:rsidP="00173E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64F32">
              <w:rPr>
                <w:rFonts w:ascii="Times New Roman" w:hAnsi="Times New Roman" w:cs="Times New Roman"/>
              </w:rPr>
              <w:t>of 2008 (TMO 2008)</w:t>
            </w:r>
          </w:p>
        </w:tc>
        <w:tc>
          <w:tcPr>
            <w:tcW w:w="261" w:type="dxa"/>
          </w:tcPr>
          <w:p w:rsidR="007D0320" w:rsidRPr="00964F32" w:rsidRDefault="007D0320" w:rsidP="00173E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64" w:type="dxa"/>
          </w:tcPr>
          <w:p w:rsidR="007D0320" w:rsidRPr="00964F32" w:rsidRDefault="007D0320" w:rsidP="00173E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64F32">
              <w:rPr>
                <w:rFonts w:ascii="Times New Roman" w:hAnsi="Times New Roman" w:cs="Times New Roman"/>
              </w:rPr>
              <w:t>of 2008 (TMO 2008)</w:t>
            </w:r>
          </w:p>
        </w:tc>
      </w:tr>
      <w:tr w:rsidR="007D0320" w:rsidRPr="00964F32" w:rsidTr="00765F8F">
        <w:tc>
          <w:tcPr>
            <w:tcW w:w="2133" w:type="dxa"/>
          </w:tcPr>
          <w:p w:rsidR="007D0320" w:rsidRPr="00964F32" w:rsidRDefault="007D0320" w:rsidP="00173E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cs/>
              </w:rPr>
            </w:pPr>
            <w:r w:rsidRPr="00964F32">
              <w:rPr>
                <w:rFonts w:ascii="Times New Roman" w:hAnsi="Times New Roman" w:cs="Times New Roman"/>
              </w:rPr>
              <w:t>Disability rate</w:t>
            </w:r>
          </w:p>
        </w:tc>
        <w:tc>
          <w:tcPr>
            <w:tcW w:w="3636" w:type="dxa"/>
          </w:tcPr>
          <w:p w:rsidR="007D0320" w:rsidRPr="00964F32" w:rsidRDefault="007D0320" w:rsidP="00173E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64F32">
              <w:rPr>
                <w:rFonts w:ascii="Times New Roman" w:hAnsi="Times New Roman" w:cs="Times New Roman"/>
              </w:rPr>
              <w:t>5% of  Thai Mortality Ordinary Tables of 2008</w:t>
            </w:r>
          </w:p>
        </w:tc>
        <w:tc>
          <w:tcPr>
            <w:tcW w:w="261" w:type="dxa"/>
          </w:tcPr>
          <w:p w:rsidR="007D0320" w:rsidRPr="00964F32" w:rsidRDefault="007D0320" w:rsidP="00173E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64" w:type="dxa"/>
          </w:tcPr>
          <w:p w:rsidR="007D0320" w:rsidRPr="00964F32" w:rsidRDefault="007D0320" w:rsidP="00173E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64F32">
              <w:rPr>
                <w:rFonts w:ascii="Times New Roman" w:hAnsi="Times New Roman" w:cs="Times New Roman"/>
              </w:rPr>
              <w:t>5% of  Thai Mortality Ordinary Tables of 2008</w:t>
            </w:r>
          </w:p>
        </w:tc>
      </w:tr>
    </w:tbl>
    <w:p w:rsidR="00C349F8" w:rsidRPr="00964F32" w:rsidRDefault="000C6412"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Pr>
          <w:rFonts w:ascii="Times New Roman" w:hAnsi="Times New Roman" w:cs="Times New Roman"/>
          <w:b/>
          <w:bCs/>
        </w:rPr>
        <w:br w:type="page"/>
      </w:r>
      <w:r w:rsidR="00C349F8" w:rsidRPr="00964F32">
        <w:rPr>
          <w:rFonts w:ascii="Times New Roman" w:hAnsi="Times New Roman" w:cs="Times New Roman"/>
          <w:b/>
          <w:bCs/>
        </w:rPr>
        <w:lastRenderedPageBreak/>
        <w:t>1</w:t>
      </w:r>
      <w:r w:rsidR="00B01C47" w:rsidRPr="00964F32">
        <w:rPr>
          <w:rFonts w:ascii="Times New Roman" w:hAnsi="Times New Roman" w:cs="Times New Roman"/>
          <w:b/>
          <w:bCs/>
        </w:rPr>
        <w:t>6</w:t>
      </w:r>
      <w:r w:rsidR="00C349F8" w:rsidRPr="00964F32">
        <w:rPr>
          <w:rFonts w:ascii="Times New Roman" w:hAnsi="Times New Roman" w:cs="Times New Roman"/>
          <w:b/>
          <w:bCs/>
        </w:rPr>
        <w:t>.</w:t>
      </w:r>
      <w:r w:rsidR="00C349F8" w:rsidRPr="00964F32">
        <w:rPr>
          <w:rFonts w:ascii="Times New Roman" w:hAnsi="Times New Roman" w:cs="Times New Roman"/>
          <w:b/>
          <w:bCs/>
        </w:rPr>
        <w:tab/>
        <w:t>DEFERRED INCOME TAX</w:t>
      </w:r>
    </w:p>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C349F8" w:rsidRPr="00964F32" w:rsidRDefault="00C349F8" w:rsidP="00173E9C">
      <w:pPr>
        <w:spacing w:line="240" w:lineRule="exact"/>
        <w:jc w:val="both"/>
        <w:rPr>
          <w:rFonts w:ascii="Times New Roman" w:hAnsi="Times New Roman" w:cs="Times New Roman"/>
        </w:rPr>
      </w:pPr>
      <w:r w:rsidRPr="00964F32">
        <w:rPr>
          <w:rFonts w:ascii="Times New Roman" w:hAnsi="Times New Roman" w:cs="Times New Roman"/>
        </w:rPr>
        <w:t>Income tax for each of the years ended December 31, 201</w:t>
      </w:r>
      <w:r w:rsidR="00DD133A" w:rsidRPr="00964F32">
        <w:rPr>
          <w:rFonts w:ascii="Times New Roman" w:hAnsi="Times New Roman" w:cs="Times New Roman"/>
        </w:rPr>
        <w:t>6</w:t>
      </w:r>
      <w:r w:rsidRPr="00964F32">
        <w:rPr>
          <w:rFonts w:ascii="Times New Roman" w:hAnsi="Times New Roman" w:cs="Times New Roman"/>
        </w:rPr>
        <w:t xml:space="preserve"> and 201</w:t>
      </w:r>
      <w:r w:rsidR="00DD133A" w:rsidRPr="00964F32">
        <w:rPr>
          <w:rFonts w:ascii="Times New Roman" w:hAnsi="Times New Roman" w:cs="Times New Roman"/>
        </w:rPr>
        <w:t>5</w:t>
      </w:r>
      <w:r w:rsidRPr="00964F32">
        <w:rPr>
          <w:rFonts w:ascii="Times New Roman" w:hAnsi="Times New Roman" w:cs="Times New Roman"/>
        </w:rPr>
        <w:t xml:space="preserve"> are as follows:</w:t>
      </w:r>
    </w:p>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378" w:type="dxa"/>
        <w:tblInd w:w="-99" w:type="dxa"/>
        <w:tblLayout w:type="fixed"/>
        <w:tblLook w:val="01E0" w:firstRow="1" w:lastRow="1" w:firstColumn="1" w:lastColumn="1" w:noHBand="0" w:noVBand="0"/>
      </w:tblPr>
      <w:tblGrid>
        <w:gridCol w:w="5679"/>
        <w:gridCol w:w="283"/>
        <w:gridCol w:w="1517"/>
        <w:gridCol w:w="283"/>
        <w:gridCol w:w="1616"/>
      </w:tblGrid>
      <w:tr w:rsidR="00E76362" w:rsidRPr="00E76362" w:rsidTr="008D1BDE">
        <w:tc>
          <w:tcPr>
            <w:tcW w:w="5679" w:type="dxa"/>
            <w:vAlign w:val="bottom"/>
          </w:tcPr>
          <w:p w:rsidR="00E76362" w:rsidRPr="00E76362" w:rsidRDefault="00E76362" w:rsidP="008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u w:val="single"/>
              </w:rPr>
            </w:pPr>
          </w:p>
        </w:tc>
        <w:tc>
          <w:tcPr>
            <w:tcW w:w="283" w:type="dxa"/>
            <w:vAlign w:val="bottom"/>
          </w:tcPr>
          <w:p w:rsidR="00E76362" w:rsidRPr="00E76362" w:rsidRDefault="00E76362" w:rsidP="008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spacing w:line="240" w:lineRule="exact"/>
              <w:ind w:left="-40" w:right="-23"/>
              <w:jc w:val="center"/>
              <w:rPr>
                <w:rFonts w:ascii="Times New Roman" w:hAnsi="Times New Roman" w:cs="Times New Roman"/>
              </w:rPr>
            </w:pPr>
          </w:p>
        </w:tc>
        <w:tc>
          <w:tcPr>
            <w:tcW w:w="3416" w:type="dxa"/>
            <w:gridSpan w:val="3"/>
            <w:tcBorders>
              <w:bottom w:val="single" w:sz="4" w:space="0" w:color="auto"/>
            </w:tcBorders>
          </w:tcPr>
          <w:p w:rsidR="00E76362" w:rsidRPr="00E76362" w:rsidRDefault="00E76362" w:rsidP="008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spacing w:line="240" w:lineRule="exact"/>
              <w:ind w:left="-40" w:right="-23"/>
              <w:jc w:val="center"/>
              <w:rPr>
                <w:rFonts w:ascii="Times New Roman" w:hAnsi="Times New Roman" w:cs="Times New Roman"/>
              </w:rPr>
            </w:pPr>
            <w:r w:rsidRPr="00E76362">
              <w:rPr>
                <w:rFonts w:ascii="Times New Roman" w:hAnsi="Times New Roman" w:cs="Times New Roman"/>
              </w:rPr>
              <w:t>In Baht</w:t>
            </w:r>
          </w:p>
        </w:tc>
      </w:tr>
      <w:tr w:rsidR="00E76362" w:rsidRPr="00E76362" w:rsidTr="008D1BDE">
        <w:tc>
          <w:tcPr>
            <w:tcW w:w="5679" w:type="dxa"/>
            <w:vAlign w:val="bottom"/>
          </w:tcPr>
          <w:p w:rsidR="00E76362" w:rsidRPr="00E76362" w:rsidRDefault="00E76362" w:rsidP="008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u w:val="single"/>
              </w:rPr>
            </w:pPr>
          </w:p>
        </w:tc>
        <w:tc>
          <w:tcPr>
            <w:tcW w:w="283" w:type="dxa"/>
            <w:vAlign w:val="bottom"/>
          </w:tcPr>
          <w:p w:rsidR="00E76362" w:rsidRPr="00E76362" w:rsidRDefault="00E76362" w:rsidP="008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517" w:type="dxa"/>
            <w:tcBorders>
              <w:bottom w:val="single" w:sz="4" w:space="0" w:color="auto"/>
            </w:tcBorders>
            <w:shd w:val="clear" w:color="auto" w:fill="auto"/>
          </w:tcPr>
          <w:p w:rsidR="00E76362" w:rsidRPr="00E76362" w:rsidRDefault="00E76362" w:rsidP="008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r w:rsidRPr="00E76362">
              <w:rPr>
                <w:rFonts w:ascii="Times New Roman" w:hAnsi="Times New Roman" w:cs="Times New Roman"/>
              </w:rPr>
              <w:t>2016</w:t>
            </w:r>
          </w:p>
        </w:tc>
        <w:tc>
          <w:tcPr>
            <w:tcW w:w="283" w:type="dxa"/>
          </w:tcPr>
          <w:p w:rsidR="00E76362" w:rsidRPr="00E76362" w:rsidRDefault="00E76362" w:rsidP="008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p>
        </w:tc>
        <w:tc>
          <w:tcPr>
            <w:tcW w:w="1616" w:type="dxa"/>
            <w:tcBorders>
              <w:bottom w:val="single" w:sz="4" w:space="0" w:color="auto"/>
            </w:tcBorders>
            <w:shd w:val="clear" w:color="auto" w:fill="auto"/>
          </w:tcPr>
          <w:p w:rsidR="00E76362" w:rsidRPr="00E76362" w:rsidRDefault="00E76362" w:rsidP="008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jc w:val="center"/>
              <w:rPr>
                <w:rFonts w:ascii="Times New Roman" w:hAnsi="Times New Roman" w:cs="Times New Roman"/>
              </w:rPr>
            </w:pPr>
            <w:r w:rsidRPr="00E76362">
              <w:rPr>
                <w:rFonts w:ascii="Times New Roman" w:hAnsi="Times New Roman" w:cs="Times New Roman"/>
              </w:rPr>
              <w:t>2015</w:t>
            </w:r>
          </w:p>
        </w:tc>
      </w:tr>
      <w:tr w:rsidR="00E76362" w:rsidRPr="00E76362" w:rsidTr="008D1BDE">
        <w:tc>
          <w:tcPr>
            <w:tcW w:w="5679" w:type="dxa"/>
            <w:vAlign w:val="bottom"/>
          </w:tcPr>
          <w:p w:rsidR="00E76362" w:rsidRPr="00E76362" w:rsidRDefault="00E76362" w:rsidP="008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u w:val="single"/>
              </w:rPr>
            </w:pPr>
          </w:p>
        </w:tc>
        <w:tc>
          <w:tcPr>
            <w:tcW w:w="283" w:type="dxa"/>
            <w:vAlign w:val="bottom"/>
          </w:tcPr>
          <w:p w:rsidR="00E76362" w:rsidRPr="00E76362" w:rsidRDefault="00E76362" w:rsidP="008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spacing w:line="240" w:lineRule="exact"/>
              <w:ind w:left="-40" w:right="5"/>
              <w:jc w:val="center"/>
              <w:rPr>
                <w:rFonts w:ascii="Times New Roman" w:hAnsi="Times New Roman" w:cs="Times New Roman"/>
              </w:rPr>
            </w:pPr>
          </w:p>
        </w:tc>
        <w:tc>
          <w:tcPr>
            <w:tcW w:w="1517" w:type="dxa"/>
            <w:tcBorders>
              <w:top w:val="single" w:sz="4" w:space="0" w:color="auto"/>
            </w:tcBorders>
            <w:shd w:val="clear" w:color="auto" w:fill="auto"/>
            <w:vAlign w:val="bottom"/>
          </w:tcPr>
          <w:p w:rsidR="00E76362" w:rsidRPr="00E76362" w:rsidRDefault="00E76362" w:rsidP="008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spacing w:line="240" w:lineRule="exact"/>
              <w:ind w:left="-40" w:right="5"/>
              <w:jc w:val="center"/>
              <w:rPr>
                <w:rFonts w:ascii="Times New Roman" w:hAnsi="Times New Roman" w:cs="Times New Roman"/>
              </w:rPr>
            </w:pPr>
          </w:p>
        </w:tc>
        <w:tc>
          <w:tcPr>
            <w:tcW w:w="283" w:type="dxa"/>
            <w:vAlign w:val="bottom"/>
          </w:tcPr>
          <w:p w:rsidR="00E76362" w:rsidRPr="00E76362" w:rsidRDefault="00E76362" w:rsidP="008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spacing w:line="240" w:lineRule="exact"/>
              <w:ind w:left="-40" w:right="5"/>
              <w:jc w:val="center"/>
              <w:rPr>
                <w:rFonts w:ascii="Times New Roman" w:hAnsi="Times New Roman" w:cs="Times New Roman"/>
              </w:rPr>
            </w:pPr>
          </w:p>
        </w:tc>
        <w:tc>
          <w:tcPr>
            <w:tcW w:w="1616" w:type="dxa"/>
            <w:tcBorders>
              <w:top w:val="single" w:sz="4" w:space="0" w:color="auto"/>
            </w:tcBorders>
            <w:shd w:val="clear" w:color="auto" w:fill="auto"/>
            <w:vAlign w:val="bottom"/>
          </w:tcPr>
          <w:p w:rsidR="00E76362" w:rsidRPr="00E76362" w:rsidRDefault="00E76362" w:rsidP="008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spacing w:line="240" w:lineRule="exact"/>
              <w:ind w:left="-108" w:right="-108"/>
              <w:jc w:val="center"/>
              <w:rPr>
                <w:rFonts w:ascii="Times New Roman" w:hAnsi="Times New Roman" w:cs="Times New Roman"/>
              </w:rPr>
            </w:pPr>
          </w:p>
        </w:tc>
      </w:tr>
      <w:tr w:rsidR="00E76362" w:rsidRPr="00E76362" w:rsidTr="008D1BDE">
        <w:tc>
          <w:tcPr>
            <w:tcW w:w="5679" w:type="dxa"/>
            <w:vAlign w:val="bottom"/>
          </w:tcPr>
          <w:p w:rsidR="00E76362" w:rsidRPr="00E76362" w:rsidRDefault="00E76362" w:rsidP="00E76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E76362">
              <w:rPr>
                <w:rFonts w:ascii="Times New Roman" w:hAnsi="Times New Roman" w:cs="Times New Roman"/>
              </w:rPr>
              <w:t>Income tax expense - current tax</w:t>
            </w:r>
          </w:p>
        </w:tc>
        <w:tc>
          <w:tcPr>
            <w:tcW w:w="283" w:type="dxa"/>
            <w:shd w:val="clear" w:color="auto" w:fill="auto"/>
            <w:vAlign w:val="bottom"/>
          </w:tcPr>
          <w:p w:rsidR="00E76362" w:rsidRPr="00E76362" w:rsidRDefault="00E76362" w:rsidP="00E76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194"/>
              <w:jc w:val="right"/>
              <w:rPr>
                <w:rFonts w:ascii="Times New Roman" w:hAnsi="Times New Roman" w:cs="Times New Roman"/>
              </w:rPr>
            </w:pPr>
          </w:p>
        </w:tc>
        <w:tc>
          <w:tcPr>
            <w:tcW w:w="1517" w:type="dxa"/>
            <w:shd w:val="clear" w:color="auto" w:fill="auto"/>
            <w:vAlign w:val="bottom"/>
          </w:tcPr>
          <w:p w:rsidR="00E76362" w:rsidRPr="00E76362" w:rsidRDefault="00E76362" w:rsidP="00E76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r w:rsidRPr="00E76362">
              <w:rPr>
                <w:rFonts w:ascii="Times New Roman" w:eastAsia="Cordia New" w:hAnsi="Times New Roman" w:cs="Times New Roman"/>
              </w:rPr>
              <w:t>-</w:t>
            </w:r>
            <w:r w:rsidRPr="00E76362">
              <w:rPr>
                <w:rFonts w:ascii="Times New Roman" w:eastAsia="Cordia New" w:hAnsi="Times New Roman" w:cs="Times New Roman"/>
              </w:rPr>
              <w:tab/>
            </w:r>
          </w:p>
        </w:tc>
        <w:tc>
          <w:tcPr>
            <w:tcW w:w="283" w:type="dxa"/>
            <w:shd w:val="clear" w:color="auto" w:fill="auto"/>
            <w:vAlign w:val="bottom"/>
          </w:tcPr>
          <w:p w:rsidR="00E76362" w:rsidRPr="00E76362" w:rsidRDefault="00E76362" w:rsidP="00E76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2"/>
              <w:jc w:val="right"/>
              <w:rPr>
                <w:rFonts w:ascii="Times New Roman" w:hAnsi="Times New Roman" w:cs="Times New Roman"/>
              </w:rPr>
            </w:pPr>
          </w:p>
        </w:tc>
        <w:tc>
          <w:tcPr>
            <w:tcW w:w="1616" w:type="dxa"/>
            <w:shd w:val="clear" w:color="auto" w:fill="auto"/>
            <w:vAlign w:val="bottom"/>
          </w:tcPr>
          <w:p w:rsidR="00E76362" w:rsidRPr="00E76362" w:rsidRDefault="00E76362" w:rsidP="00E76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r w:rsidRPr="00E76362">
              <w:rPr>
                <w:rFonts w:ascii="Times New Roman" w:eastAsia="Cordia New" w:hAnsi="Times New Roman" w:cs="Times New Roman"/>
              </w:rPr>
              <w:t>-</w:t>
            </w:r>
            <w:r w:rsidRPr="00E76362">
              <w:rPr>
                <w:rFonts w:ascii="Times New Roman" w:eastAsia="Cordia New" w:hAnsi="Times New Roman" w:cs="Times New Roman"/>
              </w:rPr>
              <w:tab/>
            </w:r>
          </w:p>
        </w:tc>
      </w:tr>
      <w:tr w:rsidR="00E76362" w:rsidRPr="00E76362" w:rsidTr="008D1BDE">
        <w:tc>
          <w:tcPr>
            <w:tcW w:w="5679" w:type="dxa"/>
            <w:vAlign w:val="bottom"/>
          </w:tcPr>
          <w:p w:rsidR="00E76362" w:rsidRPr="00E76362" w:rsidRDefault="00E76362" w:rsidP="00E76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221"/>
              <w:rPr>
                <w:rFonts w:ascii="Times New Roman" w:hAnsi="Times New Roman" w:cs="Times New Roman"/>
                <w:u w:val="double"/>
              </w:rPr>
            </w:pPr>
            <w:r w:rsidRPr="00E76362">
              <w:rPr>
                <w:rFonts w:ascii="Times New Roman" w:hAnsi="Times New Roman" w:cs="Times New Roman"/>
              </w:rPr>
              <w:t>Add (Less) : Tax effects from deferred income tax of temporary differences</w:t>
            </w:r>
          </w:p>
        </w:tc>
        <w:tc>
          <w:tcPr>
            <w:tcW w:w="283" w:type="dxa"/>
            <w:vAlign w:val="bottom"/>
          </w:tcPr>
          <w:p w:rsidR="00E76362" w:rsidRPr="00E76362" w:rsidRDefault="00E76362" w:rsidP="00E76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123"/>
              <w:jc w:val="right"/>
              <w:rPr>
                <w:rFonts w:ascii="Times New Roman" w:hAnsi="Times New Roman" w:cs="Times New Roman"/>
              </w:rPr>
            </w:pPr>
          </w:p>
        </w:tc>
        <w:tc>
          <w:tcPr>
            <w:tcW w:w="1517" w:type="dxa"/>
            <w:shd w:val="clear" w:color="auto" w:fill="auto"/>
            <w:vAlign w:val="bottom"/>
          </w:tcPr>
          <w:p w:rsidR="00E76362" w:rsidRPr="00E76362" w:rsidRDefault="00E76362" w:rsidP="00E76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253"/>
              <w:jc w:val="right"/>
              <w:rPr>
                <w:rFonts w:ascii="Times New Roman" w:hAnsi="Times New Roman" w:cs="Times New Roman"/>
                <w:u w:val="double"/>
              </w:rPr>
            </w:pPr>
          </w:p>
        </w:tc>
        <w:tc>
          <w:tcPr>
            <w:tcW w:w="283" w:type="dxa"/>
            <w:shd w:val="clear" w:color="auto" w:fill="auto"/>
            <w:vAlign w:val="bottom"/>
          </w:tcPr>
          <w:p w:rsidR="00E76362" w:rsidRPr="00E76362" w:rsidRDefault="00E76362" w:rsidP="00E76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2"/>
              <w:jc w:val="right"/>
              <w:rPr>
                <w:rFonts w:ascii="Times New Roman" w:hAnsi="Times New Roman" w:cs="Times New Roman"/>
              </w:rPr>
            </w:pPr>
          </w:p>
        </w:tc>
        <w:tc>
          <w:tcPr>
            <w:tcW w:w="1616" w:type="dxa"/>
            <w:shd w:val="clear" w:color="auto" w:fill="auto"/>
            <w:vAlign w:val="bottom"/>
          </w:tcPr>
          <w:p w:rsidR="00E76362" w:rsidRPr="00E76362" w:rsidRDefault="00E76362" w:rsidP="00E76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253"/>
              <w:jc w:val="right"/>
              <w:rPr>
                <w:rFonts w:ascii="Times New Roman" w:hAnsi="Times New Roman" w:cs="Times New Roman"/>
                <w:u w:val="double"/>
              </w:rPr>
            </w:pPr>
          </w:p>
        </w:tc>
      </w:tr>
      <w:tr w:rsidR="00E76362" w:rsidRPr="00E76362" w:rsidTr="008D1BDE">
        <w:tc>
          <w:tcPr>
            <w:tcW w:w="5679" w:type="dxa"/>
            <w:vAlign w:val="bottom"/>
          </w:tcPr>
          <w:p w:rsidR="00E76362" w:rsidRPr="00E76362" w:rsidRDefault="00E76362" w:rsidP="00E76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74"/>
              <w:rPr>
                <w:rFonts w:ascii="Times New Roman" w:hAnsi="Times New Roman" w:cs="Times New Roman"/>
              </w:rPr>
            </w:pPr>
            <w:r>
              <w:rPr>
                <w:rFonts w:ascii="Times New Roman" w:hAnsi="Times New Roman" w:cs="Times New Roman"/>
              </w:rPr>
              <w:t xml:space="preserve">   </w:t>
            </w:r>
            <w:r w:rsidRPr="00E76362">
              <w:rPr>
                <w:rFonts w:ascii="Times New Roman" w:hAnsi="Times New Roman" w:cs="Times New Roman"/>
              </w:rPr>
              <w:t>-  Unrealized loss on revaluation of fixed assets</w:t>
            </w:r>
          </w:p>
        </w:tc>
        <w:tc>
          <w:tcPr>
            <w:tcW w:w="283" w:type="dxa"/>
            <w:vAlign w:val="bottom"/>
          </w:tcPr>
          <w:p w:rsidR="00E76362" w:rsidRPr="00E76362" w:rsidRDefault="00E76362" w:rsidP="00E76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123"/>
              <w:jc w:val="right"/>
              <w:rPr>
                <w:rFonts w:ascii="Times New Roman" w:hAnsi="Times New Roman" w:cs="Times New Roman"/>
              </w:rPr>
            </w:pPr>
          </w:p>
        </w:tc>
        <w:tc>
          <w:tcPr>
            <w:tcW w:w="1517" w:type="dxa"/>
            <w:shd w:val="clear" w:color="auto" w:fill="auto"/>
          </w:tcPr>
          <w:p w:rsidR="00E76362" w:rsidRPr="00E76362" w:rsidRDefault="00E76362" w:rsidP="00E76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E76362">
              <w:rPr>
                <w:rFonts w:ascii="Times New Roman" w:eastAsia="Cordia New" w:hAnsi="Times New Roman" w:cs="Times New Roman"/>
              </w:rPr>
              <w:t>(280,796)</w:t>
            </w:r>
          </w:p>
        </w:tc>
        <w:tc>
          <w:tcPr>
            <w:tcW w:w="283" w:type="dxa"/>
            <w:shd w:val="clear" w:color="auto" w:fill="auto"/>
            <w:vAlign w:val="bottom"/>
          </w:tcPr>
          <w:p w:rsidR="00E76362" w:rsidRPr="00E76362" w:rsidRDefault="00E76362" w:rsidP="00E76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2"/>
              <w:jc w:val="right"/>
              <w:rPr>
                <w:rFonts w:ascii="Times New Roman" w:hAnsi="Times New Roman" w:cs="Times New Roman"/>
              </w:rPr>
            </w:pPr>
          </w:p>
        </w:tc>
        <w:tc>
          <w:tcPr>
            <w:tcW w:w="1616" w:type="dxa"/>
            <w:shd w:val="clear" w:color="auto" w:fill="auto"/>
            <w:vAlign w:val="bottom"/>
          </w:tcPr>
          <w:p w:rsidR="00E76362" w:rsidRPr="00E76362" w:rsidRDefault="00E76362" w:rsidP="00E76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r w:rsidRPr="00E76362">
              <w:rPr>
                <w:rFonts w:ascii="Times New Roman" w:eastAsia="Cordia New" w:hAnsi="Times New Roman" w:cs="Times New Roman"/>
              </w:rPr>
              <w:t>-</w:t>
            </w:r>
            <w:r w:rsidRPr="00E76362">
              <w:rPr>
                <w:rFonts w:ascii="Times New Roman" w:eastAsia="Cordia New" w:hAnsi="Times New Roman" w:cs="Times New Roman"/>
              </w:rPr>
              <w:tab/>
            </w:r>
          </w:p>
        </w:tc>
      </w:tr>
      <w:tr w:rsidR="00E76362" w:rsidRPr="00E76362" w:rsidTr="008D1BDE">
        <w:tc>
          <w:tcPr>
            <w:tcW w:w="5679" w:type="dxa"/>
            <w:vAlign w:val="bottom"/>
          </w:tcPr>
          <w:p w:rsidR="00E76362" w:rsidRPr="00E76362" w:rsidRDefault="00E76362" w:rsidP="00E76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71"/>
              <w:rPr>
                <w:rFonts w:ascii="Times New Roman" w:hAnsi="Times New Roman" w:cs="Times New Roman"/>
              </w:rPr>
            </w:pPr>
            <w:r>
              <w:rPr>
                <w:rFonts w:ascii="Times New Roman" w:hAnsi="Times New Roman" w:cs="Times New Roman"/>
              </w:rPr>
              <w:t xml:space="preserve">   </w:t>
            </w:r>
            <w:r w:rsidRPr="00E76362">
              <w:rPr>
                <w:rFonts w:ascii="Times New Roman" w:hAnsi="Times New Roman" w:cs="Times New Roman"/>
              </w:rPr>
              <w:t>-  Depreciation of surplus on revaluation of fixed assets</w:t>
            </w:r>
          </w:p>
        </w:tc>
        <w:tc>
          <w:tcPr>
            <w:tcW w:w="283" w:type="dxa"/>
            <w:vAlign w:val="bottom"/>
          </w:tcPr>
          <w:p w:rsidR="00E76362" w:rsidRPr="00E76362" w:rsidRDefault="00E76362" w:rsidP="00E76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123"/>
              <w:jc w:val="right"/>
              <w:rPr>
                <w:rFonts w:ascii="Times New Roman" w:hAnsi="Times New Roman" w:cs="Times New Roman"/>
              </w:rPr>
            </w:pPr>
          </w:p>
        </w:tc>
        <w:tc>
          <w:tcPr>
            <w:tcW w:w="1517" w:type="dxa"/>
            <w:shd w:val="clear" w:color="auto" w:fill="auto"/>
          </w:tcPr>
          <w:p w:rsidR="00E76362" w:rsidRPr="00E76362" w:rsidRDefault="00E76362" w:rsidP="00E76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E76362">
              <w:rPr>
                <w:rFonts w:ascii="Times New Roman" w:eastAsia="Cordia New" w:hAnsi="Times New Roman" w:cs="Times New Roman"/>
              </w:rPr>
              <w:t>337,801</w:t>
            </w:r>
          </w:p>
        </w:tc>
        <w:tc>
          <w:tcPr>
            <w:tcW w:w="283" w:type="dxa"/>
            <w:shd w:val="clear" w:color="auto" w:fill="auto"/>
            <w:vAlign w:val="bottom"/>
          </w:tcPr>
          <w:p w:rsidR="00E76362" w:rsidRPr="00E76362" w:rsidRDefault="00E76362" w:rsidP="00E76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2"/>
              <w:jc w:val="right"/>
              <w:rPr>
                <w:rFonts w:ascii="Times New Roman" w:hAnsi="Times New Roman" w:cs="Times New Roman"/>
              </w:rPr>
            </w:pPr>
          </w:p>
        </w:tc>
        <w:tc>
          <w:tcPr>
            <w:tcW w:w="1616" w:type="dxa"/>
            <w:shd w:val="clear" w:color="auto" w:fill="auto"/>
          </w:tcPr>
          <w:p w:rsidR="00E76362" w:rsidRPr="00E76362" w:rsidRDefault="00E76362" w:rsidP="00E76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E76362">
              <w:rPr>
                <w:rFonts w:ascii="Times New Roman" w:eastAsia="Cordia New" w:hAnsi="Times New Roman" w:cs="Times New Roman"/>
              </w:rPr>
              <w:t>973,665</w:t>
            </w:r>
          </w:p>
        </w:tc>
      </w:tr>
      <w:tr w:rsidR="00E76362" w:rsidRPr="00E76362" w:rsidTr="008D1BDE">
        <w:tc>
          <w:tcPr>
            <w:tcW w:w="5679" w:type="dxa"/>
            <w:vAlign w:val="bottom"/>
          </w:tcPr>
          <w:p w:rsidR="00E76362" w:rsidRPr="00E76362" w:rsidRDefault="00E76362" w:rsidP="00E76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198"/>
              <w:rPr>
                <w:rFonts w:ascii="Times New Roman" w:hAnsi="Times New Roman" w:cs="Times New Roman"/>
              </w:rPr>
            </w:pPr>
            <w:r w:rsidRPr="00E76362">
              <w:rPr>
                <w:rFonts w:ascii="Times New Roman" w:hAnsi="Times New Roman" w:cs="Times New Roman"/>
              </w:rPr>
              <w:t xml:space="preserve">Income tax income </w:t>
            </w:r>
          </w:p>
        </w:tc>
        <w:tc>
          <w:tcPr>
            <w:tcW w:w="283" w:type="dxa"/>
            <w:shd w:val="clear" w:color="auto" w:fill="auto"/>
          </w:tcPr>
          <w:p w:rsidR="00E76362" w:rsidRPr="00E76362" w:rsidRDefault="00E76362" w:rsidP="00E76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194"/>
              <w:jc w:val="right"/>
              <w:rPr>
                <w:rFonts w:ascii="Times New Roman" w:hAnsi="Times New Roman" w:cs="Times New Roman"/>
              </w:rPr>
            </w:pPr>
          </w:p>
        </w:tc>
        <w:tc>
          <w:tcPr>
            <w:tcW w:w="1517" w:type="dxa"/>
            <w:tcBorders>
              <w:top w:val="single" w:sz="4" w:space="0" w:color="auto"/>
              <w:bottom w:val="double" w:sz="4" w:space="0" w:color="auto"/>
            </w:tcBorders>
            <w:shd w:val="clear" w:color="auto" w:fill="auto"/>
          </w:tcPr>
          <w:p w:rsidR="00E76362" w:rsidRPr="00E76362" w:rsidRDefault="00E76362" w:rsidP="00E76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E76362">
              <w:rPr>
                <w:rFonts w:ascii="Times New Roman" w:eastAsia="Cordia New" w:hAnsi="Times New Roman" w:cs="Times New Roman"/>
              </w:rPr>
              <w:t>57,005</w:t>
            </w:r>
          </w:p>
        </w:tc>
        <w:tc>
          <w:tcPr>
            <w:tcW w:w="283" w:type="dxa"/>
            <w:shd w:val="clear" w:color="auto" w:fill="auto"/>
            <w:vAlign w:val="bottom"/>
          </w:tcPr>
          <w:p w:rsidR="00E76362" w:rsidRPr="00E76362" w:rsidRDefault="00E76362" w:rsidP="00E76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2"/>
              <w:jc w:val="right"/>
              <w:rPr>
                <w:rFonts w:ascii="Times New Roman" w:hAnsi="Times New Roman" w:cs="Times New Roman"/>
              </w:rPr>
            </w:pPr>
          </w:p>
        </w:tc>
        <w:tc>
          <w:tcPr>
            <w:tcW w:w="1616" w:type="dxa"/>
            <w:tcBorders>
              <w:top w:val="single" w:sz="4" w:space="0" w:color="auto"/>
              <w:bottom w:val="double" w:sz="4" w:space="0" w:color="auto"/>
            </w:tcBorders>
            <w:shd w:val="clear" w:color="auto" w:fill="auto"/>
          </w:tcPr>
          <w:p w:rsidR="00E76362" w:rsidRPr="00E76362" w:rsidRDefault="00E76362" w:rsidP="00E76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E76362">
              <w:rPr>
                <w:rFonts w:ascii="Times New Roman" w:eastAsia="Cordia New" w:hAnsi="Times New Roman" w:cs="Times New Roman"/>
              </w:rPr>
              <w:t>973,665</w:t>
            </w:r>
          </w:p>
        </w:tc>
      </w:tr>
    </w:tbl>
    <w:p w:rsidR="002C2AF8" w:rsidRDefault="002C2AF8" w:rsidP="00173E9C">
      <w:pPr>
        <w:spacing w:line="240" w:lineRule="exact"/>
        <w:jc w:val="both"/>
        <w:rPr>
          <w:rFonts w:ascii="Times New Roman" w:hAnsi="Times New Roman" w:cs="Times New Roman"/>
        </w:rPr>
      </w:pPr>
    </w:p>
    <w:p w:rsidR="00C349F8" w:rsidRPr="00964F32" w:rsidRDefault="00C349F8" w:rsidP="00173E9C">
      <w:pPr>
        <w:spacing w:line="240" w:lineRule="exact"/>
        <w:jc w:val="both"/>
        <w:rPr>
          <w:rFonts w:ascii="Times New Roman" w:hAnsi="Times New Roman" w:cs="Times New Roman"/>
        </w:rPr>
      </w:pPr>
      <w:r w:rsidRPr="00964F32">
        <w:rPr>
          <w:rFonts w:ascii="Times New Roman" w:hAnsi="Times New Roman" w:cs="Times New Roman"/>
        </w:rPr>
        <w:t>Reconciliations between income tax income (expense) and accounting profit (loss) multiplied by the applicable tax rates for each of the years ended December 31, 201</w:t>
      </w:r>
      <w:r w:rsidR="00B01C47" w:rsidRPr="00964F32">
        <w:rPr>
          <w:rFonts w:ascii="Times New Roman" w:hAnsi="Times New Roman" w:cs="Times New Roman"/>
        </w:rPr>
        <w:t>6</w:t>
      </w:r>
      <w:r w:rsidRPr="00964F32">
        <w:rPr>
          <w:rFonts w:ascii="Times New Roman" w:hAnsi="Times New Roman" w:cs="Times New Roman"/>
        </w:rPr>
        <w:t xml:space="preserve"> and 201</w:t>
      </w:r>
      <w:r w:rsidR="00B01C47" w:rsidRPr="00964F32">
        <w:rPr>
          <w:rFonts w:ascii="Times New Roman" w:hAnsi="Times New Roman" w:cs="Times New Roman"/>
        </w:rPr>
        <w:t>5</w:t>
      </w:r>
      <w:r w:rsidRPr="00964F32">
        <w:rPr>
          <w:rFonts w:ascii="Times New Roman" w:hAnsi="Times New Roman" w:cs="Times New Roman"/>
        </w:rPr>
        <w:t xml:space="preserve"> are as follows:</w:t>
      </w:r>
    </w:p>
    <w:p w:rsidR="00C349F8" w:rsidRPr="00964F32" w:rsidRDefault="00C349F8" w:rsidP="00173E9C">
      <w:pPr>
        <w:spacing w:line="240" w:lineRule="exact"/>
        <w:jc w:val="both"/>
        <w:rPr>
          <w:rFonts w:ascii="Times New Roman" w:hAnsi="Times New Roman" w:cs="Times New Roman"/>
        </w:rPr>
      </w:pPr>
    </w:p>
    <w:tbl>
      <w:tblPr>
        <w:tblW w:w="9378" w:type="dxa"/>
        <w:tblInd w:w="-99" w:type="dxa"/>
        <w:tblLayout w:type="fixed"/>
        <w:tblLook w:val="01E0" w:firstRow="1" w:lastRow="1" w:firstColumn="1" w:lastColumn="1" w:noHBand="0" w:noVBand="0"/>
      </w:tblPr>
      <w:tblGrid>
        <w:gridCol w:w="5679"/>
        <w:gridCol w:w="283"/>
        <w:gridCol w:w="1517"/>
        <w:gridCol w:w="283"/>
        <w:gridCol w:w="1616"/>
      </w:tblGrid>
      <w:tr w:rsidR="00B73967" w:rsidRPr="00964F32" w:rsidTr="00455BE2">
        <w:tc>
          <w:tcPr>
            <w:tcW w:w="5679" w:type="dxa"/>
            <w:vAlign w:val="bottom"/>
          </w:tcPr>
          <w:p w:rsidR="00B73967" w:rsidRPr="00964F32" w:rsidRDefault="00B73967" w:rsidP="00455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u w:val="single"/>
              </w:rPr>
            </w:pPr>
          </w:p>
        </w:tc>
        <w:tc>
          <w:tcPr>
            <w:tcW w:w="283" w:type="dxa"/>
            <w:vAlign w:val="bottom"/>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spacing w:line="240" w:lineRule="exact"/>
              <w:ind w:left="-40" w:right="-23"/>
              <w:jc w:val="center"/>
              <w:rPr>
                <w:rFonts w:ascii="Times New Roman" w:hAnsi="Times New Roman" w:cs="Times New Roman"/>
              </w:rPr>
            </w:pPr>
          </w:p>
        </w:tc>
        <w:tc>
          <w:tcPr>
            <w:tcW w:w="3416" w:type="dxa"/>
            <w:gridSpan w:val="3"/>
            <w:tcBorders>
              <w:bottom w:val="single" w:sz="4" w:space="0" w:color="auto"/>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spacing w:line="240" w:lineRule="exact"/>
              <w:ind w:left="-40" w:right="-23"/>
              <w:jc w:val="center"/>
              <w:rPr>
                <w:rFonts w:ascii="Times New Roman" w:hAnsi="Times New Roman" w:cs="Times New Roman"/>
              </w:rPr>
            </w:pPr>
            <w:r w:rsidRPr="00964F32">
              <w:rPr>
                <w:rFonts w:ascii="Times New Roman" w:hAnsi="Times New Roman" w:cs="Times New Roman"/>
              </w:rPr>
              <w:t>In Baht</w:t>
            </w:r>
          </w:p>
        </w:tc>
      </w:tr>
      <w:tr w:rsidR="00B73967" w:rsidRPr="00964F32" w:rsidTr="00455BE2">
        <w:tc>
          <w:tcPr>
            <w:tcW w:w="5679" w:type="dxa"/>
            <w:vAlign w:val="bottom"/>
          </w:tcPr>
          <w:p w:rsidR="00B73967" w:rsidRPr="00964F32" w:rsidRDefault="00B73967" w:rsidP="00455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u w:val="single"/>
              </w:rPr>
            </w:pPr>
          </w:p>
        </w:tc>
        <w:tc>
          <w:tcPr>
            <w:tcW w:w="283" w:type="dxa"/>
            <w:vAlign w:val="bottom"/>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517" w:type="dxa"/>
            <w:tcBorders>
              <w:bottom w:val="single" w:sz="4" w:space="0" w:color="auto"/>
            </w:tcBorders>
            <w:shd w:val="clear" w:color="auto" w:fill="auto"/>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r w:rsidRPr="00964F32">
              <w:rPr>
                <w:rFonts w:ascii="Times New Roman" w:hAnsi="Times New Roman" w:cs="Times New Roman"/>
              </w:rPr>
              <w:t>2016</w:t>
            </w:r>
          </w:p>
        </w:tc>
        <w:tc>
          <w:tcPr>
            <w:tcW w:w="283"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p>
        </w:tc>
        <w:tc>
          <w:tcPr>
            <w:tcW w:w="1616" w:type="dxa"/>
            <w:tcBorders>
              <w:bottom w:val="single" w:sz="4" w:space="0" w:color="auto"/>
            </w:tcBorders>
            <w:shd w:val="clear" w:color="auto" w:fill="auto"/>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jc w:val="center"/>
              <w:rPr>
                <w:rFonts w:ascii="Times New Roman" w:hAnsi="Times New Roman" w:cs="Times New Roman"/>
              </w:rPr>
            </w:pPr>
            <w:r w:rsidRPr="00964F32">
              <w:rPr>
                <w:rFonts w:ascii="Times New Roman" w:hAnsi="Times New Roman" w:cs="Times New Roman"/>
              </w:rPr>
              <w:t>2015</w:t>
            </w:r>
          </w:p>
        </w:tc>
      </w:tr>
      <w:tr w:rsidR="00B73967" w:rsidRPr="00964F32" w:rsidTr="00455BE2">
        <w:tc>
          <w:tcPr>
            <w:tcW w:w="5679" w:type="dxa"/>
            <w:vAlign w:val="bottom"/>
          </w:tcPr>
          <w:p w:rsidR="00B73967" w:rsidRPr="00964F32" w:rsidRDefault="00B73967" w:rsidP="00455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u w:val="single"/>
              </w:rPr>
            </w:pPr>
          </w:p>
        </w:tc>
        <w:tc>
          <w:tcPr>
            <w:tcW w:w="283" w:type="dxa"/>
            <w:vAlign w:val="bottom"/>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spacing w:line="240" w:lineRule="exact"/>
              <w:ind w:left="-40" w:right="5"/>
              <w:jc w:val="center"/>
              <w:rPr>
                <w:rFonts w:ascii="Times New Roman" w:hAnsi="Times New Roman" w:cs="Times New Roman"/>
              </w:rPr>
            </w:pPr>
          </w:p>
        </w:tc>
        <w:tc>
          <w:tcPr>
            <w:tcW w:w="1517" w:type="dxa"/>
            <w:tcBorders>
              <w:top w:val="single" w:sz="4" w:space="0" w:color="auto"/>
            </w:tcBorders>
            <w:shd w:val="clear" w:color="auto" w:fill="auto"/>
            <w:vAlign w:val="bottom"/>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spacing w:line="240" w:lineRule="exact"/>
              <w:ind w:left="-40" w:right="5"/>
              <w:jc w:val="center"/>
              <w:rPr>
                <w:rFonts w:ascii="Times New Roman" w:hAnsi="Times New Roman" w:cs="Times New Roman"/>
              </w:rPr>
            </w:pPr>
          </w:p>
        </w:tc>
        <w:tc>
          <w:tcPr>
            <w:tcW w:w="283" w:type="dxa"/>
            <w:vAlign w:val="bottom"/>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spacing w:line="240" w:lineRule="exact"/>
              <w:ind w:left="-40" w:right="5"/>
              <w:jc w:val="center"/>
              <w:rPr>
                <w:rFonts w:ascii="Times New Roman" w:hAnsi="Times New Roman" w:cs="Times New Roman"/>
              </w:rPr>
            </w:pPr>
          </w:p>
        </w:tc>
        <w:tc>
          <w:tcPr>
            <w:tcW w:w="1616" w:type="dxa"/>
            <w:tcBorders>
              <w:top w:val="single" w:sz="4" w:space="0" w:color="auto"/>
            </w:tcBorders>
            <w:shd w:val="clear" w:color="auto" w:fill="auto"/>
            <w:vAlign w:val="bottom"/>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spacing w:line="240" w:lineRule="exact"/>
              <w:ind w:left="-108" w:right="-108"/>
              <w:jc w:val="center"/>
              <w:rPr>
                <w:rFonts w:ascii="Times New Roman" w:hAnsi="Times New Roman" w:cs="Times New Roman"/>
              </w:rPr>
            </w:pPr>
          </w:p>
        </w:tc>
      </w:tr>
      <w:tr w:rsidR="00B73967" w:rsidRPr="00964F32" w:rsidTr="00455BE2">
        <w:tc>
          <w:tcPr>
            <w:tcW w:w="5679" w:type="dxa"/>
            <w:vAlign w:val="bottom"/>
          </w:tcPr>
          <w:p w:rsidR="00B73967" w:rsidRPr="00964F32" w:rsidRDefault="00B73967" w:rsidP="00455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r w:rsidRPr="00964F32">
              <w:rPr>
                <w:rFonts w:ascii="Times New Roman" w:hAnsi="Times New Roman" w:cs="Times New Roman"/>
              </w:rPr>
              <w:t>Accounting profit (loss) before tax</w:t>
            </w:r>
          </w:p>
        </w:tc>
        <w:tc>
          <w:tcPr>
            <w:tcW w:w="283" w:type="dxa"/>
            <w:shd w:val="clear" w:color="auto" w:fill="auto"/>
            <w:vAlign w:val="bottom"/>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123"/>
              <w:jc w:val="right"/>
              <w:rPr>
                <w:rFonts w:ascii="Times New Roman" w:hAnsi="Times New Roman" w:cs="Times New Roman"/>
              </w:rPr>
            </w:pPr>
          </w:p>
        </w:tc>
        <w:tc>
          <w:tcPr>
            <w:tcW w:w="1517" w:type="dxa"/>
            <w:tcBorders>
              <w:bottom w:val="double" w:sz="4" w:space="0" w:color="auto"/>
            </w:tcBorders>
            <w:shd w:val="clear" w:color="auto" w:fill="auto"/>
            <w:vAlign w:val="bottom"/>
          </w:tcPr>
          <w:p w:rsidR="00B73967"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64F32">
              <w:rPr>
                <w:rFonts w:ascii="Times New Roman" w:eastAsia="Cordia New" w:hAnsi="Times New Roman" w:cs="Times New Roman"/>
              </w:rPr>
              <w:t>(183,486,209)</w:t>
            </w:r>
          </w:p>
        </w:tc>
        <w:tc>
          <w:tcPr>
            <w:tcW w:w="283" w:type="dxa"/>
            <w:shd w:val="clear" w:color="auto" w:fill="auto"/>
            <w:vAlign w:val="bottom"/>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43"/>
              <w:jc w:val="right"/>
              <w:rPr>
                <w:rFonts w:ascii="Times New Roman" w:hAnsi="Times New Roman" w:cs="Times New Roman"/>
              </w:rPr>
            </w:pPr>
          </w:p>
        </w:tc>
        <w:tc>
          <w:tcPr>
            <w:tcW w:w="1616" w:type="dxa"/>
            <w:tcBorders>
              <w:bottom w:val="double" w:sz="4" w:space="0" w:color="auto"/>
            </w:tcBorders>
            <w:shd w:val="clear" w:color="auto" w:fill="auto"/>
            <w:vAlign w:val="bottom"/>
          </w:tcPr>
          <w:p w:rsidR="00B73967"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9,253,974</w:t>
            </w:r>
          </w:p>
        </w:tc>
      </w:tr>
      <w:tr w:rsidR="00B73967" w:rsidRPr="00964F32" w:rsidTr="00455BE2">
        <w:tc>
          <w:tcPr>
            <w:tcW w:w="5679" w:type="dxa"/>
            <w:vAlign w:val="bottom"/>
          </w:tcPr>
          <w:p w:rsidR="00B73967" w:rsidRPr="00964F32" w:rsidRDefault="00B73967" w:rsidP="00455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p>
        </w:tc>
        <w:tc>
          <w:tcPr>
            <w:tcW w:w="283" w:type="dxa"/>
            <w:shd w:val="clear" w:color="auto" w:fill="auto"/>
            <w:vAlign w:val="bottom"/>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222"/>
              <w:jc w:val="right"/>
              <w:rPr>
                <w:rFonts w:ascii="Times New Roman" w:hAnsi="Times New Roman" w:cs="Times New Roman"/>
              </w:rPr>
            </w:pPr>
          </w:p>
        </w:tc>
        <w:tc>
          <w:tcPr>
            <w:tcW w:w="1517" w:type="dxa"/>
            <w:tcBorders>
              <w:top w:val="double" w:sz="4" w:space="0" w:color="auto"/>
            </w:tcBorders>
            <w:shd w:val="clear" w:color="auto" w:fill="auto"/>
            <w:vAlign w:val="bottom"/>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222"/>
              <w:jc w:val="right"/>
              <w:rPr>
                <w:rFonts w:ascii="Times New Roman" w:hAnsi="Times New Roman" w:cs="Times New Roman"/>
              </w:rPr>
            </w:pPr>
          </w:p>
        </w:tc>
        <w:tc>
          <w:tcPr>
            <w:tcW w:w="283" w:type="dxa"/>
            <w:shd w:val="clear" w:color="auto" w:fill="auto"/>
            <w:vAlign w:val="bottom"/>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222"/>
              <w:jc w:val="right"/>
              <w:rPr>
                <w:rFonts w:ascii="Times New Roman" w:hAnsi="Times New Roman" w:cs="Times New Roman"/>
              </w:rPr>
            </w:pPr>
          </w:p>
        </w:tc>
        <w:tc>
          <w:tcPr>
            <w:tcW w:w="1616" w:type="dxa"/>
            <w:tcBorders>
              <w:top w:val="double" w:sz="4" w:space="0" w:color="auto"/>
            </w:tcBorders>
            <w:shd w:val="clear" w:color="auto" w:fill="auto"/>
            <w:vAlign w:val="bottom"/>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222"/>
              <w:jc w:val="right"/>
              <w:rPr>
                <w:rFonts w:ascii="Times New Roman" w:hAnsi="Times New Roman" w:cs="Times New Roman"/>
              </w:rPr>
            </w:pPr>
          </w:p>
        </w:tc>
      </w:tr>
      <w:tr w:rsidR="00B73967" w:rsidRPr="00964F32" w:rsidTr="00455BE2">
        <w:tc>
          <w:tcPr>
            <w:tcW w:w="5679" w:type="dxa"/>
            <w:vAlign w:val="bottom"/>
          </w:tcPr>
          <w:p w:rsidR="00B73967" w:rsidRPr="00964F32" w:rsidRDefault="00B73967" w:rsidP="00455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r w:rsidRPr="00964F32">
              <w:rPr>
                <w:rFonts w:ascii="Times New Roman" w:hAnsi="Times New Roman" w:cs="Times New Roman"/>
              </w:rPr>
              <w:t xml:space="preserve">Income tax rate at 20% </w:t>
            </w:r>
          </w:p>
        </w:tc>
        <w:tc>
          <w:tcPr>
            <w:tcW w:w="283" w:type="dxa"/>
            <w:shd w:val="clear" w:color="auto" w:fill="auto"/>
            <w:vAlign w:val="bottom"/>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194"/>
              <w:jc w:val="right"/>
              <w:rPr>
                <w:rFonts w:ascii="Times New Roman" w:hAnsi="Times New Roman" w:cs="Times New Roman"/>
              </w:rPr>
            </w:pPr>
          </w:p>
        </w:tc>
        <w:tc>
          <w:tcPr>
            <w:tcW w:w="1517" w:type="dxa"/>
            <w:shd w:val="clear" w:color="auto" w:fill="auto"/>
            <w:vAlign w:val="bottom"/>
          </w:tcPr>
          <w:p w:rsidR="00B73967"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36,697,242</w:t>
            </w:r>
          </w:p>
        </w:tc>
        <w:tc>
          <w:tcPr>
            <w:tcW w:w="283" w:type="dxa"/>
            <w:shd w:val="clear" w:color="auto" w:fill="auto"/>
            <w:vAlign w:val="bottom"/>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2"/>
              <w:jc w:val="right"/>
              <w:rPr>
                <w:rFonts w:ascii="Times New Roman" w:hAnsi="Times New Roman" w:cs="Times New Roman"/>
              </w:rPr>
            </w:pPr>
          </w:p>
        </w:tc>
        <w:tc>
          <w:tcPr>
            <w:tcW w:w="1616" w:type="dxa"/>
            <w:shd w:val="clear" w:color="auto" w:fill="auto"/>
            <w:vAlign w:val="bottom"/>
          </w:tcPr>
          <w:p w:rsidR="00B73967"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64F32">
              <w:rPr>
                <w:rFonts w:ascii="Times New Roman" w:eastAsia="Cordia New" w:hAnsi="Times New Roman" w:cs="Times New Roman"/>
              </w:rPr>
              <w:t>(1,850,795)</w:t>
            </w:r>
          </w:p>
        </w:tc>
      </w:tr>
      <w:tr w:rsidR="00AD555F" w:rsidRPr="00964F32" w:rsidTr="00455BE2">
        <w:tc>
          <w:tcPr>
            <w:tcW w:w="5679" w:type="dxa"/>
            <w:vAlign w:val="bottom"/>
          </w:tcPr>
          <w:p w:rsidR="00AD555F" w:rsidRPr="00964F32" w:rsidRDefault="00AD555F" w:rsidP="00455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r w:rsidRPr="00964F32">
              <w:rPr>
                <w:rFonts w:ascii="Times New Roman" w:hAnsi="Times New Roman" w:cs="Times New Roman"/>
              </w:rPr>
              <w:t>Tax effect of exempted income and non-deductible expenses</w:t>
            </w:r>
          </w:p>
        </w:tc>
        <w:tc>
          <w:tcPr>
            <w:tcW w:w="283" w:type="dxa"/>
            <w:vAlign w:val="bottom"/>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123"/>
              <w:jc w:val="right"/>
              <w:rPr>
                <w:rFonts w:ascii="Times New Roman" w:hAnsi="Times New Roman" w:cs="Times New Roman"/>
              </w:rPr>
            </w:pPr>
          </w:p>
        </w:tc>
        <w:tc>
          <w:tcPr>
            <w:tcW w:w="1517" w:type="dxa"/>
            <w:shd w:val="clear" w:color="auto" w:fill="auto"/>
          </w:tcPr>
          <w:p w:rsidR="00AD555F" w:rsidRPr="00964F32" w:rsidRDefault="00AD555F" w:rsidP="0004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64F32">
              <w:rPr>
                <w:rFonts w:ascii="Times New Roman" w:eastAsia="Cordia New" w:hAnsi="Times New Roman" w:cs="Times New Roman"/>
              </w:rPr>
              <w:t>(</w:t>
            </w:r>
            <w:r w:rsidR="00040BCE">
              <w:rPr>
                <w:rFonts w:ascii="Times New Roman" w:eastAsia="Cordia New" w:hAnsi="Times New Roman" w:cs="Times New Roman"/>
              </w:rPr>
              <w:t>55,461</w:t>
            </w:r>
            <w:r w:rsidRPr="00964F32">
              <w:rPr>
                <w:rFonts w:ascii="Times New Roman" w:eastAsia="Cordia New" w:hAnsi="Times New Roman" w:cs="Times New Roman"/>
              </w:rPr>
              <w:t>)</w:t>
            </w:r>
          </w:p>
        </w:tc>
        <w:tc>
          <w:tcPr>
            <w:tcW w:w="283" w:type="dxa"/>
            <w:shd w:val="clear" w:color="auto" w:fill="auto"/>
            <w:vAlign w:val="bottom"/>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2"/>
              <w:jc w:val="right"/>
              <w:rPr>
                <w:rFonts w:ascii="Times New Roman" w:hAnsi="Times New Roman" w:cs="Times New Roman"/>
              </w:rPr>
            </w:pPr>
          </w:p>
        </w:tc>
        <w:tc>
          <w:tcPr>
            <w:tcW w:w="1616" w:type="dxa"/>
            <w:shd w:val="clear" w:color="auto" w:fill="auto"/>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927,629</w:t>
            </w:r>
          </w:p>
        </w:tc>
      </w:tr>
      <w:tr w:rsidR="00AD555F" w:rsidRPr="00964F32" w:rsidTr="00455BE2">
        <w:tc>
          <w:tcPr>
            <w:tcW w:w="5679" w:type="dxa"/>
            <w:vAlign w:val="bottom"/>
          </w:tcPr>
          <w:p w:rsidR="00AD555F" w:rsidRPr="00964F32" w:rsidRDefault="00AD555F" w:rsidP="0004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9" w:right="198"/>
              <w:rPr>
                <w:rFonts w:ascii="Times New Roman" w:hAnsi="Times New Roman" w:cs="Times New Roman"/>
              </w:rPr>
            </w:pPr>
            <w:r w:rsidRPr="00964F32">
              <w:rPr>
                <w:rFonts w:ascii="Times New Roman" w:hAnsi="Times New Roman" w:cs="Times New Roman"/>
              </w:rPr>
              <w:t xml:space="preserve">Unrecognition of </w:t>
            </w:r>
            <w:r w:rsidR="00040BCE">
              <w:rPr>
                <w:rFonts w:ascii="Times New Roman" w:hAnsi="Times New Roman" w:cs="Times New Roman"/>
              </w:rPr>
              <w:t>deferred tax assets</w:t>
            </w:r>
          </w:p>
        </w:tc>
        <w:tc>
          <w:tcPr>
            <w:tcW w:w="283" w:type="dxa"/>
            <w:vAlign w:val="bottom"/>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123"/>
              <w:jc w:val="right"/>
              <w:rPr>
                <w:rFonts w:ascii="Times New Roman" w:hAnsi="Times New Roman" w:cs="Times New Roman"/>
              </w:rPr>
            </w:pPr>
          </w:p>
        </w:tc>
        <w:tc>
          <w:tcPr>
            <w:tcW w:w="1517" w:type="dxa"/>
            <w:shd w:val="clear" w:color="auto" w:fill="auto"/>
          </w:tcPr>
          <w:p w:rsidR="00AD555F" w:rsidRPr="00040BCE" w:rsidRDefault="00040BCE"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040BCE">
              <w:rPr>
                <w:rFonts w:ascii="Times New Roman" w:eastAsia="Cordia New" w:hAnsi="Times New Roman" w:cs="Times New Roman"/>
              </w:rPr>
              <w:t>5,187,305</w:t>
            </w:r>
          </w:p>
        </w:tc>
        <w:tc>
          <w:tcPr>
            <w:tcW w:w="283" w:type="dxa"/>
            <w:shd w:val="clear" w:color="auto" w:fill="auto"/>
            <w:vAlign w:val="bottom"/>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2"/>
              <w:jc w:val="right"/>
              <w:rPr>
                <w:rFonts w:ascii="Times New Roman" w:hAnsi="Times New Roman" w:cs="Times New Roman"/>
              </w:rPr>
            </w:pPr>
          </w:p>
        </w:tc>
        <w:tc>
          <w:tcPr>
            <w:tcW w:w="1616" w:type="dxa"/>
            <w:shd w:val="clear" w:color="auto" w:fill="auto"/>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10,705,250</w:t>
            </w:r>
          </w:p>
        </w:tc>
      </w:tr>
      <w:tr w:rsidR="00AD555F" w:rsidRPr="00964F32" w:rsidTr="00455BE2">
        <w:tc>
          <w:tcPr>
            <w:tcW w:w="5679" w:type="dxa"/>
            <w:vAlign w:val="bottom"/>
          </w:tcPr>
          <w:p w:rsidR="00AD555F" w:rsidRPr="00964F32" w:rsidRDefault="00040BCE" w:rsidP="0004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r>
              <w:rPr>
                <w:rFonts w:ascii="Times New Roman" w:hAnsi="Times New Roman" w:cs="Times New Roman"/>
              </w:rPr>
              <w:t>Unr</w:t>
            </w:r>
            <w:r w:rsidR="00AD555F" w:rsidRPr="00964F32">
              <w:rPr>
                <w:rFonts w:ascii="Times New Roman" w:hAnsi="Times New Roman" w:cs="Times New Roman"/>
              </w:rPr>
              <w:t>ecognition of tax loss carry forward</w:t>
            </w:r>
          </w:p>
        </w:tc>
        <w:tc>
          <w:tcPr>
            <w:tcW w:w="283" w:type="dxa"/>
            <w:vAlign w:val="bottom"/>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123"/>
              <w:jc w:val="right"/>
              <w:rPr>
                <w:rFonts w:ascii="Times New Roman" w:hAnsi="Times New Roman" w:cs="Times New Roman"/>
              </w:rPr>
            </w:pPr>
          </w:p>
        </w:tc>
        <w:tc>
          <w:tcPr>
            <w:tcW w:w="1517" w:type="dxa"/>
            <w:shd w:val="clear" w:color="auto" w:fill="auto"/>
          </w:tcPr>
          <w:p w:rsidR="00AD555F" w:rsidRPr="00964F32" w:rsidRDefault="00AD555F" w:rsidP="0004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64F32">
              <w:rPr>
                <w:rFonts w:ascii="Times New Roman" w:eastAsia="Cordia New" w:hAnsi="Times New Roman" w:cs="Times New Roman"/>
              </w:rPr>
              <w:t>(41,</w:t>
            </w:r>
            <w:r w:rsidR="00040BCE">
              <w:rPr>
                <w:rFonts w:ascii="Times New Roman" w:eastAsia="Cordia New" w:hAnsi="Times New Roman" w:cs="Times New Roman"/>
              </w:rPr>
              <w:t>772</w:t>
            </w:r>
            <w:r w:rsidRPr="00964F32">
              <w:rPr>
                <w:rFonts w:ascii="Times New Roman" w:eastAsia="Cordia New" w:hAnsi="Times New Roman" w:cs="Times New Roman"/>
              </w:rPr>
              <w:t>,</w:t>
            </w:r>
            <w:r w:rsidR="00040BCE">
              <w:rPr>
                <w:rFonts w:ascii="Times New Roman" w:eastAsia="Cordia New" w:hAnsi="Times New Roman" w:cs="Times New Roman"/>
              </w:rPr>
              <w:t>081</w:t>
            </w:r>
            <w:r w:rsidRPr="00964F32">
              <w:rPr>
                <w:rFonts w:ascii="Times New Roman" w:eastAsia="Cordia New" w:hAnsi="Times New Roman" w:cs="Times New Roman"/>
              </w:rPr>
              <w:t>)</w:t>
            </w:r>
          </w:p>
        </w:tc>
        <w:tc>
          <w:tcPr>
            <w:tcW w:w="283" w:type="dxa"/>
            <w:shd w:val="clear" w:color="auto" w:fill="auto"/>
            <w:vAlign w:val="bottom"/>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2"/>
              <w:jc w:val="right"/>
              <w:rPr>
                <w:rFonts w:ascii="Times New Roman" w:hAnsi="Times New Roman" w:cs="Times New Roman"/>
              </w:rPr>
            </w:pPr>
          </w:p>
        </w:tc>
        <w:tc>
          <w:tcPr>
            <w:tcW w:w="1616" w:type="dxa"/>
            <w:shd w:val="clear" w:color="auto" w:fill="auto"/>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64F32">
              <w:rPr>
                <w:rFonts w:ascii="Times New Roman" w:eastAsia="Cordia New" w:hAnsi="Times New Roman" w:cs="Times New Roman"/>
              </w:rPr>
              <w:t>(8,808,419)</w:t>
            </w:r>
          </w:p>
        </w:tc>
      </w:tr>
      <w:tr w:rsidR="00B01C47" w:rsidRPr="00964F32" w:rsidTr="00455BE2">
        <w:tc>
          <w:tcPr>
            <w:tcW w:w="5679" w:type="dxa"/>
            <w:vAlign w:val="bottom"/>
          </w:tcPr>
          <w:p w:rsidR="00B01C47" w:rsidRPr="00964F32" w:rsidRDefault="00B01C47" w:rsidP="00455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r w:rsidRPr="00964F32">
              <w:rPr>
                <w:rFonts w:ascii="Times New Roman" w:hAnsi="Times New Roman" w:cs="Times New Roman"/>
              </w:rPr>
              <w:t xml:space="preserve">Income tax income </w:t>
            </w:r>
          </w:p>
        </w:tc>
        <w:tc>
          <w:tcPr>
            <w:tcW w:w="283" w:type="dxa"/>
            <w:shd w:val="clear" w:color="auto" w:fill="auto"/>
          </w:tcPr>
          <w:p w:rsidR="00B01C47" w:rsidRPr="00964F32" w:rsidRDefault="00B01C4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194"/>
              <w:jc w:val="right"/>
              <w:rPr>
                <w:rFonts w:ascii="Times New Roman" w:hAnsi="Times New Roman" w:cs="Times New Roman"/>
              </w:rPr>
            </w:pPr>
          </w:p>
        </w:tc>
        <w:tc>
          <w:tcPr>
            <w:tcW w:w="1517" w:type="dxa"/>
            <w:tcBorders>
              <w:top w:val="single" w:sz="4" w:space="0" w:color="auto"/>
              <w:bottom w:val="double" w:sz="4" w:space="0" w:color="auto"/>
            </w:tcBorders>
            <w:shd w:val="clear" w:color="auto" w:fill="auto"/>
          </w:tcPr>
          <w:p w:rsidR="00B01C47" w:rsidRPr="00964F32" w:rsidRDefault="00B01C47" w:rsidP="0004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57,005</w:t>
            </w:r>
          </w:p>
        </w:tc>
        <w:tc>
          <w:tcPr>
            <w:tcW w:w="283" w:type="dxa"/>
            <w:shd w:val="clear" w:color="auto" w:fill="auto"/>
            <w:vAlign w:val="bottom"/>
          </w:tcPr>
          <w:p w:rsidR="00B01C47" w:rsidRPr="00964F32" w:rsidRDefault="00B01C4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2"/>
              <w:jc w:val="right"/>
              <w:rPr>
                <w:rFonts w:ascii="Times New Roman" w:hAnsi="Times New Roman" w:cs="Times New Roman"/>
              </w:rPr>
            </w:pPr>
          </w:p>
        </w:tc>
        <w:tc>
          <w:tcPr>
            <w:tcW w:w="1616" w:type="dxa"/>
            <w:tcBorders>
              <w:top w:val="single" w:sz="4" w:space="0" w:color="auto"/>
              <w:bottom w:val="double" w:sz="4" w:space="0" w:color="auto"/>
            </w:tcBorders>
            <w:shd w:val="clear" w:color="auto" w:fill="auto"/>
          </w:tcPr>
          <w:p w:rsidR="00B01C47" w:rsidRPr="00964F32" w:rsidRDefault="00B01C4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973,665</w:t>
            </w:r>
          </w:p>
        </w:tc>
      </w:tr>
    </w:tbl>
    <w:p w:rsidR="00C349F8"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p w:rsidR="002C2AF8" w:rsidRPr="00964F32" w:rsidRDefault="002C2A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964F32">
        <w:rPr>
          <w:rFonts w:ascii="Times New Roman" w:hAnsi="Times New Roman" w:cs="Times New Roman"/>
        </w:rPr>
        <w:t>The details of deferred income tax liabilities as at December 31, 201</w:t>
      </w:r>
      <w:r w:rsidR="00DD133A" w:rsidRPr="00964F32">
        <w:rPr>
          <w:rFonts w:ascii="Times New Roman" w:hAnsi="Times New Roman" w:cs="Times New Roman"/>
        </w:rPr>
        <w:t>6</w:t>
      </w:r>
      <w:r w:rsidRPr="00964F32">
        <w:rPr>
          <w:rFonts w:ascii="Times New Roman" w:hAnsi="Times New Roman" w:cs="Times New Roman"/>
        </w:rPr>
        <w:t xml:space="preserve"> and 201</w:t>
      </w:r>
      <w:r w:rsidR="00DD133A" w:rsidRPr="00964F32">
        <w:rPr>
          <w:rFonts w:ascii="Times New Roman" w:hAnsi="Times New Roman" w:cs="Times New Roman"/>
        </w:rPr>
        <w:t>5</w:t>
      </w:r>
      <w:r w:rsidRPr="00964F32">
        <w:rPr>
          <w:rFonts w:ascii="Times New Roman" w:hAnsi="Times New Roman" w:cs="Times New Roman"/>
        </w:rPr>
        <w:t xml:space="preserve"> are as follows:</w:t>
      </w:r>
    </w:p>
    <w:p w:rsidR="00C349F8" w:rsidRPr="00964F32" w:rsidRDefault="00C349F8" w:rsidP="00173E9C">
      <w:pPr>
        <w:spacing w:line="240" w:lineRule="exact"/>
        <w:jc w:val="both"/>
        <w:rPr>
          <w:rFonts w:ascii="Times New Roman" w:hAnsi="Times New Roman" w:cs="Times New Roman"/>
        </w:rPr>
      </w:pPr>
    </w:p>
    <w:tbl>
      <w:tblPr>
        <w:tblW w:w="9585" w:type="dxa"/>
        <w:tblInd w:w="-99" w:type="dxa"/>
        <w:tblLayout w:type="fixed"/>
        <w:tblLook w:val="01E0" w:firstRow="1" w:lastRow="1" w:firstColumn="1" w:lastColumn="1" w:noHBand="0" w:noVBand="0"/>
      </w:tblPr>
      <w:tblGrid>
        <w:gridCol w:w="3573"/>
        <w:gridCol w:w="1321"/>
        <w:gridCol w:w="236"/>
        <w:gridCol w:w="1323"/>
        <w:gridCol w:w="243"/>
        <w:gridCol w:w="1330"/>
        <w:gridCol w:w="236"/>
        <w:gridCol w:w="1323"/>
      </w:tblGrid>
      <w:tr w:rsidR="00C349F8" w:rsidRPr="00964F32" w:rsidTr="00AB156A">
        <w:tc>
          <w:tcPr>
            <w:tcW w:w="3573"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6012" w:type="dxa"/>
            <w:gridSpan w:val="7"/>
            <w:tcBorders>
              <w:bottom w:val="single" w:sz="4" w:space="0" w:color="auto"/>
            </w:tcBorders>
            <w:vAlign w:val="bottom"/>
          </w:tcPr>
          <w:p w:rsidR="00C349F8" w:rsidRPr="00964F32" w:rsidRDefault="00B331A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Pr>
                <w:rFonts w:ascii="Times New Roman" w:hAnsi="Times New Roman" w:cs="Times New Roman"/>
              </w:rPr>
              <w:t xml:space="preserve">In </w:t>
            </w:r>
            <w:r w:rsidR="00C349F8" w:rsidRPr="00964F32">
              <w:rPr>
                <w:rFonts w:ascii="Times New Roman" w:hAnsi="Times New Roman" w:cs="Times New Roman"/>
              </w:rPr>
              <w:t>Baht</w:t>
            </w:r>
          </w:p>
        </w:tc>
      </w:tr>
      <w:tr w:rsidR="00C349F8" w:rsidRPr="00964F32" w:rsidTr="00AB156A">
        <w:tc>
          <w:tcPr>
            <w:tcW w:w="3573"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1321" w:type="dxa"/>
            <w:tcBorders>
              <w:top w:val="single" w:sz="4" w:space="0" w:color="auto"/>
            </w:tcBorders>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236" w:type="dxa"/>
            <w:tcBorders>
              <w:top w:val="single" w:sz="4" w:space="0" w:color="auto"/>
            </w:tcBorders>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2896" w:type="dxa"/>
            <w:gridSpan w:val="3"/>
            <w:tcBorders>
              <w:bottom w:val="single" w:sz="4" w:space="0" w:color="auto"/>
            </w:tcBorders>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exact"/>
              <w:ind w:left="-40"/>
              <w:jc w:val="center"/>
              <w:rPr>
                <w:rFonts w:ascii="Times New Roman" w:hAnsi="Times New Roman" w:cs="Times New Roman"/>
              </w:rPr>
            </w:pPr>
            <w:r w:rsidRPr="00964F32">
              <w:rPr>
                <w:rFonts w:ascii="Times New Roman" w:hAnsi="Times New Roman" w:cs="Times New Roman"/>
              </w:rPr>
              <w:t>(Charged) / Credited to</w:t>
            </w:r>
          </w:p>
        </w:tc>
        <w:tc>
          <w:tcPr>
            <w:tcW w:w="236" w:type="dxa"/>
            <w:tcBorders>
              <w:top w:val="single" w:sz="4" w:space="0" w:color="auto"/>
            </w:tcBorders>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23" w:type="dxa"/>
            <w:tcBorders>
              <w:top w:val="single" w:sz="4" w:space="0" w:color="auto"/>
            </w:tcBorders>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r>
      <w:tr w:rsidR="00C349F8" w:rsidRPr="00964F32" w:rsidTr="00AB156A">
        <w:tc>
          <w:tcPr>
            <w:tcW w:w="3573"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1321"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27"/>
              <w:jc w:val="center"/>
              <w:rPr>
                <w:rFonts w:ascii="Times New Roman" w:hAnsi="Times New Roman" w:cs="Times New Roman"/>
              </w:rPr>
            </w:pPr>
          </w:p>
        </w:tc>
        <w:tc>
          <w:tcPr>
            <w:tcW w:w="236"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23"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243"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30"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964F32">
              <w:rPr>
                <w:rFonts w:ascii="Times New Roman" w:hAnsi="Times New Roman" w:cs="Times New Roman"/>
              </w:rPr>
              <w:t>Other</w:t>
            </w:r>
          </w:p>
        </w:tc>
        <w:tc>
          <w:tcPr>
            <w:tcW w:w="236"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23"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r>
      <w:tr w:rsidR="00C349F8" w:rsidRPr="00964F32" w:rsidTr="00AB156A">
        <w:tc>
          <w:tcPr>
            <w:tcW w:w="3573"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1321"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236"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23"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lang w:val="en-GB"/>
              </w:rPr>
            </w:pPr>
          </w:p>
        </w:tc>
        <w:tc>
          <w:tcPr>
            <w:tcW w:w="243"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30"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964F32">
              <w:rPr>
                <w:rFonts w:ascii="Times New Roman" w:hAnsi="Times New Roman" w:cs="Times New Roman"/>
              </w:rPr>
              <w:t>comprehensive</w:t>
            </w:r>
          </w:p>
        </w:tc>
        <w:tc>
          <w:tcPr>
            <w:tcW w:w="236"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23"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r>
      <w:tr w:rsidR="00C349F8" w:rsidRPr="00964F32" w:rsidTr="00AB156A">
        <w:tc>
          <w:tcPr>
            <w:tcW w:w="3573"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1321"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964F32">
              <w:rPr>
                <w:rFonts w:ascii="Times New Roman" w:hAnsi="Times New Roman" w:cs="Times New Roman"/>
              </w:rPr>
              <w:t>December 31,</w:t>
            </w:r>
          </w:p>
        </w:tc>
        <w:tc>
          <w:tcPr>
            <w:tcW w:w="236"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23"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lang w:val="en-GB"/>
              </w:rPr>
            </w:pPr>
            <w:r w:rsidRPr="00964F32">
              <w:rPr>
                <w:rFonts w:ascii="Times New Roman" w:hAnsi="Times New Roman" w:cs="Times New Roman"/>
                <w:lang w:val="en-GB"/>
              </w:rPr>
              <w:t>Loss</w:t>
            </w:r>
            <w:r w:rsidRPr="00964F32">
              <w:rPr>
                <w:rFonts w:ascii="Times New Roman" w:hAnsi="Times New Roman" w:cs="Times New Roman"/>
              </w:rPr>
              <w:t xml:space="preserve"> for</w:t>
            </w:r>
          </w:p>
        </w:tc>
        <w:tc>
          <w:tcPr>
            <w:tcW w:w="243"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30"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964F32">
              <w:rPr>
                <w:rFonts w:ascii="Times New Roman" w:hAnsi="Times New Roman" w:cs="Times New Roman"/>
              </w:rPr>
              <w:t>income for</w:t>
            </w:r>
          </w:p>
        </w:tc>
        <w:tc>
          <w:tcPr>
            <w:tcW w:w="236"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23"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964F32">
              <w:rPr>
                <w:rFonts w:ascii="Times New Roman" w:hAnsi="Times New Roman" w:cs="Times New Roman"/>
              </w:rPr>
              <w:t>December 31,</w:t>
            </w:r>
          </w:p>
        </w:tc>
      </w:tr>
      <w:tr w:rsidR="00DD133A" w:rsidRPr="00964F32" w:rsidTr="00AB156A">
        <w:tc>
          <w:tcPr>
            <w:tcW w:w="3573" w:type="dxa"/>
            <w:vAlign w:val="bottom"/>
          </w:tcPr>
          <w:p w:rsidR="00DD133A" w:rsidRPr="00964F32" w:rsidRDefault="00DD133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1321" w:type="dxa"/>
            <w:tcBorders>
              <w:bottom w:val="single" w:sz="4" w:space="0" w:color="auto"/>
            </w:tcBorders>
          </w:tcPr>
          <w:p w:rsidR="00DD133A" w:rsidRPr="00964F32" w:rsidRDefault="00DD133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964F32">
              <w:rPr>
                <w:rFonts w:ascii="Times New Roman" w:hAnsi="Times New Roman" w:cs="Times New Roman"/>
              </w:rPr>
              <w:t>2015</w:t>
            </w:r>
          </w:p>
        </w:tc>
        <w:tc>
          <w:tcPr>
            <w:tcW w:w="236" w:type="dxa"/>
            <w:vAlign w:val="bottom"/>
          </w:tcPr>
          <w:p w:rsidR="00DD133A" w:rsidRPr="00964F32" w:rsidRDefault="00DD133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exact"/>
              <w:ind w:left="-40" w:right="-108"/>
              <w:jc w:val="center"/>
              <w:rPr>
                <w:rFonts w:ascii="Times New Roman" w:hAnsi="Times New Roman" w:cs="Times New Roman"/>
                <w:u w:val="single"/>
              </w:rPr>
            </w:pPr>
          </w:p>
        </w:tc>
        <w:tc>
          <w:tcPr>
            <w:tcW w:w="1323" w:type="dxa"/>
            <w:tcBorders>
              <w:bottom w:val="single" w:sz="4" w:space="0" w:color="auto"/>
            </w:tcBorders>
            <w:vAlign w:val="bottom"/>
          </w:tcPr>
          <w:p w:rsidR="00DD133A" w:rsidRPr="00964F32" w:rsidRDefault="00DD133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exact"/>
              <w:ind w:left="-108" w:right="-108"/>
              <w:jc w:val="center"/>
              <w:rPr>
                <w:rFonts w:ascii="Times New Roman" w:hAnsi="Times New Roman" w:cs="Times New Roman"/>
              </w:rPr>
            </w:pPr>
            <w:r w:rsidRPr="00964F32">
              <w:rPr>
                <w:rFonts w:ascii="Times New Roman" w:hAnsi="Times New Roman" w:cs="Times New Roman"/>
              </w:rPr>
              <w:t>the year</w:t>
            </w:r>
          </w:p>
        </w:tc>
        <w:tc>
          <w:tcPr>
            <w:tcW w:w="243" w:type="dxa"/>
            <w:vAlign w:val="bottom"/>
          </w:tcPr>
          <w:p w:rsidR="00DD133A" w:rsidRPr="00964F32" w:rsidRDefault="00DD133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exact"/>
              <w:ind w:left="-108" w:right="-108"/>
              <w:jc w:val="center"/>
              <w:rPr>
                <w:rFonts w:ascii="Times New Roman" w:hAnsi="Times New Roman" w:cs="Times New Roman"/>
                <w:u w:val="single"/>
              </w:rPr>
            </w:pPr>
          </w:p>
        </w:tc>
        <w:tc>
          <w:tcPr>
            <w:tcW w:w="1330" w:type="dxa"/>
            <w:tcBorders>
              <w:bottom w:val="single" w:sz="4" w:space="0" w:color="auto"/>
            </w:tcBorders>
            <w:vAlign w:val="bottom"/>
          </w:tcPr>
          <w:p w:rsidR="00DD133A" w:rsidRPr="00964F32" w:rsidRDefault="00DD133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exact"/>
              <w:ind w:left="-108" w:right="-108"/>
              <w:jc w:val="center"/>
              <w:rPr>
                <w:rFonts w:ascii="Times New Roman" w:hAnsi="Times New Roman" w:cs="Times New Roman"/>
              </w:rPr>
            </w:pPr>
            <w:r w:rsidRPr="00964F32">
              <w:rPr>
                <w:rFonts w:ascii="Times New Roman" w:hAnsi="Times New Roman" w:cs="Times New Roman"/>
              </w:rPr>
              <w:t>the year</w:t>
            </w:r>
          </w:p>
        </w:tc>
        <w:tc>
          <w:tcPr>
            <w:tcW w:w="236" w:type="dxa"/>
            <w:vAlign w:val="bottom"/>
          </w:tcPr>
          <w:p w:rsidR="00DD133A" w:rsidRPr="00964F32" w:rsidRDefault="00DD133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240" w:lineRule="exact"/>
              <w:ind w:left="-108" w:right="-68"/>
              <w:jc w:val="center"/>
              <w:rPr>
                <w:rFonts w:ascii="Times New Roman" w:hAnsi="Times New Roman" w:cs="Times New Roman"/>
                <w:u w:val="single"/>
              </w:rPr>
            </w:pPr>
          </w:p>
        </w:tc>
        <w:tc>
          <w:tcPr>
            <w:tcW w:w="1323" w:type="dxa"/>
            <w:tcBorders>
              <w:bottom w:val="single" w:sz="4" w:space="0" w:color="auto"/>
            </w:tcBorders>
          </w:tcPr>
          <w:p w:rsidR="00DD133A" w:rsidRPr="00964F32" w:rsidRDefault="00DD133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964F32">
              <w:rPr>
                <w:rFonts w:ascii="Times New Roman" w:hAnsi="Times New Roman" w:cs="Times New Roman"/>
              </w:rPr>
              <w:t>201</w:t>
            </w:r>
            <w:r w:rsidR="00602FD3" w:rsidRPr="00964F32">
              <w:rPr>
                <w:rFonts w:ascii="Times New Roman" w:hAnsi="Times New Roman" w:cs="Times New Roman"/>
              </w:rPr>
              <w:t>6</w:t>
            </w:r>
          </w:p>
        </w:tc>
      </w:tr>
      <w:tr w:rsidR="00C349F8" w:rsidRPr="00964F32" w:rsidTr="00AB156A">
        <w:tc>
          <w:tcPr>
            <w:tcW w:w="3573"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1321"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43"/>
              <w:jc w:val="right"/>
              <w:rPr>
                <w:rFonts w:ascii="Times New Roman" w:hAnsi="Times New Roman" w:cs="Times New Roman"/>
              </w:rPr>
            </w:pPr>
          </w:p>
        </w:tc>
        <w:tc>
          <w:tcPr>
            <w:tcW w:w="236"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exact"/>
              <w:ind w:left="-40" w:right="-108"/>
              <w:jc w:val="center"/>
              <w:rPr>
                <w:rFonts w:ascii="Times New Roman" w:hAnsi="Times New Roman" w:cs="Times New Roman"/>
                <w:u w:val="single"/>
              </w:rPr>
            </w:pPr>
          </w:p>
        </w:tc>
        <w:tc>
          <w:tcPr>
            <w:tcW w:w="1323"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43"/>
              <w:jc w:val="right"/>
              <w:rPr>
                <w:rFonts w:ascii="Times New Roman" w:hAnsi="Times New Roman" w:cs="Times New Roman"/>
              </w:rPr>
            </w:pPr>
          </w:p>
        </w:tc>
        <w:tc>
          <w:tcPr>
            <w:tcW w:w="243"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exact"/>
              <w:ind w:left="-108" w:right="-108"/>
              <w:jc w:val="center"/>
              <w:rPr>
                <w:rFonts w:ascii="Times New Roman" w:hAnsi="Times New Roman" w:cs="Times New Roman"/>
                <w:u w:val="single"/>
              </w:rPr>
            </w:pPr>
          </w:p>
        </w:tc>
        <w:tc>
          <w:tcPr>
            <w:tcW w:w="1330"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43"/>
              <w:jc w:val="right"/>
              <w:rPr>
                <w:rFonts w:ascii="Times New Roman" w:hAnsi="Times New Roman" w:cs="Times New Roman"/>
              </w:rPr>
            </w:pPr>
          </w:p>
        </w:tc>
        <w:tc>
          <w:tcPr>
            <w:tcW w:w="236"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240" w:lineRule="exact"/>
              <w:ind w:left="-108" w:right="-68"/>
              <w:jc w:val="center"/>
              <w:rPr>
                <w:rFonts w:ascii="Times New Roman" w:hAnsi="Times New Roman" w:cs="Times New Roman"/>
                <w:u w:val="single"/>
              </w:rPr>
            </w:pPr>
          </w:p>
        </w:tc>
        <w:tc>
          <w:tcPr>
            <w:tcW w:w="1323"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43"/>
              <w:jc w:val="right"/>
              <w:rPr>
                <w:rFonts w:ascii="Times New Roman" w:hAnsi="Times New Roman" w:cs="Times New Roman"/>
              </w:rPr>
            </w:pPr>
          </w:p>
        </w:tc>
      </w:tr>
      <w:tr w:rsidR="00C349F8" w:rsidRPr="00964F32" w:rsidTr="00AB156A">
        <w:tc>
          <w:tcPr>
            <w:tcW w:w="3573" w:type="dxa"/>
            <w:vAlign w:val="bottom"/>
          </w:tcPr>
          <w:p w:rsidR="00C349F8" w:rsidRPr="00964F32" w:rsidRDefault="00C349F8" w:rsidP="00AB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108"/>
              <w:rPr>
                <w:rFonts w:ascii="Times New Roman" w:hAnsi="Times New Roman" w:cs="Times New Roman"/>
                <w:b/>
                <w:bCs/>
              </w:rPr>
            </w:pPr>
            <w:r w:rsidRPr="00964F32">
              <w:rPr>
                <w:rFonts w:ascii="Times New Roman" w:hAnsi="Times New Roman" w:cs="Times New Roman"/>
                <w:b/>
                <w:bCs/>
              </w:rPr>
              <w:t>Deferred income tax liabilities</w:t>
            </w:r>
          </w:p>
        </w:tc>
        <w:tc>
          <w:tcPr>
            <w:tcW w:w="1321"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43"/>
              <w:jc w:val="right"/>
              <w:rPr>
                <w:rFonts w:ascii="Times New Roman" w:hAnsi="Times New Roman" w:cs="Times New Roman"/>
              </w:rPr>
            </w:pPr>
          </w:p>
        </w:tc>
        <w:tc>
          <w:tcPr>
            <w:tcW w:w="236"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23"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43"/>
              <w:jc w:val="right"/>
              <w:rPr>
                <w:rFonts w:ascii="Times New Roman" w:hAnsi="Times New Roman" w:cs="Times New Roman"/>
              </w:rPr>
            </w:pPr>
          </w:p>
        </w:tc>
        <w:tc>
          <w:tcPr>
            <w:tcW w:w="243"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30"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43"/>
              <w:jc w:val="right"/>
              <w:rPr>
                <w:rFonts w:ascii="Times New Roman" w:hAnsi="Times New Roman" w:cs="Times New Roman"/>
              </w:rPr>
            </w:pPr>
          </w:p>
        </w:tc>
        <w:tc>
          <w:tcPr>
            <w:tcW w:w="236"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23" w:type="dxa"/>
            <w:vAlign w:val="bottom"/>
          </w:tcPr>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43"/>
              <w:jc w:val="right"/>
              <w:rPr>
                <w:rFonts w:ascii="Times New Roman" w:hAnsi="Times New Roman" w:cs="Times New Roman"/>
              </w:rPr>
            </w:pPr>
          </w:p>
        </w:tc>
      </w:tr>
      <w:tr w:rsidR="00AD555F" w:rsidRPr="00964F32" w:rsidTr="00AB156A">
        <w:tc>
          <w:tcPr>
            <w:tcW w:w="3573" w:type="dxa"/>
            <w:vAlign w:val="bottom"/>
          </w:tcPr>
          <w:p w:rsidR="00AD555F" w:rsidRPr="00964F32" w:rsidRDefault="00AD555F" w:rsidP="00AB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cs/>
              </w:rPr>
            </w:pPr>
            <w:r w:rsidRPr="00964F32">
              <w:rPr>
                <w:rFonts w:ascii="Times New Roman" w:hAnsi="Times New Roman" w:cs="Times New Roman"/>
              </w:rPr>
              <w:t>Surplus on revaluation of fixed assets</w:t>
            </w:r>
          </w:p>
        </w:tc>
        <w:tc>
          <w:tcPr>
            <w:tcW w:w="1321" w:type="dxa"/>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0"/>
              <w:jc w:val="right"/>
              <w:rPr>
                <w:rFonts w:ascii="Times New Roman" w:hAnsi="Times New Roman" w:cs="Times New Roman"/>
              </w:rPr>
            </w:pPr>
            <w:r w:rsidRPr="00964F32">
              <w:rPr>
                <w:rFonts w:ascii="Times New Roman" w:eastAsia="Cordia New" w:hAnsi="Times New Roman" w:cs="Times New Roman"/>
              </w:rPr>
              <w:t xml:space="preserve"> (14,524,449)</w:t>
            </w:r>
          </w:p>
        </w:tc>
        <w:tc>
          <w:tcPr>
            <w:tcW w:w="236" w:type="dxa"/>
            <w:vAlign w:val="bottom"/>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23" w:type="dxa"/>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337,801</w:t>
            </w:r>
          </w:p>
        </w:tc>
        <w:tc>
          <w:tcPr>
            <w:tcW w:w="243" w:type="dxa"/>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30" w:type="dxa"/>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64F32">
              <w:rPr>
                <w:rFonts w:ascii="Times New Roman" w:eastAsia="Cordia New" w:hAnsi="Times New Roman" w:cs="Times New Roman"/>
              </w:rPr>
              <w:t>(5,290,545)</w:t>
            </w:r>
          </w:p>
        </w:tc>
        <w:tc>
          <w:tcPr>
            <w:tcW w:w="236" w:type="dxa"/>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23" w:type="dxa"/>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64F32">
              <w:rPr>
                <w:rFonts w:ascii="Times New Roman" w:eastAsia="Cordia New" w:hAnsi="Times New Roman" w:cs="Times New Roman"/>
              </w:rPr>
              <w:t xml:space="preserve">(19,477,193) </w:t>
            </w:r>
          </w:p>
        </w:tc>
      </w:tr>
      <w:tr w:rsidR="00052B8B" w:rsidRPr="00964F32" w:rsidTr="00AB156A">
        <w:tc>
          <w:tcPr>
            <w:tcW w:w="3573" w:type="dxa"/>
            <w:vAlign w:val="bottom"/>
          </w:tcPr>
          <w:p w:rsidR="00052B8B" w:rsidRPr="00964F32" w:rsidRDefault="00052B8B" w:rsidP="00AB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108"/>
              <w:rPr>
                <w:rFonts w:ascii="Times New Roman" w:hAnsi="Times New Roman" w:cs="Times New Roman"/>
              </w:rPr>
            </w:pPr>
            <w:r w:rsidRPr="00964F32">
              <w:rPr>
                <w:rFonts w:ascii="Times New Roman" w:hAnsi="Times New Roman" w:cs="Times New Roman"/>
              </w:rPr>
              <w:t>Unrealized loss on revaluation of fixed assets</w:t>
            </w:r>
          </w:p>
        </w:tc>
        <w:tc>
          <w:tcPr>
            <w:tcW w:w="1321" w:type="dxa"/>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hAnsi="Times New Roman" w:cs="Times New Roman"/>
              </w:rPr>
            </w:pPr>
            <w:r w:rsidRPr="00964F32">
              <w:rPr>
                <w:rFonts w:ascii="Times New Roman" w:eastAsia="Cordia New" w:hAnsi="Times New Roman" w:cs="Times New Roman"/>
              </w:rPr>
              <w:t xml:space="preserve"> 1,635,787 </w:t>
            </w:r>
          </w:p>
        </w:tc>
        <w:tc>
          <w:tcPr>
            <w:tcW w:w="236" w:type="dxa"/>
            <w:vAlign w:val="bottom"/>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23" w:type="dxa"/>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64F32">
              <w:rPr>
                <w:rFonts w:ascii="Times New Roman" w:eastAsia="Cordia New" w:hAnsi="Times New Roman" w:cs="Times New Roman"/>
              </w:rPr>
              <w:t>(</w:t>
            </w:r>
            <w:r w:rsidR="00B01C47" w:rsidRPr="00964F32">
              <w:rPr>
                <w:rFonts w:ascii="Times New Roman" w:eastAsia="Cordia New" w:hAnsi="Times New Roman" w:cs="Times New Roman"/>
              </w:rPr>
              <w:t>280</w:t>
            </w:r>
            <w:r w:rsidRPr="00964F32">
              <w:rPr>
                <w:rFonts w:ascii="Times New Roman" w:eastAsia="Cordia New" w:hAnsi="Times New Roman" w:cs="Times New Roman"/>
              </w:rPr>
              <w:t>,7</w:t>
            </w:r>
            <w:r w:rsidR="00B01C47" w:rsidRPr="00964F32">
              <w:rPr>
                <w:rFonts w:ascii="Times New Roman" w:eastAsia="Cordia New" w:hAnsi="Times New Roman" w:cs="Times New Roman"/>
              </w:rPr>
              <w:t>96</w:t>
            </w:r>
            <w:r w:rsidRPr="00964F32">
              <w:rPr>
                <w:rFonts w:ascii="Times New Roman" w:eastAsia="Cordia New" w:hAnsi="Times New Roman" w:cs="Times New Roman"/>
              </w:rPr>
              <w:t>)</w:t>
            </w:r>
          </w:p>
        </w:tc>
        <w:tc>
          <w:tcPr>
            <w:tcW w:w="243" w:type="dxa"/>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30" w:type="dxa"/>
            <w:vAlign w:val="bottom"/>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r w:rsidRPr="00964F32">
              <w:rPr>
                <w:rFonts w:ascii="Times New Roman" w:eastAsia="Cordia New" w:hAnsi="Times New Roman" w:cs="Times New Roman"/>
              </w:rPr>
              <w:t>-</w:t>
            </w:r>
            <w:r w:rsidRPr="00964F32">
              <w:rPr>
                <w:rFonts w:ascii="Times New Roman" w:eastAsia="Cordia New" w:hAnsi="Times New Roman" w:cs="Times New Roman"/>
              </w:rPr>
              <w:tab/>
            </w:r>
          </w:p>
        </w:tc>
        <w:tc>
          <w:tcPr>
            <w:tcW w:w="236" w:type="dxa"/>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23" w:type="dxa"/>
          </w:tcPr>
          <w:p w:rsidR="00052B8B" w:rsidRPr="00964F32" w:rsidRDefault="00B01C4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1,</w:t>
            </w:r>
            <w:r w:rsidR="00052B8B" w:rsidRPr="00964F32">
              <w:rPr>
                <w:rFonts w:ascii="Times New Roman" w:eastAsia="Cordia New" w:hAnsi="Times New Roman" w:cs="Times New Roman"/>
              </w:rPr>
              <w:t>3</w:t>
            </w:r>
            <w:r w:rsidRPr="00964F32">
              <w:rPr>
                <w:rFonts w:ascii="Times New Roman" w:eastAsia="Cordia New" w:hAnsi="Times New Roman" w:cs="Times New Roman"/>
              </w:rPr>
              <w:t>54,991</w:t>
            </w:r>
            <w:r w:rsidR="00052B8B" w:rsidRPr="00964F32">
              <w:rPr>
                <w:rFonts w:ascii="Times New Roman" w:eastAsia="Cordia New" w:hAnsi="Times New Roman" w:cs="Times New Roman"/>
              </w:rPr>
              <w:t xml:space="preserve"> </w:t>
            </w:r>
          </w:p>
        </w:tc>
      </w:tr>
      <w:tr w:rsidR="00AD555F" w:rsidRPr="00964F32" w:rsidTr="00AB156A">
        <w:tc>
          <w:tcPr>
            <w:tcW w:w="3573" w:type="dxa"/>
            <w:vAlign w:val="bottom"/>
          </w:tcPr>
          <w:p w:rsidR="00AD555F" w:rsidRPr="00964F32" w:rsidRDefault="00AD555F" w:rsidP="00AB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108"/>
              <w:rPr>
                <w:rFonts w:ascii="Times New Roman" w:hAnsi="Times New Roman" w:cs="Times New Roman"/>
              </w:rPr>
            </w:pPr>
            <w:r w:rsidRPr="00964F32">
              <w:rPr>
                <w:rFonts w:ascii="Times New Roman" w:hAnsi="Times New Roman" w:cs="Times New Roman"/>
              </w:rPr>
              <w:t xml:space="preserve">Deferred income tax liabilities </w:t>
            </w:r>
          </w:p>
        </w:tc>
        <w:tc>
          <w:tcPr>
            <w:tcW w:w="1321" w:type="dxa"/>
            <w:tcBorders>
              <w:top w:val="single" w:sz="4" w:space="0" w:color="auto"/>
              <w:bottom w:val="double" w:sz="4" w:space="0" w:color="auto"/>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0"/>
              <w:jc w:val="right"/>
              <w:rPr>
                <w:rFonts w:ascii="Times New Roman" w:hAnsi="Times New Roman" w:cs="Times New Roman"/>
              </w:rPr>
            </w:pPr>
            <w:r w:rsidRPr="00964F32">
              <w:rPr>
                <w:rFonts w:ascii="Times New Roman" w:eastAsia="Cordia New" w:hAnsi="Times New Roman" w:cs="Times New Roman"/>
              </w:rPr>
              <w:t>(12,888,662)</w:t>
            </w:r>
          </w:p>
        </w:tc>
        <w:tc>
          <w:tcPr>
            <w:tcW w:w="236" w:type="dxa"/>
            <w:vAlign w:val="bottom"/>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23" w:type="dxa"/>
            <w:tcBorders>
              <w:top w:val="single" w:sz="4" w:space="0" w:color="auto"/>
              <w:bottom w:val="double" w:sz="4" w:space="0" w:color="auto"/>
            </w:tcBorders>
          </w:tcPr>
          <w:p w:rsidR="00AD555F" w:rsidRPr="00964F32" w:rsidRDefault="00B01C4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57,005</w:t>
            </w:r>
          </w:p>
        </w:tc>
        <w:tc>
          <w:tcPr>
            <w:tcW w:w="243" w:type="dxa"/>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30" w:type="dxa"/>
            <w:tcBorders>
              <w:top w:val="single" w:sz="4" w:space="0" w:color="auto"/>
              <w:bottom w:val="double" w:sz="4" w:space="0" w:color="auto"/>
            </w:tcBorders>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64F32">
              <w:rPr>
                <w:rFonts w:ascii="Times New Roman" w:eastAsia="Cordia New" w:hAnsi="Times New Roman" w:cs="Times New Roman"/>
              </w:rPr>
              <w:t>(5,290,545)</w:t>
            </w:r>
          </w:p>
        </w:tc>
        <w:tc>
          <w:tcPr>
            <w:tcW w:w="236" w:type="dxa"/>
          </w:tcPr>
          <w:p w:rsidR="00AD555F" w:rsidRPr="00964F32" w:rsidRDefault="00AD555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23" w:type="dxa"/>
            <w:tcBorders>
              <w:top w:val="single" w:sz="4" w:space="0" w:color="auto"/>
              <w:bottom w:val="double" w:sz="4" w:space="0" w:color="auto"/>
            </w:tcBorders>
            <w:shd w:val="clear" w:color="auto" w:fill="auto"/>
          </w:tcPr>
          <w:p w:rsidR="00AD555F" w:rsidRPr="00964F32" w:rsidRDefault="00B01C4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64F32">
              <w:rPr>
                <w:rFonts w:ascii="Times New Roman" w:eastAsia="Cordia New" w:hAnsi="Times New Roman" w:cs="Times New Roman"/>
              </w:rPr>
              <w:t>(18</w:t>
            </w:r>
            <w:r w:rsidR="00AD555F" w:rsidRPr="00964F32">
              <w:rPr>
                <w:rFonts w:ascii="Times New Roman" w:eastAsia="Cordia New" w:hAnsi="Times New Roman" w:cs="Times New Roman"/>
              </w:rPr>
              <w:t>,</w:t>
            </w:r>
            <w:r w:rsidRPr="00964F32">
              <w:rPr>
                <w:rFonts w:ascii="Times New Roman" w:eastAsia="Cordia New" w:hAnsi="Times New Roman" w:cs="Times New Roman"/>
              </w:rPr>
              <w:t>1</w:t>
            </w:r>
            <w:r w:rsidR="00AD555F" w:rsidRPr="00964F32">
              <w:rPr>
                <w:rFonts w:ascii="Times New Roman" w:eastAsia="Cordia New" w:hAnsi="Times New Roman" w:cs="Times New Roman"/>
              </w:rPr>
              <w:t>2</w:t>
            </w:r>
            <w:r w:rsidRPr="00964F32">
              <w:rPr>
                <w:rFonts w:ascii="Times New Roman" w:eastAsia="Cordia New" w:hAnsi="Times New Roman" w:cs="Times New Roman"/>
              </w:rPr>
              <w:t>2</w:t>
            </w:r>
            <w:r w:rsidR="00AD555F" w:rsidRPr="00964F32">
              <w:rPr>
                <w:rFonts w:ascii="Times New Roman" w:eastAsia="Cordia New" w:hAnsi="Times New Roman" w:cs="Times New Roman"/>
              </w:rPr>
              <w:t>,</w:t>
            </w:r>
            <w:r w:rsidRPr="00964F32">
              <w:rPr>
                <w:rFonts w:ascii="Times New Roman" w:eastAsia="Cordia New" w:hAnsi="Times New Roman" w:cs="Times New Roman"/>
              </w:rPr>
              <w:t>202</w:t>
            </w:r>
            <w:r w:rsidR="00AD555F" w:rsidRPr="00964F32">
              <w:rPr>
                <w:rFonts w:ascii="Times New Roman" w:eastAsia="Cordia New" w:hAnsi="Times New Roman" w:cs="Times New Roman"/>
              </w:rPr>
              <w:t>)</w:t>
            </w:r>
          </w:p>
        </w:tc>
      </w:tr>
    </w:tbl>
    <w:p w:rsidR="00C349F8" w:rsidRPr="00964F32" w:rsidRDefault="002C2AF8" w:rsidP="00173E9C">
      <w:pPr>
        <w:spacing w:line="240" w:lineRule="exact"/>
        <w:jc w:val="both"/>
        <w:rPr>
          <w:rFonts w:ascii="Times New Roman" w:hAnsi="Times New Roman" w:cs="Times New Roman"/>
        </w:rPr>
      </w:pPr>
      <w:r>
        <w:rPr>
          <w:rFonts w:ascii="Times New Roman" w:hAnsi="Times New Roman" w:cs="Times New Roman"/>
        </w:rPr>
        <w:br w:type="page"/>
      </w:r>
      <w:r w:rsidR="00C349F8" w:rsidRPr="00964F32">
        <w:rPr>
          <w:rFonts w:ascii="Times New Roman" w:hAnsi="Times New Roman" w:cs="Times New Roman"/>
        </w:rPr>
        <w:lastRenderedPageBreak/>
        <w:t>The details of deferred income tax assets (liabilities), which are not recognized as at December 31, 201</w:t>
      </w:r>
      <w:r w:rsidR="00602FD3" w:rsidRPr="00964F32">
        <w:rPr>
          <w:rFonts w:ascii="Times New Roman" w:hAnsi="Times New Roman" w:cs="Times New Roman"/>
        </w:rPr>
        <w:t>6</w:t>
      </w:r>
      <w:r w:rsidR="00C349F8" w:rsidRPr="00964F32">
        <w:rPr>
          <w:rFonts w:ascii="Times New Roman" w:hAnsi="Times New Roman" w:cs="Times New Roman"/>
        </w:rPr>
        <w:t xml:space="preserve"> and 201</w:t>
      </w:r>
      <w:r w:rsidR="00602FD3" w:rsidRPr="00964F32">
        <w:rPr>
          <w:rFonts w:ascii="Times New Roman" w:hAnsi="Times New Roman" w:cs="Times New Roman"/>
        </w:rPr>
        <w:t>5</w:t>
      </w:r>
      <w:r w:rsidR="00C349F8" w:rsidRPr="00964F32">
        <w:rPr>
          <w:rFonts w:ascii="Times New Roman" w:hAnsi="Times New Roman" w:cs="Times New Roman"/>
        </w:rPr>
        <w:t>, are as follows:</w:t>
      </w:r>
    </w:p>
    <w:p w:rsidR="00C349F8" w:rsidRPr="00964F32" w:rsidRDefault="00C349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03"/>
        <w:jc w:val="both"/>
        <w:rPr>
          <w:rFonts w:ascii="Times New Roman" w:hAnsi="Times New Roman" w:cs="Times New Roman"/>
          <w:b/>
          <w:bCs/>
        </w:rPr>
      </w:pPr>
    </w:p>
    <w:tbl>
      <w:tblPr>
        <w:tblW w:w="9342"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22"/>
        <w:gridCol w:w="1521"/>
        <w:gridCol w:w="297"/>
        <w:gridCol w:w="1602"/>
      </w:tblGrid>
      <w:tr w:rsidR="00B73967" w:rsidRPr="00964F32" w:rsidTr="00AB156A">
        <w:tc>
          <w:tcPr>
            <w:tcW w:w="5922"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420" w:type="dxa"/>
            <w:gridSpan w:val="3"/>
            <w:tcBorders>
              <w:top w:val="nil"/>
              <w:left w:val="nil"/>
              <w:bottom w:val="single" w:sz="4" w:space="0" w:color="auto"/>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64F32">
              <w:rPr>
                <w:rFonts w:ascii="Times New Roman" w:hAnsi="Times New Roman" w:cs="Times New Roman"/>
              </w:rPr>
              <w:t>In Baht</w:t>
            </w:r>
          </w:p>
        </w:tc>
      </w:tr>
      <w:tr w:rsidR="00B73967" w:rsidRPr="00964F32" w:rsidTr="00AB156A">
        <w:tc>
          <w:tcPr>
            <w:tcW w:w="5922"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21" w:type="dxa"/>
            <w:tcBorders>
              <w:top w:val="single" w:sz="4" w:space="0" w:color="auto"/>
              <w:left w:val="nil"/>
              <w:bottom w:val="single" w:sz="4" w:space="0" w:color="auto"/>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64F32">
              <w:rPr>
                <w:rFonts w:ascii="Times New Roman" w:hAnsi="Times New Roman" w:cs="Times New Roman"/>
              </w:rPr>
              <w:t>2016</w:t>
            </w:r>
          </w:p>
        </w:tc>
        <w:tc>
          <w:tcPr>
            <w:tcW w:w="297" w:type="dxa"/>
            <w:tcBorders>
              <w:top w:val="single" w:sz="4" w:space="0" w:color="auto"/>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p>
        </w:tc>
        <w:tc>
          <w:tcPr>
            <w:tcW w:w="1602" w:type="dxa"/>
            <w:tcBorders>
              <w:top w:val="single" w:sz="4" w:space="0" w:color="auto"/>
              <w:left w:val="nil"/>
              <w:bottom w:val="single" w:sz="4" w:space="0" w:color="auto"/>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rPr>
            </w:pPr>
            <w:r w:rsidRPr="00964F32">
              <w:rPr>
                <w:rFonts w:ascii="Times New Roman" w:hAnsi="Times New Roman" w:cs="Times New Roman"/>
              </w:rPr>
              <w:t>2015</w:t>
            </w:r>
          </w:p>
        </w:tc>
      </w:tr>
      <w:tr w:rsidR="00B73967" w:rsidRPr="00964F32" w:rsidTr="00AB156A">
        <w:tc>
          <w:tcPr>
            <w:tcW w:w="5922" w:type="dxa"/>
            <w:tcBorders>
              <w:top w:val="nil"/>
              <w:left w:val="nil"/>
              <w:bottom w:val="nil"/>
              <w:right w:val="nil"/>
            </w:tcBorders>
            <w:vAlign w:val="bottom"/>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b/>
                <w:bCs/>
              </w:rPr>
            </w:pPr>
          </w:p>
        </w:tc>
        <w:tc>
          <w:tcPr>
            <w:tcW w:w="1521" w:type="dxa"/>
            <w:tcBorders>
              <w:top w:val="single" w:sz="4" w:space="0" w:color="auto"/>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97"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602"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B73967" w:rsidRPr="00964F32" w:rsidTr="00AB15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22" w:type="dxa"/>
            <w:vAlign w:val="bottom"/>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b/>
                <w:bCs/>
              </w:rPr>
            </w:pPr>
            <w:r w:rsidRPr="00964F32">
              <w:rPr>
                <w:rFonts w:ascii="Times New Roman" w:hAnsi="Times New Roman" w:cs="Times New Roman"/>
                <w:b/>
                <w:bCs/>
              </w:rPr>
              <w:t>Deferred income tax assets</w:t>
            </w:r>
          </w:p>
        </w:tc>
        <w:tc>
          <w:tcPr>
            <w:tcW w:w="1521" w:type="dxa"/>
            <w:vAlign w:val="bottom"/>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center" w:pos="4536"/>
                <w:tab w:val="right" w:pos="9072"/>
              </w:tabs>
              <w:spacing w:line="240" w:lineRule="exact"/>
              <w:ind w:left="-108" w:right="315"/>
              <w:jc w:val="right"/>
              <w:rPr>
                <w:rFonts w:ascii="Times New Roman" w:eastAsia="Cordia New" w:hAnsi="Times New Roman" w:cs="Times New Roman"/>
              </w:rPr>
            </w:pPr>
          </w:p>
        </w:tc>
        <w:tc>
          <w:tcPr>
            <w:tcW w:w="297"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vAlign w:val="bottom"/>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r>
      <w:tr w:rsidR="00052B8B" w:rsidRPr="00964F32" w:rsidTr="00AB15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22" w:type="dxa"/>
            <w:vAlign w:val="bottom"/>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964F32">
              <w:rPr>
                <w:rFonts w:ascii="Times New Roman" w:hAnsi="Times New Roman" w:cs="Times New Roman"/>
              </w:rPr>
              <w:t>Revaluation on fair value of investment in trading securities</w:t>
            </w:r>
          </w:p>
        </w:tc>
        <w:tc>
          <w:tcPr>
            <w:tcW w:w="1521" w:type="dxa"/>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 xml:space="preserve"> 226,927 </w:t>
            </w:r>
          </w:p>
        </w:tc>
        <w:tc>
          <w:tcPr>
            <w:tcW w:w="297" w:type="dxa"/>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 xml:space="preserve"> 558,604 </w:t>
            </w:r>
          </w:p>
        </w:tc>
      </w:tr>
      <w:tr w:rsidR="00052B8B" w:rsidRPr="00964F32" w:rsidTr="00AB15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22" w:type="dxa"/>
            <w:vAlign w:val="bottom"/>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964F32">
              <w:rPr>
                <w:rFonts w:ascii="Times New Roman" w:hAnsi="Times New Roman" w:cs="Times New Roman"/>
              </w:rPr>
              <w:t>Allowance for doubtful accounts</w:t>
            </w:r>
          </w:p>
        </w:tc>
        <w:tc>
          <w:tcPr>
            <w:tcW w:w="1521" w:type="dxa"/>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 xml:space="preserve"> 23,229,144 </w:t>
            </w:r>
          </w:p>
        </w:tc>
        <w:tc>
          <w:tcPr>
            <w:tcW w:w="297" w:type="dxa"/>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 xml:space="preserve"> 19,873,805 </w:t>
            </w:r>
          </w:p>
        </w:tc>
      </w:tr>
      <w:tr w:rsidR="00052B8B" w:rsidRPr="00964F32" w:rsidTr="00AB15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22" w:type="dxa"/>
            <w:vAlign w:val="bottom"/>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964F32">
              <w:rPr>
                <w:rFonts w:ascii="Times New Roman" w:hAnsi="Times New Roman" w:cs="Times New Roman"/>
              </w:rPr>
              <w:t>Unearned premium reserves</w:t>
            </w:r>
          </w:p>
        </w:tc>
        <w:tc>
          <w:tcPr>
            <w:tcW w:w="1521" w:type="dxa"/>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 xml:space="preserve"> 11,009,573 </w:t>
            </w:r>
          </w:p>
        </w:tc>
        <w:tc>
          <w:tcPr>
            <w:tcW w:w="297" w:type="dxa"/>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 xml:space="preserve"> 12,461,024 </w:t>
            </w:r>
          </w:p>
        </w:tc>
      </w:tr>
      <w:tr w:rsidR="00052B8B" w:rsidRPr="00964F32" w:rsidTr="00AB15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22" w:type="dxa"/>
            <w:vAlign w:val="bottom"/>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964F32">
              <w:rPr>
                <w:rFonts w:ascii="Times New Roman" w:hAnsi="Times New Roman" w:cs="Times New Roman"/>
              </w:rPr>
              <w:t>Loss reserves</w:t>
            </w:r>
          </w:p>
        </w:tc>
        <w:tc>
          <w:tcPr>
            <w:tcW w:w="1521" w:type="dxa"/>
            <w:vAlign w:val="bottom"/>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r w:rsidRPr="00964F32">
              <w:rPr>
                <w:rFonts w:ascii="Times New Roman" w:eastAsia="Cordia New" w:hAnsi="Times New Roman" w:cs="Times New Roman"/>
              </w:rPr>
              <w:t>-</w:t>
            </w:r>
            <w:r w:rsidRPr="00964F32">
              <w:rPr>
                <w:rFonts w:ascii="Times New Roman" w:eastAsia="Cordia New" w:hAnsi="Times New Roman" w:cs="Times New Roman"/>
              </w:rPr>
              <w:tab/>
            </w:r>
          </w:p>
        </w:tc>
        <w:tc>
          <w:tcPr>
            <w:tcW w:w="297" w:type="dxa"/>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 xml:space="preserve"> 4,934,405 </w:t>
            </w:r>
          </w:p>
        </w:tc>
      </w:tr>
      <w:tr w:rsidR="00602FD3" w:rsidRPr="00964F32" w:rsidTr="00AB15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22" w:type="dxa"/>
            <w:vAlign w:val="bottom"/>
          </w:tcPr>
          <w:p w:rsidR="00602FD3" w:rsidRPr="00964F32" w:rsidRDefault="00602FD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964F32">
              <w:rPr>
                <w:rFonts w:ascii="Times New Roman" w:hAnsi="Times New Roman" w:cs="Times New Roman"/>
              </w:rPr>
              <w:t>Provision for possible losses incurred but not yet reported claims (IBNR)</w:t>
            </w:r>
          </w:p>
        </w:tc>
        <w:tc>
          <w:tcPr>
            <w:tcW w:w="1521" w:type="dxa"/>
          </w:tcPr>
          <w:p w:rsidR="00602FD3"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17,328,984</w:t>
            </w:r>
          </w:p>
        </w:tc>
        <w:tc>
          <w:tcPr>
            <w:tcW w:w="297" w:type="dxa"/>
          </w:tcPr>
          <w:p w:rsidR="00602FD3" w:rsidRPr="00964F32" w:rsidRDefault="00602FD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Pr>
          <w:p w:rsidR="00602FD3" w:rsidRPr="00964F32" w:rsidRDefault="00602FD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 xml:space="preserve"> 20,135,677 </w:t>
            </w:r>
          </w:p>
        </w:tc>
      </w:tr>
      <w:tr w:rsidR="00052B8B" w:rsidRPr="00964F32" w:rsidTr="00AB15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22" w:type="dxa"/>
            <w:vAlign w:val="bottom"/>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64F32">
              <w:rPr>
                <w:rFonts w:ascii="Times New Roman" w:hAnsi="Times New Roman" w:cs="Times New Roman"/>
              </w:rPr>
              <w:t xml:space="preserve"> Provision for possible provision for unallocated</w:t>
            </w:r>
          </w:p>
        </w:tc>
        <w:tc>
          <w:tcPr>
            <w:tcW w:w="1521" w:type="dxa"/>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center" w:pos="4536"/>
                <w:tab w:val="right" w:pos="9072"/>
              </w:tabs>
              <w:spacing w:line="240" w:lineRule="exact"/>
              <w:ind w:left="-108" w:right="315"/>
              <w:jc w:val="right"/>
              <w:rPr>
                <w:rFonts w:ascii="Times New Roman" w:eastAsia="Cordia New" w:hAnsi="Times New Roman" w:cs="Times New Roman"/>
              </w:rPr>
            </w:pPr>
          </w:p>
        </w:tc>
        <w:tc>
          <w:tcPr>
            <w:tcW w:w="297" w:type="dxa"/>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r>
      <w:tr w:rsidR="00052B8B" w:rsidRPr="00964F32" w:rsidTr="00AB15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22" w:type="dxa"/>
            <w:vAlign w:val="bottom"/>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964F32">
              <w:rPr>
                <w:rFonts w:ascii="Times New Roman" w:hAnsi="Times New Roman" w:cs="Times New Roman"/>
              </w:rPr>
              <w:t xml:space="preserve">  loss adjustment expenses (ULAE)</w:t>
            </w:r>
          </w:p>
        </w:tc>
        <w:tc>
          <w:tcPr>
            <w:tcW w:w="1521" w:type="dxa"/>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 xml:space="preserve"> 2,890,247 </w:t>
            </w:r>
          </w:p>
        </w:tc>
        <w:tc>
          <w:tcPr>
            <w:tcW w:w="297" w:type="dxa"/>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 xml:space="preserve"> 2,127,927 </w:t>
            </w:r>
          </w:p>
        </w:tc>
      </w:tr>
      <w:tr w:rsidR="00052B8B" w:rsidRPr="00964F32" w:rsidTr="00AB15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22" w:type="dxa"/>
            <w:vAlign w:val="bottom"/>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964F32">
              <w:rPr>
                <w:rFonts w:ascii="Times New Roman" w:hAnsi="Times New Roman" w:cs="Times New Roman"/>
              </w:rPr>
              <w:t>Provisions for employee retirement benefits</w:t>
            </w:r>
          </w:p>
        </w:tc>
        <w:tc>
          <w:tcPr>
            <w:tcW w:w="1521" w:type="dxa"/>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 xml:space="preserve"> 2,876,239 </w:t>
            </w:r>
          </w:p>
        </w:tc>
        <w:tc>
          <w:tcPr>
            <w:tcW w:w="297" w:type="dxa"/>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 xml:space="preserve"> 2,656,977 </w:t>
            </w:r>
          </w:p>
        </w:tc>
      </w:tr>
      <w:tr w:rsidR="00052B8B" w:rsidRPr="00964F32" w:rsidTr="00AB15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22" w:type="dxa"/>
            <w:vAlign w:val="bottom"/>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964F32">
              <w:rPr>
                <w:rFonts w:ascii="Times New Roman" w:hAnsi="Times New Roman" w:cs="Times New Roman"/>
              </w:rPr>
              <w:t>Tax loss carry forward</w:t>
            </w:r>
          </w:p>
        </w:tc>
        <w:tc>
          <w:tcPr>
            <w:tcW w:w="1521" w:type="dxa"/>
          </w:tcPr>
          <w:p w:rsidR="00052B8B" w:rsidRPr="00964F32" w:rsidRDefault="00052B8B" w:rsidP="00A2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 xml:space="preserve"> 111,</w:t>
            </w:r>
            <w:r w:rsidR="00A20D31">
              <w:rPr>
                <w:rFonts w:ascii="Times New Roman" w:eastAsia="Cordia New" w:hAnsi="Times New Roman" w:cs="Times New Roman"/>
              </w:rPr>
              <w:t>791,159</w:t>
            </w:r>
          </w:p>
        </w:tc>
        <w:tc>
          <w:tcPr>
            <w:tcW w:w="297" w:type="dxa"/>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Pr>
          <w:p w:rsidR="00052B8B" w:rsidRPr="00964F32" w:rsidRDefault="00A20D3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Pr>
                <w:rFonts w:ascii="Times New Roman" w:eastAsia="Cordia New" w:hAnsi="Times New Roman" w:cs="Times New Roman"/>
              </w:rPr>
              <w:t>70,019,078</w:t>
            </w:r>
          </w:p>
        </w:tc>
      </w:tr>
      <w:tr w:rsidR="00B73967" w:rsidRPr="00964F32" w:rsidTr="00AB15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22" w:type="dxa"/>
            <w:vAlign w:val="bottom"/>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b/>
                <w:bCs/>
              </w:rPr>
            </w:pPr>
            <w:r w:rsidRPr="00964F32">
              <w:rPr>
                <w:rFonts w:ascii="Times New Roman" w:hAnsi="Times New Roman" w:cs="Times New Roman"/>
                <w:b/>
                <w:bCs/>
              </w:rPr>
              <w:t>Deferred income tax liabilities</w:t>
            </w:r>
          </w:p>
        </w:tc>
        <w:tc>
          <w:tcPr>
            <w:tcW w:w="1521" w:type="dxa"/>
            <w:vAlign w:val="bottom"/>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center" w:pos="4536"/>
                <w:tab w:val="right" w:pos="9072"/>
              </w:tabs>
              <w:spacing w:line="240" w:lineRule="exact"/>
              <w:ind w:left="-108" w:right="315"/>
              <w:jc w:val="right"/>
              <w:rPr>
                <w:rFonts w:ascii="Times New Roman" w:eastAsia="Cordia New" w:hAnsi="Times New Roman" w:cs="Times New Roman"/>
              </w:rPr>
            </w:pPr>
          </w:p>
        </w:tc>
        <w:tc>
          <w:tcPr>
            <w:tcW w:w="297"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vAlign w:val="bottom"/>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r>
      <w:tr w:rsidR="00052B8B" w:rsidRPr="00964F32" w:rsidTr="00AB156A">
        <w:tc>
          <w:tcPr>
            <w:tcW w:w="5922" w:type="dxa"/>
            <w:tcBorders>
              <w:top w:val="nil"/>
              <w:left w:val="nil"/>
              <w:bottom w:val="nil"/>
              <w:right w:val="nil"/>
            </w:tcBorders>
            <w:vAlign w:val="bottom"/>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eastAsia="Angsana New" w:hAnsi="Times New Roman" w:cs="Times New Roman"/>
              </w:rPr>
            </w:pPr>
            <w:r w:rsidRPr="00964F32">
              <w:rPr>
                <w:rFonts w:ascii="Times New Roman" w:hAnsi="Times New Roman" w:cs="Times New Roman"/>
              </w:rPr>
              <w:t>Surplus on revaluation of available</w:t>
            </w:r>
            <w:r w:rsidRPr="00964F32">
              <w:rPr>
                <w:rFonts w:ascii="Times New Roman" w:eastAsia="Angsana New" w:hAnsi="Times New Roman" w:cs="Times New Roman"/>
              </w:rPr>
              <w:t xml:space="preserve"> for sale</w:t>
            </w:r>
            <w:r w:rsidRPr="00964F32">
              <w:rPr>
                <w:rFonts w:ascii="Times New Roman" w:hAnsi="Times New Roman" w:cs="Times New Roman"/>
              </w:rPr>
              <w:t xml:space="preserve"> investments</w:t>
            </w:r>
          </w:p>
        </w:tc>
        <w:tc>
          <w:tcPr>
            <w:tcW w:w="1521" w:type="dxa"/>
            <w:tcBorders>
              <w:top w:val="nil"/>
              <w:left w:val="nil"/>
              <w:bottom w:val="single" w:sz="4" w:space="0" w:color="auto"/>
              <w:right w:val="nil"/>
            </w:tcBorders>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64F32">
              <w:rPr>
                <w:rFonts w:ascii="Times New Roman" w:eastAsia="Cordia New" w:hAnsi="Times New Roman" w:cs="Times New Roman"/>
              </w:rPr>
              <w:t xml:space="preserve">(8,662,080) </w:t>
            </w:r>
          </w:p>
        </w:tc>
        <w:tc>
          <w:tcPr>
            <w:tcW w:w="297" w:type="dxa"/>
            <w:tcBorders>
              <w:top w:val="nil"/>
              <w:left w:val="nil"/>
              <w:bottom w:val="nil"/>
              <w:right w:val="nil"/>
            </w:tcBorders>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Borders>
              <w:top w:val="nil"/>
              <w:left w:val="nil"/>
              <w:bottom w:val="single" w:sz="4" w:space="0" w:color="auto"/>
              <w:right w:val="nil"/>
            </w:tcBorders>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64F32">
              <w:rPr>
                <w:rFonts w:ascii="Times New Roman" w:eastAsia="Cordia New" w:hAnsi="Times New Roman" w:cs="Times New Roman"/>
              </w:rPr>
              <w:t>(7,194,644)</w:t>
            </w:r>
          </w:p>
        </w:tc>
      </w:tr>
      <w:tr w:rsidR="00052B8B" w:rsidRPr="00964F32" w:rsidTr="00AB15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22" w:type="dxa"/>
            <w:vAlign w:val="bottom"/>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71"/>
              <w:rPr>
                <w:rFonts w:ascii="Times New Roman" w:hAnsi="Times New Roman" w:cs="Times New Roman"/>
              </w:rPr>
            </w:pPr>
            <w:r w:rsidRPr="00964F32">
              <w:rPr>
                <w:rFonts w:ascii="Times New Roman" w:hAnsi="Times New Roman" w:cs="Times New Roman"/>
              </w:rPr>
              <w:t>Net</w:t>
            </w:r>
          </w:p>
        </w:tc>
        <w:tc>
          <w:tcPr>
            <w:tcW w:w="1521" w:type="dxa"/>
            <w:tcBorders>
              <w:top w:val="single" w:sz="4" w:space="0" w:color="auto"/>
              <w:bottom w:val="double" w:sz="4" w:space="0" w:color="auto"/>
            </w:tcBorders>
          </w:tcPr>
          <w:p w:rsidR="00052B8B" w:rsidRPr="00964F32" w:rsidRDefault="00052B8B" w:rsidP="00A2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160,</w:t>
            </w:r>
            <w:r w:rsidR="00A20D31">
              <w:rPr>
                <w:rFonts w:ascii="Times New Roman" w:eastAsia="Cordia New" w:hAnsi="Times New Roman" w:cs="Times New Roman"/>
              </w:rPr>
              <w:t>690,193</w:t>
            </w:r>
            <w:r w:rsidRPr="00964F32">
              <w:rPr>
                <w:rFonts w:ascii="Times New Roman" w:hAnsi="Times New Roman" w:cs="Times New Roman"/>
              </w:rPr>
              <w:t xml:space="preserve"> </w:t>
            </w:r>
          </w:p>
        </w:tc>
        <w:tc>
          <w:tcPr>
            <w:tcW w:w="297" w:type="dxa"/>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Borders>
              <w:top w:val="single" w:sz="4" w:space="0" w:color="auto"/>
              <w:bottom w:val="double" w:sz="4" w:space="0" w:color="auto"/>
            </w:tcBorders>
          </w:tcPr>
          <w:p w:rsidR="00052B8B" w:rsidRPr="00964F32" w:rsidRDefault="00A20D3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Pr>
                <w:rFonts w:ascii="Times New Roman" w:eastAsia="Cordia New" w:hAnsi="Times New Roman" w:cs="Times New Roman"/>
              </w:rPr>
              <w:t>125,572,853</w:t>
            </w:r>
          </w:p>
        </w:tc>
      </w:tr>
    </w:tbl>
    <w:p w:rsidR="002C2AF8" w:rsidRDefault="002C2A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p>
    <w:p w:rsidR="002C2AF8" w:rsidRDefault="002C2A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p>
    <w:p w:rsidR="00DD133A" w:rsidRPr="00964F32" w:rsidRDefault="00DD133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64F32">
        <w:rPr>
          <w:rFonts w:ascii="Times New Roman" w:hAnsi="Times New Roman" w:cs="Times New Roman"/>
          <w:b/>
          <w:bCs/>
        </w:rPr>
        <w:t>1</w:t>
      </w:r>
      <w:r w:rsidR="00B01C47" w:rsidRPr="00964F32">
        <w:rPr>
          <w:rFonts w:ascii="Times New Roman" w:hAnsi="Times New Roman" w:cs="Times New Roman"/>
          <w:b/>
          <w:bCs/>
        </w:rPr>
        <w:t>7</w:t>
      </w:r>
      <w:r w:rsidRPr="00964F32">
        <w:rPr>
          <w:rFonts w:ascii="Times New Roman" w:hAnsi="Times New Roman" w:cs="Times New Roman"/>
          <w:b/>
          <w:bCs/>
        </w:rPr>
        <w:t>.</w:t>
      </w:r>
      <w:r w:rsidRPr="00964F32">
        <w:rPr>
          <w:rFonts w:ascii="Times New Roman" w:hAnsi="Times New Roman" w:cs="Times New Roman"/>
          <w:b/>
          <w:bCs/>
        </w:rPr>
        <w:tab/>
        <w:t>OTHER LIABILITIES</w:t>
      </w:r>
    </w:p>
    <w:p w:rsidR="00DD133A" w:rsidRPr="00964F32" w:rsidRDefault="00DD133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33"/>
        <w:rPr>
          <w:rFonts w:ascii="Times New Roman" w:hAnsi="Times New Roman" w:cs="Times New Roman"/>
        </w:rPr>
      </w:pPr>
    </w:p>
    <w:tbl>
      <w:tblPr>
        <w:tblW w:w="9290"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31"/>
        <w:gridCol w:w="1516"/>
        <w:gridCol w:w="313"/>
        <w:gridCol w:w="1530"/>
      </w:tblGrid>
      <w:tr w:rsidR="00DD133A" w:rsidRPr="00964F32" w:rsidTr="00AB156A">
        <w:tc>
          <w:tcPr>
            <w:tcW w:w="5931" w:type="dxa"/>
            <w:tcBorders>
              <w:top w:val="nil"/>
              <w:left w:val="nil"/>
              <w:bottom w:val="nil"/>
              <w:right w:val="nil"/>
            </w:tcBorders>
          </w:tcPr>
          <w:p w:rsidR="00DD133A" w:rsidRPr="00964F32" w:rsidRDefault="00DD133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359" w:type="dxa"/>
            <w:gridSpan w:val="3"/>
            <w:tcBorders>
              <w:top w:val="nil"/>
              <w:left w:val="nil"/>
              <w:bottom w:val="single" w:sz="4" w:space="0" w:color="auto"/>
              <w:right w:val="nil"/>
            </w:tcBorders>
          </w:tcPr>
          <w:p w:rsidR="00DD133A" w:rsidRPr="00964F32" w:rsidRDefault="00DD133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64F32">
              <w:rPr>
                <w:rFonts w:ascii="Times New Roman" w:hAnsi="Times New Roman" w:cs="Times New Roman"/>
              </w:rPr>
              <w:t>In Baht</w:t>
            </w:r>
          </w:p>
        </w:tc>
      </w:tr>
      <w:tr w:rsidR="00DD133A" w:rsidRPr="00964F32" w:rsidTr="00AB156A">
        <w:tc>
          <w:tcPr>
            <w:tcW w:w="5931" w:type="dxa"/>
            <w:tcBorders>
              <w:top w:val="nil"/>
              <w:left w:val="nil"/>
              <w:bottom w:val="nil"/>
              <w:right w:val="nil"/>
            </w:tcBorders>
          </w:tcPr>
          <w:p w:rsidR="00DD133A" w:rsidRPr="00964F32" w:rsidRDefault="00DD133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16" w:type="dxa"/>
            <w:tcBorders>
              <w:top w:val="nil"/>
              <w:left w:val="nil"/>
              <w:bottom w:val="single" w:sz="4" w:space="0" w:color="auto"/>
              <w:right w:val="nil"/>
            </w:tcBorders>
          </w:tcPr>
          <w:p w:rsidR="00DD133A" w:rsidRPr="00964F32" w:rsidRDefault="00DD133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64F32">
              <w:rPr>
                <w:rFonts w:ascii="Times New Roman" w:hAnsi="Times New Roman" w:cs="Times New Roman"/>
              </w:rPr>
              <w:t>2016</w:t>
            </w:r>
          </w:p>
        </w:tc>
        <w:tc>
          <w:tcPr>
            <w:tcW w:w="313" w:type="dxa"/>
            <w:tcBorders>
              <w:top w:val="single" w:sz="4" w:space="0" w:color="auto"/>
              <w:left w:val="nil"/>
              <w:bottom w:val="nil"/>
              <w:right w:val="nil"/>
            </w:tcBorders>
          </w:tcPr>
          <w:p w:rsidR="00DD133A" w:rsidRPr="00964F32" w:rsidRDefault="00DD133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30" w:type="dxa"/>
            <w:tcBorders>
              <w:top w:val="single" w:sz="4" w:space="0" w:color="auto"/>
              <w:left w:val="nil"/>
              <w:bottom w:val="single" w:sz="4" w:space="0" w:color="auto"/>
              <w:right w:val="nil"/>
            </w:tcBorders>
          </w:tcPr>
          <w:p w:rsidR="00DD133A" w:rsidRPr="00964F32" w:rsidRDefault="00DD133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64F32">
              <w:rPr>
                <w:rFonts w:ascii="Times New Roman" w:hAnsi="Times New Roman" w:cs="Times New Roman"/>
              </w:rPr>
              <w:t>2015</w:t>
            </w:r>
          </w:p>
        </w:tc>
      </w:tr>
      <w:tr w:rsidR="00DD133A" w:rsidRPr="00964F32" w:rsidTr="00AB156A">
        <w:tc>
          <w:tcPr>
            <w:tcW w:w="5931" w:type="dxa"/>
            <w:tcBorders>
              <w:top w:val="nil"/>
              <w:left w:val="nil"/>
              <w:bottom w:val="nil"/>
              <w:right w:val="nil"/>
            </w:tcBorders>
          </w:tcPr>
          <w:p w:rsidR="00DD133A" w:rsidRPr="00964F32" w:rsidRDefault="00DD133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cs/>
              </w:rPr>
            </w:pPr>
          </w:p>
        </w:tc>
        <w:tc>
          <w:tcPr>
            <w:tcW w:w="1516" w:type="dxa"/>
            <w:tcBorders>
              <w:top w:val="single" w:sz="4" w:space="0" w:color="auto"/>
              <w:left w:val="nil"/>
              <w:bottom w:val="nil"/>
              <w:right w:val="nil"/>
            </w:tcBorders>
          </w:tcPr>
          <w:p w:rsidR="00DD133A" w:rsidRPr="00964F32" w:rsidRDefault="00DD133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313" w:type="dxa"/>
            <w:tcBorders>
              <w:top w:val="nil"/>
              <w:left w:val="nil"/>
              <w:bottom w:val="nil"/>
              <w:right w:val="nil"/>
            </w:tcBorders>
          </w:tcPr>
          <w:p w:rsidR="00DD133A" w:rsidRPr="00964F32" w:rsidRDefault="00DD133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530" w:type="dxa"/>
            <w:tcBorders>
              <w:top w:val="nil"/>
              <w:left w:val="nil"/>
              <w:bottom w:val="nil"/>
              <w:right w:val="nil"/>
            </w:tcBorders>
          </w:tcPr>
          <w:p w:rsidR="00DD133A" w:rsidRPr="00964F32" w:rsidRDefault="00DD133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052B8B" w:rsidRPr="00964F32" w:rsidTr="00AB15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31" w:type="dxa"/>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964F32">
              <w:rPr>
                <w:rFonts w:ascii="Times New Roman" w:hAnsi="Times New Roman" w:cs="Times New Roman"/>
              </w:rPr>
              <w:t>Suspense account for claims from reinsurance</w:t>
            </w:r>
          </w:p>
        </w:tc>
        <w:tc>
          <w:tcPr>
            <w:tcW w:w="1516" w:type="dxa"/>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38,742,030</w:t>
            </w:r>
          </w:p>
        </w:tc>
        <w:tc>
          <w:tcPr>
            <w:tcW w:w="313" w:type="dxa"/>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30" w:type="dxa"/>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44,506,002</w:t>
            </w:r>
          </w:p>
        </w:tc>
      </w:tr>
      <w:tr w:rsidR="00052B8B" w:rsidRPr="00964F32" w:rsidTr="00AB15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31" w:type="dxa"/>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964F32">
              <w:rPr>
                <w:rFonts w:ascii="Times New Roman" w:hAnsi="Times New Roman" w:cs="Times New Roman"/>
              </w:rPr>
              <w:t>Premium received in advance</w:t>
            </w:r>
          </w:p>
        </w:tc>
        <w:tc>
          <w:tcPr>
            <w:tcW w:w="1516" w:type="dxa"/>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9,342,124</w:t>
            </w:r>
          </w:p>
        </w:tc>
        <w:tc>
          <w:tcPr>
            <w:tcW w:w="313" w:type="dxa"/>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30" w:type="dxa"/>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12,711,277</w:t>
            </w:r>
          </w:p>
        </w:tc>
      </w:tr>
      <w:tr w:rsidR="00052B8B" w:rsidRPr="00964F32" w:rsidTr="00AB15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31" w:type="dxa"/>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964F32">
              <w:rPr>
                <w:rFonts w:ascii="Times New Roman" w:hAnsi="Times New Roman" w:cs="Times New Roman"/>
              </w:rPr>
              <w:t>Other payables</w:t>
            </w:r>
          </w:p>
        </w:tc>
        <w:tc>
          <w:tcPr>
            <w:tcW w:w="1516" w:type="dxa"/>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11,164,735</w:t>
            </w:r>
          </w:p>
        </w:tc>
        <w:tc>
          <w:tcPr>
            <w:tcW w:w="313" w:type="dxa"/>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30" w:type="dxa"/>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14,196,270</w:t>
            </w:r>
          </w:p>
        </w:tc>
      </w:tr>
      <w:tr w:rsidR="00052B8B" w:rsidRPr="00964F32" w:rsidTr="00AB15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31" w:type="dxa"/>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964F32">
              <w:rPr>
                <w:rFonts w:ascii="Times New Roman" w:hAnsi="Times New Roman" w:cs="Times New Roman"/>
              </w:rPr>
              <w:t>Others</w:t>
            </w:r>
          </w:p>
        </w:tc>
        <w:tc>
          <w:tcPr>
            <w:tcW w:w="1516" w:type="dxa"/>
            <w:tcBorders>
              <w:bottom w:val="single" w:sz="4" w:space="0" w:color="auto"/>
            </w:tcBorders>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24,534,471</w:t>
            </w:r>
          </w:p>
        </w:tc>
        <w:tc>
          <w:tcPr>
            <w:tcW w:w="313" w:type="dxa"/>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34"/>
              <w:jc w:val="right"/>
              <w:rPr>
                <w:rFonts w:ascii="Times New Roman" w:eastAsia="Cordia New" w:hAnsi="Times New Roman" w:cs="Times New Roman"/>
              </w:rPr>
            </w:pPr>
          </w:p>
        </w:tc>
        <w:tc>
          <w:tcPr>
            <w:tcW w:w="1530" w:type="dxa"/>
            <w:tcBorders>
              <w:bottom w:val="single" w:sz="4" w:space="0" w:color="auto"/>
            </w:tcBorders>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19,796,873</w:t>
            </w:r>
          </w:p>
        </w:tc>
      </w:tr>
      <w:tr w:rsidR="00052B8B" w:rsidRPr="00964F32" w:rsidTr="00AB15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31" w:type="dxa"/>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964F32">
              <w:rPr>
                <w:rFonts w:ascii="Times New Roman" w:hAnsi="Times New Roman" w:cs="Times New Roman"/>
              </w:rPr>
              <w:t>Total</w:t>
            </w:r>
          </w:p>
        </w:tc>
        <w:tc>
          <w:tcPr>
            <w:tcW w:w="1516" w:type="dxa"/>
            <w:tcBorders>
              <w:top w:val="single" w:sz="4" w:space="0" w:color="auto"/>
              <w:bottom w:val="double" w:sz="4" w:space="0" w:color="auto"/>
            </w:tcBorders>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83,783,360</w:t>
            </w:r>
          </w:p>
        </w:tc>
        <w:tc>
          <w:tcPr>
            <w:tcW w:w="313" w:type="dxa"/>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30" w:type="dxa"/>
            <w:tcBorders>
              <w:top w:val="single" w:sz="4" w:space="0" w:color="auto"/>
              <w:bottom w:val="double" w:sz="4" w:space="0" w:color="auto"/>
            </w:tcBorders>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 xml:space="preserve">91,210,422 </w:t>
            </w:r>
          </w:p>
        </w:tc>
      </w:tr>
    </w:tbl>
    <w:p w:rsidR="00DD133A" w:rsidRPr="00964F32" w:rsidRDefault="00DD133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DD133A" w:rsidRPr="00964F32" w:rsidRDefault="00DD133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p>
    <w:p w:rsidR="00B01C47" w:rsidRPr="00964F32" w:rsidRDefault="00B01C4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r w:rsidRPr="00964F32">
        <w:rPr>
          <w:rFonts w:ascii="Times New Roman" w:hAnsi="Times New Roman" w:cs="Times New Roman"/>
          <w:b/>
          <w:bCs/>
        </w:rPr>
        <w:t>18.</w:t>
      </w:r>
      <w:r w:rsidRPr="00964F32">
        <w:rPr>
          <w:rFonts w:ascii="Times New Roman" w:hAnsi="Times New Roman" w:cs="Times New Roman"/>
          <w:b/>
          <w:bCs/>
        </w:rPr>
        <w:tab/>
        <w:t>SHARE CAPITAL</w:t>
      </w:r>
    </w:p>
    <w:p w:rsidR="00B01C47" w:rsidRPr="00964F32" w:rsidRDefault="00B01C4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01C47" w:rsidRPr="00964F32" w:rsidRDefault="00B01C47" w:rsidP="00506665">
      <w:pPr>
        <w:spacing w:line="240" w:lineRule="exact"/>
        <w:jc w:val="both"/>
        <w:rPr>
          <w:rFonts w:ascii="Times New Roman" w:hAnsi="Times New Roman" w:cs="Times New Roman"/>
        </w:rPr>
      </w:pPr>
      <w:r w:rsidRPr="00964F32">
        <w:rPr>
          <w:rFonts w:ascii="Times New Roman" w:hAnsi="Times New Roman" w:cs="Times New Roman"/>
        </w:rPr>
        <w:t>At the 2013 Annual General Shareholders’ Meeting held on April 25, 2014, the shareholders have unanimously passed the resolutions to approve on the following matters:</w:t>
      </w:r>
    </w:p>
    <w:p w:rsidR="00B01C47" w:rsidRPr="00964F32" w:rsidRDefault="00B01C47" w:rsidP="00506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01C47" w:rsidRPr="00964F32" w:rsidRDefault="00B01C47" w:rsidP="00506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349"/>
        <w:jc w:val="both"/>
        <w:rPr>
          <w:rFonts w:ascii="Times New Roman" w:hAnsi="Times New Roman" w:cs="Times New Roman"/>
        </w:rPr>
      </w:pPr>
      <w:r w:rsidRPr="00964F32">
        <w:rPr>
          <w:rFonts w:ascii="Times New Roman" w:hAnsi="Times New Roman" w:cs="Times New Roman"/>
        </w:rPr>
        <w:t>a)</w:t>
      </w:r>
      <w:r w:rsidRPr="00964F32">
        <w:rPr>
          <w:rFonts w:ascii="Times New Roman" w:hAnsi="Times New Roman" w:cs="Times New Roman"/>
        </w:rPr>
        <w:tab/>
        <w:t>The Meeting resolved to approve to decrease the registered capital of Baht 18,174,490 from the existing registered capital of Baht 413,858,770 to be Baht 395,684,280 by cutting off the un-sold common shares of 1,817,449 shares at the par value of Baht 10.</w:t>
      </w:r>
    </w:p>
    <w:p w:rsidR="00B01C47" w:rsidRPr="00964F32" w:rsidRDefault="00B01C47" w:rsidP="00506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349"/>
        <w:jc w:val="both"/>
        <w:rPr>
          <w:rFonts w:ascii="Times New Roman" w:hAnsi="Times New Roman" w:cs="Times New Roman"/>
        </w:rPr>
      </w:pPr>
    </w:p>
    <w:p w:rsidR="00B01C47" w:rsidRPr="00964F32" w:rsidRDefault="00B01C47" w:rsidP="00506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349"/>
        <w:jc w:val="both"/>
        <w:rPr>
          <w:rFonts w:ascii="Times New Roman" w:hAnsi="Times New Roman" w:cs="Times New Roman"/>
        </w:rPr>
      </w:pPr>
      <w:r w:rsidRPr="00964F32">
        <w:rPr>
          <w:rFonts w:ascii="Times New Roman" w:hAnsi="Times New Roman" w:cs="Times New Roman"/>
        </w:rPr>
        <w:t>b)</w:t>
      </w:r>
      <w:r w:rsidRPr="00964F32">
        <w:rPr>
          <w:rFonts w:ascii="Times New Roman" w:hAnsi="Times New Roman" w:cs="Times New Roman"/>
        </w:rPr>
        <w:tab/>
        <w:t>The Meeting resolved to approve to increase the registered capital for Baht 98,921,070 by issuing of the new common shares of 9,892,107 shares at the par value of Baht 10 to be the total registered capital of Baht 494,605,350.</w:t>
      </w:r>
    </w:p>
    <w:p w:rsidR="00B01C47" w:rsidRPr="00964F32" w:rsidRDefault="00B01C47" w:rsidP="00506665">
      <w:pPr>
        <w:spacing w:line="240" w:lineRule="exact"/>
        <w:jc w:val="both"/>
        <w:rPr>
          <w:rFonts w:ascii="Times New Roman" w:hAnsi="Times New Roman" w:cs="Times New Roman"/>
        </w:rPr>
      </w:pPr>
    </w:p>
    <w:p w:rsidR="00B01C47" w:rsidRPr="00964F32" w:rsidRDefault="00B01C47" w:rsidP="00506665">
      <w:pPr>
        <w:spacing w:line="240" w:lineRule="exact"/>
        <w:jc w:val="both"/>
        <w:rPr>
          <w:rFonts w:ascii="Times New Roman" w:hAnsi="Times New Roman" w:cs="Times New Roman"/>
        </w:rPr>
      </w:pPr>
      <w:r w:rsidRPr="00964F32">
        <w:rPr>
          <w:rFonts w:ascii="Times New Roman" w:hAnsi="Times New Roman" w:cs="Times New Roman"/>
        </w:rPr>
        <w:t>The Company registered the changes in authorized share capital with the Ministry of Commerce on May 20, 2014.</w:t>
      </w:r>
    </w:p>
    <w:p w:rsidR="00B01C47" w:rsidRPr="00964F32" w:rsidRDefault="00B01C47" w:rsidP="00506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01C47" w:rsidRPr="00964F32" w:rsidRDefault="00B01C47" w:rsidP="00506665">
      <w:pPr>
        <w:spacing w:line="240" w:lineRule="exact"/>
        <w:jc w:val="both"/>
        <w:rPr>
          <w:rFonts w:ascii="Times New Roman" w:hAnsi="Times New Roman" w:cs="Times New Roman"/>
        </w:rPr>
      </w:pPr>
      <w:r w:rsidRPr="00964F32">
        <w:rPr>
          <w:rFonts w:ascii="Times New Roman" w:hAnsi="Times New Roman" w:cs="Times New Roman"/>
        </w:rPr>
        <w:t>In May 2014, the Company partially received paid-up share capital of Baht 51,220,820 (divided into 5,122,082 common shares at Baht 10 per share). Hence, the Company had the paid-up authorized share capital amounting to Baht 446,905,100 (divided into 44,690,510 common shares at Baht 10 per share), which was registered with the Ministry of Commerce on June 12, 2014.</w:t>
      </w:r>
    </w:p>
    <w:p w:rsidR="00B01C47" w:rsidRPr="00964F32" w:rsidRDefault="00B01C47" w:rsidP="00173E9C">
      <w:pPr>
        <w:spacing w:line="240" w:lineRule="exact"/>
        <w:jc w:val="both"/>
        <w:rPr>
          <w:rFonts w:ascii="Times New Roman" w:hAnsi="Times New Roman" w:cs="Times New Roman"/>
        </w:rPr>
      </w:pPr>
    </w:p>
    <w:p w:rsidR="00B01C47" w:rsidRPr="00964F32" w:rsidRDefault="00B01C47" w:rsidP="00173E9C">
      <w:pPr>
        <w:spacing w:line="240" w:lineRule="exact"/>
        <w:jc w:val="both"/>
        <w:rPr>
          <w:rFonts w:ascii="Times New Roman" w:hAnsi="Times New Roman" w:cs="Times New Roman"/>
        </w:rPr>
      </w:pPr>
      <w:r w:rsidRPr="00964F32">
        <w:rPr>
          <w:rFonts w:ascii="Times New Roman" w:hAnsi="Times New Roman" w:cs="Times New Roman"/>
        </w:rPr>
        <w:t>The remaining unpaid share capital of Baht 47,700,250 (divided into 4,770,025 common shares at Baht 10 per share) will be allotted to private placement according to the resolution of the shareholders at the 2013 Annual General Shareholders’ Meeting held on April 25, 2014. On June 11, 2014, the Company received advances from certain shareholders totalling Baht 40,000,000 for such private placement, which were presented as “Share Subscriptions Pending to Return” in the statement of financial position as at December 31, 2014.</w:t>
      </w:r>
    </w:p>
    <w:p w:rsidR="00B01C47" w:rsidRPr="00964F32" w:rsidRDefault="002C2AF8" w:rsidP="00506665">
      <w:pPr>
        <w:spacing w:line="240" w:lineRule="exact"/>
        <w:jc w:val="both"/>
        <w:rPr>
          <w:rFonts w:ascii="Times New Roman" w:hAnsi="Times New Roman" w:cs="Times New Roman"/>
        </w:rPr>
      </w:pPr>
      <w:r>
        <w:rPr>
          <w:rFonts w:ascii="Times New Roman" w:hAnsi="Times New Roman" w:cs="Times New Roman"/>
        </w:rPr>
        <w:br w:type="page"/>
      </w:r>
      <w:r w:rsidR="00B01C47" w:rsidRPr="00964F32">
        <w:rPr>
          <w:rFonts w:ascii="Times New Roman" w:hAnsi="Times New Roman" w:cs="Times New Roman"/>
        </w:rPr>
        <w:lastRenderedPageBreak/>
        <w:t>Subsequently at the 2014 Annual General Shareholders’ Meeting held on April 29, 2015, the shareholders passed the resolutions to allot the newly issued common shares of 130,000,000 shares for the new private placement. Hence, such advances received from shareholders of Baht 40 million were returned to such shareholders in June 2015.</w:t>
      </w:r>
    </w:p>
    <w:p w:rsidR="00B01C47" w:rsidRPr="00964F32" w:rsidRDefault="00B01C47" w:rsidP="00506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349"/>
        <w:jc w:val="both"/>
        <w:rPr>
          <w:rFonts w:ascii="Times New Roman" w:hAnsi="Times New Roman" w:cs="Times New Roman"/>
        </w:rPr>
      </w:pPr>
    </w:p>
    <w:p w:rsidR="00B01C47" w:rsidRPr="00964F32" w:rsidRDefault="00B01C47" w:rsidP="00506665">
      <w:pPr>
        <w:spacing w:line="240" w:lineRule="exact"/>
        <w:jc w:val="both"/>
        <w:rPr>
          <w:rFonts w:ascii="Times New Roman" w:hAnsi="Times New Roman" w:cs="Times New Roman"/>
        </w:rPr>
      </w:pPr>
      <w:r w:rsidRPr="00964F32">
        <w:rPr>
          <w:rFonts w:ascii="Times New Roman" w:hAnsi="Times New Roman" w:cs="Times New Roman"/>
        </w:rPr>
        <w:t>At the 2014 Annual General Shareholders’ Meeting held on April 29, 2015, the shareholders have unanimously passed the resolutions to approve on the following matters:</w:t>
      </w:r>
    </w:p>
    <w:p w:rsidR="00B01C47" w:rsidRPr="00964F32" w:rsidRDefault="00B01C4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rPr>
      </w:pPr>
    </w:p>
    <w:p w:rsidR="00B01C47" w:rsidRPr="00964F32" w:rsidRDefault="00B01C47" w:rsidP="00173E9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964F32">
        <w:rPr>
          <w:rFonts w:ascii="Times New Roman" w:hAnsi="Times New Roman" w:cs="Times New Roman"/>
        </w:rPr>
        <w:t>To decrease the authorized share capital for Baht 47,700,250 (divided into 4,770,025 common shares at Baht 10 par value) from the existing authorized share capital of Baht 494,605,350 (divided into 49,460,535 common shares at Baht 10 par value) by cutting off common shares which are still unsold of 4,770,025 common shares to be the authorized share capital of Baht 446,905,100 (divided into 44,690,510 common shares at Baht 10 par value). The Company registered the decrease in authorized share capital with the Ministry of Commerce on May 11, 2015.</w:t>
      </w:r>
    </w:p>
    <w:p w:rsidR="00B01C47" w:rsidRPr="00964F32" w:rsidRDefault="00B01C4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964F32" w:rsidRDefault="00B01C47" w:rsidP="00173E9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964F32">
        <w:rPr>
          <w:rFonts w:ascii="Times New Roman" w:hAnsi="Times New Roman" w:cs="Times New Roman"/>
        </w:rPr>
        <w:t>To change the par value of the Company’s shares by decreasing the par value from Baht 10 to be Baht 1 with the authorized share capital remained unchanged at Baht 446,905,100. In this regard, the common shares increased 44,690,510 shares to be 446,905,100 shares. The Company registered the change of par value of the Company’s shares with the Ministry of Commerce on May 12, 2015.</w:t>
      </w:r>
    </w:p>
    <w:p w:rsidR="00B01C47" w:rsidRPr="00964F32" w:rsidRDefault="00B01C4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cs/>
        </w:rPr>
      </w:pPr>
    </w:p>
    <w:p w:rsidR="00B01C47" w:rsidRPr="00964F32" w:rsidRDefault="00B01C47" w:rsidP="00173E9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964F32">
        <w:rPr>
          <w:rFonts w:ascii="Times New Roman" w:hAnsi="Times New Roman" w:cs="Times New Roman"/>
        </w:rPr>
        <w:t>To issue and offer the warrants to purchase the common shares of the Company No. 2 (“TSI-W2”) in the amount not exceeding 223,452,550 units and allot such warrants to the existing shareholders of the Company in proportion to their respective shareholding with free of charge at the ratio of 2 existing common share to 1 unit of the warrants. The exercise price for the warrant is Baht 1.20 to 1 common share and the warrant has a period of 3 years from the issuance and offering date.</w:t>
      </w:r>
    </w:p>
    <w:p w:rsidR="00B01C47" w:rsidRPr="00964F32" w:rsidRDefault="00B01C4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964F32" w:rsidRDefault="00B01C47" w:rsidP="00173E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r w:rsidRPr="00964F32">
        <w:rPr>
          <w:rFonts w:ascii="Times New Roman" w:hAnsi="Times New Roman" w:cs="Times New Roman"/>
        </w:rPr>
        <w:t>On June 29, 2015, the Company allotted the warrants No.2 (TSI-W2) of 223,452,520 units. The details are discussed in Note 19.</w:t>
      </w:r>
    </w:p>
    <w:p w:rsidR="00B01C47" w:rsidRPr="00964F32" w:rsidRDefault="00B01C4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964F32" w:rsidRDefault="00B01C47" w:rsidP="00173E9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964F32">
        <w:rPr>
          <w:rFonts w:ascii="Times New Roman" w:hAnsi="Times New Roman" w:cs="Times New Roman"/>
        </w:rPr>
        <w:t>To increase the authorized share capital for Baht 651,389,283 by issuing of common share of 651,389,283 shares at the par value of Baht 1 to be total authorized share capital of Baht 1,098,294,383 (divided in to 1,098,294,383 common shares at Baht 1 per share). The Company registered the increase in authorized share capital with the Ministry of Commerce on May 18, 2015.</w:t>
      </w:r>
    </w:p>
    <w:p w:rsidR="00B01C47" w:rsidRPr="00964F32" w:rsidRDefault="00B01C4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964F32" w:rsidRDefault="00B01C47" w:rsidP="00173E9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964F32">
        <w:rPr>
          <w:rFonts w:ascii="Times New Roman" w:hAnsi="Times New Roman" w:cs="Times New Roman"/>
        </w:rPr>
        <w:t>To allot the newly issued common shares of 651,389,283 shares as follows:</w:t>
      </w:r>
    </w:p>
    <w:p w:rsidR="00B01C47" w:rsidRPr="00964F32" w:rsidRDefault="00B01C4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964F32" w:rsidRDefault="00B01C47" w:rsidP="00173E9C">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ind w:left="1080" w:hanging="540"/>
        <w:contextualSpacing w:val="0"/>
        <w:jc w:val="thaiDistribute"/>
        <w:rPr>
          <w:rFonts w:ascii="Times New Roman" w:hAnsi="Times New Roman" w:cs="Times New Roman"/>
          <w:szCs w:val="18"/>
        </w:rPr>
      </w:pPr>
      <w:r w:rsidRPr="00964F32">
        <w:rPr>
          <w:rFonts w:ascii="Times New Roman" w:hAnsi="Times New Roman" w:cs="Times New Roman"/>
          <w:szCs w:val="18"/>
        </w:rPr>
        <w:t>Allot the newly issued common shares of 223,452,550 shares for being reserved for the exercise of the warrants No. 2 (TSI-W2) as discussed in Note 19.</w:t>
      </w:r>
    </w:p>
    <w:p w:rsidR="00B01C47" w:rsidRPr="00964F32" w:rsidRDefault="00B01C4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964F32" w:rsidRDefault="00B01C47" w:rsidP="00173E9C">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ind w:left="1080" w:hanging="540"/>
        <w:contextualSpacing w:val="0"/>
        <w:jc w:val="thaiDistribute"/>
        <w:rPr>
          <w:rFonts w:ascii="Times New Roman" w:hAnsi="Times New Roman" w:cs="Times New Roman"/>
          <w:szCs w:val="18"/>
        </w:rPr>
      </w:pPr>
      <w:r w:rsidRPr="00964F32">
        <w:rPr>
          <w:rFonts w:ascii="Times New Roman" w:hAnsi="Times New Roman" w:cs="Times New Roman"/>
          <w:szCs w:val="18"/>
        </w:rPr>
        <w:t xml:space="preserve">Allot the newly issued common shares 297,936,733 shares for being offered to the existing shareholders in proportion to their respective shareholding at the ratio of 3 existing common shares to 2 newly issued common shares (Right Offering). The offering price for newly issued common shares shall be Baht 0.73 per share. The date for determining the list of shareholders who have the right to subscribe the newly issued shares (Record Date) shall be on May 14, 2015 and the Company’s share register book closing date for collecting names of the Shareholders (Book Closing Date) shall be on May 15, 2015. </w:t>
      </w:r>
    </w:p>
    <w:p w:rsidR="00B01C47" w:rsidRPr="00964F32" w:rsidRDefault="00B01C47" w:rsidP="00173E9C">
      <w:pPr>
        <w:pStyle w:val="ListParagraph"/>
        <w:spacing w:line="240" w:lineRule="exact"/>
        <w:rPr>
          <w:rFonts w:ascii="Times New Roman" w:hAnsi="Times New Roman" w:cs="Times New Roman"/>
          <w:szCs w:val="18"/>
        </w:rPr>
      </w:pPr>
    </w:p>
    <w:p w:rsidR="00B01C47" w:rsidRPr="00964F32" w:rsidRDefault="00B01C4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0"/>
        <w:jc w:val="thaiDistribute"/>
        <w:rPr>
          <w:rFonts w:ascii="Times New Roman" w:hAnsi="Times New Roman" w:cs="Times New Roman"/>
        </w:rPr>
      </w:pPr>
      <w:r w:rsidRPr="00964F32">
        <w:rPr>
          <w:rFonts w:ascii="Times New Roman" w:hAnsi="Times New Roman" w:cs="Times New Roman"/>
        </w:rPr>
        <w:t>In June 2015, the Company received paid-up share capital of Baht 217,493,510 (net of discount on share capital of Baht 80,442,805) from the allotment of such newly issued common shares 297,936,315 Baht 1 per share at selling price of Baht 0.73 per share. Hence, the paid-up share capital increased from Baht 446,905,100 (divided into 446,905,100 common shares at Baht 1 per share) to Baht 744,841,415 (divided into 744,841,415 common shares at Baht 1 per share), which was registered with the Ministry of Commerce on June 29, 2015.</w:t>
      </w:r>
    </w:p>
    <w:p w:rsidR="00B01C47" w:rsidRPr="00964F32" w:rsidRDefault="00B01C4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964F32" w:rsidRDefault="00B01C47" w:rsidP="00173E9C">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ind w:left="1080" w:hanging="540"/>
        <w:contextualSpacing w:val="0"/>
        <w:jc w:val="thaiDistribute"/>
        <w:rPr>
          <w:rFonts w:ascii="Times New Roman" w:hAnsi="Times New Roman" w:cs="Times New Roman"/>
        </w:rPr>
      </w:pPr>
      <w:r w:rsidRPr="00964F32">
        <w:rPr>
          <w:rFonts w:ascii="Times New Roman" w:hAnsi="Times New Roman" w:cs="Times New Roman"/>
          <w:szCs w:val="18"/>
        </w:rPr>
        <w:t xml:space="preserve">Allot the newly issued common shares of 130,000,000 shares for offering to Private Placement, which the offering price shall be fixed at Baht 0.73 per share. </w:t>
      </w:r>
      <w:r w:rsidRPr="00964F32">
        <w:rPr>
          <w:rFonts w:ascii="Times New Roman" w:hAnsi="Times New Roman" w:cs="Times New Roman"/>
        </w:rPr>
        <w:t>Subsequently, at the 2015 Annual General Shareholders’ Meeting held on April 28, 2016, the shareholders have unanimously passed the resolutions to abandon such Private Placement offering of 130,000,000 ordinary shares.</w:t>
      </w:r>
    </w:p>
    <w:p w:rsidR="00B01C47" w:rsidRPr="00964F32" w:rsidRDefault="002C2AF8" w:rsidP="00173E9C">
      <w:pPr>
        <w:spacing w:line="240" w:lineRule="exact"/>
        <w:jc w:val="both"/>
        <w:rPr>
          <w:rFonts w:ascii="Times New Roman" w:hAnsi="Times New Roman" w:cs="Times New Roman"/>
        </w:rPr>
      </w:pPr>
      <w:r>
        <w:rPr>
          <w:rFonts w:ascii="Times New Roman" w:hAnsi="Times New Roman" w:cs="Times New Roman"/>
        </w:rPr>
        <w:br w:type="page"/>
      </w:r>
      <w:r w:rsidR="00B01C47" w:rsidRPr="00964F32">
        <w:rPr>
          <w:rFonts w:ascii="Times New Roman" w:hAnsi="Times New Roman" w:cs="Times New Roman"/>
        </w:rPr>
        <w:lastRenderedPageBreak/>
        <w:t xml:space="preserve">Subsequently, </w:t>
      </w:r>
      <w:r w:rsidR="00B01C47" w:rsidRPr="00964F32">
        <w:rPr>
          <w:rFonts w:ascii="Times New Roman" w:hAnsi="Times New Roman" w:cs="Times New Roman"/>
          <w:szCs w:val="22"/>
        </w:rPr>
        <w:t>a</w:t>
      </w:r>
      <w:r w:rsidR="00B01C47" w:rsidRPr="00964F32">
        <w:rPr>
          <w:rFonts w:ascii="Times New Roman" w:hAnsi="Times New Roman" w:cs="Times New Roman"/>
        </w:rPr>
        <w:t>t the 2015 Annual General Shareholders’ Meeting held on April 28, 2016, the shareholders have unanimously passed the resolutions to approve on the following matters:</w:t>
      </w:r>
    </w:p>
    <w:p w:rsidR="00B01C47" w:rsidRPr="00964F32" w:rsidRDefault="00B01C4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rPr>
      </w:pPr>
    </w:p>
    <w:p w:rsidR="00B01C47" w:rsidRPr="00964F32" w:rsidRDefault="00B01C47" w:rsidP="00173E9C">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964F32">
        <w:rPr>
          <w:rFonts w:ascii="Times New Roman" w:hAnsi="Times New Roman" w:cs="Times New Roman"/>
        </w:rPr>
        <w:t>To abandon the Private Placement Offering of 130,000,000 ordinary shares at Baht 1 par value, which was resolved by the Annual</w:t>
      </w:r>
      <w:r w:rsidRPr="00964F32">
        <w:rPr>
          <w:rFonts w:ascii="Times New Roman" w:hAnsi="Times New Roman" w:cs="Times New Roman"/>
          <w:cs/>
        </w:rPr>
        <w:t xml:space="preserve"> </w:t>
      </w:r>
      <w:r w:rsidRPr="00964F32">
        <w:rPr>
          <w:rFonts w:ascii="Times New Roman" w:hAnsi="Times New Roman" w:cs="Times New Roman"/>
        </w:rPr>
        <w:t>General Meeting of the Shareholders for the year 2014 held on April 29, 2015.</w:t>
      </w:r>
    </w:p>
    <w:p w:rsidR="00B01C47" w:rsidRPr="00964F32" w:rsidRDefault="00B01C47" w:rsidP="00173E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964F32" w:rsidRDefault="00B01C47" w:rsidP="00173E9C">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964F32">
        <w:rPr>
          <w:rFonts w:ascii="Times New Roman" w:hAnsi="Times New Roman" w:cs="Times New Roman"/>
        </w:rPr>
        <w:t>To decrease the authorized share capital of Baht 130,000,418 (divided into 130,000,418 common shares at Baht 1 par value) from the existing authorized share capital of Baht 1,098,294,383 (divided into 1,098,294,383 common shares at Baht 1 par value) by cutting off common shares which are still unsold of 130,000,418 common shares to be the authorized share capital of Baht 968,293,965 (divided into 968,293,965 common shares at Baht 1 par value). The Company registered the decrease in authorized share capital with the Ministry of Commerce on May 19, 2016.</w:t>
      </w:r>
    </w:p>
    <w:p w:rsidR="00B01C47" w:rsidRPr="00964F32" w:rsidRDefault="00B01C4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964F32" w:rsidRDefault="00B01C47" w:rsidP="00173E9C">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964F32">
        <w:rPr>
          <w:rFonts w:ascii="Times New Roman" w:hAnsi="Times New Roman" w:cs="Times New Roman"/>
        </w:rPr>
        <w:t>To increase the authorized share capital of Baht 248,280,472 by issuing of common</w:t>
      </w:r>
      <w:r w:rsidRPr="00964F32">
        <w:rPr>
          <w:rFonts w:ascii="Times New Roman" w:hAnsi="Times New Roman" w:cs="Times New Roman"/>
          <w:cs/>
        </w:rPr>
        <w:t xml:space="preserve"> </w:t>
      </w:r>
      <w:r w:rsidRPr="00964F32">
        <w:rPr>
          <w:rFonts w:ascii="Times New Roman" w:hAnsi="Times New Roman" w:cs="Times New Roman"/>
        </w:rPr>
        <w:t>share of 248,280,472 shares at the par value of Baht 1 to be total authorized share capital of Baht 1,216,574,437 (divided in to 1,216,574,437 common shares at Baht 1 par value), which was registered with the Ministry of Commerce on May 30, 2016.</w:t>
      </w:r>
    </w:p>
    <w:p w:rsidR="00B01C47" w:rsidRPr="00964F32" w:rsidRDefault="00B01C47" w:rsidP="00173E9C">
      <w:pPr>
        <w:pStyle w:val="ListParagraph"/>
        <w:spacing w:line="240" w:lineRule="exact"/>
        <w:rPr>
          <w:rFonts w:ascii="Times New Roman" w:hAnsi="Times New Roman" w:cs="Times New Roman"/>
        </w:rPr>
      </w:pPr>
    </w:p>
    <w:p w:rsidR="00B01C47" w:rsidRPr="00964F32" w:rsidRDefault="00B01C47" w:rsidP="00173E9C">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964F32">
        <w:rPr>
          <w:rFonts w:ascii="Times New Roman" w:hAnsi="Times New Roman" w:cs="Times New Roman"/>
        </w:rPr>
        <w:t>To a</w:t>
      </w:r>
      <w:r w:rsidRPr="00964F32">
        <w:rPr>
          <w:rFonts w:ascii="Times New Roman" w:hAnsi="Times New Roman" w:cs="Times New Roman"/>
          <w:szCs w:val="18"/>
        </w:rPr>
        <w:t xml:space="preserve">llot the newly issued common shares </w:t>
      </w:r>
      <w:r w:rsidRPr="00964F32">
        <w:rPr>
          <w:rFonts w:ascii="Times New Roman" w:hAnsi="Times New Roman" w:cs="Times New Roman"/>
        </w:rPr>
        <w:t>248,280,472</w:t>
      </w:r>
      <w:r w:rsidRPr="00964F32">
        <w:rPr>
          <w:rFonts w:ascii="Times New Roman" w:hAnsi="Times New Roman" w:cs="Times New Roman"/>
          <w:szCs w:val="18"/>
        </w:rPr>
        <w:t xml:space="preserve"> shares for being offered to the existing shareholders in proportion</w:t>
      </w:r>
      <w:r w:rsidRPr="00964F32">
        <w:rPr>
          <w:rFonts w:ascii="Times New Roman" w:hAnsi="Times New Roman" w:cs="Times New Roman"/>
        </w:rPr>
        <w:t xml:space="preserve"> </w:t>
      </w:r>
      <w:r w:rsidRPr="00964F32">
        <w:rPr>
          <w:rFonts w:ascii="Times New Roman" w:hAnsi="Times New Roman" w:cs="Times New Roman"/>
          <w:szCs w:val="18"/>
        </w:rPr>
        <w:t>to their respective shareholding at the ratio of 3 existing common shares to 1 newly issued common share (Right Offering). The offering price for newly issued common shares shall be Baht 0.46 per share. The date for determining the list of shareholders who have the right to subscribe the newly issued shares (Record Date) shall be on May 13, 2016, the Company’s share register book closing date for collecting names of the Shareholders (Book Closing Date) shall be on May 16, 201</w:t>
      </w:r>
      <w:r w:rsidRPr="00964F32">
        <w:rPr>
          <w:rFonts w:ascii="Times New Roman" w:hAnsi="Times New Roman" w:cs="Times New Roman"/>
        </w:rPr>
        <w:t>6</w:t>
      </w:r>
      <w:r w:rsidRPr="00964F32">
        <w:rPr>
          <w:rFonts w:ascii="Times New Roman" w:hAnsi="Times New Roman" w:cs="Times New Roman"/>
          <w:szCs w:val="18"/>
        </w:rPr>
        <w:t xml:space="preserve"> </w:t>
      </w:r>
      <w:r w:rsidRPr="00964F32">
        <w:rPr>
          <w:rFonts w:ascii="Times New Roman" w:hAnsi="Times New Roman" w:cs="Times New Roman"/>
        </w:rPr>
        <w:t>and the subscription period for Right Offering shall be during June 6 to 10, 2016.</w:t>
      </w:r>
    </w:p>
    <w:p w:rsidR="00B01C47" w:rsidRPr="00964F32" w:rsidRDefault="00B01C47" w:rsidP="00173E9C">
      <w:pPr>
        <w:pStyle w:val="ListParagraph"/>
        <w:spacing w:line="240" w:lineRule="exact"/>
        <w:rPr>
          <w:rFonts w:ascii="Times New Roman" w:hAnsi="Times New Roman" w:cs="Times New Roman"/>
        </w:rPr>
      </w:pPr>
    </w:p>
    <w:p w:rsidR="00B01C47" w:rsidRPr="00964F32" w:rsidRDefault="00B01C47" w:rsidP="00173E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r w:rsidRPr="00964F32">
        <w:rPr>
          <w:rFonts w:ascii="Times New Roman" w:hAnsi="Times New Roman" w:cs="Times New Roman"/>
        </w:rPr>
        <w:t>In June 2016, the Company received paid-up share capital of Baht 79,683,264 (net of discount on share capital of Baht 93,541,222) from the allotment of such newly issued common shares 173,224,486</w:t>
      </w:r>
      <w:r w:rsidR="00506665">
        <w:rPr>
          <w:rFonts w:ascii="Times New Roman" w:hAnsi="Times New Roman" w:cs="Times New Roman"/>
        </w:rPr>
        <w:t xml:space="preserve"> shares for</w:t>
      </w:r>
      <w:r w:rsidRPr="00964F32">
        <w:rPr>
          <w:rFonts w:ascii="Times New Roman" w:hAnsi="Times New Roman" w:cs="Times New Roman"/>
        </w:rPr>
        <w:t xml:space="preserve"> Baht 1 </w:t>
      </w:r>
      <w:r w:rsidR="00506665">
        <w:rPr>
          <w:rFonts w:ascii="Times New Roman" w:hAnsi="Times New Roman" w:cs="Times New Roman"/>
        </w:rPr>
        <w:t>par value</w:t>
      </w:r>
      <w:r w:rsidRPr="00964F32">
        <w:rPr>
          <w:rFonts w:ascii="Times New Roman" w:hAnsi="Times New Roman" w:cs="Times New Roman"/>
        </w:rPr>
        <w:t xml:space="preserve"> at selling price of Baht 0.46 per share. Hence, the paid-up share capital increased from Baht 744,841,415 (divided into 744,841,415 common shares at Baht 1 </w:t>
      </w:r>
      <w:r w:rsidR="00806918">
        <w:rPr>
          <w:rFonts w:ascii="Times New Roman" w:hAnsi="Times New Roman" w:cs="Times New Roman"/>
        </w:rPr>
        <w:t>par value</w:t>
      </w:r>
      <w:r w:rsidRPr="00964F32">
        <w:rPr>
          <w:rFonts w:ascii="Times New Roman" w:hAnsi="Times New Roman" w:cs="Times New Roman"/>
        </w:rPr>
        <w:t xml:space="preserve">) to Baht 918,065,901 (divided into 918,065,901 common shares at Baht 1 </w:t>
      </w:r>
      <w:r w:rsidR="00806918">
        <w:rPr>
          <w:rFonts w:ascii="Times New Roman" w:hAnsi="Times New Roman" w:cs="Times New Roman"/>
        </w:rPr>
        <w:t>par value</w:t>
      </w:r>
      <w:r w:rsidRPr="00964F32">
        <w:rPr>
          <w:rFonts w:ascii="Times New Roman" w:hAnsi="Times New Roman" w:cs="Times New Roman"/>
        </w:rPr>
        <w:t>), which was registered with the Ministry of Commerce on June 27, 2016.</w:t>
      </w:r>
    </w:p>
    <w:p w:rsidR="008757D8" w:rsidRPr="00964F32" w:rsidRDefault="008757D8" w:rsidP="00173E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thaiDistribute"/>
        <w:rPr>
          <w:rFonts w:ascii="Times New Roman" w:hAnsi="Times New Roman" w:cs="Times New Roman"/>
        </w:rPr>
      </w:pPr>
    </w:p>
    <w:p w:rsidR="0031328A" w:rsidRPr="00964F32" w:rsidRDefault="0031328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rPr>
      </w:pPr>
    </w:p>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64F32">
        <w:rPr>
          <w:rFonts w:ascii="Times New Roman" w:hAnsi="Times New Roman" w:cs="Times New Roman"/>
          <w:b/>
          <w:bCs/>
        </w:rPr>
        <w:t>19.</w:t>
      </w:r>
      <w:r w:rsidRPr="00964F32">
        <w:rPr>
          <w:rFonts w:ascii="Times New Roman" w:hAnsi="Times New Roman" w:cs="Times New Roman"/>
          <w:b/>
          <w:bCs/>
        </w:rPr>
        <w:tab/>
        <w:t>WARRANTS</w:t>
      </w:r>
    </w:p>
    <w:p w:rsidR="00981C41" w:rsidRPr="00964F32" w:rsidRDefault="00981C41" w:rsidP="00173E9C">
      <w:pPr>
        <w:spacing w:line="240" w:lineRule="exact"/>
        <w:jc w:val="both"/>
        <w:rPr>
          <w:rFonts w:ascii="Times New Roman" w:hAnsi="Times New Roman" w:cs="Times New Roman"/>
        </w:rPr>
      </w:pPr>
    </w:p>
    <w:p w:rsidR="00981C41" w:rsidRPr="00964F32" w:rsidRDefault="00981C41" w:rsidP="00F83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highlight w:val="yellow"/>
        </w:rPr>
      </w:pPr>
      <w:r w:rsidRPr="00964F32">
        <w:rPr>
          <w:rFonts w:ascii="Times New Roman" w:hAnsi="Times New Roman" w:cs="Times New Roman"/>
        </w:rPr>
        <w:t>At the 2014 Annual General Shareholders’ Meeting held on April 29, 2015, the shareholders have unanimously passed the resolution to issue and offer the warrants to purchase the common shares of the Company No. 2 (“TSI-W2”), which have the significant details as follows:</w:t>
      </w:r>
    </w:p>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highlight w:val="yellow"/>
        </w:rPr>
      </w:pPr>
    </w:p>
    <w:tbl>
      <w:tblPr>
        <w:tblW w:w="9522" w:type="dxa"/>
        <w:tblLayout w:type="fixed"/>
        <w:tblLook w:val="0000" w:firstRow="0" w:lastRow="0" w:firstColumn="0" w:lastColumn="0" w:noHBand="0" w:noVBand="0"/>
      </w:tblPr>
      <w:tblGrid>
        <w:gridCol w:w="3150"/>
        <w:gridCol w:w="270"/>
        <w:gridCol w:w="6102"/>
      </w:tblGrid>
      <w:tr w:rsidR="00981C41" w:rsidRPr="00964F32" w:rsidTr="00765F8F">
        <w:trPr>
          <w:tblHeader/>
        </w:trPr>
        <w:tc>
          <w:tcPr>
            <w:tcW w:w="3150" w:type="dxa"/>
            <w:tcBorders>
              <w:bottom w:val="single" w:sz="4" w:space="0" w:color="auto"/>
            </w:tcBorders>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6102" w:type="dxa"/>
            <w:tcBorders>
              <w:bottom w:val="single" w:sz="4" w:space="0" w:color="auto"/>
            </w:tcBorders>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rPr>
            </w:pPr>
            <w:r w:rsidRPr="00964F32">
              <w:rPr>
                <w:rFonts w:ascii="Times New Roman" w:hAnsi="Times New Roman" w:cs="Times New Roman"/>
              </w:rPr>
              <w:t>Description</w:t>
            </w:r>
          </w:p>
        </w:tc>
      </w:tr>
      <w:tr w:rsidR="00981C41" w:rsidRPr="00964F32" w:rsidTr="00765F8F">
        <w:trPr>
          <w:tblHeader/>
        </w:trPr>
        <w:tc>
          <w:tcPr>
            <w:tcW w:w="3150" w:type="dxa"/>
            <w:tcBorders>
              <w:top w:val="single" w:sz="4" w:space="0" w:color="auto"/>
            </w:tcBorders>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6102" w:type="dxa"/>
            <w:tcBorders>
              <w:top w:val="single" w:sz="4" w:space="0" w:color="auto"/>
            </w:tcBorders>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rPr>
            </w:pPr>
          </w:p>
        </w:tc>
      </w:tr>
      <w:tr w:rsidR="00981C41" w:rsidRPr="00964F32" w:rsidTr="00765F8F">
        <w:tc>
          <w:tcPr>
            <w:tcW w:w="315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64F32">
              <w:rPr>
                <w:rFonts w:ascii="Times New Roman" w:hAnsi="Times New Roman" w:cs="Times New Roman"/>
              </w:rPr>
              <w:t>Trading in SET date</w:t>
            </w:r>
          </w:p>
        </w:tc>
        <w:tc>
          <w:tcPr>
            <w:tcW w:w="27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6102"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64F32">
              <w:rPr>
                <w:rFonts w:ascii="Times New Roman" w:hAnsi="Times New Roman" w:cs="Times New Roman"/>
              </w:rPr>
              <w:t xml:space="preserve">August 7, 2015  </w:t>
            </w:r>
          </w:p>
        </w:tc>
      </w:tr>
      <w:tr w:rsidR="00981C41" w:rsidRPr="00964F32" w:rsidTr="00765F8F">
        <w:tc>
          <w:tcPr>
            <w:tcW w:w="315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6102"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r>
      <w:tr w:rsidR="00981C41" w:rsidRPr="00964F32" w:rsidTr="00765F8F">
        <w:tc>
          <w:tcPr>
            <w:tcW w:w="315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64F32">
              <w:rPr>
                <w:rFonts w:ascii="Times New Roman" w:hAnsi="Times New Roman" w:cs="Times New Roman"/>
              </w:rPr>
              <w:t>Type of warrant</w:t>
            </w:r>
          </w:p>
        </w:tc>
        <w:tc>
          <w:tcPr>
            <w:tcW w:w="27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6102"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64F32">
              <w:rPr>
                <w:rFonts w:ascii="Times New Roman" w:hAnsi="Times New Roman" w:cs="Times New Roman"/>
              </w:rPr>
              <w:t xml:space="preserve">Registered name and transferable  </w:t>
            </w:r>
          </w:p>
        </w:tc>
      </w:tr>
      <w:tr w:rsidR="00981C41" w:rsidRPr="00964F32" w:rsidTr="00765F8F">
        <w:tc>
          <w:tcPr>
            <w:tcW w:w="315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6102"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r>
      <w:tr w:rsidR="00981C41" w:rsidRPr="00964F32" w:rsidTr="00765F8F">
        <w:tc>
          <w:tcPr>
            <w:tcW w:w="315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64F32">
              <w:rPr>
                <w:rFonts w:ascii="Times New Roman" w:hAnsi="Times New Roman" w:cs="Times New Roman"/>
              </w:rPr>
              <w:t>To be issued and offered quantities</w:t>
            </w:r>
          </w:p>
        </w:tc>
        <w:tc>
          <w:tcPr>
            <w:tcW w:w="27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6102"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64F32">
              <w:rPr>
                <w:rFonts w:ascii="Times New Roman" w:hAnsi="Times New Roman" w:cs="Times New Roman"/>
              </w:rPr>
              <w:t xml:space="preserve">223,452,520 units </w:t>
            </w:r>
          </w:p>
        </w:tc>
      </w:tr>
      <w:tr w:rsidR="00981C41" w:rsidRPr="00964F32" w:rsidTr="00765F8F">
        <w:tc>
          <w:tcPr>
            <w:tcW w:w="315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6102"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r>
      <w:tr w:rsidR="00981C41" w:rsidRPr="00964F32" w:rsidTr="00765F8F">
        <w:tc>
          <w:tcPr>
            <w:tcW w:w="315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64F32">
              <w:rPr>
                <w:rFonts w:ascii="Times New Roman" w:hAnsi="Times New Roman" w:cs="Times New Roman"/>
              </w:rPr>
              <w:t>Offering price per warrant</w:t>
            </w:r>
          </w:p>
        </w:tc>
        <w:tc>
          <w:tcPr>
            <w:tcW w:w="27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6102"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rPr>
            </w:pPr>
            <w:r w:rsidRPr="00964F32">
              <w:rPr>
                <w:rFonts w:ascii="Times New Roman" w:hAnsi="Times New Roman" w:cs="Times New Roman"/>
              </w:rPr>
              <w:t>At zero value</w:t>
            </w:r>
          </w:p>
        </w:tc>
      </w:tr>
      <w:tr w:rsidR="00981C41" w:rsidRPr="00964F32" w:rsidTr="00765F8F">
        <w:tc>
          <w:tcPr>
            <w:tcW w:w="315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6102"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rPr>
            </w:pPr>
          </w:p>
        </w:tc>
      </w:tr>
      <w:tr w:rsidR="00981C41" w:rsidRPr="00964F32" w:rsidTr="00765F8F">
        <w:tc>
          <w:tcPr>
            <w:tcW w:w="315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64F32">
              <w:rPr>
                <w:rFonts w:ascii="Times New Roman" w:hAnsi="Times New Roman" w:cs="Times New Roman"/>
              </w:rPr>
              <w:t>Exercise ratio</w:t>
            </w:r>
          </w:p>
        </w:tc>
        <w:tc>
          <w:tcPr>
            <w:tcW w:w="27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6102"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64F32">
              <w:rPr>
                <w:rFonts w:ascii="Times New Roman" w:hAnsi="Times New Roman" w:cs="Times New Roman"/>
              </w:rPr>
              <w:t>1 warrant to 1 common share, except for the adjustment on exercise ratio according to the condition of exercise adjustment</w:t>
            </w:r>
          </w:p>
        </w:tc>
      </w:tr>
      <w:tr w:rsidR="00981C41" w:rsidRPr="00964F32" w:rsidTr="00765F8F">
        <w:tc>
          <w:tcPr>
            <w:tcW w:w="315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27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line="240" w:lineRule="exact"/>
              <w:jc w:val="center"/>
              <w:rPr>
                <w:rFonts w:ascii="Times New Roman" w:hAnsi="Times New Roman" w:cs="Times New Roman"/>
              </w:rPr>
            </w:pPr>
          </w:p>
        </w:tc>
        <w:tc>
          <w:tcPr>
            <w:tcW w:w="6102"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line="240" w:lineRule="exact"/>
              <w:jc w:val="center"/>
              <w:rPr>
                <w:rFonts w:ascii="Times New Roman" w:hAnsi="Times New Roman" w:cs="Times New Roman"/>
              </w:rPr>
            </w:pPr>
          </w:p>
        </w:tc>
      </w:tr>
      <w:tr w:rsidR="00981C41" w:rsidRPr="00964F32" w:rsidTr="00765F8F">
        <w:tc>
          <w:tcPr>
            <w:tcW w:w="315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64F32">
              <w:rPr>
                <w:rFonts w:ascii="Times New Roman" w:hAnsi="Times New Roman" w:cs="Times New Roman"/>
              </w:rPr>
              <w:t>Exercise price</w:t>
            </w:r>
          </w:p>
        </w:tc>
        <w:tc>
          <w:tcPr>
            <w:tcW w:w="27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6102"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64F32">
              <w:rPr>
                <w:rFonts w:ascii="Times New Roman" w:hAnsi="Times New Roman" w:cs="Times New Roman"/>
              </w:rPr>
              <w:t>Baht 1.20 per share, except for the adjustment on exercise ratio according to the condition of exercise adjustment</w:t>
            </w:r>
          </w:p>
        </w:tc>
      </w:tr>
      <w:tr w:rsidR="00981C41" w:rsidRPr="00964F32" w:rsidTr="00765F8F">
        <w:tc>
          <w:tcPr>
            <w:tcW w:w="315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6102"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r>
      <w:tr w:rsidR="00981C41" w:rsidRPr="00964F32" w:rsidTr="00765F8F">
        <w:tc>
          <w:tcPr>
            <w:tcW w:w="315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64F32">
              <w:rPr>
                <w:rFonts w:ascii="Times New Roman" w:hAnsi="Times New Roman" w:cs="Times New Roman"/>
              </w:rPr>
              <w:t xml:space="preserve">Term of warrants </w:t>
            </w:r>
          </w:p>
        </w:tc>
        <w:tc>
          <w:tcPr>
            <w:tcW w:w="27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6102"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64F32">
              <w:rPr>
                <w:rFonts w:ascii="Times New Roman" w:hAnsi="Times New Roman" w:cs="Times New Roman"/>
              </w:rPr>
              <w:t>3 years from the issuance date (June 29, 2015)</w:t>
            </w:r>
          </w:p>
        </w:tc>
      </w:tr>
      <w:tr w:rsidR="00981C41" w:rsidRPr="00964F32" w:rsidTr="00765F8F">
        <w:tc>
          <w:tcPr>
            <w:tcW w:w="315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27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6102"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r>
      <w:tr w:rsidR="00981C41" w:rsidRPr="00964F32" w:rsidTr="00765F8F">
        <w:tc>
          <w:tcPr>
            <w:tcW w:w="315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64F32">
              <w:rPr>
                <w:rFonts w:ascii="Times New Roman" w:hAnsi="Times New Roman" w:cs="Times New Roman"/>
              </w:rPr>
              <w:t>Offering procedure</w:t>
            </w:r>
          </w:p>
        </w:tc>
        <w:tc>
          <w:tcPr>
            <w:tcW w:w="27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6102"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64F32">
              <w:rPr>
                <w:rFonts w:ascii="Times New Roman" w:hAnsi="Times New Roman" w:cs="Times New Roman"/>
              </w:rPr>
              <w:t>To the Company’s existing shareholders at the ratio of 2 existing common shares per 1 unit of warrant. The holders of the warrants, who wish to exercise the right to purchase common shares of the Company are not required to be shareholders of the Company.</w:t>
            </w:r>
          </w:p>
        </w:tc>
      </w:tr>
      <w:tr w:rsidR="00981C41" w:rsidRPr="00964F32" w:rsidTr="00765F8F">
        <w:tc>
          <w:tcPr>
            <w:tcW w:w="315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64F32">
              <w:rPr>
                <w:rFonts w:ascii="Times New Roman" w:hAnsi="Times New Roman" w:cs="Times New Roman"/>
              </w:rPr>
              <w:lastRenderedPageBreak/>
              <w:t>Exercise period</w:t>
            </w:r>
          </w:p>
        </w:tc>
        <w:tc>
          <w:tcPr>
            <w:tcW w:w="270"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6102" w:type="dxa"/>
          </w:tcPr>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both"/>
              <w:rPr>
                <w:rFonts w:ascii="Times New Roman" w:hAnsi="Times New Roman" w:cs="Times New Roman"/>
              </w:rPr>
            </w:pPr>
            <w:r w:rsidRPr="00964F32">
              <w:rPr>
                <w:rFonts w:ascii="Times New Roman" w:hAnsi="Times New Roman" w:cs="Times New Roman"/>
              </w:rPr>
              <w:t xml:space="preserve">The holders of the warrants can exercise their rights under the Warrant at one time on the maturity date of the Warrants (June 28, 2018 </w:t>
            </w:r>
            <w:r w:rsidRPr="00964F32">
              <w:rPr>
                <w:rFonts w:ascii="Times New Roman" w:hAnsi="Times New Roman" w:cs="Times New Roman"/>
                <w:szCs w:val="22"/>
              </w:rPr>
              <w:t>(“</w:t>
            </w:r>
            <w:r w:rsidRPr="00964F32">
              <w:rPr>
                <w:rFonts w:ascii="Times New Roman" w:hAnsi="Times New Roman" w:cs="Times New Roman"/>
              </w:rPr>
              <w:t>Exercise Date”))</w:t>
            </w:r>
            <w:r w:rsidR="0031328A" w:rsidRPr="00964F32">
              <w:rPr>
                <w:rFonts w:ascii="Times New Roman" w:hAnsi="Times New Roman" w:cs="Times New Roman"/>
              </w:rPr>
              <w:t>.</w:t>
            </w:r>
            <w:r w:rsidRPr="00964F32">
              <w:rPr>
                <w:rFonts w:ascii="Times New Roman" w:hAnsi="Times New Roman" w:cs="Times New Roman"/>
              </w:rPr>
              <w:t xml:space="preserve"> </w:t>
            </w:r>
          </w:p>
        </w:tc>
      </w:tr>
    </w:tbl>
    <w:p w:rsidR="002C2AF8" w:rsidRPr="002C2AF8" w:rsidRDefault="002C2A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p>
    <w:p w:rsidR="002C2AF8" w:rsidRPr="002C2AF8" w:rsidRDefault="002C2AF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p>
    <w:p w:rsidR="00740B03" w:rsidRPr="00964F32" w:rsidRDefault="00740B0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64F32">
        <w:rPr>
          <w:rFonts w:ascii="Times New Roman" w:hAnsi="Times New Roman" w:cs="Times New Roman"/>
          <w:b/>
          <w:bCs/>
        </w:rPr>
        <w:t>20.</w:t>
      </w:r>
      <w:r w:rsidRPr="00964F32">
        <w:rPr>
          <w:rFonts w:ascii="Times New Roman" w:hAnsi="Times New Roman" w:cs="Times New Roman"/>
          <w:b/>
          <w:bCs/>
        </w:rPr>
        <w:tab/>
        <w:t>PREMIUM</w:t>
      </w:r>
      <w:r w:rsidR="00FE7101" w:rsidRPr="00964F32">
        <w:rPr>
          <w:rFonts w:ascii="Times New Roman" w:hAnsi="Times New Roman" w:cs="Times New Roman"/>
          <w:b/>
          <w:bCs/>
        </w:rPr>
        <w:t xml:space="preserve"> (DISCOUNT) ON SHARE CAPITAL</w:t>
      </w:r>
    </w:p>
    <w:p w:rsidR="00740B03" w:rsidRPr="00964F32" w:rsidRDefault="00740B0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both"/>
        <w:rPr>
          <w:rFonts w:ascii="Times New Roman" w:hAnsi="Times New Roman" w:cs="Times New Roman"/>
        </w:rPr>
      </w:pPr>
    </w:p>
    <w:p w:rsidR="00740B03" w:rsidRPr="00964F32" w:rsidRDefault="00740B0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both"/>
        <w:rPr>
          <w:rFonts w:ascii="Times New Roman" w:hAnsi="Times New Roman" w:cs="Times New Roman"/>
        </w:rPr>
      </w:pPr>
      <w:r w:rsidRPr="00964F32">
        <w:rPr>
          <w:rFonts w:ascii="Times New Roman" w:hAnsi="Times New Roman" w:cs="Times New Roman"/>
        </w:rPr>
        <w:t>Premium (discount) on share capital represents share subscription monies received in excess (under) of the par value of the shares issued. Premium on share capital is not available for dividend distribution.</w:t>
      </w:r>
    </w:p>
    <w:p w:rsidR="00740B03" w:rsidRPr="00964F32" w:rsidRDefault="00740B0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both"/>
        <w:rPr>
          <w:rFonts w:ascii="Times New Roman" w:hAnsi="Times New Roman" w:cs="Times New Roman"/>
        </w:rPr>
      </w:pPr>
    </w:p>
    <w:p w:rsidR="00740B03" w:rsidRPr="00964F32" w:rsidRDefault="00740B0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both"/>
        <w:rPr>
          <w:rFonts w:ascii="Times New Roman" w:hAnsi="Times New Roman" w:cs="Times New Roman"/>
        </w:rPr>
      </w:pPr>
    </w:p>
    <w:p w:rsidR="00740B03" w:rsidRPr="00964F32" w:rsidRDefault="00740B0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64F32">
        <w:rPr>
          <w:rFonts w:ascii="Times New Roman" w:hAnsi="Times New Roman" w:cs="Times New Roman"/>
          <w:b/>
          <w:bCs/>
        </w:rPr>
        <w:t>21.</w:t>
      </w:r>
      <w:r w:rsidRPr="00964F32">
        <w:rPr>
          <w:rFonts w:ascii="Times New Roman" w:hAnsi="Times New Roman" w:cs="Times New Roman"/>
          <w:b/>
          <w:bCs/>
        </w:rPr>
        <w:tab/>
        <w:t xml:space="preserve">LEGAL RESERVE </w:t>
      </w:r>
    </w:p>
    <w:p w:rsidR="00740B03" w:rsidRPr="00964F32" w:rsidRDefault="00740B0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both"/>
        <w:rPr>
          <w:rFonts w:ascii="Times New Roman" w:hAnsi="Times New Roman" w:cs="Times New Roman"/>
        </w:rPr>
      </w:pPr>
    </w:p>
    <w:p w:rsidR="00740B03" w:rsidRPr="00964F32" w:rsidRDefault="00740B0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both"/>
        <w:rPr>
          <w:rFonts w:ascii="Times New Roman" w:hAnsi="Times New Roman" w:cs="Times New Roman"/>
        </w:rPr>
      </w:pPr>
      <w:r w:rsidRPr="00964F32">
        <w:rPr>
          <w:rFonts w:ascii="Times New Roman" w:hAnsi="Times New Roman" w:cs="Times New Roman"/>
        </w:rPr>
        <w:t xml:space="preserve">Under the provision of the Public Company Limited Act B.E. 2535, the Company is required to set aside as reserve fund at least 5% of its annual net profit after deduction of the deficit brought forward (if any) until the reserve reaches 10% of authorized share capital. The reserve is not available for dividend distribution. </w:t>
      </w:r>
    </w:p>
    <w:p w:rsidR="00740B03" w:rsidRPr="00964F32" w:rsidRDefault="00740B0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both"/>
        <w:rPr>
          <w:rFonts w:ascii="Times New Roman" w:hAnsi="Times New Roman" w:cs="Times New Roman"/>
        </w:rPr>
      </w:pPr>
    </w:p>
    <w:p w:rsidR="00740B03" w:rsidRPr="00964F32" w:rsidRDefault="00740B0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both"/>
        <w:rPr>
          <w:rFonts w:ascii="Times New Roman" w:hAnsi="Times New Roman" w:cs="Times New Roman"/>
        </w:rPr>
      </w:pPr>
    </w:p>
    <w:p w:rsidR="00981C41" w:rsidRPr="00964F32" w:rsidRDefault="00740B0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64F32">
        <w:rPr>
          <w:rFonts w:ascii="Times New Roman" w:hAnsi="Times New Roman" w:cs="Times New Roman"/>
          <w:b/>
          <w:bCs/>
        </w:rPr>
        <w:t>22</w:t>
      </w:r>
      <w:r w:rsidR="00981C41" w:rsidRPr="00964F32">
        <w:rPr>
          <w:rFonts w:ascii="Times New Roman" w:hAnsi="Times New Roman" w:cs="Times New Roman"/>
          <w:b/>
          <w:bCs/>
        </w:rPr>
        <w:t>.</w:t>
      </w:r>
      <w:r w:rsidR="00981C41" w:rsidRPr="00964F32">
        <w:rPr>
          <w:rFonts w:ascii="Times New Roman" w:hAnsi="Times New Roman" w:cs="Times New Roman"/>
          <w:b/>
          <w:bCs/>
        </w:rPr>
        <w:tab/>
      </w:r>
      <w:r w:rsidR="00C978FD">
        <w:rPr>
          <w:rFonts w:ascii="Times New Roman" w:hAnsi="Times New Roman" w:cs="Times New Roman"/>
          <w:b/>
          <w:bCs/>
        </w:rPr>
        <w:t>EARNINGS (</w:t>
      </w:r>
      <w:r w:rsidR="00981C41" w:rsidRPr="00964F32">
        <w:rPr>
          <w:rFonts w:ascii="Times New Roman" w:hAnsi="Times New Roman" w:cs="Times New Roman"/>
          <w:b/>
          <w:bCs/>
        </w:rPr>
        <w:t>LOSS</w:t>
      </w:r>
      <w:r w:rsidR="00C978FD">
        <w:rPr>
          <w:rFonts w:ascii="Times New Roman" w:hAnsi="Times New Roman" w:cs="Times New Roman"/>
          <w:b/>
          <w:bCs/>
        </w:rPr>
        <w:t>)</w:t>
      </w:r>
      <w:r w:rsidR="00981C41" w:rsidRPr="00964F32">
        <w:rPr>
          <w:rFonts w:ascii="Times New Roman" w:hAnsi="Times New Roman" w:cs="Times New Roman"/>
          <w:b/>
          <w:bCs/>
        </w:rPr>
        <w:t xml:space="preserve"> PER SHARE </w:t>
      </w:r>
    </w:p>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both"/>
        <w:rPr>
          <w:rFonts w:ascii="Times New Roman" w:hAnsi="Times New Roman" w:cs="Times New Roman"/>
        </w:rPr>
      </w:pPr>
    </w:p>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rPr>
          <w:rFonts w:ascii="Times New Roman" w:hAnsi="Times New Roman" w:cs="Times New Roman"/>
          <w:b/>
          <w:bCs/>
          <w:i/>
          <w:iCs/>
        </w:rPr>
      </w:pPr>
      <w:r w:rsidRPr="00964F32">
        <w:rPr>
          <w:rFonts w:ascii="Times New Roman" w:hAnsi="Times New Roman" w:cs="Times New Roman"/>
          <w:b/>
          <w:bCs/>
          <w:i/>
          <w:iCs/>
        </w:rPr>
        <w:t>Basic</w:t>
      </w:r>
      <w:r w:rsidR="00C978FD">
        <w:rPr>
          <w:rFonts w:ascii="Times New Roman" w:hAnsi="Times New Roman" w:cs="Times New Roman"/>
          <w:b/>
          <w:bCs/>
          <w:i/>
          <w:iCs/>
        </w:rPr>
        <w:t xml:space="preserve"> earnings</w:t>
      </w:r>
      <w:r w:rsidRPr="00964F32">
        <w:rPr>
          <w:rFonts w:ascii="Times New Roman" w:hAnsi="Times New Roman" w:cs="Times New Roman"/>
          <w:b/>
          <w:bCs/>
          <w:i/>
          <w:iCs/>
        </w:rPr>
        <w:t xml:space="preserve"> </w:t>
      </w:r>
      <w:r w:rsidR="00C978FD">
        <w:rPr>
          <w:rFonts w:ascii="Times New Roman" w:hAnsi="Times New Roman" w:cs="Times New Roman"/>
          <w:b/>
          <w:bCs/>
          <w:i/>
          <w:iCs/>
        </w:rPr>
        <w:t>(</w:t>
      </w:r>
      <w:r w:rsidRPr="00964F32">
        <w:rPr>
          <w:rFonts w:ascii="Times New Roman" w:hAnsi="Times New Roman" w:cs="Times New Roman"/>
          <w:b/>
          <w:bCs/>
          <w:i/>
          <w:iCs/>
        </w:rPr>
        <w:t>loss</w:t>
      </w:r>
      <w:r w:rsidR="00C978FD">
        <w:rPr>
          <w:rFonts w:ascii="Times New Roman" w:hAnsi="Times New Roman" w:cs="Times New Roman"/>
          <w:b/>
          <w:bCs/>
          <w:i/>
          <w:iCs/>
        </w:rPr>
        <w:t>)</w:t>
      </w:r>
      <w:r w:rsidRPr="00964F32">
        <w:rPr>
          <w:rFonts w:ascii="Times New Roman" w:hAnsi="Times New Roman" w:cs="Times New Roman"/>
          <w:b/>
          <w:bCs/>
          <w:i/>
          <w:iCs/>
        </w:rPr>
        <w:t xml:space="preserve"> per share </w:t>
      </w:r>
    </w:p>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rPr>
          <w:rFonts w:ascii="Times New Roman" w:hAnsi="Times New Roman" w:cs="Times New Roman"/>
        </w:rPr>
      </w:pPr>
    </w:p>
    <w:p w:rsidR="00981C41" w:rsidRPr="00964F32" w:rsidRDefault="00981C41" w:rsidP="00173E9C">
      <w:pPr>
        <w:tabs>
          <w:tab w:val="clear" w:pos="227"/>
          <w:tab w:val="clear" w:pos="454"/>
          <w:tab w:val="left" w:pos="540"/>
        </w:tabs>
        <w:spacing w:line="240" w:lineRule="exact"/>
        <w:ind w:right="29"/>
        <w:jc w:val="both"/>
        <w:rPr>
          <w:rFonts w:ascii="Times New Roman" w:hAnsi="Times New Roman" w:cs="Times New Roman"/>
        </w:rPr>
      </w:pPr>
      <w:r w:rsidRPr="00964F32">
        <w:rPr>
          <w:rFonts w:ascii="Times New Roman" w:hAnsi="Times New Roman" w:cs="Times New Roman"/>
        </w:rPr>
        <w:t>Basic</w:t>
      </w:r>
      <w:r w:rsidR="00C978FD">
        <w:rPr>
          <w:rFonts w:ascii="Times New Roman" w:hAnsi="Times New Roman" w:cs="Times New Roman"/>
        </w:rPr>
        <w:t xml:space="preserve"> earnings</w:t>
      </w:r>
      <w:r w:rsidRPr="00964F32">
        <w:rPr>
          <w:rFonts w:ascii="Times New Roman" w:hAnsi="Times New Roman" w:cs="Times New Roman"/>
        </w:rPr>
        <w:t xml:space="preserve"> </w:t>
      </w:r>
      <w:r w:rsidR="00C978FD">
        <w:rPr>
          <w:rFonts w:ascii="Times New Roman" w:hAnsi="Times New Roman" w:cs="Times New Roman"/>
        </w:rPr>
        <w:t>(</w:t>
      </w:r>
      <w:r w:rsidRPr="00964F32">
        <w:rPr>
          <w:rFonts w:ascii="Times New Roman" w:hAnsi="Times New Roman" w:cs="Times New Roman"/>
        </w:rPr>
        <w:t>loss</w:t>
      </w:r>
      <w:r w:rsidR="00C978FD">
        <w:rPr>
          <w:rFonts w:ascii="Times New Roman" w:hAnsi="Times New Roman" w:cs="Times New Roman"/>
        </w:rPr>
        <w:t>)</w:t>
      </w:r>
      <w:r w:rsidRPr="00964F32">
        <w:rPr>
          <w:rFonts w:ascii="Times New Roman" w:hAnsi="Times New Roman" w:cs="Times New Roman"/>
        </w:rPr>
        <w:t xml:space="preserve"> per share are determined by dividing the</w:t>
      </w:r>
      <w:r w:rsidR="00C978FD">
        <w:rPr>
          <w:rFonts w:ascii="Times New Roman" w:hAnsi="Times New Roman" w:cs="Times New Roman"/>
        </w:rPr>
        <w:t xml:space="preserve"> profit</w:t>
      </w:r>
      <w:r w:rsidRPr="00964F32">
        <w:rPr>
          <w:rFonts w:ascii="Times New Roman" w:hAnsi="Times New Roman" w:cs="Times New Roman"/>
        </w:rPr>
        <w:t xml:space="preserve"> </w:t>
      </w:r>
      <w:r w:rsidR="00C978FD">
        <w:rPr>
          <w:rFonts w:ascii="Times New Roman" w:hAnsi="Times New Roman" w:cs="Times New Roman"/>
        </w:rPr>
        <w:t>(</w:t>
      </w:r>
      <w:r w:rsidRPr="00964F32">
        <w:rPr>
          <w:rFonts w:ascii="Times New Roman" w:hAnsi="Times New Roman" w:cs="Times New Roman"/>
        </w:rPr>
        <w:t>loss</w:t>
      </w:r>
      <w:r w:rsidR="00C978FD">
        <w:rPr>
          <w:rFonts w:ascii="Times New Roman" w:hAnsi="Times New Roman" w:cs="Times New Roman"/>
        </w:rPr>
        <w:t>)</w:t>
      </w:r>
      <w:r w:rsidRPr="00964F32">
        <w:rPr>
          <w:rFonts w:ascii="Times New Roman" w:hAnsi="Times New Roman" w:cs="Times New Roman"/>
        </w:rPr>
        <w:t xml:space="preserve"> for the </w:t>
      </w:r>
      <w:r w:rsidR="007E7851" w:rsidRPr="00964F32">
        <w:rPr>
          <w:rFonts w:ascii="Times New Roman" w:hAnsi="Times New Roman" w:cs="Times New Roman"/>
        </w:rPr>
        <w:t>year</w:t>
      </w:r>
      <w:r w:rsidRPr="00964F32">
        <w:rPr>
          <w:rFonts w:ascii="Times New Roman" w:hAnsi="Times New Roman" w:cs="Times New Roman"/>
        </w:rPr>
        <w:t xml:space="preserve"> by the weighted average number of shares outstanding during the </w:t>
      </w:r>
      <w:r w:rsidR="007E7851" w:rsidRPr="00964F32">
        <w:rPr>
          <w:rFonts w:ascii="Times New Roman" w:hAnsi="Times New Roman" w:cs="Times New Roman"/>
        </w:rPr>
        <w:t>year</w:t>
      </w:r>
      <w:r w:rsidRPr="00964F32">
        <w:rPr>
          <w:rFonts w:ascii="Times New Roman" w:hAnsi="Times New Roman" w:cs="Times New Roman"/>
        </w:rPr>
        <w:t>.</w:t>
      </w:r>
    </w:p>
    <w:p w:rsidR="00981C41" w:rsidRPr="00964F32" w:rsidRDefault="00981C41" w:rsidP="00173E9C">
      <w:pPr>
        <w:tabs>
          <w:tab w:val="clear" w:pos="227"/>
          <w:tab w:val="clear" w:pos="454"/>
          <w:tab w:val="left" w:pos="540"/>
        </w:tabs>
        <w:spacing w:line="240" w:lineRule="exact"/>
        <w:ind w:right="29"/>
        <w:jc w:val="both"/>
        <w:rPr>
          <w:rFonts w:ascii="Times New Roman" w:hAnsi="Times New Roman" w:cs="Times New Roman"/>
        </w:rPr>
      </w:pPr>
    </w:p>
    <w:p w:rsidR="00981C41" w:rsidRPr="00964F32" w:rsidRDefault="00981C41" w:rsidP="00173E9C">
      <w:pPr>
        <w:tabs>
          <w:tab w:val="clear" w:pos="227"/>
          <w:tab w:val="clear" w:pos="454"/>
          <w:tab w:val="left" w:pos="540"/>
        </w:tabs>
        <w:spacing w:line="240" w:lineRule="exact"/>
        <w:ind w:right="29"/>
        <w:jc w:val="both"/>
        <w:rPr>
          <w:rFonts w:ascii="Times New Roman" w:hAnsi="Times New Roman" w:cs="Times New Roman"/>
        </w:rPr>
      </w:pPr>
      <w:r w:rsidRPr="00964F32">
        <w:rPr>
          <w:rFonts w:ascii="Times New Roman" w:hAnsi="Times New Roman" w:cs="Times New Roman"/>
        </w:rPr>
        <w:t>Basic weighted average numbers of shares for each of the year</w:t>
      </w:r>
      <w:r w:rsidR="00DC49C3" w:rsidRPr="00964F32">
        <w:rPr>
          <w:rFonts w:ascii="Times New Roman" w:hAnsi="Times New Roman" w:cs="Times New Roman"/>
        </w:rPr>
        <w:t>s</w:t>
      </w:r>
      <w:r w:rsidRPr="00964F32">
        <w:rPr>
          <w:rFonts w:ascii="Times New Roman" w:hAnsi="Times New Roman" w:cs="Times New Roman"/>
        </w:rPr>
        <w:t xml:space="preserve"> ended December</w:t>
      </w:r>
      <w:r w:rsidRPr="00964F32" w:rsidDel="008F7429">
        <w:rPr>
          <w:rFonts w:ascii="Times New Roman" w:hAnsi="Times New Roman" w:cs="Times New Roman"/>
        </w:rPr>
        <w:t xml:space="preserve"> </w:t>
      </w:r>
      <w:r w:rsidRPr="00964F32">
        <w:rPr>
          <w:rFonts w:ascii="Times New Roman" w:hAnsi="Times New Roman" w:cs="Times New Roman"/>
        </w:rPr>
        <w:t>31, 201</w:t>
      </w:r>
      <w:r w:rsidR="0097186E" w:rsidRPr="00964F32">
        <w:rPr>
          <w:rFonts w:ascii="Times New Roman" w:hAnsi="Times New Roman" w:cs="Times New Roman"/>
        </w:rPr>
        <w:t>6</w:t>
      </w:r>
      <w:r w:rsidRPr="00964F32">
        <w:rPr>
          <w:rFonts w:ascii="Times New Roman" w:hAnsi="Times New Roman" w:cs="Times New Roman"/>
        </w:rPr>
        <w:t xml:space="preserve"> and 201</w:t>
      </w:r>
      <w:r w:rsidR="0097186E" w:rsidRPr="00964F32">
        <w:rPr>
          <w:rFonts w:ascii="Times New Roman" w:hAnsi="Times New Roman" w:cs="Times New Roman"/>
        </w:rPr>
        <w:t>5</w:t>
      </w:r>
      <w:r w:rsidRPr="00964F32">
        <w:rPr>
          <w:rFonts w:ascii="Times New Roman" w:hAnsi="Times New Roman" w:cs="Times New Roman"/>
        </w:rPr>
        <w:t xml:space="preserve"> are as follows:</w:t>
      </w:r>
    </w:p>
    <w:p w:rsidR="00981C41" w:rsidRPr="00964F32" w:rsidRDefault="00981C41" w:rsidP="00173E9C">
      <w:pPr>
        <w:tabs>
          <w:tab w:val="clear" w:pos="227"/>
          <w:tab w:val="clear" w:pos="454"/>
          <w:tab w:val="left" w:pos="540"/>
        </w:tabs>
        <w:spacing w:line="240" w:lineRule="exact"/>
        <w:ind w:right="29"/>
        <w:jc w:val="both"/>
        <w:rPr>
          <w:rFonts w:ascii="Times New Roman" w:hAnsi="Times New Roman" w:cs="Times New Roman"/>
        </w:rPr>
      </w:pPr>
    </w:p>
    <w:tbl>
      <w:tblPr>
        <w:tblW w:w="9531" w:type="dxa"/>
        <w:tblInd w:w="-90" w:type="dxa"/>
        <w:tblLayout w:type="fixed"/>
        <w:tblLook w:val="04A0" w:firstRow="1" w:lastRow="0" w:firstColumn="1" w:lastColumn="0" w:noHBand="0" w:noVBand="1"/>
      </w:tblPr>
      <w:tblGrid>
        <w:gridCol w:w="4320"/>
        <w:gridCol w:w="531"/>
        <w:gridCol w:w="270"/>
        <w:gridCol w:w="540"/>
        <w:gridCol w:w="288"/>
        <w:gridCol w:w="1719"/>
        <w:gridCol w:w="270"/>
        <w:gridCol w:w="1593"/>
      </w:tblGrid>
      <w:tr w:rsidR="00981C41" w:rsidRPr="00964F32" w:rsidTr="00C536EA">
        <w:tc>
          <w:tcPr>
            <w:tcW w:w="4320" w:type="dxa"/>
          </w:tcPr>
          <w:p w:rsidR="00981C41" w:rsidRPr="00964F32" w:rsidRDefault="00981C41" w:rsidP="00173E9C">
            <w:pPr>
              <w:tabs>
                <w:tab w:val="clear" w:pos="227"/>
                <w:tab w:val="clear" w:pos="454"/>
                <w:tab w:val="clear" w:pos="680"/>
                <w:tab w:val="left" w:pos="720"/>
              </w:tabs>
              <w:spacing w:line="240" w:lineRule="exact"/>
              <w:jc w:val="both"/>
              <w:rPr>
                <w:rFonts w:ascii="Times New Roman" w:hAnsi="Times New Roman" w:cs="Times New Roman"/>
              </w:rPr>
            </w:pPr>
          </w:p>
        </w:tc>
        <w:tc>
          <w:tcPr>
            <w:tcW w:w="1629" w:type="dxa"/>
            <w:gridSpan w:val="4"/>
          </w:tcPr>
          <w:p w:rsidR="00981C41" w:rsidRPr="00964F32" w:rsidRDefault="00981C41" w:rsidP="00173E9C">
            <w:pPr>
              <w:tabs>
                <w:tab w:val="clear" w:pos="227"/>
                <w:tab w:val="clear" w:pos="454"/>
                <w:tab w:val="clear" w:pos="680"/>
                <w:tab w:val="left" w:pos="720"/>
              </w:tabs>
              <w:spacing w:line="240" w:lineRule="exact"/>
              <w:ind w:right="90"/>
              <w:jc w:val="center"/>
              <w:rPr>
                <w:rFonts w:ascii="Times New Roman" w:hAnsi="Times New Roman" w:cs="Times New Roman"/>
              </w:rPr>
            </w:pPr>
          </w:p>
        </w:tc>
        <w:tc>
          <w:tcPr>
            <w:tcW w:w="3582" w:type="dxa"/>
            <w:gridSpan w:val="3"/>
            <w:tcBorders>
              <w:bottom w:val="single" w:sz="4" w:space="0" w:color="auto"/>
            </w:tcBorders>
          </w:tcPr>
          <w:p w:rsidR="00981C41" w:rsidRPr="00964F32" w:rsidRDefault="00981C41" w:rsidP="00173E9C">
            <w:pPr>
              <w:tabs>
                <w:tab w:val="clear" w:pos="227"/>
                <w:tab w:val="clear" w:pos="454"/>
                <w:tab w:val="clear" w:pos="680"/>
                <w:tab w:val="left" w:pos="720"/>
              </w:tabs>
              <w:spacing w:line="240" w:lineRule="exact"/>
              <w:ind w:right="90"/>
              <w:jc w:val="center"/>
              <w:rPr>
                <w:rFonts w:ascii="Times New Roman" w:hAnsi="Times New Roman" w:cs="Times New Roman"/>
              </w:rPr>
            </w:pPr>
            <w:r w:rsidRPr="00964F32">
              <w:rPr>
                <w:rFonts w:ascii="Times New Roman" w:hAnsi="Times New Roman" w:cs="Times New Roman"/>
              </w:rPr>
              <w:t>In Shares</w:t>
            </w:r>
          </w:p>
        </w:tc>
      </w:tr>
      <w:tr w:rsidR="00981C41" w:rsidRPr="00964F32" w:rsidTr="00C536EA">
        <w:tc>
          <w:tcPr>
            <w:tcW w:w="4320" w:type="dxa"/>
          </w:tcPr>
          <w:p w:rsidR="00981C41" w:rsidRPr="00964F32" w:rsidRDefault="00981C41" w:rsidP="00173E9C">
            <w:pPr>
              <w:tabs>
                <w:tab w:val="clear" w:pos="227"/>
                <w:tab w:val="clear" w:pos="454"/>
                <w:tab w:val="clear" w:pos="680"/>
                <w:tab w:val="left" w:pos="720"/>
              </w:tabs>
              <w:spacing w:line="240" w:lineRule="exact"/>
              <w:jc w:val="center"/>
              <w:rPr>
                <w:rFonts w:ascii="Times New Roman" w:hAnsi="Times New Roman" w:cs="Times New Roman"/>
              </w:rPr>
            </w:pPr>
          </w:p>
        </w:tc>
        <w:tc>
          <w:tcPr>
            <w:tcW w:w="531" w:type="dxa"/>
          </w:tcPr>
          <w:p w:rsidR="00981C41" w:rsidRPr="00964F32" w:rsidRDefault="00981C41" w:rsidP="00173E9C">
            <w:pPr>
              <w:tabs>
                <w:tab w:val="clear" w:pos="227"/>
                <w:tab w:val="clear" w:pos="454"/>
                <w:tab w:val="clear" w:pos="680"/>
                <w:tab w:val="left" w:pos="720"/>
              </w:tabs>
              <w:spacing w:line="240" w:lineRule="exact"/>
              <w:ind w:left="-108" w:right="-108"/>
              <w:jc w:val="center"/>
              <w:rPr>
                <w:rFonts w:ascii="Times New Roman" w:hAnsi="Times New Roman" w:cs="Times New Roman"/>
              </w:rPr>
            </w:pPr>
          </w:p>
        </w:tc>
        <w:tc>
          <w:tcPr>
            <w:tcW w:w="270" w:type="dxa"/>
          </w:tcPr>
          <w:p w:rsidR="00981C41" w:rsidRPr="00964F32" w:rsidRDefault="00981C41" w:rsidP="00173E9C">
            <w:pPr>
              <w:tabs>
                <w:tab w:val="clear" w:pos="227"/>
                <w:tab w:val="clear" w:pos="454"/>
                <w:tab w:val="clear" w:pos="680"/>
                <w:tab w:val="left" w:pos="720"/>
              </w:tabs>
              <w:spacing w:line="240" w:lineRule="exact"/>
              <w:ind w:right="90"/>
              <w:jc w:val="center"/>
              <w:rPr>
                <w:rFonts w:ascii="Times New Roman" w:hAnsi="Times New Roman" w:cs="Times New Roman"/>
              </w:rPr>
            </w:pPr>
          </w:p>
        </w:tc>
        <w:tc>
          <w:tcPr>
            <w:tcW w:w="540" w:type="dxa"/>
          </w:tcPr>
          <w:p w:rsidR="00981C41" w:rsidRPr="00964F32" w:rsidRDefault="00981C41" w:rsidP="00173E9C">
            <w:pPr>
              <w:tabs>
                <w:tab w:val="clear" w:pos="227"/>
                <w:tab w:val="clear" w:pos="454"/>
                <w:tab w:val="clear" w:pos="680"/>
                <w:tab w:val="left" w:pos="720"/>
              </w:tabs>
              <w:spacing w:line="240" w:lineRule="exact"/>
              <w:ind w:left="-108" w:right="-108"/>
              <w:jc w:val="center"/>
              <w:rPr>
                <w:rFonts w:ascii="Times New Roman" w:hAnsi="Times New Roman" w:cs="Times New Roman"/>
              </w:rPr>
            </w:pPr>
          </w:p>
        </w:tc>
        <w:tc>
          <w:tcPr>
            <w:tcW w:w="288" w:type="dxa"/>
          </w:tcPr>
          <w:p w:rsidR="00981C41" w:rsidRPr="00964F32" w:rsidRDefault="00981C41" w:rsidP="00173E9C">
            <w:pPr>
              <w:tabs>
                <w:tab w:val="clear" w:pos="227"/>
                <w:tab w:val="clear" w:pos="454"/>
                <w:tab w:val="clear" w:pos="680"/>
                <w:tab w:val="left" w:pos="720"/>
              </w:tabs>
              <w:spacing w:line="240" w:lineRule="exact"/>
              <w:ind w:left="-108" w:right="-108"/>
              <w:jc w:val="center"/>
              <w:rPr>
                <w:rFonts w:ascii="Times New Roman" w:hAnsi="Times New Roman" w:cs="Times New Roman"/>
              </w:rPr>
            </w:pPr>
          </w:p>
        </w:tc>
        <w:tc>
          <w:tcPr>
            <w:tcW w:w="1719" w:type="dxa"/>
            <w:tcBorders>
              <w:top w:val="single" w:sz="4" w:space="0" w:color="auto"/>
              <w:left w:val="nil"/>
              <w:bottom w:val="single" w:sz="6" w:space="0" w:color="auto"/>
              <w:right w:val="nil"/>
            </w:tcBorders>
            <w:hideMark/>
          </w:tcPr>
          <w:p w:rsidR="00981C41" w:rsidRPr="00964F32" w:rsidRDefault="00981C41" w:rsidP="00173E9C">
            <w:pPr>
              <w:tabs>
                <w:tab w:val="clear" w:pos="227"/>
                <w:tab w:val="clear" w:pos="454"/>
                <w:tab w:val="clear" w:pos="680"/>
                <w:tab w:val="left" w:pos="720"/>
              </w:tabs>
              <w:spacing w:line="240" w:lineRule="exact"/>
              <w:ind w:left="-108" w:right="-108"/>
              <w:jc w:val="center"/>
              <w:rPr>
                <w:rFonts w:ascii="Times New Roman" w:hAnsi="Times New Roman" w:cs="Times New Roman"/>
              </w:rPr>
            </w:pPr>
            <w:r w:rsidRPr="00964F32">
              <w:rPr>
                <w:rFonts w:ascii="Times New Roman" w:hAnsi="Times New Roman" w:cs="Times New Roman"/>
              </w:rPr>
              <w:t>201</w:t>
            </w:r>
            <w:r w:rsidR="0097186E" w:rsidRPr="00964F32">
              <w:rPr>
                <w:rFonts w:ascii="Times New Roman" w:hAnsi="Times New Roman" w:cs="Times New Roman"/>
              </w:rPr>
              <w:t>6</w:t>
            </w:r>
          </w:p>
        </w:tc>
        <w:tc>
          <w:tcPr>
            <w:tcW w:w="270" w:type="dxa"/>
            <w:tcBorders>
              <w:top w:val="single" w:sz="4" w:space="0" w:color="auto"/>
              <w:left w:val="nil"/>
              <w:bottom w:val="nil"/>
              <w:right w:val="nil"/>
            </w:tcBorders>
          </w:tcPr>
          <w:p w:rsidR="00981C41" w:rsidRPr="00964F32" w:rsidRDefault="00981C41" w:rsidP="00173E9C">
            <w:pPr>
              <w:tabs>
                <w:tab w:val="clear" w:pos="227"/>
                <w:tab w:val="clear" w:pos="454"/>
                <w:tab w:val="clear" w:pos="680"/>
                <w:tab w:val="left" w:pos="720"/>
              </w:tabs>
              <w:spacing w:line="240" w:lineRule="exact"/>
              <w:ind w:right="90"/>
              <w:jc w:val="center"/>
              <w:rPr>
                <w:rFonts w:ascii="Times New Roman" w:hAnsi="Times New Roman" w:cs="Times New Roman"/>
              </w:rPr>
            </w:pPr>
          </w:p>
        </w:tc>
        <w:tc>
          <w:tcPr>
            <w:tcW w:w="1593" w:type="dxa"/>
            <w:tcBorders>
              <w:top w:val="single" w:sz="4" w:space="0" w:color="auto"/>
              <w:left w:val="nil"/>
              <w:bottom w:val="single" w:sz="6" w:space="0" w:color="auto"/>
              <w:right w:val="nil"/>
            </w:tcBorders>
            <w:hideMark/>
          </w:tcPr>
          <w:p w:rsidR="00981C41" w:rsidRPr="00964F32" w:rsidRDefault="00981C41" w:rsidP="00173E9C">
            <w:pPr>
              <w:tabs>
                <w:tab w:val="clear" w:pos="227"/>
                <w:tab w:val="clear" w:pos="454"/>
                <w:tab w:val="clear" w:pos="680"/>
                <w:tab w:val="left" w:pos="720"/>
              </w:tabs>
              <w:spacing w:line="240" w:lineRule="exact"/>
              <w:ind w:left="-108" w:right="-108"/>
              <w:jc w:val="center"/>
              <w:rPr>
                <w:rFonts w:ascii="Times New Roman" w:hAnsi="Times New Roman" w:cs="Times New Roman"/>
              </w:rPr>
            </w:pPr>
            <w:r w:rsidRPr="00964F32">
              <w:rPr>
                <w:rFonts w:ascii="Times New Roman" w:hAnsi="Times New Roman" w:cs="Times New Roman"/>
              </w:rPr>
              <w:t>201</w:t>
            </w:r>
            <w:r w:rsidR="0097186E" w:rsidRPr="00964F32">
              <w:rPr>
                <w:rFonts w:ascii="Times New Roman" w:hAnsi="Times New Roman" w:cs="Times New Roman"/>
              </w:rPr>
              <w:t>5</w:t>
            </w:r>
          </w:p>
        </w:tc>
      </w:tr>
      <w:tr w:rsidR="00981C41" w:rsidRPr="00964F32" w:rsidTr="00C536EA">
        <w:trPr>
          <w:trHeight w:val="192"/>
        </w:trPr>
        <w:tc>
          <w:tcPr>
            <w:tcW w:w="4320" w:type="dxa"/>
          </w:tcPr>
          <w:p w:rsidR="00981C41" w:rsidRPr="00964F32" w:rsidRDefault="00981C41" w:rsidP="00173E9C">
            <w:pPr>
              <w:keepNext/>
              <w:spacing w:line="240" w:lineRule="exact"/>
              <w:outlineLvl w:val="4"/>
              <w:rPr>
                <w:rFonts w:ascii="Times New Roman" w:hAnsi="Times New Roman" w:cs="Times New Roman"/>
                <w:b/>
                <w:bCs/>
                <w:lang w:val="en-GB"/>
              </w:rPr>
            </w:pPr>
          </w:p>
        </w:tc>
        <w:tc>
          <w:tcPr>
            <w:tcW w:w="531" w:type="dxa"/>
          </w:tcPr>
          <w:p w:rsidR="00981C41" w:rsidRPr="00964F32" w:rsidRDefault="00981C41" w:rsidP="00173E9C">
            <w:pPr>
              <w:keepNext/>
              <w:spacing w:line="240" w:lineRule="exact"/>
              <w:ind w:right="162"/>
              <w:outlineLvl w:val="4"/>
              <w:rPr>
                <w:rFonts w:ascii="Times New Roman" w:hAnsi="Times New Roman" w:cs="Times New Roman"/>
                <w:b/>
                <w:bCs/>
                <w:lang w:val="en-GB"/>
              </w:rPr>
            </w:pPr>
          </w:p>
        </w:tc>
        <w:tc>
          <w:tcPr>
            <w:tcW w:w="270" w:type="dxa"/>
          </w:tcPr>
          <w:p w:rsidR="00981C41" w:rsidRPr="00964F32" w:rsidRDefault="00981C41" w:rsidP="00173E9C">
            <w:pPr>
              <w:keepNext/>
              <w:spacing w:line="240" w:lineRule="exact"/>
              <w:ind w:right="162"/>
              <w:outlineLvl w:val="4"/>
              <w:rPr>
                <w:rFonts w:ascii="Times New Roman" w:hAnsi="Times New Roman" w:cs="Times New Roman"/>
                <w:b/>
                <w:bCs/>
                <w:lang w:val="en-GB"/>
              </w:rPr>
            </w:pPr>
          </w:p>
        </w:tc>
        <w:tc>
          <w:tcPr>
            <w:tcW w:w="540" w:type="dxa"/>
          </w:tcPr>
          <w:p w:rsidR="00981C41" w:rsidRPr="00964F32" w:rsidRDefault="00981C41" w:rsidP="00173E9C">
            <w:pPr>
              <w:keepNext/>
              <w:spacing w:line="240" w:lineRule="exact"/>
              <w:ind w:right="162"/>
              <w:outlineLvl w:val="4"/>
              <w:rPr>
                <w:rFonts w:ascii="Times New Roman" w:hAnsi="Times New Roman" w:cs="Times New Roman"/>
                <w:b/>
                <w:bCs/>
                <w:lang w:val="en-GB"/>
              </w:rPr>
            </w:pPr>
          </w:p>
        </w:tc>
        <w:tc>
          <w:tcPr>
            <w:tcW w:w="288" w:type="dxa"/>
          </w:tcPr>
          <w:p w:rsidR="00981C41" w:rsidRPr="00964F32" w:rsidRDefault="00981C41" w:rsidP="00173E9C">
            <w:pPr>
              <w:keepNext/>
              <w:spacing w:line="240" w:lineRule="exact"/>
              <w:ind w:right="162"/>
              <w:outlineLvl w:val="4"/>
              <w:rPr>
                <w:rFonts w:ascii="Times New Roman" w:hAnsi="Times New Roman" w:cs="Times New Roman"/>
                <w:b/>
                <w:bCs/>
                <w:lang w:val="en-GB"/>
              </w:rPr>
            </w:pPr>
          </w:p>
        </w:tc>
        <w:tc>
          <w:tcPr>
            <w:tcW w:w="1719" w:type="dxa"/>
          </w:tcPr>
          <w:p w:rsidR="00981C41" w:rsidRPr="00964F32" w:rsidRDefault="00981C41" w:rsidP="00173E9C">
            <w:pPr>
              <w:keepNext/>
              <w:spacing w:line="240" w:lineRule="exact"/>
              <w:ind w:right="162"/>
              <w:outlineLvl w:val="4"/>
              <w:rPr>
                <w:rFonts w:ascii="Times New Roman" w:hAnsi="Times New Roman" w:cs="Times New Roman"/>
                <w:b/>
                <w:bCs/>
                <w:lang w:val="en-GB"/>
              </w:rPr>
            </w:pPr>
          </w:p>
        </w:tc>
        <w:tc>
          <w:tcPr>
            <w:tcW w:w="270" w:type="dxa"/>
          </w:tcPr>
          <w:p w:rsidR="00981C41" w:rsidRPr="00964F32" w:rsidRDefault="00981C41" w:rsidP="00173E9C">
            <w:pPr>
              <w:keepNext/>
              <w:spacing w:line="240" w:lineRule="exact"/>
              <w:outlineLvl w:val="4"/>
              <w:rPr>
                <w:rFonts w:ascii="Times New Roman" w:hAnsi="Times New Roman" w:cs="Times New Roman"/>
                <w:b/>
                <w:bCs/>
                <w:lang w:val="en-GB"/>
              </w:rPr>
            </w:pPr>
          </w:p>
        </w:tc>
        <w:tc>
          <w:tcPr>
            <w:tcW w:w="1593" w:type="dxa"/>
          </w:tcPr>
          <w:p w:rsidR="00981C41" w:rsidRPr="00964F32" w:rsidRDefault="00981C41" w:rsidP="00173E9C">
            <w:pPr>
              <w:keepNext/>
              <w:spacing w:line="240" w:lineRule="exact"/>
              <w:ind w:right="162"/>
              <w:outlineLvl w:val="4"/>
              <w:rPr>
                <w:rFonts w:ascii="Times New Roman" w:hAnsi="Times New Roman" w:cs="Times New Roman"/>
                <w:b/>
                <w:bCs/>
                <w:lang w:val="en-GB"/>
              </w:rPr>
            </w:pPr>
          </w:p>
        </w:tc>
      </w:tr>
      <w:tr w:rsidR="00052B8B" w:rsidRPr="00964F32" w:rsidTr="00C536EA">
        <w:tc>
          <w:tcPr>
            <w:tcW w:w="4320" w:type="dxa"/>
            <w:hideMark/>
          </w:tcPr>
          <w:p w:rsidR="00052B8B" w:rsidRPr="00964F32" w:rsidRDefault="00052B8B" w:rsidP="00C536EA">
            <w:pPr>
              <w:tabs>
                <w:tab w:val="clear" w:pos="227"/>
                <w:tab w:val="clear" w:pos="454"/>
                <w:tab w:val="clear" w:pos="3515"/>
                <w:tab w:val="left" w:pos="540"/>
              </w:tabs>
              <w:spacing w:line="240" w:lineRule="exact"/>
              <w:ind w:left="-18" w:right="-108"/>
              <w:rPr>
                <w:rFonts w:ascii="Times New Roman" w:hAnsi="Times New Roman" w:cs="Times New Roman"/>
              </w:rPr>
            </w:pPr>
            <w:r w:rsidRPr="00964F32">
              <w:rPr>
                <w:rFonts w:ascii="Times New Roman" w:hAnsi="Times New Roman" w:cs="Times New Roman"/>
              </w:rPr>
              <w:t>Number of shares outstanding as at beginning of year</w:t>
            </w:r>
          </w:p>
        </w:tc>
        <w:tc>
          <w:tcPr>
            <w:tcW w:w="531" w:type="dxa"/>
          </w:tcPr>
          <w:p w:rsidR="00052B8B" w:rsidRPr="00964F32" w:rsidRDefault="00052B8B" w:rsidP="00173E9C">
            <w:pPr>
              <w:tabs>
                <w:tab w:val="clear" w:pos="227"/>
                <w:tab w:val="clear" w:pos="454"/>
                <w:tab w:val="clear" w:pos="680"/>
                <w:tab w:val="left" w:pos="720"/>
              </w:tabs>
              <w:spacing w:line="240" w:lineRule="exact"/>
              <w:ind w:right="72"/>
              <w:jc w:val="right"/>
              <w:rPr>
                <w:rFonts w:ascii="Times New Roman" w:hAnsi="Times New Roman" w:cs="Times New Roman"/>
              </w:rPr>
            </w:pPr>
          </w:p>
        </w:tc>
        <w:tc>
          <w:tcPr>
            <w:tcW w:w="270" w:type="dxa"/>
          </w:tcPr>
          <w:p w:rsidR="00052B8B" w:rsidRPr="00964F32" w:rsidRDefault="00052B8B" w:rsidP="00173E9C">
            <w:pPr>
              <w:tabs>
                <w:tab w:val="clear" w:pos="227"/>
                <w:tab w:val="clear" w:pos="454"/>
                <w:tab w:val="clear" w:pos="680"/>
                <w:tab w:val="clear" w:pos="907"/>
                <w:tab w:val="center" w:pos="1062"/>
              </w:tabs>
              <w:spacing w:line="240" w:lineRule="exact"/>
              <w:ind w:right="252"/>
              <w:jc w:val="right"/>
              <w:rPr>
                <w:rFonts w:ascii="Times New Roman" w:hAnsi="Times New Roman" w:cs="Times New Roman"/>
              </w:rPr>
            </w:pPr>
          </w:p>
        </w:tc>
        <w:tc>
          <w:tcPr>
            <w:tcW w:w="540" w:type="dxa"/>
          </w:tcPr>
          <w:p w:rsidR="00052B8B" w:rsidRPr="00964F32" w:rsidRDefault="00052B8B" w:rsidP="00173E9C">
            <w:pPr>
              <w:tabs>
                <w:tab w:val="clear" w:pos="227"/>
                <w:tab w:val="clear" w:pos="454"/>
                <w:tab w:val="clear" w:pos="680"/>
                <w:tab w:val="left" w:pos="720"/>
              </w:tabs>
              <w:spacing w:line="240" w:lineRule="exact"/>
              <w:ind w:right="72"/>
              <w:jc w:val="right"/>
              <w:rPr>
                <w:rFonts w:ascii="Times New Roman" w:hAnsi="Times New Roman" w:cs="Times New Roman"/>
              </w:rPr>
            </w:pPr>
          </w:p>
        </w:tc>
        <w:tc>
          <w:tcPr>
            <w:tcW w:w="288" w:type="dxa"/>
          </w:tcPr>
          <w:p w:rsidR="00052B8B" w:rsidRPr="00964F32" w:rsidRDefault="00052B8B" w:rsidP="00173E9C">
            <w:pPr>
              <w:tabs>
                <w:tab w:val="clear" w:pos="227"/>
                <w:tab w:val="clear" w:pos="454"/>
                <w:tab w:val="clear" w:pos="680"/>
                <w:tab w:val="clear" w:pos="907"/>
                <w:tab w:val="center" w:pos="1062"/>
              </w:tabs>
              <w:spacing w:line="240" w:lineRule="exact"/>
              <w:ind w:right="252"/>
              <w:jc w:val="right"/>
              <w:rPr>
                <w:rFonts w:ascii="Times New Roman" w:hAnsi="Times New Roman" w:cs="Times New Roman"/>
              </w:rPr>
            </w:pPr>
          </w:p>
        </w:tc>
        <w:tc>
          <w:tcPr>
            <w:tcW w:w="1719" w:type="dxa"/>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744,841,415</w:t>
            </w:r>
          </w:p>
        </w:tc>
        <w:tc>
          <w:tcPr>
            <w:tcW w:w="270" w:type="dxa"/>
          </w:tcPr>
          <w:p w:rsidR="00052B8B" w:rsidRPr="00964F32" w:rsidRDefault="00052B8B" w:rsidP="00173E9C">
            <w:pPr>
              <w:tabs>
                <w:tab w:val="clear" w:pos="227"/>
                <w:tab w:val="clear" w:pos="454"/>
                <w:tab w:val="clear" w:pos="680"/>
                <w:tab w:val="left" w:pos="720"/>
              </w:tabs>
              <w:spacing w:line="240" w:lineRule="exact"/>
              <w:ind w:right="72"/>
              <w:rPr>
                <w:rFonts w:ascii="Times New Roman" w:hAnsi="Times New Roman" w:cs="Times New Roman"/>
              </w:rPr>
            </w:pPr>
          </w:p>
        </w:tc>
        <w:tc>
          <w:tcPr>
            <w:tcW w:w="1593" w:type="dxa"/>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446,905,100</w:t>
            </w:r>
          </w:p>
        </w:tc>
      </w:tr>
      <w:tr w:rsidR="00052B8B" w:rsidRPr="00964F32" w:rsidTr="00C536EA">
        <w:tc>
          <w:tcPr>
            <w:tcW w:w="4320" w:type="dxa"/>
            <w:hideMark/>
          </w:tcPr>
          <w:p w:rsidR="00052B8B" w:rsidRPr="00964F32" w:rsidRDefault="00052B8B" w:rsidP="00C536EA">
            <w:pPr>
              <w:tabs>
                <w:tab w:val="clear" w:pos="227"/>
                <w:tab w:val="clear" w:pos="454"/>
                <w:tab w:val="left" w:pos="540"/>
              </w:tabs>
              <w:spacing w:line="240" w:lineRule="exact"/>
              <w:ind w:left="-18" w:right="71"/>
              <w:rPr>
                <w:rFonts w:ascii="Times New Roman" w:hAnsi="Times New Roman" w:cs="Times New Roman"/>
              </w:rPr>
            </w:pPr>
            <w:r w:rsidRPr="00964F32">
              <w:rPr>
                <w:rFonts w:ascii="Times New Roman" w:hAnsi="Times New Roman" w:cs="Times New Roman"/>
              </w:rPr>
              <w:t>Effect of shares issued during the year</w:t>
            </w:r>
          </w:p>
        </w:tc>
        <w:tc>
          <w:tcPr>
            <w:tcW w:w="531" w:type="dxa"/>
          </w:tcPr>
          <w:p w:rsidR="00052B8B" w:rsidRPr="00964F32" w:rsidRDefault="00052B8B" w:rsidP="00173E9C">
            <w:pPr>
              <w:tabs>
                <w:tab w:val="clear" w:pos="227"/>
                <w:tab w:val="clear" w:pos="454"/>
                <w:tab w:val="clear" w:pos="680"/>
                <w:tab w:val="left" w:pos="720"/>
              </w:tabs>
              <w:spacing w:line="240" w:lineRule="exact"/>
              <w:ind w:right="72"/>
              <w:jc w:val="right"/>
              <w:rPr>
                <w:rFonts w:ascii="Times New Roman" w:hAnsi="Times New Roman" w:cs="Times New Roman"/>
              </w:rPr>
            </w:pPr>
          </w:p>
        </w:tc>
        <w:tc>
          <w:tcPr>
            <w:tcW w:w="270" w:type="dxa"/>
          </w:tcPr>
          <w:p w:rsidR="00052B8B" w:rsidRPr="00964F32" w:rsidRDefault="00052B8B" w:rsidP="00173E9C">
            <w:pPr>
              <w:tabs>
                <w:tab w:val="clear" w:pos="227"/>
                <w:tab w:val="clear" w:pos="454"/>
                <w:tab w:val="clear" w:pos="680"/>
                <w:tab w:val="clear" w:pos="907"/>
                <w:tab w:val="center" w:pos="1062"/>
              </w:tabs>
              <w:spacing w:line="240" w:lineRule="exact"/>
              <w:ind w:right="252"/>
              <w:jc w:val="right"/>
              <w:rPr>
                <w:rFonts w:ascii="Times New Roman" w:hAnsi="Times New Roman" w:cs="Times New Roman"/>
              </w:rPr>
            </w:pPr>
          </w:p>
        </w:tc>
        <w:tc>
          <w:tcPr>
            <w:tcW w:w="540" w:type="dxa"/>
          </w:tcPr>
          <w:p w:rsidR="00052B8B" w:rsidRPr="00964F32" w:rsidRDefault="00052B8B" w:rsidP="00173E9C">
            <w:pPr>
              <w:tabs>
                <w:tab w:val="clear" w:pos="227"/>
                <w:tab w:val="clear" w:pos="454"/>
                <w:tab w:val="clear" w:pos="680"/>
                <w:tab w:val="left" w:pos="720"/>
              </w:tabs>
              <w:spacing w:line="240" w:lineRule="exact"/>
              <w:ind w:right="72"/>
              <w:jc w:val="right"/>
              <w:rPr>
                <w:rFonts w:ascii="Times New Roman" w:hAnsi="Times New Roman" w:cs="Times New Roman"/>
              </w:rPr>
            </w:pPr>
          </w:p>
        </w:tc>
        <w:tc>
          <w:tcPr>
            <w:tcW w:w="288" w:type="dxa"/>
          </w:tcPr>
          <w:p w:rsidR="00052B8B" w:rsidRPr="00964F32" w:rsidRDefault="00052B8B" w:rsidP="00173E9C">
            <w:pPr>
              <w:tabs>
                <w:tab w:val="clear" w:pos="227"/>
                <w:tab w:val="clear" w:pos="454"/>
                <w:tab w:val="clear" w:pos="680"/>
                <w:tab w:val="clear" w:pos="907"/>
                <w:tab w:val="center" w:pos="1062"/>
              </w:tabs>
              <w:spacing w:line="240" w:lineRule="exact"/>
              <w:ind w:right="252"/>
              <w:jc w:val="right"/>
              <w:rPr>
                <w:rFonts w:ascii="Times New Roman" w:hAnsi="Times New Roman" w:cs="Times New Roman"/>
              </w:rPr>
            </w:pPr>
          </w:p>
        </w:tc>
        <w:tc>
          <w:tcPr>
            <w:tcW w:w="1719" w:type="dxa"/>
            <w:tcBorders>
              <w:top w:val="nil"/>
              <w:left w:val="nil"/>
              <w:bottom w:val="single" w:sz="4" w:space="0" w:color="auto"/>
              <w:right w:val="nil"/>
            </w:tcBorders>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97,216,091</w:t>
            </w:r>
          </w:p>
        </w:tc>
        <w:tc>
          <w:tcPr>
            <w:tcW w:w="270" w:type="dxa"/>
          </w:tcPr>
          <w:p w:rsidR="00052B8B" w:rsidRPr="00964F32" w:rsidRDefault="00052B8B" w:rsidP="00173E9C">
            <w:pPr>
              <w:tabs>
                <w:tab w:val="clear" w:pos="227"/>
                <w:tab w:val="clear" w:pos="454"/>
                <w:tab w:val="clear" w:pos="680"/>
                <w:tab w:val="left" w:pos="720"/>
              </w:tabs>
              <w:spacing w:line="240" w:lineRule="exact"/>
              <w:ind w:right="72"/>
              <w:rPr>
                <w:rFonts w:ascii="Times New Roman" w:hAnsi="Times New Roman" w:cs="Times New Roman"/>
              </w:rPr>
            </w:pPr>
          </w:p>
        </w:tc>
        <w:tc>
          <w:tcPr>
            <w:tcW w:w="1593" w:type="dxa"/>
            <w:tcBorders>
              <w:top w:val="nil"/>
              <w:left w:val="nil"/>
              <w:bottom w:val="single" w:sz="4" w:space="0" w:color="auto"/>
              <w:right w:val="nil"/>
            </w:tcBorders>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165,070,507</w:t>
            </w:r>
          </w:p>
        </w:tc>
      </w:tr>
      <w:tr w:rsidR="00052B8B" w:rsidRPr="00964F32" w:rsidTr="00C536EA">
        <w:tc>
          <w:tcPr>
            <w:tcW w:w="4320" w:type="dxa"/>
            <w:hideMark/>
          </w:tcPr>
          <w:p w:rsidR="00052B8B" w:rsidRPr="00964F32" w:rsidRDefault="00052B8B" w:rsidP="00C536EA">
            <w:pPr>
              <w:tabs>
                <w:tab w:val="clear" w:pos="227"/>
                <w:tab w:val="clear" w:pos="454"/>
                <w:tab w:val="left" w:pos="540"/>
              </w:tabs>
              <w:spacing w:line="240" w:lineRule="exact"/>
              <w:ind w:left="-18" w:right="71"/>
              <w:rPr>
                <w:rFonts w:ascii="Times New Roman" w:hAnsi="Times New Roman" w:cs="Times New Roman"/>
              </w:rPr>
            </w:pPr>
            <w:r w:rsidRPr="00964F32">
              <w:rPr>
                <w:rFonts w:ascii="Times New Roman" w:hAnsi="Times New Roman" w:cs="Times New Roman"/>
              </w:rPr>
              <w:t>Basic weighted average number of share</w:t>
            </w:r>
          </w:p>
        </w:tc>
        <w:tc>
          <w:tcPr>
            <w:tcW w:w="531" w:type="dxa"/>
          </w:tcPr>
          <w:p w:rsidR="00052B8B" w:rsidRPr="00964F32" w:rsidRDefault="00052B8B" w:rsidP="00173E9C">
            <w:pPr>
              <w:tabs>
                <w:tab w:val="clear" w:pos="227"/>
                <w:tab w:val="clear" w:pos="454"/>
                <w:tab w:val="clear" w:pos="680"/>
                <w:tab w:val="left" w:pos="720"/>
              </w:tabs>
              <w:spacing w:line="240" w:lineRule="exact"/>
              <w:ind w:right="72"/>
              <w:jc w:val="right"/>
              <w:rPr>
                <w:rFonts w:ascii="Times New Roman" w:hAnsi="Times New Roman" w:cs="Times New Roman"/>
              </w:rPr>
            </w:pPr>
          </w:p>
        </w:tc>
        <w:tc>
          <w:tcPr>
            <w:tcW w:w="270" w:type="dxa"/>
          </w:tcPr>
          <w:p w:rsidR="00052B8B" w:rsidRPr="00964F32" w:rsidRDefault="00052B8B" w:rsidP="00173E9C">
            <w:pPr>
              <w:tabs>
                <w:tab w:val="clear" w:pos="227"/>
                <w:tab w:val="clear" w:pos="454"/>
                <w:tab w:val="clear" w:pos="680"/>
                <w:tab w:val="left" w:pos="720"/>
              </w:tabs>
              <w:spacing w:line="240" w:lineRule="exact"/>
              <w:ind w:right="72"/>
              <w:jc w:val="right"/>
              <w:rPr>
                <w:rFonts w:ascii="Times New Roman" w:hAnsi="Times New Roman" w:cs="Times New Roman"/>
              </w:rPr>
            </w:pPr>
          </w:p>
        </w:tc>
        <w:tc>
          <w:tcPr>
            <w:tcW w:w="540" w:type="dxa"/>
          </w:tcPr>
          <w:p w:rsidR="00052B8B" w:rsidRPr="00964F32" w:rsidRDefault="00052B8B" w:rsidP="00173E9C">
            <w:pPr>
              <w:tabs>
                <w:tab w:val="clear" w:pos="227"/>
                <w:tab w:val="clear" w:pos="454"/>
                <w:tab w:val="clear" w:pos="680"/>
                <w:tab w:val="left" w:pos="720"/>
              </w:tabs>
              <w:spacing w:line="240" w:lineRule="exact"/>
              <w:ind w:right="72"/>
              <w:jc w:val="right"/>
              <w:rPr>
                <w:rFonts w:ascii="Times New Roman" w:hAnsi="Times New Roman" w:cs="Times New Roman"/>
              </w:rPr>
            </w:pPr>
          </w:p>
        </w:tc>
        <w:tc>
          <w:tcPr>
            <w:tcW w:w="288" w:type="dxa"/>
          </w:tcPr>
          <w:p w:rsidR="00052B8B" w:rsidRPr="00964F32" w:rsidRDefault="00052B8B" w:rsidP="00173E9C">
            <w:pPr>
              <w:tabs>
                <w:tab w:val="clear" w:pos="227"/>
                <w:tab w:val="clear" w:pos="454"/>
                <w:tab w:val="clear" w:pos="680"/>
                <w:tab w:val="left" w:pos="720"/>
              </w:tabs>
              <w:spacing w:line="240" w:lineRule="exact"/>
              <w:ind w:right="72"/>
              <w:jc w:val="right"/>
              <w:rPr>
                <w:rFonts w:ascii="Times New Roman" w:hAnsi="Times New Roman" w:cs="Times New Roman"/>
              </w:rPr>
            </w:pPr>
          </w:p>
        </w:tc>
        <w:tc>
          <w:tcPr>
            <w:tcW w:w="1719" w:type="dxa"/>
            <w:tcBorders>
              <w:top w:val="single" w:sz="4" w:space="0" w:color="auto"/>
              <w:left w:val="nil"/>
              <w:bottom w:val="double" w:sz="4" w:space="0" w:color="auto"/>
              <w:right w:val="nil"/>
            </w:tcBorders>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842,057,506</w:t>
            </w:r>
          </w:p>
        </w:tc>
        <w:tc>
          <w:tcPr>
            <w:tcW w:w="270" w:type="dxa"/>
          </w:tcPr>
          <w:p w:rsidR="00052B8B" w:rsidRPr="00964F32" w:rsidRDefault="00052B8B" w:rsidP="00173E9C">
            <w:pPr>
              <w:tabs>
                <w:tab w:val="clear" w:pos="227"/>
                <w:tab w:val="clear" w:pos="454"/>
                <w:tab w:val="clear" w:pos="680"/>
                <w:tab w:val="left" w:pos="720"/>
              </w:tabs>
              <w:spacing w:line="240" w:lineRule="exact"/>
              <w:ind w:right="72"/>
              <w:rPr>
                <w:rFonts w:ascii="Times New Roman" w:hAnsi="Times New Roman" w:cs="Times New Roman"/>
              </w:rPr>
            </w:pPr>
          </w:p>
        </w:tc>
        <w:tc>
          <w:tcPr>
            <w:tcW w:w="1593" w:type="dxa"/>
            <w:tcBorders>
              <w:top w:val="single" w:sz="4" w:space="0" w:color="auto"/>
              <w:left w:val="nil"/>
              <w:bottom w:val="double" w:sz="4" w:space="0" w:color="auto"/>
              <w:right w:val="nil"/>
            </w:tcBorders>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611,975,607</w:t>
            </w:r>
          </w:p>
        </w:tc>
      </w:tr>
    </w:tbl>
    <w:p w:rsidR="00981C41" w:rsidRPr="00964F32" w:rsidRDefault="00981C41" w:rsidP="00173E9C">
      <w:pPr>
        <w:tabs>
          <w:tab w:val="clear" w:pos="227"/>
          <w:tab w:val="clear" w:pos="454"/>
          <w:tab w:val="left" w:pos="540"/>
        </w:tabs>
        <w:spacing w:line="240" w:lineRule="exact"/>
        <w:ind w:right="29"/>
        <w:jc w:val="both"/>
        <w:rPr>
          <w:rFonts w:ascii="Times New Roman" w:hAnsi="Times New Roman" w:cs="Times New Roman"/>
        </w:rPr>
      </w:pPr>
    </w:p>
    <w:p w:rsidR="00981C41"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rPr>
      </w:pPr>
      <w:r w:rsidRPr="00964F32">
        <w:rPr>
          <w:rFonts w:ascii="Times New Roman" w:hAnsi="Times New Roman" w:cs="Times New Roman"/>
          <w:b/>
          <w:bCs/>
          <w:i/>
          <w:iCs/>
        </w:rPr>
        <w:t xml:space="preserve">Diluted </w:t>
      </w:r>
      <w:r w:rsidR="00C978FD">
        <w:rPr>
          <w:rFonts w:ascii="Times New Roman" w:hAnsi="Times New Roman" w:cs="Times New Roman"/>
          <w:b/>
          <w:bCs/>
          <w:i/>
          <w:iCs/>
        </w:rPr>
        <w:t>earnings (</w:t>
      </w:r>
      <w:r w:rsidRPr="00964F32">
        <w:rPr>
          <w:rFonts w:ascii="Times New Roman" w:hAnsi="Times New Roman" w:cs="Times New Roman"/>
          <w:b/>
          <w:bCs/>
          <w:i/>
          <w:iCs/>
        </w:rPr>
        <w:t>loss</w:t>
      </w:r>
      <w:r w:rsidR="00C978FD">
        <w:rPr>
          <w:rFonts w:ascii="Times New Roman" w:hAnsi="Times New Roman" w:cs="Times New Roman"/>
          <w:b/>
          <w:bCs/>
          <w:i/>
          <w:iCs/>
        </w:rPr>
        <w:t>)</w:t>
      </w:r>
      <w:r w:rsidRPr="00964F32">
        <w:rPr>
          <w:rFonts w:ascii="Times New Roman" w:hAnsi="Times New Roman" w:cs="Times New Roman"/>
          <w:b/>
          <w:bCs/>
          <w:i/>
          <w:iCs/>
        </w:rPr>
        <w:t xml:space="preserve"> per share </w:t>
      </w:r>
    </w:p>
    <w:p w:rsidR="00981C41" w:rsidRPr="00964F32" w:rsidRDefault="00981C41" w:rsidP="00173E9C">
      <w:pPr>
        <w:tabs>
          <w:tab w:val="clear" w:pos="227"/>
          <w:tab w:val="clear" w:pos="454"/>
          <w:tab w:val="left" w:pos="540"/>
        </w:tabs>
        <w:spacing w:line="240" w:lineRule="exact"/>
        <w:ind w:right="29"/>
        <w:jc w:val="both"/>
        <w:rPr>
          <w:rFonts w:ascii="Times New Roman" w:hAnsi="Times New Roman" w:cs="Times New Roman"/>
        </w:rPr>
      </w:pPr>
    </w:p>
    <w:p w:rsidR="00981C41" w:rsidRPr="00964F32" w:rsidRDefault="00981C41" w:rsidP="00173E9C">
      <w:pPr>
        <w:tabs>
          <w:tab w:val="clear" w:pos="227"/>
          <w:tab w:val="clear" w:pos="454"/>
          <w:tab w:val="left" w:pos="540"/>
        </w:tabs>
        <w:spacing w:line="240" w:lineRule="exact"/>
        <w:ind w:right="29"/>
        <w:jc w:val="both"/>
        <w:rPr>
          <w:rFonts w:ascii="Times New Roman" w:hAnsi="Times New Roman" w:cs="Times New Roman"/>
        </w:rPr>
      </w:pPr>
      <w:r w:rsidRPr="00964F32">
        <w:rPr>
          <w:rFonts w:ascii="Times New Roman" w:hAnsi="Times New Roman" w:cs="Times New Roman"/>
        </w:rPr>
        <w:t xml:space="preserve">The calculations of diluted </w:t>
      </w:r>
      <w:r w:rsidR="00C978FD">
        <w:rPr>
          <w:rFonts w:ascii="Times New Roman" w:hAnsi="Times New Roman" w:cs="Times New Roman"/>
        </w:rPr>
        <w:t>earnings (</w:t>
      </w:r>
      <w:r w:rsidRPr="00964F32">
        <w:rPr>
          <w:rFonts w:ascii="Times New Roman" w:hAnsi="Times New Roman" w:cs="Times New Roman"/>
        </w:rPr>
        <w:t>loss</w:t>
      </w:r>
      <w:r w:rsidR="00C978FD">
        <w:rPr>
          <w:rFonts w:ascii="Times New Roman" w:hAnsi="Times New Roman" w:cs="Times New Roman"/>
        </w:rPr>
        <w:t>)</w:t>
      </w:r>
      <w:r w:rsidRPr="00964F32">
        <w:rPr>
          <w:rFonts w:ascii="Times New Roman" w:hAnsi="Times New Roman" w:cs="Times New Roman"/>
        </w:rPr>
        <w:t xml:space="preserve"> per share were based on the</w:t>
      </w:r>
      <w:r w:rsidR="00C978FD">
        <w:rPr>
          <w:rFonts w:ascii="Times New Roman" w:hAnsi="Times New Roman" w:cs="Times New Roman"/>
        </w:rPr>
        <w:t xml:space="preserve"> profit</w:t>
      </w:r>
      <w:r w:rsidRPr="00964F32">
        <w:rPr>
          <w:rFonts w:ascii="Times New Roman" w:hAnsi="Times New Roman" w:cs="Times New Roman"/>
        </w:rPr>
        <w:t xml:space="preserve"> </w:t>
      </w:r>
      <w:r w:rsidR="00C978FD">
        <w:rPr>
          <w:rFonts w:ascii="Times New Roman" w:hAnsi="Times New Roman" w:cs="Times New Roman"/>
        </w:rPr>
        <w:t>(</w:t>
      </w:r>
      <w:r w:rsidRPr="00964F32">
        <w:rPr>
          <w:rFonts w:ascii="Times New Roman" w:hAnsi="Times New Roman" w:cs="Times New Roman"/>
        </w:rPr>
        <w:t>loss</w:t>
      </w:r>
      <w:r w:rsidR="00C978FD">
        <w:rPr>
          <w:rFonts w:ascii="Times New Roman" w:hAnsi="Times New Roman" w:cs="Times New Roman"/>
        </w:rPr>
        <w:t>)</w:t>
      </w:r>
      <w:r w:rsidRPr="00964F32">
        <w:rPr>
          <w:rFonts w:ascii="Times New Roman" w:hAnsi="Times New Roman" w:cs="Times New Roman"/>
        </w:rPr>
        <w:t xml:space="preserve"> for the </w:t>
      </w:r>
      <w:r w:rsidR="007E7851" w:rsidRPr="00964F32">
        <w:rPr>
          <w:rFonts w:ascii="Times New Roman" w:hAnsi="Times New Roman" w:cs="Times New Roman"/>
        </w:rPr>
        <w:t>year</w:t>
      </w:r>
      <w:r w:rsidRPr="00964F32">
        <w:rPr>
          <w:rFonts w:ascii="Times New Roman" w:hAnsi="Times New Roman" w:cs="Times New Roman"/>
        </w:rPr>
        <w:t xml:space="preserve"> after adjusting for the effects of all dilutive potential common shares and the weighted average number of common shares outstanding during the </w:t>
      </w:r>
      <w:r w:rsidR="007E7851" w:rsidRPr="00964F32">
        <w:rPr>
          <w:rFonts w:ascii="Times New Roman" w:hAnsi="Times New Roman" w:cs="Times New Roman"/>
        </w:rPr>
        <w:t>year</w:t>
      </w:r>
      <w:r w:rsidRPr="00964F32">
        <w:rPr>
          <w:rFonts w:ascii="Times New Roman" w:hAnsi="Times New Roman" w:cs="Times New Roman"/>
        </w:rPr>
        <w:t xml:space="preserve"> after adjusting for the effects of all dilutive potential common shares. </w:t>
      </w:r>
    </w:p>
    <w:p w:rsidR="00981C41" w:rsidRPr="00964F32" w:rsidRDefault="00981C41" w:rsidP="00173E9C">
      <w:pPr>
        <w:tabs>
          <w:tab w:val="clear" w:pos="227"/>
          <w:tab w:val="clear" w:pos="454"/>
          <w:tab w:val="left" w:pos="540"/>
        </w:tabs>
        <w:spacing w:line="240" w:lineRule="exact"/>
        <w:ind w:right="29"/>
        <w:jc w:val="both"/>
        <w:rPr>
          <w:rFonts w:ascii="Times New Roman" w:hAnsi="Times New Roman" w:cs="Times New Roman"/>
        </w:rPr>
      </w:pPr>
    </w:p>
    <w:p w:rsidR="00981C41" w:rsidRPr="00964F32" w:rsidRDefault="00981C41" w:rsidP="00173E9C">
      <w:pPr>
        <w:tabs>
          <w:tab w:val="clear" w:pos="227"/>
          <w:tab w:val="clear" w:pos="454"/>
          <w:tab w:val="left" w:pos="540"/>
        </w:tabs>
        <w:spacing w:line="240" w:lineRule="exact"/>
        <w:ind w:right="29"/>
        <w:jc w:val="both"/>
        <w:rPr>
          <w:rFonts w:ascii="Times New Roman" w:hAnsi="Times New Roman" w:cs="Times New Roman"/>
        </w:rPr>
      </w:pPr>
      <w:r w:rsidRPr="00964F32">
        <w:rPr>
          <w:rFonts w:ascii="Times New Roman" w:hAnsi="Times New Roman" w:cs="Times New Roman"/>
        </w:rPr>
        <w:t>Diluted weighted average numbers of shares for each of the year</w:t>
      </w:r>
      <w:r w:rsidR="00DC49C3" w:rsidRPr="00964F32">
        <w:rPr>
          <w:rFonts w:ascii="Times New Roman" w:hAnsi="Times New Roman" w:cs="Times New Roman"/>
        </w:rPr>
        <w:t>s</w:t>
      </w:r>
      <w:r w:rsidRPr="00964F32">
        <w:rPr>
          <w:rFonts w:ascii="Times New Roman" w:hAnsi="Times New Roman" w:cs="Times New Roman"/>
        </w:rPr>
        <w:t xml:space="preserve"> ended December</w:t>
      </w:r>
      <w:r w:rsidRPr="00964F32" w:rsidDel="008F7429">
        <w:rPr>
          <w:rFonts w:ascii="Times New Roman" w:hAnsi="Times New Roman" w:cs="Times New Roman"/>
        </w:rPr>
        <w:t xml:space="preserve"> </w:t>
      </w:r>
      <w:r w:rsidRPr="00964F32">
        <w:rPr>
          <w:rFonts w:ascii="Times New Roman" w:hAnsi="Times New Roman" w:cs="Times New Roman"/>
        </w:rPr>
        <w:t>31, 201</w:t>
      </w:r>
      <w:r w:rsidR="00796B25" w:rsidRPr="00964F32">
        <w:rPr>
          <w:rFonts w:ascii="Times New Roman" w:hAnsi="Times New Roman" w:cs="Times New Roman"/>
        </w:rPr>
        <w:t>6</w:t>
      </w:r>
      <w:r w:rsidRPr="00964F32">
        <w:rPr>
          <w:rFonts w:ascii="Times New Roman" w:hAnsi="Times New Roman" w:cs="Times New Roman"/>
        </w:rPr>
        <w:t xml:space="preserve"> and 201</w:t>
      </w:r>
      <w:r w:rsidR="00796B25" w:rsidRPr="00964F32">
        <w:rPr>
          <w:rFonts w:ascii="Times New Roman" w:hAnsi="Times New Roman" w:cs="Times New Roman"/>
        </w:rPr>
        <w:t>5</w:t>
      </w:r>
      <w:r w:rsidRPr="00964F32">
        <w:rPr>
          <w:rFonts w:ascii="Times New Roman" w:hAnsi="Times New Roman" w:cs="Times New Roman"/>
        </w:rPr>
        <w:t xml:space="preserve"> are as follows:</w:t>
      </w:r>
    </w:p>
    <w:p w:rsidR="00981C41" w:rsidRPr="00964F32" w:rsidRDefault="00981C41" w:rsidP="00173E9C">
      <w:pPr>
        <w:tabs>
          <w:tab w:val="clear" w:pos="227"/>
          <w:tab w:val="clear" w:pos="454"/>
          <w:tab w:val="left" w:pos="540"/>
        </w:tabs>
        <w:spacing w:line="240" w:lineRule="exact"/>
        <w:ind w:right="29"/>
        <w:jc w:val="both"/>
        <w:rPr>
          <w:rFonts w:ascii="Times New Roman" w:hAnsi="Times New Roman" w:cs="Times New Roman"/>
        </w:rPr>
      </w:pPr>
    </w:p>
    <w:tbl>
      <w:tblPr>
        <w:tblW w:w="9567" w:type="dxa"/>
        <w:tblInd w:w="-99" w:type="dxa"/>
        <w:tblLayout w:type="fixed"/>
        <w:tblLook w:val="04A0" w:firstRow="1" w:lastRow="0" w:firstColumn="1" w:lastColumn="0" w:noHBand="0" w:noVBand="1"/>
      </w:tblPr>
      <w:tblGrid>
        <w:gridCol w:w="4329"/>
        <w:gridCol w:w="236"/>
        <w:gridCol w:w="270"/>
        <w:gridCol w:w="862"/>
        <w:gridCol w:w="288"/>
        <w:gridCol w:w="1692"/>
        <w:gridCol w:w="270"/>
        <w:gridCol w:w="1620"/>
      </w:tblGrid>
      <w:tr w:rsidR="00981C41" w:rsidRPr="00964F32" w:rsidTr="00C536EA">
        <w:tc>
          <w:tcPr>
            <w:tcW w:w="4329" w:type="dxa"/>
          </w:tcPr>
          <w:p w:rsidR="00981C41" w:rsidRPr="00964F32" w:rsidRDefault="00981C41" w:rsidP="00173E9C">
            <w:pPr>
              <w:tabs>
                <w:tab w:val="clear" w:pos="227"/>
                <w:tab w:val="clear" w:pos="454"/>
                <w:tab w:val="clear" w:pos="680"/>
                <w:tab w:val="left" w:pos="720"/>
              </w:tabs>
              <w:spacing w:line="240" w:lineRule="exact"/>
              <w:jc w:val="both"/>
              <w:rPr>
                <w:rFonts w:ascii="Times New Roman" w:hAnsi="Times New Roman" w:cs="Times New Roman"/>
              </w:rPr>
            </w:pPr>
          </w:p>
        </w:tc>
        <w:tc>
          <w:tcPr>
            <w:tcW w:w="1656" w:type="dxa"/>
            <w:gridSpan w:val="4"/>
          </w:tcPr>
          <w:p w:rsidR="00981C41" w:rsidRPr="00964F32" w:rsidRDefault="00981C41" w:rsidP="00173E9C">
            <w:pPr>
              <w:tabs>
                <w:tab w:val="clear" w:pos="227"/>
                <w:tab w:val="clear" w:pos="454"/>
                <w:tab w:val="clear" w:pos="680"/>
                <w:tab w:val="left" w:pos="720"/>
              </w:tabs>
              <w:spacing w:line="240" w:lineRule="exact"/>
              <w:ind w:right="90"/>
              <w:jc w:val="center"/>
              <w:rPr>
                <w:rFonts w:ascii="Times New Roman" w:hAnsi="Times New Roman" w:cs="Times New Roman"/>
              </w:rPr>
            </w:pPr>
          </w:p>
        </w:tc>
        <w:tc>
          <w:tcPr>
            <w:tcW w:w="3582" w:type="dxa"/>
            <w:gridSpan w:val="3"/>
            <w:tcBorders>
              <w:bottom w:val="single" w:sz="4" w:space="0" w:color="auto"/>
            </w:tcBorders>
          </w:tcPr>
          <w:p w:rsidR="00981C41" w:rsidRPr="00964F32" w:rsidRDefault="00981C41" w:rsidP="00173E9C">
            <w:pPr>
              <w:tabs>
                <w:tab w:val="clear" w:pos="227"/>
                <w:tab w:val="clear" w:pos="454"/>
                <w:tab w:val="clear" w:pos="680"/>
                <w:tab w:val="left" w:pos="720"/>
              </w:tabs>
              <w:spacing w:line="240" w:lineRule="exact"/>
              <w:ind w:right="90"/>
              <w:jc w:val="center"/>
              <w:rPr>
                <w:rFonts w:ascii="Times New Roman" w:hAnsi="Times New Roman" w:cs="Times New Roman"/>
              </w:rPr>
            </w:pPr>
            <w:r w:rsidRPr="00964F32">
              <w:rPr>
                <w:rFonts w:ascii="Times New Roman" w:hAnsi="Times New Roman" w:cs="Times New Roman"/>
              </w:rPr>
              <w:t>In Shares</w:t>
            </w:r>
          </w:p>
        </w:tc>
      </w:tr>
      <w:tr w:rsidR="00981C41" w:rsidRPr="00964F32" w:rsidTr="00C536EA">
        <w:tc>
          <w:tcPr>
            <w:tcW w:w="4329" w:type="dxa"/>
          </w:tcPr>
          <w:p w:rsidR="00981C41" w:rsidRPr="00964F32" w:rsidRDefault="00981C41" w:rsidP="00173E9C">
            <w:pPr>
              <w:tabs>
                <w:tab w:val="clear" w:pos="227"/>
                <w:tab w:val="clear" w:pos="454"/>
                <w:tab w:val="clear" w:pos="680"/>
                <w:tab w:val="left" w:pos="720"/>
              </w:tabs>
              <w:spacing w:line="240" w:lineRule="exact"/>
              <w:jc w:val="center"/>
              <w:rPr>
                <w:rFonts w:ascii="Times New Roman" w:hAnsi="Times New Roman" w:cs="Times New Roman"/>
              </w:rPr>
            </w:pPr>
          </w:p>
        </w:tc>
        <w:tc>
          <w:tcPr>
            <w:tcW w:w="236" w:type="dxa"/>
          </w:tcPr>
          <w:p w:rsidR="00981C41" w:rsidRPr="00964F32" w:rsidRDefault="00981C41" w:rsidP="00173E9C">
            <w:pPr>
              <w:tabs>
                <w:tab w:val="clear" w:pos="227"/>
                <w:tab w:val="clear" w:pos="454"/>
                <w:tab w:val="clear" w:pos="680"/>
                <w:tab w:val="left" w:pos="720"/>
              </w:tabs>
              <w:spacing w:line="240" w:lineRule="exact"/>
              <w:ind w:left="-108" w:right="-108"/>
              <w:jc w:val="center"/>
              <w:rPr>
                <w:rFonts w:ascii="Times New Roman" w:hAnsi="Times New Roman" w:cs="Times New Roman"/>
              </w:rPr>
            </w:pPr>
          </w:p>
        </w:tc>
        <w:tc>
          <w:tcPr>
            <w:tcW w:w="270" w:type="dxa"/>
          </w:tcPr>
          <w:p w:rsidR="00981C41" w:rsidRPr="00964F32" w:rsidRDefault="00981C41" w:rsidP="00173E9C">
            <w:pPr>
              <w:tabs>
                <w:tab w:val="clear" w:pos="227"/>
                <w:tab w:val="clear" w:pos="454"/>
                <w:tab w:val="clear" w:pos="680"/>
                <w:tab w:val="left" w:pos="720"/>
              </w:tabs>
              <w:spacing w:line="240" w:lineRule="exact"/>
              <w:ind w:right="90"/>
              <w:jc w:val="center"/>
              <w:rPr>
                <w:rFonts w:ascii="Times New Roman" w:hAnsi="Times New Roman" w:cs="Times New Roman"/>
              </w:rPr>
            </w:pPr>
          </w:p>
        </w:tc>
        <w:tc>
          <w:tcPr>
            <w:tcW w:w="862" w:type="dxa"/>
          </w:tcPr>
          <w:p w:rsidR="00981C41" w:rsidRPr="00964F32" w:rsidRDefault="00981C41" w:rsidP="00173E9C">
            <w:pPr>
              <w:tabs>
                <w:tab w:val="clear" w:pos="227"/>
                <w:tab w:val="clear" w:pos="454"/>
                <w:tab w:val="clear" w:pos="680"/>
                <w:tab w:val="left" w:pos="720"/>
              </w:tabs>
              <w:spacing w:line="240" w:lineRule="exact"/>
              <w:ind w:left="-108" w:right="-108"/>
              <w:jc w:val="center"/>
              <w:rPr>
                <w:rFonts w:ascii="Times New Roman" w:hAnsi="Times New Roman" w:cs="Times New Roman"/>
              </w:rPr>
            </w:pPr>
          </w:p>
        </w:tc>
        <w:tc>
          <w:tcPr>
            <w:tcW w:w="288" w:type="dxa"/>
          </w:tcPr>
          <w:p w:rsidR="00981C41" w:rsidRPr="00964F32" w:rsidRDefault="00981C41" w:rsidP="00173E9C">
            <w:pPr>
              <w:tabs>
                <w:tab w:val="clear" w:pos="227"/>
                <w:tab w:val="clear" w:pos="454"/>
                <w:tab w:val="clear" w:pos="680"/>
                <w:tab w:val="left" w:pos="720"/>
              </w:tabs>
              <w:spacing w:line="240" w:lineRule="exact"/>
              <w:ind w:left="-108" w:right="-108"/>
              <w:jc w:val="center"/>
              <w:rPr>
                <w:rFonts w:ascii="Times New Roman" w:hAnsi="Times New Roman" w:cs="Times New Roman"/>
              </w:rPr>
            </w:pPr>
          </w:p>
        </w:tc>
        <w:tc>
          <w:tcPr>
            <w:tcW w:w="1692" w:type="dxa"/>
            <w:tcBorders>
              <w:top w:val="nil"/>
              <w:left w:val="nil"/>
              <w:bottom w:val="single" w:sz="4" w:space="0" w:color="auto"/>
              <w:right w:val="nil"/>
            </w:tcBorders>
            <w:hideMark/>
          </w:tcPr>
          <w:p w:rsidR="00981C41" w:rsidRPr="00964F32" w:rsidRDefault="00981C41" w:rsidP="00173E9C">
            <w:pPr>
              <w:tabs>
                <w:tab w:val="clear" w:pos="227"/>
                <w:tab w:val="clear" w:pos="454"/>
                <w:tab w:val="clear" w:pos="680"/>
                <w:tab w:val="left" w:pos="720"/>
              </w:tabs>
              <w:spacing w:line="240" w:lineRule="exact"/>
              <w:ind w:left="-108" w:right="-108"/>
              <w:jc w:val="center"/>
              <w:rPr>
                <w:rFonts w:ascii="Times New Roman" w:hAnsi="Times New Roman" w:cs="Times New Roman"/>
              </w:rPr>
            </w:pPr>
            <w:r w:rsidRPr="00964F32">
              <w:rPr>
                <w:rFonts w:ascii="Times New Roman" w:hAnsi="Times New Roman" w:cs="Times New Roman"/>
              </w:rPr>
              <w:t xml:space="preserve">  201</w:t>
            </w:r>
            <w:r w:rsidR="00796B25" w:rsidRPr="00964F32">
              <w:rPr>
                <w:rFonts w:ascii="Times New Roman" w:hAnsi="Times New Roman" w:cs="Times New Roman"/>
              </w:rPr>
              <w:t>6</w:t>
            </w:r>
          </w:p>
        </w:tc>
        <w:tc>
          <w:tcPr>
            <w:tcW w:w="270" w:type="dxa"/>
          </w:tcPr>
          <w:p w:rsidR="00981C41" w:rsidRPr="00964F32" w:rsidRDefault="00981C41" w:rsidP="00173E9C">
            <w:pPr>
              <w:tabs>
                <w:tab w:val="clear" w:pos="227"/>
                <w:tab w:val="clear" w:pos="454"/>
                <w:tab w:val="clear" w:pos="680"/>
                <w:tab w:val="left" w:pos="720"/>
              </w:tabs>
              <w:spacing w:line="240" w:lineRule="exact"/>
              <w:ind w:right="90"/>
              <w:jc w:val="center"/>
              <w:rPr>
                <w:rFonts w:ascii="Times New Roman" w:hAnsi="Times New Roman" w:cs="Times New Roman"/>
              </w:rPr>
            </w:pPr>
          </w:p>
        </w:tc>
        <w:tc>
          <w:tcPr>
            <w:tcW w:w="1620" w:type="dxa"/>
            <w:tcBorders>
              <w:top w:val="nil"/>
              <w:left w:val="nil"/>
              <w:bottom w:val="single" w:sz="4" w:space="0" w:color="auto"/>
              <w:right w:val="nil"/>
            </w:tcBorders>
            <w:hideMark/>
          </w:tcPr>
          <w:p w:rsidR="00981C41" w:rsidRPr="00964F32" w:rsidRDefault="00796B25" w:rsidP="00173E9C">
            <w:pPr>
              <w:tabs>
                <w:tab w:val="clear" w:pos="227"/>
                <w:tab w:val="clear" w:pos="454"/>
                <w:tab w:val="clear" w:pos="680"/>
                <w:tab w:val="left" w:pos="720"/>
              </w:tabs>
              <w:spacing w:line="240" w:lineRule="exact"/>
              <w:ind w:left="-108" w:right="-108"/>
              <w:jc w:val="center"/>
              <w:rPr>
                <w:rFonts w:ascii="Times New Roman" w:hAnsi="Times New Roman" w:cs="Times New Roman"/>
              </w:rPr>
            </w:pPr>
            <w:r w:rsidRPr="00964F32">
              <w:rPr>
                <w:rFonts w:ascii="Times New Roman" w:hAnsi="Times New Roman" w:cs="Times New Roman"/>
              </w:rPr>
              <w:t>2015</w:t>
            </w:r>
          </w:p>
        </w:tc>
      </w:tr>
      <w:tr w:rsidR="00981C41" w:rsidRPr="00964F32" w:rsidTr="00C536EA">
        <w:tc>
          <w:tcPr>
            <w:tcW w:w="4329" w:type="dxa"/>
          </w:tcPr>
          <w:p w:rsidR="00981C41" w:rsidRPr="00964F32" w:rsidRDefault="00981C41" w:rsidP="00173E9C">
            <w:pPr>
              <w:tabs>
                <w:tab w:val="clear" w:pos="227"/>
                <w:tab w:val="clear" w:pos="454"/>
                <w:tab w:val="clear" w:pos="680"/>
                <w:tab w:val="left" w:pos="720"/>
              </w:tabs>
              <w:spacing w:line="240" w:lineRule="exact"/>
              <w:jc w:val="center"/>
              <w:rPr>
                <w:rFonts w:ascii="Times New Roman" w:hAnsi="Times New Roman" w:cs="Times New Roman"/>
              </w:rPr>
            </w:pPr>
          </w:p>
        </w:tc>
        <w:tc>
          <w:tcPr>
            <w:tcW w:w="236" w:type="dxa"/>
          </w:tcPr>
          <w:p w:rsidR="00981C41" w:rsidRPr="00964F32" w:rsidRDefault="00981C41" w:rsidP="00173E9C">
            <w:pPr>
              <w:tabs>
                <w:tab w:val="clear" w:pos="227"/>
                <w:tab w:val="clear" w:pos="454"/>
                <w:tab w:val="clear" w:pos="680"/>
                <w:tab w:val="left" w:pos="720"/>
              </w:tabs>
              <w:spacing w:line="240" w:lineRule="exact"/>
              <w:ind w:left="-108" w:right="-108"/>
              <w:jc w:val="center"/>
              <w:rPr>
                <w:rFonts w:ascii="Times New Roman" w:hAnsi="Times New Roman" w:cs="Times New Roman"/>
              </w:rPr>
            </w:pPr>
          </w:p>
        </w:tc>
        <w:tc>
          <w:tcPr>
            <w:tcW w:w="270" w:type="dxa"/>
          </w:tcPr>
          <w:p w:rsidR="00981C41" w:rsidRPr="00964F32" w:rsidRDefault="00981C41" w:rsidP="00173E9C">
            <w:pPr>
              <w:tabs>
                <w:tab w:val="clear" w:pos="227"/>
                <w:tab w:val="clear" w:pos="454"/>
                <w:tab w:val="clear" w:pos="680"/>
                <w:tab w:val="left" w:pos="720"/>
              </w:tabs>
              <w:spacing w:line="240" w:lineRule="exact"/>
              <w:ind w:left="-108" w:right="-108"/>
              <w:jc w:val="center"/>
              <w:rPr>
                <w:rFonts w:ascii="Times New Roman" w:hAnsi="Times New Roman" w:cs="Times New Roman"/>
              </w:rPr>
            </w:pPr>
          </w:p>
        </w:tc>
        <w:tc>
          <w:tcPr>
            <w:tcW w:w="862" w:type="dxa"/>
          </w:tcPr>
          <w:p w:rsidR="00981C41" w:rsidRPr="00964F32" w:rsidRDefault="00981C41" w:rsidP="00173E9C">
            <w:pPr>
              <w:tabs>
                <w:tab w:val="clear" w:pos="227"/>
                <w:tab w:val="clear" w:pos="454"/>
                <w:tab w:val="clear" w:pos="680"/>
                <w:tab w:val="left" w:pos="720"/>
              </w:tabs>
              <w:spacing w:line="240" w:lineRule="exact"/>
              <w:ind w:left="-108" w:right="-108"/>
              <w:jc w:val="center"/>
              <w:rPr>
                <w:rFonts w:ascii="Times New Roman" w:hAnsi="Times New Roman" w:cs="Times New Roman"/>
              </w:rPr>
            </w:pPr>
          </w:p>
        </w:tc>
        <w:tc>
          <w:tcPr>
            <w:tcW w:w="288" w:type="dxa"/>
          </w:tcPr>
          <w:p w:rsidR="00981C41" w:rsidRPr="00964F32" w:rsidRDefault="00981C41" w:rsidP="00173E9C">
            <w:pPr>
              <w:tabs>
                <w:tab w:val="clear" w:pos="227"/>
                <w:tab w:val="clear" w:pos="454"/>
                <w:tab w:val="clear" w:pos="680"/>
                <w:tab w:val="left" w:pos="720"/>
              </w:tabs>
              <w:spacing w:line="240" w:lineRule="exact"/>
              <w:ind w:left="-108" w:right="-108"/>
              <w:jc w:val="center"/>
              <w:rPr>
                <w:rFonts w:ascii="Times New Roman" w:hAnsi="Times New Roman" w:cs="Times New Roman"/>
              </w:rPr>
            </w:pPr>
          </w:p>
        </w:tc>
        <w:tc>
          <w:tcPr>
            <w:tcW w:w="1692" w:type="dxa"/>
            <w:tcBorders>
              <w:top w:val="single" w:sz="4" w:space="0" w:color="auto"/>
              <w:left w:val="nil"/>
              <w:right w:val="nil"/>
            </w:tcBorders>
          </w:tcPr>
          <w:p w:rsidR="00981C41" w:rsidRPr="00964F32" w:rsidRDefault="00981C41" w:rsidP="00173E9C">
            <w:pPr>
              <w:tabs>
                <w:tab w:val="clear" w:pos="227"/>
                <w:tab w:val="clear" w:pos="454"/>
                <w:tab w:val="clear" w:pos="680"/>
                <w:tab w:val="left" w:pos="720"/>
              </w:tabs>
              <w:spacing w:line="240" w:lineRule="exact"/>
              <w:ind w:left="-108" w:right="-108"/>
              <w:jc w:val="center"/>
              <w:rPr>
                <w:rFonts w:ascii="Times New Roman" w:hAnsi="Times New Roman" w:cs="Times New Roman"/>
              </w:rPr>
            </w:pPr>
          </w:p>
        </w:tc>
        <w:tc>
          <w:tcPr>
            <w:tcW w:w="270" w:type="dxa"/>
          </w:tcPr>
          <w:p w:rsidR="00981C41" w:rsidRPr="00964F32" w:rsidRDefault="00981C41" w:rsidP="00173E9C">
            <w:pPr>
              <w:tabs>
                <w:tab w:val="clear" w:pos="227"/>
                <w:tab w:val="clear" w:pos="454"/>
                <w:tab w:val="clear" w:pos="680"/>
                <w:tab w:val="left" w:pos="720"/>
              </w:tabs>
              <w:spacing w:line="240" w:lineRule="exact"/>
              <w:ind w:right="90"/>
              <w:jc w:val="center"/>
              <w:rPr>
                <w:rFonts w:ascii="Times New Roman" w:hAnsi="Times New Roman" w:cs="Times New Roman"/>
              </w:rPr>
            </w:pPr>
          </w:p>
        </w:tc>
        <w:tc>
          <w:tcPr>
            <w:tcW w:w="1620" w:type="dxa"/>
            <w:tcBorders>
              <w:top w:val="nil"/>
              <w:left w:val="nil"/>
              <w:right w:val="nil"/>
            </w:tcBorders>
          </w:tcPr>
          <w:p w:rsidR="00981C41" w:rsidRPr="00964F32" w:rsidRDefault="00981C41" w:rsidP="00173E9C">
            <w:pPr>
              <w:tabs>
                <w:tab w:val="clear" w:pos="227"/>
                <w:tab w:val="clear" w:pos="454"/>
                <w:tab w:val="clear" w:pos="680"/>
                <w:tab w:val="left" w:pos="720"/>
              </w:tabs>
              <w:spacing w:line="240" w:lineRule="exact"/>
              <w:ind w:left="-108" w:right="-108"/>
              <w:jc w:val="center"/>
              <w:rPr>
                <w:rFonts w:ascii="Times New Roman" w:hAnsi="Times New Roman" w:cs="Times New Roman"/>
              </w:rPr>
            </w:pPr>
          </w:p>
        </w:tc>
      </w:tr>
      <w:tr w:rsidR="00981C41" w:rsidRPr="00964F32" w:rsidTr="00C536EA">
        <w:tc>
          <w:tcPr>
            <w:tcW w:w="4329" w:type="dxa"/>
            <w:hideMark/>
          </w:tcPr>
          <w:p w:rsidR="00981C41" w:rsidRPr="00964F32" w:rsidRDefault="00981C41" w:rsidP="00C536EA">
            <w:pPr>
              <w:tabs>
                <w:tab w:val="clear" w:pos="227"/>
                <w:tab w:val="clear" w:pos="454"/>
                <w:tab w:val="left" w:pos="540"/>
              </w:tabs>
              <w:spacing w:line="240" w:lineRule="exact"/>
              <w:ind w:left="-9" w:right="71"/>
              <w:rPr>
                <w:rFonts w:ascii="Times New Roman" w:hAnsi="Times New Roman" w:cs="Times New Roman"/>
              </w:rPr>
            </w:pPr>
            <w:r w:rsidRPr="00964F32">
              <w:rPr>
                <w:rFonts w:ascii="Times New Roman" w:hAnsi="Times New Roman" w:cs="Times New Roman"/>
              </w:rPr>
              <w:t xml:space="preserve">Basic weighted average number of shares </w:t>
            </w:r>
          </w:p>
        </w:tc>
        <w:tc>
          <w:tcPr>
            <w:tcW w:w="236" w:type="dxa"/>
          </w:tcPr>
          <w:p w:rsidR="00981C41" w:rsidRPr="00964F32" w:rsidRDefault="00981C41" w:rsidP="00173E9C">
            <w:pPr>
              <w:tabs>
                <w:tab w:val="clear" w:pos="227"/>
                <w:tab w:val="clear" w:pos="454"/>
                <w:tab w:val="clear" w:pos="680"/>
                <w:tab w:val="clear" w:pos="907"/>
                <w:tab w:val="center" w:pos="1062"/>
              </w:tabs>
              <w:spacing w:line="240" w:lineRule="exact"/>
              <w:ind w:right="252"/>
              <w:jc w:val="right"/>
              <w:rPr>
                <w:rFonts w:ascii="Times New Roman" w:hAnsi="Times New Roman" w:cs="Times New Roman"/>
              </w:rPr>
            </w:pPr>
          </w:p>
        </w:tc>
        <w:tc>
          <w:tcPr>
            <w:tcW w:w="270" w:type="dxa"/>
          </w:tcPr>
          <w:p w:rsidR="00981C41" w:rsidRPr="00964F32" w:rsidRDefault="00981C41" w:rsidP="00173E9C">
            <w:pPr>
              <w:tabs>
                <w:tab w:val="clear" w:pos="227"/>
                <w:tab w:val="clear" w:pos="454"/>
                <w:tab w:val="clear" w:pos="680"/>
                <w:tab w:val="clear" w:pos="907"/>
                <w:tab w:val="center" w:pos="1062"/>
              </w:tabs>
              <w:spacing w:line="240" w:lineRule="exact"/>
              <w:ind w:right="252"/>
              <w:jc w:val="right"/>
              <w:rPr>
                <w:rFonts w:ascii="Times New Roman" w:hAnsi="Times New Roman" w:cs="Times New Roman"/>
              </w:rPr>
            </w:pPr>
          </w:p>
        </w:tc>
        <w:tc>
          <w:tcPr>
            <w:tcW w:w="862" w:type="dxa"/>
          </w:tcPr>
          <w:p w:rsidR="00981C41" w:rsidRPr="00964F32" w:rsidRDefault="00981C41" w:rsidP="00173E9C">
            <w:pPr>
              <w:tabs>
                <w:tab w:val="clear" w:pos="227"/>
                <w:tab w:val="clear" w:pos="454"/>
                <w:tab w:val="clear" w:pos="680"/>
                <w:tab w:val="clear" w:pos="907"/>
                <w:tab w:val="center" w:pos="1062"/>
              </w:tabs>
              <w:spacing w:line="240" w:lineRule="exact"/>
              <w:ind w:right="252"/>
              <w:jc w:val="right"/>
              <w:rPr>
                <w:rFonts w:ascii="Times New Roman" w:hAnsi="Times New Roman" w:cs="Times New Roman"/>
              </w:rPr>
            </w:pPr>
          </w:p>
        </w:tc>
        <w:tc>
          <w:tcPr>
            <w:tcW w:w="288" w:type="dxa"/>
          </w:tcPr>
          <w:p w:rsidR="00981C41" w:rsidRPr="00964F32" w:rsidRDefault="00981C41" w:rsidP="00173E9C">
            <w:pPr>
              <w:tabs>
                <w:tab w:val="clear" w:pos="227"/>
                <w:tab w:val="clear" w:pos="454"/>
                <w:tab w:val="clear" w:pos="680"/>
                <w:tab w:val="clear" w:pos="907"/>
                <w:tab w:val="center" w:pos="1062"/>
              </w:tabs>
              <w:spacing w:line="240" w:lineRule="exact"/>
              <w:ind w:right="252"/>
              <w:jc w:val="right"/>
              <w:rPr>
                <w:rFonts w:ascii="Times New Roman" w:hAnsi="Times New Roman" w:cs="Times New Roman"/>
              </w:rPr>
            </w:pPr>
          </w:p>
        </w:tc>
        <w:tc>
          <w:tcPr>
            <w:tcW w:w="1692" w:type="dxa"/>
          </w:tcPr>
          <w:p w:rsidR="00981C41" w:rsidRPr="00964F32" w:rsidRDefault="00981C41" w:rsidP="00173E9C">
            <w:pPr>
              <w:tabs>
                <w:tab w:val="clear" w:pos="680"/>
                <w:tab w:val="left" w:pos="522"/>
                <w:tab w:val="left" w:pos="954"/>
              </w:tabs>
              <w:spacing w:line="240" w:lineRule="exact"/>
              <w:ind w:left="-110" w:right="162"/>
              <w:jc w:val="right"/>
              <w:rPr>
                <w:rFonts w:ascii="Times New Roman" w:hAnsi="Times New Roman" w:cs="Times New Roman"/>
              </w:rPr>
            </w:pPr>
          </w:p>
        </w:tc>
        <w:tc>
          <w:tcPr>
            <w:tcW w:w="270" w:type="dxa"/>
          </w:tcPr>
          <w:p w:rsidR="00981C41" w:rsidRPr="00964F32" w:rsidRDefault="00981C41" w:rsidP="00173E9C">
            <w:pPr>
              <w:tabs>
                <w:tab w:val="clear" w:pos="227"/>
                <w:tab w:val="clear" w:pos="454"/>
                <w:tab w:val="clear" w:pos="680"/>
                <w:tab w:val="left" w:pos="720"/>
              </w:tabs>
              <w:spacing w:line="240" w:lineRule="exact"/>
              <w:ind w:right="162"/>
              <w:rPr>
                <w:rFonts w:ascii="Times New Roman" w:hAnsi="Times New Roman" w:cs="Times New Roman"/>
              </w:rPr>
            </w:pPr>
          </w:p>
        </w:tc>
        <w:tc>
          <w:tcPr>
            <w:tcW w:w="1620" w:type="dxa"/>
          </w:tcPr>
          <w:p w:rsidR="00981C41" w:rsidRPr="00964F32" w:rsidRDefault="00981C41" w:rsidP="00173E9C">
            <w:pPr>
              <w:tabs>
                <w:tab w:val="clear" w:pos="680"/>
                <w:tab w:val="clear" w:pos="907"/>
              </w:tabs>
              <w:spacing w:line="240" w:lineRule="exact"/>
              <w:ind w:left="-110" w:right="162"/>
              <w:jc w:val="right"/>
              <w:rPr>
                <w:rFonts w:ascii="Times New Roman" w:hAnsi="Times New Roman" w:cs="Times New Roman"/>
                <w:cs/>
              </w:rPr>
            </w:pPr>
          </w:p>
        </w:tc>
      </w:tr>
      <w:tr w:rsidR="00323512" w:rsidRPr="00964F32" w:rsidTr="00C536EA">
        <w:tc>
          <w:tcPr>
            <w:tcW w:w="4329" w:type="dxa"/>
          </w:tcPr>
          <w:p w:rsidR="00323512" w:rsidRPr="00964F32" w:rsidRDefault="00323512" w:rsidP="00C536EA">
            <w:pPr>
              <w:tabs>
                <w:tab w:val="clear" w:pos="227"/>
                <w:tab w:val="clear" w:pos="454"/>
                <w:tab w:val="left" w:pos="540"/>
              </w:tabs>
              <w:spacing w:line="240" w:lineRule="exact"/>
              <w:ind w:left="-9" w:right="71"/>
              <w:rPr>
                <w:rFonts w:ascii="Times New Roman" w:hAnsi="Times New Roman" w:cs="Times New Roman"/>
              </w:rPr>
            </w:pPr>
            <w:r w:rsidRPr="00964F32">
              <w:rPr>
                <w:rFonts w:ascii="Times New Roman" w:hAnsi="Times New Roman" w:cs="Times New Roman"/>
              </w:rPr>
              <w:t xml:space="preserve">  outstanding during the </w:t>
            </w:r>
            <w:r w:rsidR="007E7851" w:rsidRPr="00964F32">
              <w:rPr>
                <w:rFonts w:ascii="Times New Roman" w:hAnsi="Times New Roman" w:cs="Times New Roman"/>
              </w:rPr>
              <w:t>year</w:t>
            </w:r>
          </w:p>
        </w:tc>
        <w:tc>
          <w:tcPr>
            <w:tcW w:w="236" w:type="dxa"/>
          </w:tcPr>
          <w:p w:rsidR="00323512" w:rsidRPr="00964F32" w:rsidRDefault="00323512" w:rsidP="00173E9C">
            <w:pPr>
              <w:tabs>
                <w:tab w:val="clear" w:pos="227"/>
                <w:tab w:val="clear" w:pos="454"/>
                <w:tab w:val="clear" w:pos="680"/>
                <w:tab w:val="left" w:pos="720"/>
              </w:tabs>
              <w:spacing w:line="240" w:lineRule="exact"/>
              <w:ind w:right="72"/>
              <w:jc w:val="right"/>
              <w:rPr>
                <w:rFonts w:ascii="Times New Roman" w:hAnsi="Times New Roman" w:cs="Times New Roman"/>
              </w:rPr>
            </w:pPr>
          </w:p>
        </w:tc>
        <w:tc>
          <w:tcPr>
            <w:tcW w:w="270" w:type="dxa"/>
          </w:tcPr>
          <w:p w:rsidR="00323512" w:rsidRPr="00964F32" w:rsidRDefault="00323512" w:rsidP="00173E9C">
            <w:pPr>
              <w:tabs>
                <w:tab w:val="clear" w:pos="227"/>
                <w:tab w:val="clear" w:pos="454"/>
                <w:tab w:val="clear" w:pos="680"/>
                <w:tab w:val="left" w:pos="720"/>
              </w:tabs>
              <w:spacing w:line="240" w:lineRule="exact"/>
              <w:ind w:right="72"/>
              <w:jc w:val="right"/>
              <w:rPr>
                <w:rFonts w:ascii="Times New Roman" w:hAnsi="Times New Roman" w:cs="Times New Roman"/>
              </w:rPr>
            </w:pPr>
          </w:p>
        </w:tc>
        <w:tc>
          <w:tcPr>
            <w:tcW w:w="862" w:type="dxa"/>
          </w:tcPr>
          <w:p w:rsidR="00323512" w:rsidRPr="00964F32" w:rsidRDefault="00323512" w:rsidP="00173E9C">
            <w:pPr>
              <w:tabs>
                <w:tab w:val="clear" w:pos="227"/>
                <w:tab w:val="clear" w:pos="454"/>
                <w:tab w:val="clear" w:pos="680"/>
                <w:tab w:val="left" w:pos="720"/>
              </w:tabs>
              <w:spacing w:line="240" w:lineRule="exact"/>
              <w:ind w:right="72"/>
              <w:jc w:val="right"/>
              <w:rPr>
                <w:rFonts w:ascii="Times New Roman" w:hAnsi="Times New Roman" w:cs="Times New Roman"/>
              </w:rPr>
            </w:pPr>
          </w:p>
        </w:tc>
        <w:tc>
          <w:tcPr>
            <w:tcW w:w="288" w:type="dxa"/>
          </w:tcPr>
          <w:p w:rsidR="00323512" w:rsidRPr="00964F32" w:rsidRDefault="00323512" w:rsidP="00173E9C">
            <w:pPr>
              <w:tabs>
                <w:tab w:val="clear" w:pos="227"/>
                <w:tab w:val="clear" w:pos="454"/>
                <w:tab w:val="clear" w:pos="680"/>
                <w:tab w:val="left" w:pos="720"/>
              </w:tabs>
              <w:spacing w:line="240" w:lineRule="exact"/>
              <w:ind w:right="72"/>
              <w:jc w:val="right"/>
              <w:rPr>
                <w:rFonts w:ascii="Times New Roman" w:hAnsi="Times New Roman" w:cs="Times New Roman"/>
              </w:rPr>
            </w:pPr>
          </w:p>
        </w:tc>
        <w:tc>
          <w:tcPr>
            <w:tcW w:w="1692" w:type="dxa"/>
          </w:tcPr>
          <w:p w:rsidR="00323512"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842,057,506</w:t>
            </w:r>
          </w:p>
        </w:tc>
        <w:tc>
          <w:tcPr>
            <w:tcW w:w="270" w:type="dxa"/>
          </w:tcPr>
          <w:p w:rsidR="00323512" w:rsidRPr="00964F32" w:rsidRDefault="00323512" w:rsidP="00173E9C">
            <w:pPr>
              <w:tabs>
                <w:tab w:val="clear" w:pos="227"/>
                <w:tab w:val="clear" w:pos="454"/>
                <w:tab w:val="clear" w:pos="680"/>
                <w:tab w:val="left" w:pos="720"/>
              </w:tabs>
              <w:spacing w:line="240" w:lineRule="exact"/>
              <w:ind w:right="72"/>
              <w:rPr>
                <w:rFonts w:ascii="Times New Roman" w:hAnsi="Times New Roman" w:cs="Times New Roman"/>
              </w:rPr>
            </w:pPr>
          </w:p>
        </w:tc>
        <w:tc>
          <w:tcPr>
            <w:tcW w:w="1620" w:type="dxa"/>
          </w:tcPr>
          <w:p w:rsidR="00323512"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611,975,607</w:t>
            </w:r>
          </w:p>
        </w:tc>
      </w:tr>
      <w:tr w:rsidR="00052B8B" w:rsidRPr="00964F32" w:rsidTr="00C536EA">
        <w:tc>
          <w:tcPr>
            <w:tcW w:w="4329" w:type="dxa"/>
            <w:hideMark/>
          </w:tcPr>
          <w:p w:rsidR="00052B8B" w:rsidRPr="00964F32" w:rsidRDefault="00052B8B" w:rsidP="00C536EA">
            <w:pPr>
              <w:tabs>
                <w:tab w:val="clear" w:pos="227"/>
                <w:tab w:val="clear" w:pos="454"/>
                <w:tab w:val="left" w:pos="540"/>
              </w:tabs>
              <w:spacing w:line="240" w:lineRule="exact"/>
              <w:ind w:left="-9" w:right="71"/>
              <w:rPr>
                <w:rFonts w:ascii="Times New Roman" w:hAnsi="Times New Roman" w:cs="Times New Roman"/>
              </w:rPr>
            </w:pPr>
            <w:r w:rsidRPr="00964F32">
              <w:rPr>
                <w:rFonts w:ascii="Times New Roman" w:hAnsi="Times New Roman" w:cs="Times New Roman"/>
              </w:rPr>
              <w:t>Effect of exercisable warrants</w:t>
            </w:r>
          </w:p>
        </w:tc>
        <w:tc>
          <w:tcPr>
            <w:tcW w:w="236" w:type="dxa"/>
            <w:vAlign w:val="bottom"/>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p>
        </w:tc>
        <w:tc>
          <w:tcPr>
            <w:tcW w:w="270" w:type="dxa"/>
          </w:tcPr>
          <w:p w:rsidR="00052B8B" w:rsidRPr="00964F32" w:rsidRDefault="00052B8B" w:rsidP="00173E9C">
            <w:pPr>
              <w:tabs>
                <w:tab w:val="clear" w:pos="227"/>
                <w:tab w:val="clear" w:pos="454"/>
                <w:tab w:val="clear" w:pos="680"/>
                <w:tab w:val="clear" w:pos="907"/>
                <w:tab w:val="center" w:pos="1062"/>
              </w:tabs>
              <w:spacing w:line="240" w:lineRule="exact"/>
              <w:ind w:right="252"/>
              <w:jc w:val="right"/>
              <w:rPr>
                <w:rFonts w:ascii="Times New Roman" w:hAnsi="Times New Roman" w:cs="Times New Roman"/>
              </w:rPr>
            </w:pPr>
          </w:p>
        </w:tc>
        <w:tc>
          <w:tcPr>
            <w:tcW w:w="862" w:type="dxa"/>
            <w:vAlign w:val="bottom"/>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p>
        </w:tc>
        <w:tc>
          <w:tcPr>
            <w:tcW w:w="288" w:type="dxa"/>
          </w:tcPr>
          <w:p w:rsidR="00052B8B" w:rsidRPr="00964F32" w:rsidRDefault="00052B8B" w:rsidP="00173E9C">
            <w:pPr>
              <w:tabs>
                <w:tab w:val="clear" w:pos="227"/>
                <w:tab w:val="clear" w:pos="454"/>
                <w:tab w:val="clear" w:pos="680"/>
                <w:tab w:val="clear" w:pos="907"/>
                <w:tab w:val="center" w:pos="1062"/>
              </w:tabs>
              <w:spacing w:line="240" w:lineRule="exact"/>
              <w:ind w:right="252"/>
              <w:jc w:val="right"/>
              <w:rPr>
                <w:rFonts w:ascii="Times New Roman" w:hAnsi="Times New Roman" w:cs="Times New Roman"/>
              </w:rPr>
            </w:pPr>
          </w:p>
        </w:tc>
        <w:tc>
          <w:tcPr>
            <w:tcW w:w="1692" w:type="dxa"/>
            <w:tcBorders>
              <w:top w:val="nil"/>
              <w:left w:val="nil"/>
              <w:bottom w:val="single" w:sz="4" w:space="0" w:color="auto"/>
              <w:right w:val="nil"/>
            </w:tcBorders>
            <w:vAlign w:val="bottom"/>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r w:rsidRPr="00964F32">
              <w:rPr>
                <w:rFonts w:ascii="Times New Roman" w:eastAsia="Cordia New" w:hAnsi="Times New Roman" w:cs="Times New Roman"/>
              </w:rPr>
              <w:t>-</w:t>
            </w:r>
            <w:r w:rsidRPr="00964F32">
              <w:rPr>
                <w:rFonts w:ascii="Times New Roman" w:eastAsia="Cordia New" w:hAnsi="Times New Roman" w:cs="Times New Roman"/>
              </w:rPr>
              <w:tab/>
            </w:r>
          </w:p>
        </w:tc>
        <w:tc>
          <w:tcPr>
            <w:tcW w:w="270" w:type="dxa"/>
          </w:tcPr>
          <w:p w:rsidR="00052B8B" w:rsidRPr="00964F32" w:rsidRDefault="00052B8B" w:rsidP="00173E9C">
            <w:pPr>
              <w:tabs>
                <w:tab w:val="clear" w:pos="227"/>
                <w:tab w:val="clear" w:pos="454"/>
                <w:tab w:val="clear" w:pos="680"/>
                <w:tab w:val="left" w:pos="720"/>
              </w:tabs>
              <w:spacing w:line="240" w:lineRule="exact"/>
              <w:ind w:right="162"/>
              <w:rPr>
                <w:rFonts w:ascii="Times New Roman" w:hAnsi="Times New Roman" w:cs="Times New Roman"/>
              </w:rPr>
            </w:pPr>
          </w:p>
        </w:tc>
        <w:tc>
          <w:tcPr>
            <w:tcW w:w="1620" w:type="dxa"/>
            <w:tcBorders>
              <w:top w:val="nil"/>
              <w:left w:val="nil"/>
              <w:bottom w:val="single" w:sz="4" w:space="0" w:color="auto"/>
              <w:right w:val="nil"/>
            </w:tcBorders>
            <w:vAlign w:val="bottom"/>
          </w:tcPr>
          <w:p w:rsidR="00052B8B"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r w:rsidRPr="00964F32">
              <w:rPr>
                <w:rFonts w:ascii="Times New Roman" w:eastAsia="Cordia New" w:hAnsi="Times New Roman" w:cs="Times New Roman"/>
              </w:rPr>
              <w:t>-</w:t>
            </w:r>
            <w:r w:rsidRPr="00964F32">
              <w:rPr>
                <w:rFonts w:ascii="Times New Roman" w:eastAsia="Cordia New" w:hAnsi="Times New Roman" w:cs="Times New Roman"/>
              </w:rPr>
              <w:tab/>
            </w:r>
          </w:p>
        </w:tc>
      </w:tr>
      <w:tr w:rsidR="00323512" w:rsidRPr="00964F32" w:rsidTr="00C536EA">
        <w:tc>
          <w:tcPr>
            <w:tcW w:w="4329" w:type="dxa"/>
            <w:hideMark/>
          </w:tcPr>
          <w:p w:rsidR="00323512" w:rsidRPr="00964F32" w:rsidRDefault="00323512" w:rsidP="00C536EA">
            <w:pPr>
              <w:tabs>
                <w:tab w:val="clear" w:pos="227"/>
                <w:tab w:val="clear" w:pos="454"/>
                <w:tab w:val="left" w:pos="540"/>
              </w:tabs>
              <w:spacing w:line="240" w:lineRule="exact"/>
              <w:ind w:left="-9" w:right="71"/>
              <w:rPr>
                <w:rFonts w:ascii="Times New Roman" w:hAnsi="Times New Roman" w:cs="Times New Roman"/>
              </w:rPr>
            </w:pPr>
            <w:r w:rsidRPr="00964F32">
              <w:rPr>
                <w:rFonts w:ascii="Times New Roman" w:hAnsi="Times New Roman" w:cs="Times New Roman"/>
              </w:rPr>
              <w:t xml:space="preserve">Diluted weighted average number of shares </w:t>
            </w:r>
          </w:p>
        </w:tc>
        <w:tc>
          <w:tcPr>
            <w:tcW w:w="236" w:type="dxa"/>
          </w:tcPr>
          <w:p w:rsidR="00323512" w:rsidRPr="00964F32" w:rsidRDefault="00323512" w:rsidP="00173E9C">
            <w:pPr>
              <w:tabs>
                <w:tab w:val="clear" w:pos="227"/>
                <w:tab w:val="clear" w:pos="454"/>
                <w:tab w:val="clear" w:pos="680"/>
                <w:tab w:val="left" w:pos="720"/>
              </w:tabs>
              <w:spacing w:line="240" w:lineRule="exact"/>
              <w:ind w:right="72"/>
              <w:jc w:val="right"/>
              <w:rPr>
                <w:rFonts w:ascii="Times New Roman" w:hAnsi="Times New Roman" w:cs="Times New Roman"/>
              </w:rPr>
            </w:pPr>
          </w:p>
        </w:tc>
        <w:tc>
          <w:tcPr>
            <w:tcW w:w="270" w:type="dxa"/>
          </w:tcPr>
          <w:p w:rsidR="00323512" w:rsidRPr="00964F32" w:rsidRDefault="00323512" w:rsidP="00173E9C">
            <w:pPr>
              <w:tabs>
                <w:tab w:val="clear" w:pos="227"/>
                <w:tab w:val="clear" w:pos="454"/>
                <w:tab w:val="clear" w:pos="680"/>
                <w:tab w:val="left" w:pos="720"/>
              </w:tabs>
              <w:spacing w:line="240" w:lineRule="exact"/>
              <w:ind w:right="72"/>
              <w:jc w:val="right"/>
              <w:rPr>
                <w:rFonts w:ascii="Times New Roman" w:hAnsi="Times New Roman" w:cs="Times New Roman"/>
              </w:rPr>
            </w:pPr>
          </w:p>
        </w:tc>
        <w:tc>
          <w:tcPr>
            <w:tcW w:w="862" w:type="dxa"/>
          </w:tcPr>
          <w:p w:rsidR="00323512" w:rsidRPr="00964F32" w:rsidRDefault="00323512" w:rsidP="00173E9C">
            <w:pPr>
              <w:tabs>
                <w:tab w:val="clear" w:pos="227"/>
                <w:tab w:val="clear" w:pos="454"/>
                <w:tab w:val="clear" w:pos="680"/>
                <w:tab w:val="left" w:pos="720"/>
              </w:tabs>
              <w:spacing w:line="240" w:lineRule="exact"/>
              <w:ind w:right="72"/>
              <w:jc w:val="right"/>
              <w:rPr>
                <w:rFonts w:ascii="Times New Roman" w:hAnsi="Times New Roman" w:cs="Times New Roman"/>
              </w:rPr>
            </w:pPr>
          </w:p>
        </w:tc>
        <w:tc>
          <w:tcPr>
            <w:tcW w:w="288" w:type="dxa"/>
          </w:tcPr>
          <w:p w:rsidR="00323512" w:rsidRPr="00964F32" w:rsidRDefault="00323512" w:rsidP="00173E9C">
            <w:pPr>
              <w:tabs>
                <w:tab w:val="clear" w:pos="227"/>
                <w:tab w:val="clear" w:pos="454"/>
                <w:tab w:val="clear" w:pos="680"/>
                <w:tab w:val="left" w:pos="720"/>
              </w:tabs>
              <w:spacing w:line="240" w:lineRule="exact"/>
              <w:ind w:right="72"/>
              <w:jc w:val="right"/>
              <w:rPr>
                <w:rFonts w:ascii="Times New Roman" w:hAnsi="Times New Roman" w:cs="Times New Roman"/>
              </w:rPr>
            </w:pPr>
          </w:p>
        </w:tc>
        <w:tc>
          <w:tcPr>
            <w:tcW w:w="1692" w:type="dxa"/>
            <w:tcBorders>
              <w:top w:val="single" w:sz="4" w:space="0" w:color="auto"/>
              <w:left w:val="nil"/>
              <w:right w:val="nil"/>
            </w:tcBorders>
          </w:tcPr>
          <w:p w:rsidR="00323512" w:rsidRPr="00964F32" w:rsidRDefault="00323512" w:rsidP="00173E9C">
            <w:pPr>
              <w:tabs>
                <w:tab w:val="clear" w:pos="680"/>
                <w:tab w:val="left" w:pos="522"/>
                <w:tab w:val="left" w:pos="954"/>
              </w:tabs>
              <w:spacing w:line="240" w:lineRule="exact"/>
              <w:ind w:left="-110" w:right="162"/>
              <w:jc w:val="right"/>
              <w:rPr>
                <w:rFonts w:ascii="Times New Roman" w:hAnsi="Times New Roman" w:cs="Times New Roman"/>
              </w:rPr>
            </w:pPr>
          </w:p>
        </w:tc>
        <w:tc>
          <w:tcPr>
            <w:tcW w:w="270" w:type="dxa"/>
          </w:tcPr>
          <w:p w:rsidR="00323512" w:rsidRPr="00964F32" w:rsidRDefault="00323512" w:rsidP="00173E9C">
            <w:pPr>
              <w:tabs>
                <w:tab w:val="clear" w:pos="227"/>
                <w:tab w:val="clear" w:pos="454"/>
                <w:tab w:val="clear" w:pos="680"/>
                <w:tab w:val="left" w:pos="720"/>
              </w:tabs>
              <w:spacing w:line="240" w:lineRule="exact"/>
              <w:ind w:right="162"/>
              <w:rPr>
                <w:rFonts w:ascii="Times New Roman" w:hAnsi="Times New Roman" w:cs="Times New Roman"/>
              </w:rPr>
            </w:pPr>
          </w:p>
        </w:tc>
        <w:tc>
          <w:tcPr>
            <w:tcW w:w="1620" w:type="dxa"/>
            <w:tcBorders>
              <w:top w:val="single" w:sz="4" w:space="0" w:color="auto"/>
              <w:left w:val="nil"/>
              <w:right w:val="nil"/>
            </w:tcBorders>
          </w:tcPr>
          <w:p w:rsidR="00323512" w:rsidRPr="00964F32" w:rsidRDefault="00323512" w:rsidP="00173E9C">
            <w:pPr>
              <w:tabs>
                <w:tab w:val="clear" w:pos="680"/>
                <w:tab w:val="clear" w:pos="907"/>
              </w:tabs>
              <w:spacing w:line="240" w:lineRule="exact"/>
              <w:ind w:left="-110" w:right="162"/>
              <w:jc w:val="right"/>
              <w:rPr>
                <w:rFonts w:ascii="Times New Roman" w:hAnsi="Times New Roman" w:cs="Times New Roman"/>
                <w:cs/>
              </w:rPr>
            </w:pPr>
          </w:p>
        </w:tc>
      </w:tr>
      <w:tr w:rsidR="00323512" w:rsidRPr="00964F32" w:rsidTr="00C536EA">
        <w:tc>
          <w:tcPr>
            <w:tcW w:w="4329" w:type="dxa"/>
          </w:tcPr>
          <w:p w:rsidR="00323512" w:rsidRPr="00964F32" w:rsidRDefault="00323512" w:rsidP="00C536EA">
            <w:pPr>
              <w:tabs>
                <w:tab w:val="clear" w:pos="227"/>
                <w:tab w:val="clear" w:pos="454"/>
                <w:tab w:val="left" w:pos="540"/>
              </w:tabs>
              <w:spacing w:line="240" w:lineRule="exact"/>
              <w:ind w:left="-9" w:right="71"/>
              <w:rPr>
                <w:rFonts w:ascii="Times New Roman" w:hAnsi="Times New Roman" w:cs="Times New Roman"/>
              </w:rPr>
            </w:pPr>
            <w:r w:rsidRPr="00964F32">
              <w:rPr>
                <w:rFonts w:ascii="Times New Roman" w:hAnsi="Times New Roman" w:cs="Times New Roman"/>
              </w:rPr>
              <w:t xml:space="preserve">  outstanding during the </w:t>
            </w:r>
            <w:r w:rsidR="007E7851" w:rsidRPr="00964F32">
              <w:rPr>
                <w:rFonts w:ascii="Times New Roman" w:hAnsi="Times New Roman" w:cs="Times New Roman"/>
              </w:rPr>
              <w:t>year</w:t>
            </w:r>
          </w:p>
        </w:tc>
        <w:tc>
          <w:tcPr>
            <w:tcW w:w="236" w:type="dxa"/>
          </w:tcPr>
          <w:p w:rsidR="00323512" w:rsidRPr="00964F32" w:rsidRDefault="00323512" w:rsidP="00173E9C">
            <w:pPr>
              <w:tabs>
                <w:tab w:val="clear" w:pos="227"/>
                <w:tab w:val="clear" w:pos="454"/>
                <w:tab w:val="clear" w:pos="680"/>
                <w:tab w:val="left" w:pos="720"/>
              </w:tabs>
              <w:spacing w:line="240" w:lineRule="exact"/>
              <w:ind w:right="72"/>
              <w:jc w:val="right"/>
              <w:rPr>
                <w:rFonts w:ascii="Times New Roman" w:hAnsi="Times New Roman" w:cs="Times New Roman"/>
              </w:rPr>
            </w:pPr>
          </w:p>
        </w:tc>
        <w:tc>
          <w:tcPr>
            <w:tcW w:w="270" w:type="dxa"/>
          </w:tcPr>
          <w:p w:rsidR="00323512" w:rsidRPr="00964F32" w:rsidRDefault="00323512" w:rsidP="00173E9C">
            <w:pPr>
              <w:tabs>
                <w:tab w:val="clear" w:pos="227"/>
                <w:tab w:val="clear" w:pos="454"/>
                <w:tab w:val="clear" w:pos="680"/>
                <w:tab w:val="left" w:pos="720"/>
              </w:tabs>
              <w:spacing w:line="240" w:lineRule="exact"/>
              <w:ind w:right="72"/>
              <w:jc w:val="right"/>
              <w:rPr>
                <w:rFonts w:ascii="Times New Roman" w:hAnsi="Times New Roman" w:cs="Times New Roman"/>
              </w:rPr>
            </w:pPr>
          </w:p>
        </w:tc>
        <w:tc>
          <w:tcPr>
            <w:tcW w:w="862" w:type="dxa"/>
          </w:tcPr>
          <w:p w:rsidR="00323512" w:rsidRPr="00964F32" w:rsidRDefault="00323512" w:rsidP="00173E9C">
            <w:pPr>
              <w:tabs>
                <w:tab w:val="clear" w:pos="227"/>
                <w:tab w:val="clear" w:pos="454"/>
                <w:tab w:val="clear" w:pos="680"/>
                <w:tab w:val="left" w:pos="720"/>
              </w:tabs>
              <w:spacing w:line="240" w:lineRule="exact"/>
              <w:ind w:right="72"/>
              <w:jc w:val="right"/>
              <w:rPr>
                <w:rFonts w:ascii="Times New Roman" w:hAnsi="Times New Roman" w:cs="Times New Roman"/>
              </w:rPr>
            </w:pPr>
          </w:p>
        </w:tc>
        <w:tc>
          <w:tcPr>
            <w:tcW w:w="288" w:type="dxa"/>
          </w:tcPr>
          <w:p w:rsidR="00323512" w:rsidRPr="00964F32" w:rsidRDefault="00323512" w:rsidP="00173E9C">
            <w:pPr>
              <w:tabs>
                <w:tab w:val="clear" w:pos="227"/>
                <w:tab w:val="clear" w:pos="454"/>
                <w:tab w:val="clear" w:pos="680"/>
                <w:tab w:val="left" w:pos="720"/>
              </w:tabs>
              <w:spacing w:line="240" w:lineRule="exact"/>
              <w:ind w:right="72"/>
              <w:jc w:val="right"/>
              <w:rPr>
                <w:rFonts w:ascii="Times New Roman" w:hAnsi="Times New Roman" w:cs="Times New Roman"/>
              </w:rPr>
            </w:pPr>
          </w:p>
        </w:tc>
        <w:tc>
          <w:tcPr>
            <w:tcW w:w="1692" w:type="dxa"/>
            <w:tcBorders>
              <w:left w:val="nil"/>
              <w:bottom w:val="double" w:sz="4" w:space="0" w:color="auto"/>
              <w:right w:val="nil"/>
            </w:tcBorders>
          </w:tcPr>
          <w:p w:rsidR="00323512"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842,057,506</w:t>
            </w:r>
          </w:p>
        </w:tc>
        <w:tc>
          <w:tcPr>
            <w:tcW w:w="270" w:type="dxa"/>
          </w:tcPr>
          <w:p w:rsidR="00323512" w:rsidRPr="00964F32" w:rsidRDefault="00323512" w:rsidP="00173E9C">
            <w:pPr>
              <w:tabs>
                <w:tab w:val="clear" w:pos="227"/>
                <w:tab w:val="clear" w:pos="454"/>
                <w:tab w:val="clear" w:pos="680"/>
                <w:tab w:val="left" w:pos="720"/>
              </w:tabs>
              <w:spacing w:line="240" w:lineRule="exact"/>
              <w:ind w:right="72"/>
              <w:rPr>
                <w:rFonts w:ascii="Times New Roman" w:hAnsi="Times New Roman" w:cs="Times New Roman"/>
              </w:rPr>
            </w:pPr>
          </w:p>
        </w:tc>
        <w:tc>
          <w:tcPr>
            <w:tcW w:w="1620" w:type="dxa"/>
            <w:tcBorders>
              <w:left w:val="nil"/>
              <w:bottom w:val="double" w:sz="4" w:space="0" w:color="auto"/>
              <w:right w:val="nil"/>
            </w:tcBorders>
          </w:tcPr>
          <w:p w:rsidR="00323512" w:rsidRPr="00964F32" w:rsidRDefault="00052B8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611,975,607</w:t>
            </w:r>
          </w:p>
        </w:tc>
      </w:tr>
    </w:tbl>
    <w:p w:rsidR="002A0537" w:rsidRPr="00964F32" w:rsidRDefault="007F36A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64F32">
        <w:rPr>
          <w:rFonts w:ascii="Times New Roman" w:hAnsi="Times New Roman" w:cs="Times New Roman"/>
          <w:b/>
          <w:bCs/>
        </w:rPr>
        <w:br w:type="page"/>
      </w:r>
      <w:r w:rsidR="00981C41" w:rsidRPr="00964F32">
        <w:rPr>
          <w:rFonts w:ascii="Times New Roman" w:hAnsi="Times New Roman" w:cs="Times New Roman"/>
          <w:b/>
          <w:bCs/>
        </w:rPr>
        <w:lastRenderedPageBreak/>
        <w:t>2</w:t>
      </w:r>
      <w:r w:rsidR="00740B03" w:rsidRPr="00964F32">
        <w:rPr>
          <w:rFonts w:ascii="Times New Roman" w:hAnsi="Times New Roman" w:cs="Times New Roman"/>
          <w:b/>
          <w:bCs/>
        </w:rPr>
        <w:t>3</w:t>
      </w:r>
      <w:r w:rsidR="00562F0D" w:rsidRPr="00964F32">
        <w:rPr>
          <w:rFonts w:ascii="Times New Roman" w:hAnsi="Times New Roman" w:cs="Times New Roman"/>
          <w:b/>
          <w:bCs/>
        </w:rPr>
        <w:t xml:space="preserve">. </w:t>
      </w:r>
      <w:r w:rsidR="00562F0D" w:rsidRPr="00964F32">
        <w:rPr>
          <w:rFonts w:ascii="Times New Roman" w:hAnsi="Times New Roman" w:cs="Times New Roman"/>
          <w:b/>
          <w:bCs/>
        </w:rPr>
        <w:tab/>
      </w:r>
      <w:r w:rsidR="002A0537" w:rsidRPr="00964F32">
        <w:rPr>
          <w:rFonts w:ascii="Times New Roman" w:hAnsi="Times New Roman" w:cs="Times New Roman"/>
          <w:b/>
          <w:bCs/>
        </w:rPr>
        <w:t xml:space="preserve">FINANCIAL INFORMATION </w:t>
      </w:r>
      <w:r w:rsidR="001E53FB" w:rsidRPr="00964F32">
        <w:rPr>
          <w:rFonts w:ascii="Times New Roman" w:hAnsi="Times New Roman" w:cs="Times New Roman"/>
          <w:b/>
          <w:bCs/>
        </w:rPr>
        <w:t>SEPARATED BY TYPE OF UNDERWRITING</w:t>
      </w:r>
    </w:p>
    <w:p w:rsidR="00636B20" w:rsidRPr="00964F32" w:rsidRDefault="00636B2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
        <w:jc w:val="both"/>
        <w:rPr>
          <w:rFonts w:ascii="Times New Roman" w:hAnsi="Times New Roman" w:cs="Times New Roman"/>
        </w:rPr>
      </w:pPr>
    </w:p>
    <w:p w:rsidR="005F3DB3" w:rsidRPr="00964F32" w:rsidRDefault="005F3DB3" w:rsidP="00173E9C">
      <w:pPr>
        <w:spacing w:line="240" w:lineRule="exact"/>
        <w:jc w:val="both"/>
        <w:rPr>
          <w:rFonts w:ascii="Times New Roman" w:hAnsi="Times New Roman" w:cs="Times New Roman"/>
        </w:rPr>
      </w:pPr>
      <w:r w:rsidRPr="00964F32">
        <w:rPr>
          <w:rFonts w:ascii="Times New Roman" w:hAnsi="Times New Roman" w:cs="Times New Roman"/>
        </w:rPr>
        <w:t xml:space="preserve">The following reporting of financial information separated by type of underwriting of the </w:t>
      </w:r>
      <w:r w:rsidR="00881FBD" w:rsidRPr="00964F32">
        <w:rPr>
          <w:rFonts w:ascii="Times New Roman" w:hAnsi="Times New Roman" w:cs="Times New Roman"/>
        </w:rPr>
        <w:t>Company</w:t>
      </w:r>
      <w:r w:rsidRPr="00964F32">
        <w:rPr>
          <w:rFonts w:ascii="Times New Roman" w:hAnsi="Times New Roman" w:cs="Times New Roman"/>
        </w:rPr>
        <w:t xml:space="preserve"> is in accordance with the </w:t>
      </w:r>
      <w:r w:rsidR="00086AF7" w:rsidRPr="00964F32">
        <w:rPr>
          <w:rFonts w:ascii="Times New Roman" w:hAnsi="Times New Roman" w:cs="Times New Roman"/>
        </w:rPr>
        <w:t>the Notification of the OIC regarding the Rules, Procedures, Conditions and Periods for Preparing and Submitting Financial Statements and Reports on the Operations of the Non-Life Insurance Business B.E. 2559 dated March 4, 2016</w:t>
      </w:r>
      <w:r w:rsidRPr="00964F32">
        <w:rPr>
          <w:rFonts w:ascii="Times New Roman" w:hAnsi="Times New Roman" w:cs="Times New Roman"/>
        </w:rPr>
        <w:t>. This information is consistent with the information reviewed by the management on a regularly basis.</w:t>
      </w:r>
    </w:p>
    <w:p w:rsidR="007F36A3" w:rsidRPr="00964F32" w:rsidRDefault="007F36A3" w:rsidP="00173E9C">
      <w:pPr>
        <w:spacing w:line="240" w:lineRule="exact"/>
        <w:jc w:val="both"/>
        <w:rPr>
          <w:rFonts w:ascii="Times New Roman" w:hAnsi="Times New Roman" w:cs="Times New Roman"/>
        </w:rPr>
      </w:pPr>
    </w:p>
    <w:p w:rsidR="008E667F" w:rsidRPr="00964F32" w:rsidRDefault="008E667F" w:rsidP="00173E9C">
      <w:pPr>
        <w:spacing w:line="240" w:lineRule="exact"/>
        <w:jc w:val="both"/>
        <w:rPr>
          <w:rFonts w:ascii="Times New Roman" w:hAnsi="Times New Roman" w:cs="Times New Roman"/>
        </w:rPr>
      </w:pPr>
      <w:r w:rsidRPr="00964F32">
        <w:rPr>
          <w:rFonts w:ascii="Times New Roman" w:hAnsi="Times New Roman" w:cs="Times New Roman"/>
        </w:rPr>
        <w:t xml:space="preserve">Financial information separated by each type of underwriting income and expenses of the Company for </w:t>
      </w:r>
      <w:r w:rsidR="00440C9C" w:rsidRPr="00964F32">
        <w:rPr>
          <w:rFonts w:ascii="Times New Roman" w:hAnsi="Times New Roman" w:cs="Times New Roman"/>
        </w:rPr>
        <w:t>the year ended December 31, 201</w:t>
      </w:r>
      <w:r w:rsidR="00796B25" w:rsidRPr="00964F32">
        <w:rPr>
          <w:rFonts w:ascii="Times New Roman" w:hAnsi="Times New Roman" w:cs="Times New Roman"/>
        </w:rPr>
        <w:t>6</w:t>
      </w:r>
      <w:r w:rsidRPr="00964F32">
        <w:rPr>
          <w:rFonts w:ascii="Times New Roman" w:hAnsi="Times New Roman" w:cs="Times New Roman"/>
        </w:rPr>
        <w:t xml:space="preserve"> are as follows:</w:t>
      </w:r>
    </w:p>
    <w:p w:rsidR="00405223" w:rsidRPr="00964F32" w:rsidRDefault="0040522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both"/>
        <w:rPr>
          <w:rFonts w:ascii="Times New Roman" w:hAnsi="Times New Roman" w:cs="Times New Roman"/>
        </w:rPr>
      </w:pPr>
    </w:p>
    <w:tbl>
      <w:tblPr>
        <w:tblW w:w="9941" w:type="dxa"/>
        <w:tblInd w:w="-90" w:type="dxa"/>
        <w:tblLayout w:type="fixed"/>
        <w:tblLook w:val="04A0" w:firstRow="1" w:lastRow="0" w:firstColumn="1" w:lastColumn="0" w:noHBand="0" w:noVBand="1"/>
      </w:tblPr>
      <w:tblGrid>
        <w:gridCol w:w="2751"/>
        <w:gridCol w:w="958"/>
        <w:gridCol w:w="236"/>
        <w:gridCol w:w="1025"/>
        <w:gridCol w:w="243"/>
        <w:gridCol w:w="1000"/>
        <w:gridCol w:w="236"/>
        <w:gridCol w:w="1061"/>
        <w:gridCol w:w="236"/>
        <w:gridCol w:w="952"/>
        <w:gridCol w:w="236"/>
        <w:gridCol w:w="1007"/>
      </w:tblGrid>
      <w:tr w:rsidR="00CA6E7C" w:rsidRPr="00964F32" w:rsidTr="00146AC7">
        <w:trPr>
          <w:tblHeader/>
        </w:trPr>
        <w:tc>
          <w:tcPr>
            <w:tcW w:w="2751" w:type="dxa"/>
          </w:tcPr>
          <w:p w:rsidR="00CA6E7C" w:rsidRPr="00964F32" w:rsidRDefault="00CA6E7C" w:rsidP="00173E9C">
            <w:pPr>
              <w:spacing w:line="240" w:lineRule="exact"/>
              <w:ind w:right="-43"/>
              <w:jc w:val="right"/>
              <w:rPr>
                <w:rFonts w:ascii="Times New Roman" w:hAnsi="Times New Roman" w:cs="Times New Roman"/>
                <w:sz w:val="16"/>
                <w:szCs w:val="16"/>
              </w:rPr>
            </w:pPr>
          </w:p>
        </w:tc>
        <w:tc>
          <w:tcPr>
            <w:tcW w:w="7190" w:type="dxa"/>
            <w:gridSpan w:val="11"/>
            <w:hideMark/>
          </w:tcPr>
          <w:p w:rsidR="00CA6E7C" w:rsidRPr="00964F32" w:rsidRDefault="00CA6E7C" w:rsidP="00173E9C">
            <w:pPr>
              <w:tabs>
                <w:tab w:val="clear" w:pos="227"/>
                <w:tab w:val="clear" w:pos="454"/>
                <w:tab w:val="clear" w:pos="680"/>
                <w:tab w:val="left" w:pos="720"/>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In Baht</w:t>
            </w:r>
          </w:p>
        </w:tc>
      </w:tr>
      <w:tr w:rsidR="00CA6E7C" w:rsidRPr="00964F32" w:rsidTr="00146AC7">
        <w:trPr>
          <w:tblHeader/>
        </w:trPr>
        <w:tc>
          <w:tcPr>
            <w:tcW w:w="2751" w:type="dxa"/>
          </w:tcPr>
          <w:p w:rsidR="00CA6E7C" w:rsidRPr="00964F32" w:rsidRDefault="00CA6E7C" w:rsidP="00173E9C">
            <w:pPr>
              <w:spacing w:line="240" w:lineRule="exact"/>
              <w:ind w:right="-43"/>
              <w:jc w:val="right"/>
              <w:rPr>
                <w:rFonts w:ascii="Times New Roman" w:hAnsi="Times New Roman" w:cs="Times New Roman"/>
                <w:sz w:val="16"/>
                <w:szCs w:val="16"/>
              </w:rPr>
            </w:pPr>
          </w:p>
        </w:tc>
        <w:tc>
          <w:tcPr>
            <w:tcW w:w="958" w:type="dxa"/>
            <w:tcBorders>
              <w:top w:val="single" w:sz="4" w:space="0" w:color="auto"/>
              <w:left w:val="nil"/>
              <w:bottom w:val="nil"/>
              <w:right w:val="nil"/>
            </w:tcBorders>
          </w:tcPr>
          <w:p w:rsidR="00CA6E7C" w:rsidRPr="00964F32" w:rsidRDefault="00CA6E7C" w:rsidP="00173E9C">
            <w:pPr>
              <w:tabs>
                <w:tab w:val="clear" w:pos="907"/>
                <w:tab w:val="decimal" w:pos="816"/>
              </w:tabs>
              <w:spacing w:line="240" w:lineRule="exact"/>
              <w:jc w:val="right"/>
              <w:rPr>
                <w:rFonts w:ascii="Times New Roman" w:hAnsi="Times New Roman" w:cs="Times New Roman"/>
                <w:sz w:val="16"/>
                <w:szCs w:val="16"/>
              </w:rPr>
            </w:pPr>
          </w:p>
        </w:tc>
        <w:tc>
          <w:tcPr>
            <w:tcW w:w="236" w:type="dxa"/>
            <w:tcBorders>
              <w:top w:val="single" w:sz="4" w:space="0" w:color="auto"/>
              <w:left w:val="nil"/>
              <w:bottom w:val="nil"/>
              <w:right w:val="nil"/>
            </w:tcBorders>
          </w:tcPr>
          <w:p w:rsidR="00CA6E7C" w:rsidRPr="00964F32" w:rsidRDefault="00CA6E7C" w:rsidP="00173E9C">
            <w:pPr>
              <w:tabs>
                <w:tab w:val="clear" w:pos="907"/>
                <w:tab w:val="decimal" w:pos="816"/>
              </w:tabs>
              <w:spacing w:line="240" w:lineRule="exact"/>
              <w:jc w:val="right"/>
              <w:rPr>
                <w:rFonts w:ascii="Times New Roman" w:hAnsi="Times New Roman" w:cs="Times New Roman"/>
                <w:sz w:val="16"/>
                <w:szCs w:val="16"/>
              </w:rPr>
            </w:pPr>
          </w:p>
        </w:tc>
        <w:tc>
          <w:tcPr>
            <w:tcW w:w="1025" w:type="dxa"/>
            <w:tcBorders>
              <w:top w:val="single" w:sz="4" w:space="0" w:color="auto"/>
              <w:left w:val="nil"/>
              <w:bottom w:val="nil"/>
              <w:right w:val="nil"/>
            </w:tcBorders>
            <w:hideMark/>
          </w:tcPr>
          <w:p w:rsidR="00CA6E7C" w:rsidRPr="00964F32" w:rsidRDefault="00CA6E7C" w:rsidP="00173E9C">
            <w:pPr>
              <w:tabs>
                <w:tab w:val="clear" w:pos="227"/>
                <w:tab w:val="clear" w:pos="454"/>
                <w:tab w:val="clear" w:pos="680"/>
                <w:tab w:val="left" w:pos="720"/>
              </w:tabs>
              <w:spacing w:line="240" w:lineRule="exact"/>
              <w:ind w:left="-57" w:right="-30"/>
              <w:jc w:val="center"/>
              <w:rPr>
                <w:rFonts w:ascii="Times New Roman" w:hAnsi="Times New Roman" w:cs="Times New Roman"/>
                <w:sz w:val="16"/>
                <w:szCs w:val="16"/>
              </w:rPr>
            </w:pPr>
            <w:r w:rsidRPr="00964F32">
              <w:rPr>
                <w:rFonts w:ascii="Times New Roman" w:hAnsi="Times New Roman" w:cs="Times New Roman"/>
                <w:sz w:val="16"/>
                <w:szCs w:val="16"/>
              </w:rPr>
              <w:t>Marine and</w:t>
            </w:r>
          </w:p>
        </w:tc>
        <w:tc>
          <w:tcPr>
            <w:tcW w:w="243" w:type="dxa"/>
            <w:tcBorders>
              <w:top w:val="single" w:sz="4" w:space="0" w:color="auto"/>
              <w:left w:val="nil"/>
              <w:bottom w:val="nil"/>
              <w:right w:val="nil"/>
            </w:tcBorders>
          </w:tcPr>
          <w:p w:rsidR="00CA6E7C" w:rsidRPr="00964F32" w:rsidRDefault="00CA6E7C" w:rsidP="00173E9C">
            <w:pPr>
              <w:tabs>
                <w:tab w:val="clear" w:pos="907"/>
                <w:tab w:val="decimal" w:pos="816"/>
              </w:tabs>
              <w:spacing w:line="240" w:lineRule="exact"/>
              <w:jc w:val="right"/>
              <w:rPr>
                <w:rFonts w:ascii="Times New Roman" w:hAnsi="Times New Roman" w:cs="Times New Roman"/>
                <w:sz w:val="16"/>
                <w:szCs w:val="16"/>
              </w:rPr>
            </w:pPr>
          </w:p>
        </w:tc>
        <w:tc>
          <w:tcPr>
            <w:tcW w:w="1000" w:type="dxa"/>
            <w:tcBorders>
              <w:top w:val="single" w:sz="4" w:space="0" w:color="auto"/>
              <w:left w:val="nil"/>
              <w:bottom w:val="nil"/>
              <w:right w:val="nil"/>
            </w:tcBorders>
          </w:tcPr>
          <w:p w:rsidR="00CA6E7C" w:rsidRPr="00964F32" w:rsidRDefault="00CA6E7C" w:rsidP="00173E9C">
            <w:pPr>
              <w:tabs>
                <w:tab w:val="clear" w:pos="907"/>
                <w:tab w:val="decimal" w:pos="816"/>
              </w:tabs>
              <w:spacing w:line="240" w:lineRule="exact"/>
              <w:jc w:val="right"/>
              <w:rPr>
                <w:rFonts w:ascii="Times New Roman" w:hAnsi="Times New Roman" w:cs="Times New Roman"/>
                <w:sz w:val="16"/>
                <w:szCs w:val="16"/>
              </w:rPr>
            </w:pPr>
          </w:p>
        </w:tc>
        <w:tc>
          <w:tcPr>
            <w:tcW w:w="236" w:type="dxa"/>
            <w:tcBorders>
              <w:top w:val="single" w:sz="4" w:space="0" w:color="auto"/>
              <w:left w:val="nil"/>
              <w:bottom w:val="nil"/>
              <w:right w:val="nil"/>
            </w:tcBorders>
          </w:tcPr>
          <w:p w:rsidR="00CA6E7C" w:rsidRPr="00964F32" w:rsidRDefault="00CA6E7C" w:rsidP="00173E9C">
            <w:pPr>
              <w:tabs>
                <w:tab w:val="clear" w:pos="907"/>
                <w:tab w:val="decimal" w:pos="816"/>
              </w:tabs>
              <w:spacing w:line="240" w:lineRule="exact"/>
              <w:jc w:val="right"/>
              <w:rPr>
                <w:rFonts w:ascii="Times New Roman" w:hAnsi="Times New Roman" w:cs="Times New Roman"/>
                <w:sz w:val="16"/>
                <w:szCs w:val="16"/>
              </w:rPr>
            </w:pPr>
          </w:p>
        </w:tc>
        <w:tc>
          <w:tcPr>
            <w:tcW w:w="1061" w:type="dxa"/>
            <w:tcBorders>
              <w:top w:val="single" w:sz="4" w:space="0" w:color="auto"/>
              <w:left w:val="nil"/>
              <w:bottom w:val="nil"/>
              <w:right w:val="nil"/>
            </w:tcBorders>
            <w:hideMark/>
          </w:tcPr>
          <w:p w:rsidR="00CA6E7C" w:rsidRPr="00964F32" w:rsidRDefault="00CA6E7C" w:rsidP="00173E9C">
            <w:pPr>
              <w:tabs>
                <w:tab w:val="clear" w:pos="227"/>
                <w:tab w:val="clear" w:pos="454"/>
                <w:tab w:val="clear" w:pos="680"/>
                <w:tab w:val="left" w:pos="720"/>
              </w:tabs>
              <w:spacing w:line="240" w:lineRule="exact"/>
              <w:ind w:left="-57" w:right="-30"/>
              <w:jc w:val="center"/>
              <w:rPr>
                <w:rFonts w:ascii="Times New Roman" w:hAnsi="Times New Roman" w:cs="Times New Roman"/>
                <w:sz w:val="16"/>
                <w:szCs w:val="16"/>
              </w:rPr>
            </w:pPr>
          </w:p>
        </w:tc>
        <w:tc>
          <w:tcPr>
            <w:tcW w:w="236" w:type="dxa"/>
            <w:tcBorders>
              <w:top w:val="single" w:sz="4" w:space="0" w:color="auto"/>
              <w:left w:val="nil"/>
              <w:bottom w:val="nil"/>
              <w:right w:val="nil"/>
            </w:tcBorders>
          </w:tcPr>
          <w:p w:rsidR="00CA6E7C" w:rsidRPr="00964F32" w:rsidRDefault="00CA6E7C" w:rsidP="00173E9C">
            <w:pPr>
              <w:tabs>
                <w:tab w:val="clear" w:pos="907"/>
                <w:tab w:val="decimal" w:pos="816"/>
              </w:tabs>
              <w:spacing w:line="240" w:lineRule="exact"/>
              <w:jc w:val="right"/>
              <w:rPr>
                <w:rFonts w:ascii="Times New Roman" w:hAnsi="Times New Roman" w:cs="Times New Roman"/>
                <w:sz w:val="16"/>
                <w:szCs w:val="16"/>
              </w:rPr>
            </w:pPr>
          </w:p>
        </w:tc>
        <w:tc>
          <w:tcPr>
            <w:tcW w:w="952" w:type="dxa"/>
            <w:tcBorders>
              <w:top w:val="single" w:sz="4" w:space="0" w:color="auto"/>
              <w:left w:val="nil"/>
              <w:bottom w:val="nil"/>
              <w:right w:val="nil"/>
            </w:tcBorders>
          </w:tcPr>
          <w:p w:rsidR="00CA6E7C" w:rsidRPr="00964F32" w:rsidRDefault="00CA6E7C" w:rsidP="00173E9C">
            <w:pPr>
              <w:tabs>
                <w:tab w:val="clear" w:pos="907"/>
                <w:tab w:val="decimal" w:pos="816"/>
              </w:tabs>
              <w:spacing w:line="240" w:lineRule="exact"/>
              <w:jc w:val="right"/>
              <w:rPr>
                <w:rFonts w:ascii="Times New Roman" w:hAnsi="Times New Roman" w:cs="Times New Roman"/>
                <w:sz w:val="16"/>
                <w:szCs w:val="16"/>
              </w:rPr>
            </w:pPr>
          </w:p>
        </w:tc>
        <w:tc>
          <w:tcPr>
            <w:tcW w:w="236" w:type="dxa"/>
            <w:tcBorders>
              <w:top w:val="single" w:sz="4" w:space="0" w:color="auto"/>
              <w:left w:val="nil"/>
              <w:bottom w:val="nil"/>
              <w:right w:val="nil"/>
            </w:tcBorders>
          </w:tcPr>
          <w:p w:rsidR="00CA6E7C" w:rsidRPr="00964F32" w:rsidRDefault="00CA6E7C" w:rsidP="00173E9C">
            <w:pPr>
              <w:tabs>
                <w:tab w:val="clear" w:pos="907"/>
                <w:tab w:val="decimal" w:pos="816"/>
              </w:tabs>
              <w:spacing w:line="240" w:lineRule="exact"/>
              <w:jc w:val="right"/>
              <w:rPr>
                <w:rFonts w:ascii="Times New Roman" w:hAnsi="Times New Roman" w:cs="Times New Roman"/>
                <w:sz w:val="16"/>
                <w:szCs w:val="16"/>
              </w:rPr>
            </w:pPr>
          </w:p>
        </w:tc>
        <w:tc>
          <w:tcPr>
            <w:tcW w:w="1007" w:type="dxa"/>
            <w:tcBorders>
              <w:top w:val="single" w:sz="4" w:space="0" w:color="auto"/>
              <w:left w:val="nil"/>
              <w:bottom w:val="nil"/>
              <w:right w:val="nil"/>
            </w:tcBorders>
          </w:tcPr>
          <w:p w:rsidR="00CA6E7C" w:rsidRPr="00964F32" w:rsidRDefault="00CA6E7C" w:rsidP="00173E9C">
            <w:pPr>
              <w:tabs>
                <w:tab w:val="clear" w:pos="907"/>
                <w:tab w:val="decimal" w:pos="816"/>
              </w:tabs>
              <w:spacing w:line="240" w:lineRule="exact"/>
              <w:jc w:val="right"/>
              <w:rPr>
                <w:rFonts w:ascii="Times New Roman" w:hAnsi="Times New Roman" w:cs="Times New Roman"/>
                <w:sz w:val="16"/>
                <w:szCs w:val="16"/>
              </w:rPr>
            </w:pPr>
          </w:p>
        </w:tc>
      </w:tr>
      <w:tr w:rsidR="00CA6E7C" w:rsidRPr="00964F32" w:rsidTr="00146AC7">
        <w:trPr>
          <w:tblHeader/>
        </w:trPr>
        <w:tc>
          <w:tcPr>
            <w:tcW w:w="2751" w:type="dxa"/>
          </w:tcPr>
          <w:p w:rsidR="00CA6E7C" w:rsidRPr="00964F32" w:rsidRDefault="00CA6E7C" w:rsidP="00173E9C">
            <w:pPr>
              <w:spacing w:line="240" w:lineRule="exact"/>
              <w:ind w:right="-43"/>
              <w:jc w:val="right"/>
              <w:rPr>
                <w:rFonts w:ascii="Times New Roman" w:hAnsi="Times New Roman" w:cs="Times New Roman"/>
                <w:sz w:val="16"/>
                <w:szCs w:val="16"/>
              </w:rPr>
            </w:pPr>
          </w:p>
        </w:tc>
        <w:tc>
          <w:tcPr>
            <w:tcW w:w="958" w:type="dxa"/>
            <w:tcBorders>
              <w:top w:val="nil"/>
              <w:left w:val="nil"/>
              <w:bottom w:val="single" w:sz="4" w:space="0" w:color="auto"/>
              <w:right w:val="nil"/>
            </w:tcBorders>
            <w:hideMark/>
          </w:tcPr>
          <w:p w:rsidR="00CA6E7C" w:rsidRPr="00964F32" w:rsidRDefault="00CA6E7C" w:rsidP="00173E9C">
            <w:pPr>
              <w:tabs>
                <w:tab w:val="clear" w:pos="227"/>
                <w:tab w:val="clear" w:pos="454"/>
                <w:tab w:val="clear" w:pos="680"/>
                <w:tab w:val="left" w:pos="720"/>
              </w:tabs>
              <w:spacing w:line="240" w:lineRule="exact"/>
              <w:ind w:left="-63" w:right="-74"/>
              <w:jc w:val="center"/>
              <w:rPr>
                <w:rFonts w:ascii="Times New Roman" w:hAnsi="Times New Roman" w:cs="Times New Roman"/>
                <w:sz w:val="16"/>
                <w:szCs w:val="16"/>
              </w:rPr>
            </w:pPr>
            <w:r w:rsidRPr="00964F32">
              <w:rPr>
                <w:rFonts w:ascii="Times New Roman" w:hAnsi="Times New Roman" w:cs="Times New Roman"/>
                <w:sz w:val="16"/>
                <w:szCs w:val="16"/>
              </w:rPr>
              <w:t>Fire</w:t>
            </w:r>
          </w:p>
        </w:tc>
        <w:tc>
          <w:tcPr>
            <w:tcW w:w="236" w:type="dxa"/>
          </w:tcPr>
          <w:p w:rsidR="00CA6E7C" w:rsidRPr="00964F32" w:rsidRDefault="00CA6E7C" w:rsidP="00173E9C">
            <w:pPr>
              <w:tabs>
                <w:tab w:val="clear" w:pos="907"/>
                <w:tab w:val="decimal" w:pos="816"/>
              </w:tabs>
              <w:spacing w:line="240" w:lineRule="exact"/>
              <w:jc w:val="right"/>
              <w:rPr>
                <w:rFonts w:ascii="Times New Roman" w:hAnsi="Times New Roman" w:cs="Times New Roman"/>
                <w:sz w:val="16"/>
                <w:szCs w:val="16"/>
              </w:rPr>
            </w:pPr>
          </w:p>
        </w:tc>
        <w:tc>
          <w:tcPr>
            <w:tcW w:w="1025" w:type="dxa"/>
            <w:tcBorders>
              <w:top w:val="nil"/>
              <w:left w:val="nil"/>
              <w:bottom w:val="single" w:sz="4" w:space="0" w:color="auto"/>
              <w:right w:val="nil"/>
            </w:tcBorders>
            <w:hideMark/>
          </w:tcPr>
          <w:p w:rsidR="00CA6E7C" w:rsidRPr="00964F32" w:rsidRDefault="00CA6E7C" w:rsidP="00173E9C">
            <w:pPr>
              <w:tabs>
                <w:tab w:val="clear" w:pos="227"/>
                <w:tab w:val="clear" w:pos="454"/>
                <w:tab w:val="clear" w:pos="680"/>
                <w:tab w:val="left" w:pos="720"/>
              </w:tabs>
              <w:spacing w:line="240" w:lineRule="exact"/>
              <w:ind w:left="-108" w:right="-108"/>
              <w:jc w:val="center"/>
              <w:rPr>
                <w:rFonts w:ascii="Times New Roman" w:hAnsi="Times New Roman" w:cs="Times New Roman"/>
                <w:sz w:val="16"/>
                <w:szCs w:val="16"/>
              </w:rPr>
            </w:pPr>
            <w:r w:rsidRPr="00964F32">
              <w:rPr>
                <w:rFonts w:ascii="Times New Roman" w:hAnsi="Times New Roman" w:cs="Times New Roman"/>
                <w:sz w:val="16"/>
                <w:szCs w:val="16"/>
              </w:rPr>
              <w:t>Transportation</w:t>
            </w:r>
          </w:p>
        </w:tc>
        <w:tc>
          <w:tcPr>
            <w:tcW w:w="243" w:type="dxa"/>
          </w:tcPr>
          <w:p w:rsidR="00CA6E7C" w:rsidRPr="00964F32" w:rsidRDefault="00CA6E7C" w:rsidP="00173E9C">
            <w:pPr>
              <w:tabs>
                <w:tab w:val="clear" w:pos="907"/>
                <w:tab w:val="decimal" w:pos="816"/>
              </w:tabs>
              <w:spacing w:line="240" w:lineRule="exact"/>
              <w:jc w:val="right"/>
              <w:rPr>
                <w:rFonts w:ascii="Times New Roman" w:hAnsi="Times New Roman" w:cs="Times New Roman"/>
                <w:sz w:val="16"/>
                <w:szCs w:val="16"/>
              </w:rPr>
            </w:pPr>
          </w:p>
        </w:tc>
        <w:tc>
          <w:tcPr>
            <w:tcW w:w="1000" w:type="dxa"/>
            <w:tcBorders>
              <w:top w:val="nil"/>
              <w:left w:val="nil"/>
              <w:bottom w:val="single" w:sz="4" w:space="0" w:color="auto"/>
              <w:right w:val="nil"/>
            </w:tcBorders>
            <w:hideMark/>
          </w:tcPr>
          <w:p w:rsidR="00CA6E7C" w:rsidRPr="00964F32" w:rsidRDefault="00CA6E7C" w:rsidP="00173E9C">
            <w:pPr>
              <w:tabs>
                <w:tab w:val="clear" w:pos="227"/>
                <w:tab w:val="clear" w:pos="454"/>
                <w:tab w:val="clear" w:pos="680"/>
                <w:tab w:val="left" w:pos="720"/>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Motor</w:t>
            </w:r>
          </w:p>
        </w:tc>
        <w:tc>
          <w:tcPr>
            <w:tcW w:w="236" w:type="dxa"/>
          </w:tcPr>
          <w:p w:rsidR="00CA6E7C" w:rsidRPr="00964F32" w:rsidRDefault="00CA6E7C" w:rsidP="00173E9C">
            <w:pPr>
              <w:tabs>
                <w:tab w:val="clear" w:pos="907"/>
                <w:tab w:val="decimal" w:pos="816"/>
              </w:tabs>
              <w:spacing w:line="240" w:lineRule="exact"/>
              <w:jc w:val="right"/>
              <w:rPr>
                <w:rFonts w:ascii="Times New Roman" w:hAnsi="Times New Roman" w:cs="Times New Roman"/>
                <w:sz w:val="16"/>
                <w:szCs w:val="16"/>
              </w:rPr>
            </w:pPr>
          </w:p>
        </w:tc>
        <w:tc>
          <w:tcPr>
            <w:tcW w:w="1061" w:type="dxa"/>
            <w:tcBorders>
              <w:top w:val="nil"/>
              <w:left w:val="nil"/>
              <w:bottom w:val="single" w:sz="4" w:space="0" w:color="auto"/>
              <w:right w:val="nil"/>
            </w:tcBorders>
            <w:hideMark/>
          </w:tcPr>
          <w:p w:rsidR="00CA6E7C" w:rsidRPr="00964F32" w:rsidRDefault="00CA6E7C" w:rsidP="00173E9C">
            <w:pPr>
              <w:tabs>
                <w:tab w:val="clear" w:pos="227"/>
                <w:tab w:val="clear" w:pos="454"/>
                <w:tab w:val="clear" w:pos="680"/>
                <w:tab w:val="left" w:pos="720"/>
              </w:tabs>
              <w:spacing w:line="240" w:lineRule="exact"/>
              <w:ind w:left="-57" w:right="-90"/>
              <w:jc w:val="center"/>
              <w:rPr>
                <w:rFonts w:ascii="Times New Roman" w:hAnsi="Times New Roman" w:cs="Times New Roman"/>
                <w:sz w:val="16"/>
                <w:szCs w:val="16"/>
              </w:rPr>
            </w:pPr>
            <w:r w:rsidRPr="00964F32">
              <w:rPr>
                <w:rFonts w:ascii="Times New Roman" w:hAnsi="Times New Roman" w:cs="Times New Roman"/>
                <w:sz w:val="16"/>
                <w:szCs w:val="16"/>
              </w:rPr>
              <w:t>Miscellaneous</w:t>
            </w:r>
          </w:p>
        </w:tc>
        <w:tc>
          <w:tcPr>
            <w:tcW w:w="236" w:type="dxa"/>
          </w:tcPr>
          <w:p w:rsidR="00CA6E7C" w:rsidRPr="00964F32" w:rsidRDefault="00CA6E7C" w:rsidP="00173E9C">
            <w:pPr>
              <w:tabs>
                <w:tab w:val="clear" w:pos="907"/>
                <w:tab w:val="decimal" w:pos="816"/>
              </w:tabs>
              <w:spacing w:line="240" w:lineRule="exact"/>
              <w:jc w:val="right"/>
              <w:rPr>
                <w:rFonts w:ascii="Times New Roman" w:hAnsi="Times New Roman" w:cs="Times New Roman"/>
                <w:sz w:val="16"/>
                <w:szCs w:val="16"/>
              </w:rPr>
            </w:pPr>
          </w:p>
        </w:tc>
        <w:tc>
          <w:tcPr>
            <w:tcW w:w="952" w:type="dxa"/>
            <w:tcBorders>
              <w:top w:val="nil"/>
              <w:left w:val="nil"/>
              <w:bottom w:val="single" w:sz="4" w:space="0" w:color="auto"/>
              <w:right w:val="nil"/>
            </w:tcBorders>
            <w:hideMark/>
          </w:tcPr>
          <w:p w:rsidR="00CA6E7C" w:rsidRPr="00964F32" w:rsidRDefault="00CA6E7C" w:rsidP="00173E9C">
            <w:pPr>
              <w:tabs>
                <w:tab w:val="clear" w:pos="227"/>
                <w:tab w:val="clear" w:pos="454"/>
                <w:tab w:val="clear" w:pos="680"/>
                <w:tab w:val="left" w:pos="720"/>
              </w:tabs>
              <w:spacing w:line="240" w:lineRule="exact"/>
              <w:ind w:left="-108" w:right="-108"/>
              <w:jc w:val="center"/>
              <w:rPr>
                <w:rFonts w:ascii="Times New Roman" w:hAnsi="Times New Roman" w:cs="Times New Roman"/>
                <w:sz w:val="16"/>
                <w:szCs w:val="16"/>
              </w:rPr>
            </w:pPr>
            <w:r w:rsidRPr="00964F32">
              <w:rPr>
                <w:rFonts w:ascii="Times New Roman" w:hAnsi="Times New Roman" w:cs="Times New Roman"/>
                <w:sz w:val="16"/>
                <w:szCs w:val="16"/>
              </w:rPr>
              <w:t>Unallocated</w:t>
            </w:r>
          </w:p>
        </w:tc>
        <w:tc>
          <w:tcPr>
            <w:tcW w:w="236" w:type="dxa"/>
          </w:tcPr>
          <w:p w:rsidR="00CA6E7C" w:rsidRPr="00964F32" w:rsidRDefault="00CA6E7C" w:rsidP="00173E9C">
            <w:pPr>
              <w:tabs>
                <w:tab w:val="clear" w:pos="907"/>
                <w:tab w:val="decimal" w:pos="816"/>
              </w:tabs>
              <w:spacing w:line="240" w:lineRule="exact"/>
              <w:jc w:val="right"/>
              <w:rPr>
                <w:rFonts w:ascii="Times New Roman" w:hAnsi="Times New Roman" w:cs="Times New Roman"/>
                <w:sz w:val="16"/>
                <w:szCs w:val="16"/>
              </w:rPr>
            </w:pPr>
          </w:p>
        </w:tc>
        <w:tc>
          <w:tcPr>
            <w:tcW w:w="1007" w:type="dxa"/>
            <w:tcBorders>
              <w:top w:val="nil"/>
              <w:left w:val="nil"/>
              <w:bottom w:val="single" w:sz="4" w:space="0" w:color="auto"/>
              <w:right w:val="nil"/>
            </w:tcBorders>
            <w:hideMark/>
          </w:tcPr>
          <w:p w:rsidR="00CA6E7C" w:rsidRPr="00964F32" w:rsidRDefault="00CA6E7C" w:rsidP="00173E9C">
            <w:pPr>
              <w:tabs>
                <w:tab w:val="clear" w:pos="227"/>
                <w:tab w:val="clear" w:pos="454"/>
                <w:tab w:val="clear" w:pos="680"/>
                <w:tab w:val="left" w:pos="720"/>
              </w:tabs>
              <w:spacing w:line="240" w:lineRule="exact"/>
              <w:ind w:left="-108" w:right="-108"/>
              <w:jc w:val="center"/>
              <w:rPr>
                <w:rFonts w:ascii="Times New Roman" w:hAnsi="Times New Roman" w:cs="Times New Roman"/>
                <w:sz w:val="16"/>
                <w:szCs w:val="16"/>
              </w:rPr>
            </w:pPr>
            <w:r w:rsidRPr="00964F32">
              <w:rPr>
                <w:rFonts w:ascii="Times New Roman" w:hAnsi="Times New Roman" w:cs="Times New Roman"/>
                <w:sz w:val="16"/>
                <w:szCs w:val="16"/>
              </w:rPr>
              <w:t>Total</w:t>
            </w:r>
          </w:p>
        </w:tc>
      </w:tr>
      <w:tr w:rsidR="00CA6E7C" w:rsidRPr="00964F32" w:rsidTr="00146AC7">
        <w:trPr>
          <w:tblHeader/>
        </w:trPr>
        <w:tc>
          <w:tcPr>
            <w:tcW w:w="2751" w:type="dxa"/>
          </w:tcPr>
          <w:p w:rsidR="00CA6E7C" w:rsidRPr="00964F32" w:rsidRDefault="00CA6E7C" w:rsidP="00173E9C">
            <w:pPr>
              <w:spacing w:line="240" w:lineRule="exact"/>
              <w:ind w:right="-43"/>
              <w:jc w:val="right"/>
              <w:rPr>
                <w:rFonts w:ascii="Times New Roman" w:hAnsi="Times New Roman" w:cs="Times New Roman"/>
                <w:sz w:val="16"/>
                <w:szCs w:val="16"/>
              </w:rPr>
            </w:pPr>
          </w:p>
        </w:tc>
        <w:tc>
          <w:tcPr>
            <w:tcW w:w="958" w:type="dxa"/>
            <w:tcBorders>
              <w:top w:val="single" w:sz="4" w:space="0" w:color="auto"/>
              <w:left w:val="nil"/>
              <w:bottom w:val="nil"/>
              <w:right w:val="nil"/>
            </w:tcBorders>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25" w:type="dxa"/>
            <w:tcBorders>
              <w:top w:val="single" w:sz="4" w:space="0" w:color="auto"/>
              <w:left w:val="nil"/>
              <w:bottom w:val="nil"/>
              <w:right w:val="nil"/>
            </w:tcBorders>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43"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00" w:type="dxa"/>
            <w:tcBorders>
              <w:top w:val="single" w:sz="4" w:space="0" w:color="auto"/>
              <w:left w:val="nil"/>
              <w:bottom w:val="nil"/>
              <w:right w:val="nil"/>
            </w:tcBorders>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61" w:type="dxa"/>
            <w:tcBorders>
              <w:top w:val="single" w:sz="4" w:space="0" w:color="auto"/>
              <w:left w:val="nil"/>
              <w:bottom w:val="nil"/>
              <w:right w:val="nil"/>
            </w:tcBorders>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Borders>
              <w:top w:val="single" w:sz="4" w:space="0" w:color="auto"/>
              <w:left w:val="nil"/>
              <w:bottom w:val="nil"/>
              <w:right w:val="nil"/>
            </w:tcBorders>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07" w:type="dxa"/>
            <w:tcBorders>
              <w:top w:val="single" w:sz="4" w:space="0" w:color="auto"/>
              <w:left w:val="nil"/>
              <w:bottom w:val="nil"/>
              <w:right w:val="nil"/>
            </w:tcBorders>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CA6E7C" w:rsidRPr="00964F32" w:rsidTr="00146AC7">
        <w:tc>
          <w:tcPr>
            <w:tcW w:w="2751" w:type="dxa"/>
            <w:hideMark/>
          </w:tcPr>
          <w:p w:rsidR="00CA6E7C" w:rsidRPr="00964F32" w:rsidRDefault="00CA6E7C" w:rsidP="00173E9C">
            <w:pPr>
              <w:spacing w:line="240" w:lineRule="exact"/>
              <w:ind w:right="-43"/>
              <w:rPr>
                <w:rFonts w:ascii="Times New Roman" w:hAnsi="Times New Roman" w:cs="Times New Roman"/>
                <w:sz w:val="16"/>
                <w:szCs w:val="16"/>
              </w:rPr>
            </w:pPr>
            <w:r w:rsidRPr="00964F32">
              <w:rPr>
                <w:rFonts w:ascii="Times New Roman" w:hAnsi="Times New Roman" w:cs="Times New Roman"/>
                <w:b/>
                <w:bCs/>
                <w:sz w:val="16"/>
                <w:szCs w:val="16"/>
              </w:rPr>
              <w:t>Revenues</w:t>
            </w:r>
          </w:p>
        </w:tc>
        <w:tc>
          <w:tcPr>
            <w:tcW w:w="958" w:type="dxa"/>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25" w:type="dxa"/>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43"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00" w:type="dxa"/>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61" w:type="dxa"/>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07" w:type="dxa"/>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CA6E7C" w:rsidRPr="00964F32" w:rsidTr="00146AC7">
        <w:tc>
          <w:tcPr>
            <w:tcW w:w="2751" w:type="dxa"/>
            <w:hideMark/>
          </w:tcPr>
          <w:p w:rsidR="00CA6E7C" w:rsidRPr="00964F32" w:rsidRDefault="00CA6E7C" w:rsidP="00173E9C">
            <w:pPr>
              <w:spacing w:line="240" w:lineRule="exact"/>
              <w:ind w:right="-43"/>
              <w:rPr>
                <w:rFonts w:ascii="Times New Roman" w:hAnsi="Times New Roman" w:cs="Times New Roman"/>
                <w:sz w:val="16"/>
                <w:szCs w:val="16"/>
              </w:rPr>
            </w:pPr>
            <w:r w:rsidRPr="00964F32">
              <w:rPr>
                <w:rFonts w:ascii="Times New Roman" w:hAnsi="Times New Roman" w:cs="Times New Roman"/>
                <w:sz w:val="16"/>
                <w:szCs w:val="16"/>
              </w:rPr>
              <w:t>Gross written premiums</w:t>
            </w:r>
          </w:p>
        </w:tc>
        <w:tc>
          <w:tcPr>
            <w:tcW w:w="958" w:type="dxa"/>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36,461,734</w:t>
            </w:r>
          </w:p>
        </w:tc>
        <w:tc>
          <w:tcPr>
            <w:tcW w:w="236"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25" w:type="dxa"/>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7,557,023</w:t>
            </w:r>
          </w:p>
        </w:tc>
        <w:tc>
          <w:tcPr>
            <w:tcW w:w="243"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00" w:type="dxa"/>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664,130,565 </w:t>
            </w:r>
          </w:p>
        </w:tc>
        <w:tc>
          <w:tcPr>
            <w:tcW w:w="236"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61" w:type="dxa"/>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227,262,060</w:t>
            </w:r>
          </w:p>
        </w:tc>
        <w:tc>
          <w:tcPr>
            <w:tcW w:w="236"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hideMark/>
          </w:tcPr>
          <w:p w:rsidR="00CA6E7C" w:rsidRPr="00964F32" w:rsidRDefault="00CA6E7C"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236"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7" w:type="dxa"/>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935,411,382</w:t>
            </w:r>
          </w:p>
        </w:tc>
      </w:tr>
      <w:tr w:rsidR="00CA6E7C" w:rsidRPr="00964F32" w:rsidTr="00146AC7">
        <w:tc>
          <w:tcPr>
            <w:tcW w:w="2751" w:type="dxa"/>
            <w:hideMark/>
          </w:tcPr>
          <w:p w:rsidR="00CA6E7C" w:rsidRPr="00964F32" w:rsidRDefault="00CA6E7C" w:rsidP="00173E9C">
            <w:pPr>
              <w:tabs>
                <w:tab w:val="clear" w:pos="454"/>
              </w:tabs>
              <w:spacing w:line="240" w:lineRule="exact"/>
              <w:ind w:right="-43"/>
              <w:rPr>
                <w:rFonts w:ascii="Times New Roman" w:hAnsi="Times New Roman" w:cs="Times New Roman"/>
                <w:sz w:val="16"/>
                <w:szCs w:val="16"/>
              </w:rPr>
            </w:pPr>
            <w:r w:rsidRPr="00964F32">
              <w:rPr>
                <w:rFonts w:ascii="Times New Roman" w:hAnsi="Times New Roman" w:cs="Times New Roman"/>
                <w:sz w:val="16"/>
                <w:szCs w:val="16"/>
              </w:rPr>
              <w:t>Less: Premiums ceded to reinsurers</w:t>
            </w:r>
          </w:p>
        </w:tc>
        <w:tc>
          <w:tcPr>
            <w:tcW w:w="958" w:type="dxa"/>
            <w:tcBorders>
              <w:top w:val="nil"/>
              <w:left w:val="nil"/>
              <w:bottom w:val="single" w:sz="4" w:space="0" w:color="auto"/>
              <w:right w:val="nil"/>
            </w:tcBorders>
            <w:hideMark/>
          </w:tcPr>
          <w:p w:rsidR="00CA6E7C" w:rsidRPr="00964F32" w:rsidRDefault="00CA6E7C" w:rsidP="00173E9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(20,249,835)</w:t>
            </w:r>
          </w:p>
        </w:tc>
        <w:tc>
          <w:tcPr>
            <w:tcW w:w="236" w:type="dxa"/>
          </w:tcPr>
          <w:p w:rsidR="00CA6E7C" w:rsidRPr="00964F32" w:rsidRDefault="00CA6E7C" w:rsidP="00173E9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1025" w:type="dxa"/>
            <w:tcBorders>
              <w:top w:val="nil"/>
              <w:left w:val="nil"/>
              <w:bottom w:val="single" w:sz="4" w:space="0" w:color="auto"/>
              <w:right w:val="nil"/>
            </w:tcBorders>
            <w:hideMark/>
          </w:tcPr>
          <w:p w:rsidR="00CA6E7C" w:rsidRPr="00964F32" w:rsidRDefault="00CA6E7C" w:rsidP="00173E9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(5,266,253)</w:t>
            </w:r>
          </w:p>
        </w:tc>
        <w:tc>
          <w:tcPr>
            <w:tcW w:w="243" w:type="dxa"/>
          </w:tcPr>
          <w:p w:rsidR="00CA6E7C" w:rsidRPr="00964F32" w:rsidRDefault="00CA6E7C" w:rsidP="00173E9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1000" w:type="dxa"/>
            <w:tcBorders>
              <w:top w:val="nil"/>
              <w:left w:val="nil"/>
              <w:bottom w:val="single" w:sz="4" w:space="0" w:color="auto"/>
              <w:right w:val="nil"/>
            </w:tcBorders>
            <w:hideMark/>
          </w:tcPr>
          <w:p w:rsidR="00CA6E7C" w:rsidRPr="00964F32" w:rsidRDefault="00CA6E7C" w:rsidP="00173E9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(204,243,737)</w:t>
            </w:r>
          </w:p>
        </w:tc>
        <w:tc>
          <w:tcPr>
            <w:tcW w:w="236" w:type="dxa"/>
          </w:tcPr>
          <w:p w:rsidR="00CA6E7C" w:rsidRPr="00964F32" w:rsidRDefault="00CA6E7C" w:rsidP="00173E9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1061" w:type="dxa"/>
            <w:tcBorders>
              <w:top w:val="nil"/>
              <w:left w:val="nil"/>
              <w:bottom w:val="single" w:sz="4" w:space="0" w:color="auto"/>
              <w:right w:val="nil"/>
            </w:tcBorders>
            <w:hideMark/>
          </w:tcPr>
          <w:p w:rsidR="00CA6E7C" w:rsidRPr="00964F32" w:rsidRDefault="00CA6E7C" w:rsidP="00173E9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(199,390,516)</w:t>
            </w:r>
          </w:p>
        </w:tc>
        <w:tc>
          <w:tcPr>
            <w:tcW w:w="236"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Borders>
              <w:top w:val="nil"/>
              <w:left w:val="nil"/>
              <w:bottom w:val="single" w:sz="4" w:space="0" w:color="auto"/>
              <w:right w:val="nil"/>
            </w:tcBorders>
            <w:hideMark/>
          </w:tcPr>
          <w:p w:rsidR="00CA6E7C" w:rsidRPr="00964F32" w:rsidRDefault="00CA6E7C"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rPr>
              <w:t>-</w:t>
            </w:r>
          </w:p>
        </w:tc>
        <w:tc>
          <w:tcPr>
            <w:tcW w:w="236"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7" w:type="dxa"/>
            <w:tcBorders>
              <w:top w:val="nil"/>
              <w:left w:val="nil"/>
              <w:bottom w:val="single" w:sz="4" w:space="0" w:color="auto"/>
              <w:right w:val="nil"/>
            </w:tcBorders>
            <w:hideMark/>
          </w:tcPr>
          <w:p w:rsidR="00CA6E7C" w:rsidRPr="00964F32" w:rsidRDefault="00CA6E7C" w:rsidP="00173E9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(429,150,341)</w:t>
            </w:r>
          </w:p>
        </w:tc>
      </w:tr>
      <w:tr w:rsidR="00CA6E7C" w:rsidRPr="00964F32" w:rsidTr="00146AC7">
        <w:tc>
          <w:tcPr>
            <w:tcW w:w="2751" w:type="dxa"/>
            <w:hideMark/>
          </w:tcPr>
          <w:p w:rsidR="00CA6E7C" w:rsidRPr="00964F32" w:rsidRDefault="00CA6E7C" w:rsidP="00173E9C">
            <w:pPr>
              <w:spacing w:line="240" w:lineRule="exact"/>
              <w:ind w:right="-43"/>
              <w:rPr>
                <w:rFonts w:ascii="Times New Roman" w:hAnsi="Times New Roman" w:cs="Times New Roman"/>
                <w:sz w:val="16"/>
                <w:szCs w:val="16"/>
              </w:rPr>
            </w:pPr>
            <w:r w:rsidRPr="00964F32">
              <w:rPr>
                <w:rFonts w:ascii="Times New Roman" w:hAnsi="Times New Roman" w:cs="Times New Roman"/>
                <w:sz w:val="16"/>
                <w:szCs w:val="16"/>
              </w:rPr>
              <w:t>Net premium written</w:t>
            </w:r>
          </w:p>
        </w:tc>
        <w:tc>
          <w:tcPr>
            <w:tcW w:w="958" w:type="dxa"/>
            <w:tcBorders>
              <w:top w:val="single" w:sz="4" w:space="0" w:color="auto"/>
              <w:left w:val="nil"/>
              <w:bottom w:val="nil"/>
              <w:right w:val="nil"/>
            </w:tcBorders>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16,211,899</w:t>
            </w:r>
          </w:p>
        </w:tc>
        <w:tc>
          <w:tcPr>
            <w:tcW w:w="236"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25" w:type="dxa"/>
            <w:tcBorders>
              <w:top w:val="single" w:sz="4" w:space="0" w:color="auto"/>
              <w:left w:val="nil"/>
              <w:bottom w:val="nil"/>
              <w:right w:val="nil"/>
            </w:tcBorders>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2,290,770</w:t>
            </w:r>
          </w:p>
        </w:tc>
        <w:tc>
          <w:tcPr>
            <w:tcW w:w="243"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00" w:type="dxa"/>
            <w:tcBorders>
              <w:top w:val="single" w:sz="4" w:space="0" w:color="auto"/>
              <w:left w:val="nil"/>
              <w:bottom w:val="nil"/>
              <w:right w:val="nil"/>
            </w:tcBorders>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459,886,828</w:t>
            </w:r>
          </w:p>
        </w:tc>
        <w:tc>
          <w:tcPr>
            <w:tcW w:w="236"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61" w:type="dxa"/>
            <w:tcBorders>
              <w:top w:val="single" w:sz="4" w:space="0" w:color="auto"/>
              <w:left w:val="nil"/>
              <w:bottom w:val="nil"/>
              <w:right w:val="nil"/>
            </w:tcBorders>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27,871,544</w:t>
            </w:r>
          </w:p>
        </w:tc>
        <w:tc>
          <w:tcPr>
            <w:tcW w:w="236"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Borders>
              <w:top w:val="single" w:sz="4" w:space="0" w:color="auto"/>
              <w:left w:val="nil"/>
              <w:bottom w:val="nil"/>
              <w:right w:val="nil"/>
            </w:tcBorders>
            <w:hideMark/>
          </w:tcPr>
          <w:p w:rsidR="00CA6E7C" w:rsidRPr="00964F32" w:rsidRDefault="00CA6E7C"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rPr>
              <w:t>-</w:t>
            </w:r>
          </w:p>
        </w:tc>
        <w:tc>
          <w:tcPr>
            <w:tcW w:w="236"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7" w:type="dxa"/>
            <w:tcBorders>
              <w:top w:val="single" w:sz="4" w:space="0" w:color="auto"/>
              <w:left w:val="nil"/>
              <w:bottom w:val="nil"/>
              <w:right w:val="nil"/>
            </w:tcBorders>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506,261,041</w:t>
            </w:r>
          </w:p>
        </w:tc>
      </w:tr>
      <w:tr w:rsidR="00CA6E7C" w:rsidRPr="00964F32" w:rsidTr="00146AC7">
        <w:tc>
          <w:tcPr>
            <w:tcW w:w="2751" w:type="dxa"/>
            <w:hideMark/>
          </w:tcPr>
          <w:p w:rsidR="00CA6E7C" w:rsidRPr="00964F32" w:rsidRDefault="00CA6E7C" w:rsidP="00173E9C">
            <w:pPr>
              <w:spacing w:line="240" w:lineRule="exact"/>
              <w:ind w:right="-43"/>
              <w:rPr>
                <w:rFonts w:ascii="Times New Roman" w:hAnsi="Times New Roman" w:cs="Times New Roman"/>
                <w:sz w:val="16"/>
                <w:szCs w:val="16"/>
              </w:rPr>
            </w:pPr>
            <w:r w:rsidRPr="00964F32">
              <w:rPr>
                <w:rFonts w:ascii="Times New Roman" w:hAnsi="Times New Roman" w:cs="Times New Roman"/>
                <w:sz w:val="16"/>
                <w:szCs w:val="16"/>
              </w:rPr>
              <w:t xml:space="preserve">Less : Net change in unearned </w:t>
            </w:r>
          </w:p>
        </w:tc>
        <w:tc>
          <w:tcPr>
            <w:tcW w:w="958" w:type="dxa"/>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right="108"/>
              <w:jc w:val="right"/>
              <w:rPr>
                <w:rFonts w:ascii="Times New Roman" w:hAnsi="Times New Roman" w:cs="Times New Roman"/>
                <w:sz w:val="16"/>
                <w:szCs w:val="16"/>
              </w:rPr>
            </w:pPr>
          </w:p>
        </w:tc>
        <w:tc>
          <w:tcPr>
            <w:tcW w:w="1025" w:type="dxa"/>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43" w:type="dxa"/>
          </w:tcPr>
          <w:p w:rsidR="00CA6E7C" w:rsidRPr="00964F32" w:rsidRDefault="00CA6E7C" w:rsidP="00173E9C">
            <w:pPr>
              <w:tabs>
                <w:tab w:val="clear" w:pos="907"/>
                <w:tab w:val="decimal" w:pos="816"/>
              </w:tabs>
              <w:spacing w:line="240" w:lineRule="exact"/>
              <w:ind w:right="108"/>
              <w:jc w:val="right"/>
              <w:rPr>
                <w:rFonts w:ascii="Times New Roman" w:hAnsi="Times New Roman" w:cs="Times New Roman"/>
                <w:sz w:val="16"/>
                <w:szCs w:val="16"/>
              </w:rPr>
            </w:pPr>
          </w:p>
        </w:tc>
        <w:tc>
          <w:tcPr>
            <w:tcW w:w="1000" w:type="dxa"/>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right="108"/>
              <w:jc w:val="right"/>
              <w:rPr>
                <w:rFonts w:ascii="Times New Roman" w:hAnsi="Times New Roman" w:cs="Times New Roman"/>
                <w:sz w:val="16"/>
                <w:szCs w:val="16"/>
              </w:rPr>
            </w:pPr>
          </w:p>
        </w:tc>
        <w:tc>
          <w:tcPr>
            <w:tcW w:w="1061" w:type="dxa"/>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right="108"/>
              <w:jc w:val="right"/>
              <w:rPr>
                <w:rFonts w:ascii="Times New Roman" w:hAnsi="Times New Roman" w:cs="Times New Roman"/>
                <w:sz w:val="16"/>
                <w:szCs w:val="16"/>
              </w:rPr>
            </w:pPr>
          </w:p>
        </w:tc>
        <w:tc>
          <w:tcPr>
            <w:tcW w:w="952" w:type="dxa"/>
          </w:tcPr>
          <w:p w:rsidR="00CA6E7C" w:rsidRPr="00964F32" w:rsidRDefault="00CA6E7C" w:rsidP="00173E9C">
            <w:pPr>
              <w:tabs>
                <w:tab w:val="clear" w:pos="907"/>
                <w:tab w:val="decimal" w:pos="816"/>
              </w:tabs>
              <w:spacing w:line="240" w:lineRule="exact"/>
              <w:ind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right="108"/>
              <w:jc w:val="right"/>
              <w:rPr>
                <w:rFonts w:ascii="Times New Roman" w:hAnsi="Times New Roman" w:cs="Times New Roman"/>
                <w:sz w:val="16"/>
                <w:szCs w:val="16"/>
              </w:rPr>
            </w:pPr>
          </w:p>
        </w:tc>
        <w:tc>
          <w:tcPr>
            <w:tcW w:w="1007" w:type="dxa"/>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CA6E7C" w:rsidRPr="00964F32" w:rsidTr="00146AC7">
        <w:tc>
          <w:tcPr>
            <w:tcW w:w="2751" w:type="dxa"/>
            <w:hideMark/>
          </w:tcPr>
          <w:p w:rsidR="00CA6E7C" w:rsidRPr="00964F32" w:rsidRDefault="00CA6E7C" w:rsidP="00173E9C">
            <w:pPr>
              <w:tabs>
                <w:tab w:val="clear" w:pos="2580"/>
              </w:tabs>
              <w:spacing w:line="240" w:lineRule="exact"/>
              <w:ind w:right="-76" w:firstLine="394"/>
              <w:rPr>
                <w:rFonts w:ascii="Times New Roman" w:hAnsi="Times New Roman" w:cs="Times New Roman"/>
                <w:sz w:val="16"/>
                <w:szCs w:val="16"/>
              </w:rPr>
            </w:pPr>
            <w:r w:rsidRPr="00964F32">
              <w:rPr>
                <w:rFonts w:ascii="Times New Roman" w:hAnsi="Times New Roman" w:cs="Times New Roman"/>
                <w:sz w:val="16"/>
                <w:szCs w:val="16"/>
              </w:rPr>
              <w:t>premium reserves (increase)</w:t>
            </w:r>
          </w:p>
        </w:tc>
        <w:tc>
          <w:tcPr>
            <w:tcW w:w="958" w:type="dxa"/>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right="108"/>
              <w:jc w:val="right"/>
              <w:rPr>
                <w:rFonts w:ascii="Times New Roman" w:hAnsi="Times New Roman" w:cs="Times New Roman"/>
                <w:sz w:val="16"/>
                <w:szCs w:val="16"/>
              </w:rPr>
            </w:pPr>
          </w:p>
        </w:tc>
        <w:tc>
          <w:tcPr>
            <w:tcW w:w="1025" w:type="dxa"/>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43" w:type="dxa"/>
          </w:tcPr>
          <w:p w:rsidR="00CA6E7C" w:rsidRPr="00964F32" w:rsidRDefault="00CA6E7C" w:rsidP="00173E9C">
            <w:pPr>
              <w:tabs>
                <w:tab w:val="clear" w:pos="907"/>
                <w:tab w:val="decimal" w:pos="816"/>
              </w:tabs>
              <w:spacing w:line="240" w:lineRule="exact"/>
              <w:ind w:right="108"/>
              <w:jc w:val="right"/>
              <w:rPr>
                <w:rFonts w:ascii="Times New Roman" w:hAnsi="Times New Roman" w:cs="Times New Roman"/>
                <w:sz w:val="16"/>
                <w:szCs w:val="16"/>
              </w:rPr>
            </w:pPr>
          </w:p>
        </w:tc>
        <w:tc>
          <w:tcPr>
            <w:tcW w:w="1000" w:type="dxa"/>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right="108"/>
              <w:jc w:val="right"/>
              <w:rPr>
                <w:rFonts w:ascii="Times New Roman" w:hAnsi="Times New Roman" w:cs="Times New Roman"/>
                <w:sz w:val="16"/>
                <w:szCs w:val="16"/>
              </w:rPr>
            </w:pPr>
          </w:p>
        </w:tc>
        <w:tc>
          <w:tcPr>
            <w:tcW w:w="1061" w:type="dxa"/>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right="108"/>
              <w:jc w:val="right"/>
              <w:rPr>
                <w:rFonts w:ascii="Times New Roman" w:hAnsi="Times New Roman" w:cs="Times New Roman"/>
                <w:sz w:val="16"/>
                <w:szCs w:val="16"/>
              </w:rPr>
            </w:pPr>
          </w:p>
        </w:tc>
        <w:tc>
          <w:tcPr>
            <w:tcW w:w="952" w:type="dxa"/>
          </w:tcPr>
          <w:p w:rsidR="00CA6E7C" w:rsidRPr="00964F32" w:rsidRDefault="00CA6E7C" w:rsidP="00173E9C">
            <w:pPr>
              <w:tabs>
                <w:tab w:val="clear" w:pos="907"/>
                <w:tab w:val="decimal" w:pos="816"/>
              </w:tabs>
              <w:spacing w:line="240" w:lineRule="exact"/>
              <w:ind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right="108"/>
              <w:jc w:val="right"/>
              <w:rPr>
                <w:rFonts w:ascii="Times New Roman" w:hAnsi="Times New Roman" w:cs="Times New Roman"/>
                <w:sz w:val="16"/>
                <w:szCs w:val="16"/>
              </w:rPr>
            </w:pPr>
          </w:p>
        </w:tc>
        <w:tc>
          <w:tcPr>
            <w:tcW w:w="1007" w:type="dxa"/>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CA6E7C" w:rsidRPr="00964F32" w:rsidTr="00146AC7">
        <w:tc>
          <w:tcPr>
            <w:tcW w:w="2751" w:type="dxa"/>
            <w:hideMark/>
          </w:tcPr>
          <w:p w:rsidR="00CA6E7C" w:rsidRPr="00964F32" w:rsidRDefault="00CA6E7C" w:rsidP="00173E9C">
            <w:pPr>
              <w:tabs>
                <w:tab w:val="clear" w:pos="2580"/>
              </w:tabs>
              <w:spacing w:line="240" w:lineRule="exact"/>
              <w:ind w:right="-76" w:firstLine="394"/>
              <w:rPr>
                <w:rFonts w:ascii="Times New Roman" w:hAnsi="Times New Roman" w:cs="Times New Roman"/>
                <w:sz w:val="16"/>
                <w:szCs w:val="16"/>
              </w:rPr>
            </w:pPr>
            <w:r w:rsidRPr="00964F32">
              <w:rPr>
                <w:rFonts w:ascii="Times New Roman" w:hAnsi="Times New Roman" w:cs="Times New Roman"/>
                <w:sz w:val="16"/>
                <w:szCs w:val="16"/>
              </w:rPr>
              <w:t>decrease from prior period</w:t>
            </w:r>
          </w:p>
        </w:tc>
        <w:tc>
          <w:tcPr>
            <w:tcW w:w="958" w:type="dxa"/>
            <w:tcBorders>
              <w:top w:val="nil"/>
              <w:left w:val="nil"/>
              <w:bottom w:val="single" w:sz="4" w:space="0" w:color="auto"/>
              <w:right w:val="nil"/>
            </w:tcBorders>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863,548 </w:t>
            </w:r>
          </w:p>
        </w:tc>
        <w:tc>
          <w:tcPr>
            <w:tcW w:w="236" w:type="dxa"/>
          </w:tcPr>
          <w:p w:rsidR="00CA6E7C" w:rsidRPr="00964F32" w:rsidRDefault="00CA6E7C" w:rsidP="00173E9C">
            <w:pPr>
              <w:spacing w:line="240" w:lineRule="exact"/>
              <w:rPr>
                <w:rFonts w:ascii="Times New Roman" w:eastAsia="Cordia New" w:hAnsi="Times New Roman" w:cs="Times New Roman"/>
                <w:sz w:val="16"/>
                <w:szCs w:val="16"/>
              </w:rPr>
            </w:pPr>
          </w:p>
        </w:tc>
        <w:tc>
          <w:tcPr>
            <w:tcW w:w="1025" w:type="dxa"/>
            <w:tcBorders>
              <w:top w:val="nil"/>
              <w:left w:val="nil"/>
              <w:bottom w:val="single" w:sz="4" w:space="0" w:color="auto"/>
              <w:right w:val="nil"/>
            </w:tcBorders>
            <w:hideMark/>
          </w:tcPr>
          <w:p w:rsidR="00CA6E7C" w:rsidRPr="00964F32" w:rsidRDefault="00CA6E7C" w:rsidP="00C978FD">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29,344 </w:t>
            </w:r>
          </w:p>
        </w:tc>
        <w:tc>
          <w:tcPr>
            <w:tcW w:w="243" w:type="dxa"/>
          </w:tcPr>
          <w:p w:rsidR="00CA6E7C" w:rsidRPr="00964F32" w:rsidRDefault="00CA6E7C" w:rsidP="00173E9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1000" w:type="dxa"/>
            <w:tcBorders>
              <w:top w:val="nil"/>
              <w:left w:val="nil"/>
              <w:bottom w:val="single" w:sz="4" w:space="0" w:color="auto"/>
              <w:right w:val="nil"/>
            </w:tcBorders>
            <w:hideMark/>
          </w:tcPr>
          <w:p w:rsidR="00CA6E7C" w:rsidRPr="00964F32" w:rsidRDefault="00CA6E7C" w:rsidP="00173E9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(13,801,697)</w:t>
            </w:r>
          </w:p>
        </w:tc>
        <w:tc>
          <w:tcPr>
            <w:tcW w:w="236" w:type="dxa"/>
          </w:tcPr>
          <w:p w:rsidR="00CA6E7C" w:rsidRPr="00964F32" w:rsidRDefault="00CA6E7C" w:rsidP="00173E9C">
            <w:pPr>
              <w:spacing w:line="240" w:lineRule="exact"/>
              <w:rPr>
                <w:rFonts w:ascii="Times New Roman" w:hAnsi="Times New Roman" w:cs="Times New Roman"/>
              </w:rPr>
            </w:pPr>
          </w:p>
        </w:tc>
        <w:tc>
          <w:tcPr>
            <w:tcW w:w="1061" w:type="dxa"/>
            <w:tcBorders>
              <w:top w:val="nil"/>
              <w:left w:val="nil"/>
              <w:bottom w:val="single" w:sz="4" w:space="0" w:color="auto"/>
              <w:right w:val="nil"/>
            </w:tcBorders>
            <w:hideMark/>
          </w:tcPr>
          <w:p w:rsidR="00CA6E7C" w:rsidRPr="00964F32" w:rsidRDefault="00CA6E7C" w:rsidP="00173E9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(605,646)</w:t>
            </w:r>
          </w:p>
        </w:tc>
        <w:tc>
          <w:tcPr>
            <w:tcW w:w="236" w:type="dxa"/>
          </w:tcPr>
          <w:p w:rsidR="00CA6E7C" w:rsidRPr="00964F32" w:rsidRDefault="00CA6E7C" w:rsidP="00173E9C">
            <w:pPr>
              <w:spacing w:line="240" w:lineRule="exact"/>
              <w:ind w:left="-243" w:right="108"/>
              <w:jc w:val="right"/>
              <w:rPr>
                <w:rFonts w:ascii="Times New Roman" w:hAnsi="Times New Roman" w:cs="Times New Roman"/>
                <w:sz w:val="16"/>
                <w:szCs w:val="16"/>
              </w:rPr>
            </w:pPr>
          </w:p>
        </w:tc>
        <w:tc>
          <w:tcPr>
            <w:tcW w:w="952" w:type="dxa"/>
            <w:tcBorders>
              <w:top w:val="nil"/>
              <w:left w:val="nil"/>
              <w:bottom w:val="single" w:sz="4" w:space="0" w:color="auto"/>
              <w:right w:val="nil"/>
            </w:tcBorders>
            <w:hideMark/>
          </w:tcPr>
          <w:p w:rsidR="00CA6E7C" w:rsidRPr="00964F32" w:rsidRDefault="00CA6E7C"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rPr>
              <w:t>-</w:t>
            </w:r>
          </w:p>
        </w:tc>
        <w:tc>
          <w:tcPr>
            <w:tcW w:w="236" w:type="dxa"/>
          </w:tcPr>
          <w:p w:rsidR="00CA6E7C" w:rsidRPr="00964F32" w:rsidRDefault="00CA6E7C" w:rsidP="00173E9C">
            <w:pPr>
              <w:spacing w:line="240" w:lineRule="exact"/>
              <w:ind w:left="-243" w:right="108"/>
              <w:jc w:val="right"/>
              <w:rPr>
                <w:rFonts w:ascii="Times New Roman" w:hAnsi="Times New Roman" w:cs="Times New Roman"/>
                <w:sz w:val="16"/>
                <w:szCs w:val="16"/>
              </w:rPr>
            </w:pPr>
          </w:p>
        </w:tc>
        <w:tc>
          <w:tcPr>
            <w:tcW w:w="1007" w:type="dxa"/>
            <w:tcBorders>
              <w:top w:val="nil"/>
              <w:left w:val="nil"/>
              <w:bottom w:val="single" w:sz="4" w:space="0" w:color="auto"/>
              <w:right w:val="nil"/>
            </w:tcBorders>
            <w:hideMark/>
          </w:tcPr>
          <w:p w:rsidR="00CA6E7C" w:rsidRPr="00964F32" w:rsidRDefault="00CA6E7C" w:rsidP="00173E9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(13,514,451)</w:t>
            </w:r>
          </w:p>
        </w:tc>
      </w:tr>
      <w:tr w:rsidR="00CA6E7C" w:rsidRPr="00964F32" w:rsidTr="00146AC7">
        <w:tc>
          <w:tcPr>
            <w:tcW w:w="2751" w:type="dxa"/>
            <w:hideMark/>
          </w:tcPr>
          <w:p w:rsidR="00CA6E7C" w:rsidRPr="00964F32" w:rsidRDefault="00CA6E7C" w:rsidP="00173E9C">
            <w:pPr>
              <w:spacing w:line="240" w:lineRule="exact"/>
              <w:ind w:right="-43"/>
              <w:rPr>
                <w:rFonts w:ascii="Times New Roman" w:hAnsi="Times New Roman" w:cs="Times New Roman"/>
                <w:sz w:val="16"/>
                <w:szCs w:val="16"/>
              </w:rPr>
            </w:pPr>
            <w:r w:rsidRPr="00964F32">
              <w:rPr>
                <w:rFonts w:ascii="Times New Roman" w:hAnsi="Times New Roman" w:cs="Times New Roman"/>
                <w:sz w:val="16"/>
                <w:szCs w:val="16"/>
              </w:rPr>
              <w:t>Net earned premium</w:t>
            </w:r>
          </w:p>
        </w:tc>
        <w:tc>
          <w:tcPr>
            <w:tcW w:w="958" w:type="dxa"/>
            <w:tcBorders>
              <w:top w:val="single" w:sz="4" w:space="0" w:color="auto"/>
              <w:left w:val="nil"/>
              <w:bottom w:val="nil"/>
              <w:right w:val="nil"/>
            </w:tcBorders>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17,075,447 </w:t>
            </w:r>
          </w:p>
        </w:tc>
        <w:tc>
          <w:tcPr>
            <w:tcW w:w="236"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25" w:type="dxa"/>
            <w:tcBorders>
              <w:top w:val="single" w:sz="4" w:space="0" w:color="auto"/>
              <w:left w:val="nil"/>
              <w:bottom w:val="nil"/>
              <w:right w:val="nil"/>
            </w:tcBorders>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2,320,114 </w:t>
            </w:r>
          </w:p>
        </w:tc>
        <w:tc>
          <w:tcPr>
            <w:tcW w:w="243"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00" w:type="dxa"/>
            <w:tcBorders>
              <w:top w:val="single" w:sz="4" w:space="0" w:color="auto"/>
              <w:left w:val="nil"/>
              <w:bottom w:val="nil"/>
              <w:right w:val="nil"/>
            </w:tcBorders>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446,085,131 </w:t>
            </w:r>
          </w:p>
        </w:tc>
        <w:tc>
          <w:tcPr>
            <w:tcW w:w="236" w:type="dxa"/>
          </w:tcPr>
          <w:p w:rsidR="00CA6E7C" w:rsidRPr="00964F32" w:rsidRDefault="00CA6E7C" w:rsidP="00173E9C">
            <w:pPr>
              <w:spacing w:line="240" w:lineRule="exact"/>
              <w:rPr>
                <w:rFonts w:ascii="Times New Roman" w:eastAsia="Cordia New" w:hAnsi="Times New Roman" w:cs="Times New Roman"/>
                <w:sz w:val="16"/>
                <w:szCs w:val="16"/>
              </w:rPr>
            </w:pPr>
          </w:p>
        </w:tc>
        <w:tc>
          <w:tcPr>
            <w:tcW w:w="1061" w:type="dxa"/>
            <w:tcBorders>
              <w:top w:val="single" w:sz="4" w:space="0" w:color="auto"/>
              <w:left w:val="nil"/>
              <w:bottom w:val="nil"/>
              <w:right w:val="nil"/>
            </w:tcBorders>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27,265,898 </w:t>
            </w:r>
          </w:p>
        </w:tc>
        <w:tc>
          <w:tcPr>
            <w:tcW w:w="236"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Borders>
              <w:top w:val="single" w:sz="4" w:space="0" w:color="auto"/>
              <w:left w:val="nil"/>
              <w:bottom w:val="nil"/>
              <w:right w:val="nil"/>
            </w:tcBorders>
            <w:hideMark/>
          </w:tcPr>
          <w:p w:rsidR="00CA6E7C" w:rsidRPr="00964F32" w:rsidRDefault="00CA6E7C"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236"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7" w:type="dxa"/>
            <w:tcBorders>
              <w:top w:val="single" w:sz="4" w:space="0" w:color="auto"/>
              <w:left w:val="nil"/>
              <w:bottom w:val="nil"/>
              <w:right w:val="nil"/>
            </w:tcBorders>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492,746,590 </w:t>
            </w:r>
          </w:p>
        </w:tc>
      </w:tr>
      <w:tr w:rsidR="00CA6E7C" w:rsidRPr="00964F32" w:rsidTr="00146AC7">
        <w:tc>
          <w:tcPr>
            <w:tcW w:w="2751" w:type="dxa"/>
            <w:hideMark/>
          </w:tcPr>
          <w:p w:rsidR="00CA6E7C" w:rsidRPr="00964F32" w:rsidRDefault="00CA6E7C" w:rsidP="00173E9C">
            <w:pPr>
              <w:spacing w:line="240" w:lineRule="exact"/>
              <w:ind w:right="-43"/>
              <w:rPr>
                <w:rFonts w:ascii="Times New Roman" w:hAnsi="Times New Roman" w:cs="Times New Roman"/>
                <w:sz w:val="16"/>
                <w:szCs w:val="16"/>
              </w:rPr>
            </w:pPr>
            <w:r w:rsidRPr="00964F32">
              <w:rPr>
                <w:rFonts w:ascii="Times New Roman" w:hAnsi="Times New Roman" w:cs="Times New Roman"/>
                <w:sz w:val="16"/>
                <w:szCs w:val="16"/>
              </w:rPr>
              <w:t>Commission and brokerage income</w:t>
            </w:r>
          </w:p>
        </w:tc>
        <w:tc>
          <w:tcPr>
            <w:tcW w:w="958" w:type="dxa"/>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5,271,155 </w:t>
            </w:r>
          </w:p>
        </w:tc>
        <w:tc>
          <w:tcPr>
            <w:tcW w:w="236"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25" w:type="dxa"/>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1,688,501 </w:t>
            </w:r>
          </w:p>
        </w:tc>
        <w:tc>
          <w:tcPr>
            <w:tcW w:w="243" w:type="dxa"/>
          </w:tcPr>
          <w:p w:rsidR="00CA6E7C" w:rsidRPr="00964F32" w:rsidRDefault="00CA6E7C" w:rsidP="00173E9C">
            <w:pPr>
              <w:spacing w:line="240" w:lineRule="exact"/>
              <w:rPr>
                <w:rFonts w:ascii="Times New Roman" w:eastAsia="Cordia New" w:hAnsi="Times New Roman" w:cs="Times New Roman"/>
                <w:sz w:val="16"/>
                <w:szCs w:val="16"/>
              </w:rPr>
            </w:pPr>
          </w:p>
        </w:tc>
        <w:tc>
          <w:tcPr>
            <w:tcW w:w="1000" w:type="dxa"/>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25,069,152 </w:t>
            </w:r>
          </w:p>
        </w:tc>
        <w:tc>
          <w:tcPr>
            <w:tcW w:w="236" w:type="dxa"/>
          </w:tcPr>
          <w:p w:rsidR="00CA6E7C" w:rsidRPr="00964F32" w:rsidRDefault="00CA6E7C" w:rsidP="00173E9C">
            <w:pPr>
              <w:spacing w:line="240" w:lineRule="exact"/>
              <w:rPr>
                <w:rFonts w:ascii="Times New Roman" w:eastAsia="Cordia New" w:hAnsi="Times New Roman" w:cs="Times New Roman"/>
                <w:sz w:val="16"/>
                <w:szCs w:val="16"/>
              </w:rPr>
            </w:pPr>
          </w:p>
        </w:tc>
        <w:tc>
          <w:tcPr>
            <w:tcW w:w="1061" w:type="dxa"/>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23,337,320 </w:t>
            </w:r>
          </w:p>
        </w:tc>
        <w:tc>
          <w:tcPr>
            <w:tcW w:w="236"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hideMark/>
          </w:tcPr>
          <w:p w:rsidR="00CA6E7C" w:rsidRPr="00964F32" w:rsidRDefault="00CA6E7C"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236"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7" w:type="dxa"/>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55,366,128 </w:t>
            </w:r>
          </w:p>
        </w:tc>
      </w:tr>
      <w:tr w:rsidR="00CA6E7C" w:rsidRPr="00964F32" w:rsidTr="00146AC7">
        <w:tc>
          <w:tcPr>
            <w:tcW w:w="2751" w:type="dxa"/>
            <w:hideMark/>
          </w:tcPr>
          <w:p w:rsidR="00CA6E7C" w:rsidRPr="00964F32" w:rsidRDefault="00CA6E7C" w:rsidP="00173E9C">
            <w:pPr>
              <w:spacing w:line="240" w:lineRule="exact"/>
              <w:ind w:right="-43"/>
              <w:rPr>
                <w:rFonts w:ascii="Times New Roman" w:hAnsi="Times New Roman" w:cs="Times New Roman"/>
                <w:sz w:val="16"/>
                <w:szCs w:val="16"/>
              </w:rPr>
            </w:pPr>
            <w:r w:rsidRPr="00964F32">
              <w:rPr>
                <w:rFonts w:ascii="Times New Roman" w:hAnsi="Times New Roman" w:cs="Times New Roman"/>
                <w:sz w:val="16"/>
                <w:szCs w:val="16"/>
              </w:rPr>
              <w:t>Net investment income</w:t>
            </w:r>
          </w:p>
        </w:tc>
        <w:tc>
          <w:tcPr>
            <w:tcW w:w="958" w:type="dxa"/>
            <w:hideMark/>
          </w:tcPr>
          <w:p w:rsidR="00CA6E7C" w:rsidRPr="00964F32" w:rsidRDefault="00CA6E7C" w:rsidP="00173E9C">
            <w:pPr>
              <w:tabs>
                <w:tab w:val="left" w:pos="-3402"/>
                <w:tab w:val="left" w:pos="-3261"/>
                <w:tab w:val="left" w:pos="-3119"/>
              </w:tabs>
              <w:spacing w:line="240" w:lineRule="exact"/>
              <w:ind w:left="-101" w:right="351"/>
              <w:jc w:val="right"/>
              <w:rPr>
                <w:rFonts w:ascii="Times New Roman" w:hAnsi="Times New Roman" w:cs="Times New Roman"/>
                <w:sz w:val="16"/>
                <w:szCs w:val="20"/>
                <w:cs/>
              </w:rPr>
            </w:pPr>
            <w:r w:rsidRPr="00964F32">
              <w:rPr>
                <w:rFonts w:ascii="Times New Roman" w:hAnsi="Times New Roman" w:cs="Times New Roman"/>
                <w:sz w:val="16"/>
                <w:szCs w:val="20"/>
              </w:rPr>
              <w:t>-</w:t>
            </w: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25" w:type="dxa"/>
            <w:hideMark/>
          </w:tcPr>
          <w:p w:rsidR="00CA6E7C" w:rsidRPr="00964F32" w:rsidRDefault="00CA6E7C"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243"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00" w:type="dxa"/>
            <w:hideMark/>
          </w:tcPr>
          <w:p w:rsidR="00CA6E7C" w:rsidRPr="00964F32" w:rsidRDefault="00CA6E7C"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61" w:type="dxa"/>
            <w:hideMark/>
          </w:tcPr>
          <w:p w:rsidR="00CA6E7C" w:rsidRPr="00964F32" w:rsidRDefault="00CA6E7C"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8,766,344</w:t>
            </w: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1007" w:type="dxa"/>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8,766,344</w:t>
            </w:r>
          </w:p>
        </w:tc>
      </w:tr>
      <w:tr w:rsidR="00CA6E7C" w:rsidRPr="00964F32" w:rsidTr="00146AC7">
        <w:tc>
          <w:tcPr>
            <w:tcW w:w="2751" w:type="dxa"/>
            <w:hideMark/>
          </w:tcPr>
          <w:p w:rsidR="00CA6E7C" w:rsidRPr="00964F32" w:rsidRDefault="00CA6E7C" w:rsidP="00173E9C">
            <w:pPr>
              <w:spacing w:line="240" w:lineRule="exact"/>
              <w:ind w:right="-43"/>
              <w:rPr>
                <w:rFonts w:ascii="Times New Roman" w:hAnsi="Times New Roman" w:cs="Times New Roman"/>
                <w:sz w:val="16"/>
                <w:szCs w:val="16"/>
              </w:rPr>
            </w:pPr>
            <w:r w:rsidRPr="00964F32">
              <w:rPr>
                <w:rFonts w:ascii="Times New Roman" w:hAnsi="Times New Roman" w:cs="Times New Roman"/>
                <w:sz w:val="16"/>
                <w:szCs w:val="16"/>
              </w:rPr>
              <w:t>Losses on investments</w:t>
            </w:r>
          </w:p>
        </w:tc>
        <w:tc>
          <w:tcPr>
            <w:tcW w:w="958" w:type="dxa"/>
            <w:hideMark/>
          </w:tcPr>
          <w:p w:rsidR="00CA6E7C" w:rsidRPr="00964F32" w:rsidRDefault="00CA6E7C"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25" w:type="dxa"/>
            <w:hideMark/>
          </w:tcPr>
          <w:p w:rsidR="00CA6E7C" w:rsidRPr="00964F32" w:rsidRDefault="00CA6E7C"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243"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00" w:type="dxa"/>
            <w:hideMark/>
          </w:tcPr>
          <w:p w:rsidR="00CA6E7C" w:rsidRPr="00964F32" w:rsidRDefault="00CA6E7C"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61" w:type="dxa"/>
            <w:hideMark/>
          </w:tcPr>
          <w:p w:rsidR="00CA6E7C" w:rsidRPr="00964F32" w:rsidRDefault="00CA6E7C"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hideMark/>
          </w:tcPr>
          <w:p w:rsidR="00CA6E7C" w:rsidRPr="00964F32" w:rsidRDefault="00CA6E7C" w:rsidP="00173E9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(2,597,040)</w:t>
            </w:r>
          </w:p>
        </w:tc>
        <w:tc>
          <w:tcPr>
            <w:tcW w:w="236" w:type="dxa"/>
          </w:tcPr>
          <w:p w:rsidR="00CA6E7C" w:rsidRPr="00964F32" w:rsidRDefault="00CA6E7C" w:rsidP="00173E9C">
            <w:pPr>
              <w:tabs>
                <w:tab w:val="clear" w:pos="907"/>
                <w:tab w:val="decimal" w:pos="816"/>
              </w:tabs>
              <w:spacing w:line="240" w:lineRule="exact"/>
              <w:ind w:left="-243" w:right="-63"/>
              <w:jc w:val="right"/>
              <w:rPr>
                <w:rFonts w:ascii="Times New Roman" w:eastAsia="Cordia New" w:hAnsi="Times New Roman" w:cs="Times New Roman"/>
                <w:sz w:val="16"/>
                <w:szCs w:val="16"/>
              </w:rPr>
            </w:pPr>
          </w:p>
        </w:tc>
        <w:tc>
          <w:tcPr>
            <w:tcW w:w="1007" w:type="dxa"/>
            <w:hideMark/>
          </w:tcPr>
          <w:p w:rsidR="00CA6E7C" w:rsidRPr="00964F32" w:rsidRDefault="00CA6E7C" w:rsidP="00C978FD">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(2,597,040)</w:t>
            </w:r>
          </w:p>
        </w:tc>
      </w:tr>
      <w:tr w:rsidR="00CA6E7C" w:rsidRPr="00964F32" w:rsidTr="00146AC7">
        <w:tc>
          <w:tcPr>
            <w:tcW w:w="2751" w:type="dxa"/>
            <w:hideMark/>
          </w:tcPr>
          <w:p w:rsidR="00CA6E7C" w:rsidRPr="00964F32" w:rsidRDefault="00CA6E7C" w:rsidP="00173E9C">
            <w:pPr>
              <w:spacing w:line="240" w:lineRule="exact"/>
              <w:ind w:right="-43"/>
              <w:rPr>
                <w:rFonts w:ascii="Times New Roman" w:hAnsi="Times New Roman" w:cs="Times New Roman"/>
                <w:sz w:val="16"/>
                <w:szCs w:val="16"/>
              </w:rPr>
            </w:pPr>
            <w:r w:rsidRPr="00964F32">
              <w:rPr>
                <w:rFonts w:ascii="Times New Roman" w:hAnsi="Times New Roman" w:cs="Times New Roman"/>
                <w:sz w:val="16"/>
                <w:szCs w:val="16"/>
              </w:rPr>
              <w:t>Fair value gains</w:t>
            </w:r>
          </w:p>
        </w:tc>
        <w:tc>
          <w:tcPr>
            <w:tcW w:w="958" w:type="dxa"/>
            <w:hideMark/>
          </w:tcPr>
          <w:p w:rsidR="00CA6E7C" w:rsidRPr="00964F32" w:rsidRDefault="00CA6E7C" w:rsidP="00173E9C">
            <w:pPr>
              <w:tabs>
                <w:tab w:val="left" w:pos="-3402"/>
                <w:tab w:val="left" w:pos="-3261"/>
                <w:tab w:val="left" w:pos="-3119"/>
              </w:tabs>
              <w:spacing w:line="240" w:lineRule="exact"/>
              <w:ind w:left="-101" w:right="351"/>
              <w:jc w:val="right"/>
              <w:rPr>
                <w:rFonts w:ascii="Times New Roman" w:hAnsi="Times New Roman" w:cs="Times New Roman"/>
                <w:sz w:val="16"/>
                <w:szCs w:val="20"/>
                <w:cs/>
              </w:rPr>
            </w:pPr>
            <w:r w:rsidRPr="00964F32">
              <w:rPr>
                <w:rFonts w:ascii="Times New Roman" w:hAnsi="Times New Roman" w:cs="Times New Roman"/>
                <w:sz w:val="16"/>
                <w:szCs w:val="20"/>
              </w:rPr>
              <w:t>-</w:t>
            </w: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25" w:type="dxa"/>
            <w:hideMark/>
          </w:tcPr>
          <w:p w:rsidR="00CA6E7C" w:rsidRPr="00964F32" w:rsidRDefault="00CA6E7C"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243"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00" w:type="dxa"/>
            <w:hideMark/>
          </w:tcPr>
          <w:p w:rsidR="00CA6E7C" w:rsidRPr="00964F32" w:rsidRDefault="00CA6E7C"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61" w:type="dxa"/>
            <w:hideMark/>
          </w:tcPr>
          <w:p w:rsidR="00CA6E7C" w:rsidRPr="00964F32" w:rsidRDefault="00CA6E7C"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1,658,387 </w:t>
            </w: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1007" w:type="dxa"/>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1,658,387 </w:t>
            </w:r>
          </w:p>
        </w:tc>
      </w:tr>
      <w:tr w:rsidR="00CA6E7C" w:rsidRPr="00964F32" w:rsidTr="00146AC7">
        <w:tc>
          <w:tcPr>
            <w:tcW w:w="2751" w:type="dxa"/>
            <w:hideMark/>
          </w:tcPr>
          <w:p w:rsidR="00CA6E7C" w:rsidRPr="00964F32" w:rsidRDefault="00CA6E7C" w:rsidP="00173E9C">
            <w:pPr>
              <w:spacing w:line="240" w:lineRule="exact"/>
              <w:ind w:right="-43"/>
              <w:rPr>
                <w:rFonts w:ascii="Times New Roman" w:hAnsi="Times New Roman" w:cs="Times New Roman"/>
                <w:sz w:val="16"/>
                <w:szCs w:val="16"/>
              </w:rPr>
            </w:pPr>
            <w:r w:rsidRPr="00964F32">
              <w:rPr>
                <w:rFonts w:ascii="Times New Roman" w:hAnsi="Times New Roman" w:cs="Times New Roman"/>
                <w:sz w:val="16"/>
                <w:szCs w:val="16"/>
              </w:rPr>
              <w:t>Other income</w:t>
            </w:r>
          </w:p>
        </w:tc>
        <w:tc>
          <w:tcPr>
            <w:tcW w:w="958" w:type="dxa"/>
            <w:hideMark/>
          </w:tcPr>
          <w:p w:rsidR="00CA6E7C" w:rsidRPr="00964F32" w:rsidRDefault="00CA6E7C" w:rsidP="00173E9C">
            <w:pPr>
              <w:tabs>
                <w:tab w:val="left" w:pos="-3402"/>
                <w:tab w:val="left" w:pos="-3261"/>
                <w:tab w:val="left" w:pos="-3119"/>
              </w:tabs>
              <w:spacing w:line="240" w:lineRule="exact"/>
              <w:ind w:left="-101" w:right="351"/>
              <w:jc w:val="right"/>
              <w:rPr>
                <w:rFonts w:ascii="Times New Roman" w:hAnsi="Times New Roman" w:cs="Times New Roman"/>
                <w:sz w:val="16"/>
                <w:szCs w:val="20"/>
                <w:cs/>
              </w:rPr>
            </w:pPr>
            <w:r w:rsidRPr="00964F32">
              <w:rPr>
                <w:rFonts w:ascii="Times New Roman" w:hAnsi="Times New Roman" w:cs="Times New Roman"/>
                <w:sz w:val="16"/>
                <w:szCs w:val="20"/>
              </w:rPr>
              <w:t>-</w:t>
            </w: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25" w:type="dxa"/>
            <w:hideMark/>
          </w:tcPr>
          <w:p w:rsidR="00CA6E7C" w:rsidRPr="00964F32" w:rsidRDefault="00CA6E7C"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243"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00" w:type="dxa"/>
            <w:hideMark/>
          </w:tcPr>
          <w:p w:rsidR="00CA6E7C" w:rsidRPr="00964F32" w:rsidRDefault="00CA6E7C"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61" w:type="dxa"/>
            <w:hideMark/>
          </w:tcPr>
          <w:p w:rsidR="00CA6E7C" w:rsidRPr="00964F32" w:rsidRDefault="00CA6E7C"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Borders>
              <w:top w:val="nil"/>
              <w:left w:val="nil"/>
              <w:bottom w:val="single" w:sz="4" w:space="0" w:color="auto"/>
              <w:right w:val="nil"/>
            </w:tcBorders>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19,064,071 </w:t>
            </w: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1007" w:type="dxa"/>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19,064,071 </w:t>
            </w:r>
          </w:p>
        </w:tc>
      </w:tr>
      <w:tr w:rsidR="00CA6E7C" w:rsidRPr="00964F32" w:rsidTr="00146AC7">
        <w:tc>
          <w:tcPr>
            <w:tcW w:w="2751" w:type="dxa"/>
            <w:hideMark/>
          </w:tcPr>
          <w:p w:rsidR="00CA6E7C" w:rsidRPr="00964F32" w:rsidRDefault="00CA6E7C" w:rsidP="00173E9C">
            <w:pPr>
              <w:spacing w:line="240" w:lineRule="exact"/>
              <w:ind w:right="-43"/>
              <w:rPr>
                <w:rFonts w:ascii="Times New Roman" w:hAnsi="Times New Roman" w:cs="Times New Roman"/>
                <w:sz w:val="16"/>
                <w:szCs w:val="16"/>
              </w:rPr>
            </w:pPr>
            <w:r w:rsidRPr="00964F32">
              <w:rPr>
                <w:rFonts w:ascii="Times New Roman" w:hAnsi="Times New Roman" w:cs="Times New Roman"/>
                <w:b/>
                <w:bCs/>
                <w:sz w:val="16"/>
                <w:szCs w:val="16"/>
              </w:rPr>
              <w:t>Total Revenues</w:t>
            </w:r>
          </w:p>
        </w:tc>
        <w:tc>
          <w:tcPr>
            <w:tcW w:w="958" w:type="dxa"/>
            <w:tcBorders>
              <w:top w:val="single" w:sz="4" w:space="0" w:color="auto"/>
              <w:left w:val="nil"/>
              <w:bottom w:val="single" w:sz="4" w:space="0" w:color="auto"/>
              <w:right w:val="nil"/>
            </w:tcBorders>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22,346,602 </w:t>
            </w:r>
          </w:p>
        </w:tc>
        <w:tc>
          <w:tcPr>
            <w:tcW w:w="236"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25" w:type="dxa"/>
            <w:tcBorders>
              <w:top w:val="single" w:sz="4" w:space="0" w:color="auto"/>
              <w:left w:val="nil"/>
              <w:bottom w:val="single" w:sz="4" w:space="0" w:color="auto"/>
              <w:right w:val="nil"/>
            </w:tcBorders>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4,008,615 </w:t>
            </w:r>
          </w:p>
        </w:tc>
        <w:tc>
          <w:tcPr>
            <w:tcW w:w="243"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00" w:type="dxa"/>
            <w:tcBorders>
              <w:top w:val="single" w:sz="4" w:space="0" w:color="auto"/>
              <w:left w:val="nil"/>
              <w:bottom w:val="single" w:sz="4" w:space="0" w:color="auto"/>
              <w:right w:val="nil"/>
            </w:tcBorders>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471,154,283 </w:t>
            </w:r>
          </w:p>
        </w:tc>
        <w:tc>
          <w:tcPr>
            <w:tcW w:w="236"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61" w:type="dxa"/>
            <w:tcBorders>
              <w:top w:val="single" w:sz="4" w:space="0" w:color="auto"/>
              <w:left w:val="nil"/>
              <w:bottom w:val="single" w:sz="4" w:space="0" w:color="auto"/>
              <w:right w:val="nil"/>
            </w:tcBorders>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50,603,218 </w:t>
            </w:r>
          </w:p>
        </w:tc>
        <w:tc>
          <w:tcPr>
            <w:tcW w:w="236"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52" w:type="dxa"/>
            <w:tcBorders>
              <w:top w:val="single" w:sz="4" w:space="0" w:color="auto"/>
              <w:left w:val="nil"/>
              <w:bottom w:val="single" w:sz="4" w:space="0" w:color="auto"/>
              <w:right w:val="nil"/>
            </w:tcBorders>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26,891,762 </w:t>
            </w:r>
          </w:p>
        </w:tc>
        <w:tc>
          <w:tcPr>
            <w:tcW w:w="236"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07" w:type="dxa"/>
            <w:tcBorders>
              <w:top w:val="single" w:sz="4" w:space="0" w:color="auto"/>
              <w:left w:val="nil"/>
              <w:bottom w:val="single" w:sz="4" w:space="0" w:color="auto"/>
              <w:right w:val="nil"/>
            </w:tcBorders>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575,004,480</w:t>
            </w:r>
          </w:p>
        </w:tc>
      </w:tr>
      <w:tr w:rsidR="00CA6E7C" w:rsidRPr="00964F32" w:rsidTr="00146AC7">
        <w:tc>
          <w:tcPr>
            <w:tcW w:w="2751" w:type="dxa"/>
          </w:tcPr>
          <w:p w:rsidR="00CA6E7C" w:rsidRPr="00964F32" w:rsidRDefault="00CA6E7C" w:rsidP="00173E9C">
            <w:pPr>
              <w:spacing w:line="240" w:lineRule="exact"/>
              <w:ind w:right="-43"/>
              <w:rPr>
                <w:rFonts w:ascii="Times New Roman" w:hAnsi="Times New Roman" w:cs="Times New Roman"/>
                <w:b/>
                <w:bCs/>
                <w:sz w:val="16"/>
                <w:szCs w:val="16"/>
              </w:rPr>
            </w:pPr>
          </w:p>
        </w:tc>
        <w:tc>
          <w:tcPr>
            <w:tcW w:w="958" w:type="dxa"/>
            <w:tcBorders>
              <w:top w:val="single" w:sz="4" w:space="0" w:color="auto"/>
              <w:left w:val="nil"/>
              <w:bottom w:val="nil"/>
              <w:right w:val="nil"/>
            </w:tcBorders>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right="108"/>
              <w:jc w:val="right"/>
              <w:rPr>
                <w:rFonts w:ascii="Times New Roman" w:hAnsi="Times New Roman" w:cs="Times New Roman"/>
                <w:sz w:val="16"/>
                <w:szCs w:val="16"/>
              </w:rPr>
            </w:pPr>
          </w:p>
        </w:tc>
        <w:tc>
          <w:tcPr>
            <w:tcW w:w="1025" w:type="dxa"/>
            <w:tcBorders>
              <w:top w:val="single" w:sz="4" w:space="0" w:color="auto"/>
              <w:left w:val="nil"/>
              <w:bottom w:val="nil"/>
              <w:right w:val="nil"/>
            </w:tcBorders>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43" w:type="dxa"/>
          </w:tcPr>
          <w:p w:rsidR="00CA6E7C" w:rsidRPr="00964F32" w:rsidRDefault="00CA6E7C" w:rsidP="00173E9C">
            <w:pPr>
              <w:tabs>
                <w:tab w:val="clear" w:pos="907"/>
                <w:tab w:val="decimal" w:pos="816"/>
              </w:tabs>
              <w:spacing w:line="240" w:lineRule="exact"/>
              <w:ind w:right="108"/>
              <w:jc w:val="right"/>
              <w:rPr>
                <w:rFonts w:ascii="Times New Roman" w:hAnsi="Times New Roman" w:cs="Times New Roman"/>
                <w:sz w:val="16"/>
                <w:szCs w:val="16"/>
              </w:rPr>
            </w:pPr>
          </w:p>
        </w:tc>
        <w:tc>
          <w:tcPr>
            <w:tcW w:w="1000" w:type="dxa"/>
            <w:tcBorders>
              <w:top w:val="single" w:sz="4" w:space="0" w:color="auto"/>
              <w:left w:val="nil"/>
              <w:bottom w:val="nil"/>
              <w:right w:val="nil"/>
            </w:tcBorders>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right="108"/>
              <w:jc w:val="right"/>
              <w:rPr>
                <w:rFonts w:ascii="Times New Roman" w:hAnsi="Times New Roman" w:cs="Times New Roman"/>
                <w:sz w:val="16"/>
                <w:szCs w:val="16"/>
              </w:rPr>
            </w:pPr>
          </w:p>
        </w:tc>
        <w:tc>
          <w:tcPr>
            <w:tcW w:w="1061" w:type="dxa"/>
            <w:tcBorders>
              <w:top w:val="single" w:sz="4" w:space="0" w:color="auto"/>
              <w:left w:val="nil"/>
              <w:bottom w:val="nil"/>
              <w:right w:val="nil"/>
            </w:tcBorders>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right="108"/>
              <w:jc w:val="right"/>
              <w:rPr>
                <w:rFonts w:ascii="Times New Roman" w:hAnsi="Times New Roman" w:cs="Times New Roman"/>
                <w:sz w:val="16"/>
                <w:szCs w:val="16"/>
              </w:rPr>
            </w:pPr>
          </w:p>
        </w:tc>
        <w:tc>
          <w:tcPr>
            <w:tcW w:w="952" w:type="dxa"/>
            <w:tcBorders>
              <w:top w:val="single" w:sz="4" w:space="0" w:color="auto"/>
              <w:left w:val="nil"/>
              <w:bottom w:val="nil"/>
              <w:right w:val="nil"/>
            </w:tcBorders>
          </w:tcPr>
          <w:p w:rsidR="00CA6E7C" w:rsidRPr="00964F32" w:rsidRDefault="00CA6E7C" w:rsidP="00173E9C">
            <w:pPr>
              <w:tabs>
                <w:tab w:val="clear" w:pos="907"/>
                <w:tab w:val="decimal" w:pos="816"/>
              </w:tabs>
              <w:spacing w:line="240" w:lineRule="exact"/>
              <w:ind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right="108"/>
              <w:jc w:val="right"/>
              <w:rPr>
                <w:rFonts w:ascii="Times New Roman" w:hAnsi="Times New Roman" w:cs="Times New Roman"/>
                <w:sz w:val="16"/>
                <w:szCs w:val="16"/>
              </w:rPr>
            </w:pPr>
          </w:p>
        </w:tc>
        <w:tc>
          <w:tcPr>
            <w:tcW w:w="1007" w:type="dxa"/>
            <w:tcBorders>
              <w:top w:val="single" w:sz="4" w:space="0" w:color="auto"/>
              <w:left w:val="nil"/>
              <w:bottom w:val="nil"/>
              <w:right w:val="nil"/>
            </w:tcBorders>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CA6E7C" w:rsidRPr="00964F32" w:rsidTr="00146AC7">
        <w:tc>
          <w:tcPr>
            <w:tcW w:w="2751" w:type="dxa"/>
            <w:hideMark/>
          </w:tcPr>
          <w:p w:rsidR="00CA6E7C" w:rsidRPr="00964F32" w:rsidRDefault="00CA6E7C" w:rsidP="00173E9C">
            <w:pPr>
              <w:spacing w:line="240" w:lineRule="exact"/>
              <w:ind w:right="-43"/>
              <w:rPr>
                <w:rFonts w:ascii="Times New Roman" w:hAnsi="Times New Roman" w:cs="Times New Roman"/>
                <w:b/>
                <w:bCs/>
                <w:sz w:val="16"/>
                <w:szCs w:val="16"/>
              </w:rPr>
            </w:pPr>
            <w:r w:rsidRPr="00964F32">
              <w:rPr>
                <w:rFonts w:ascii="Times New Roman" w:hAnsi="Times New Roman" w:cs="Times New Roman"/>
                <w:b/>
                <w:bCs/>
                <w:sz w:val="16"/>
                <w:szCs w:val="16"/>
              </w:rPr>
              <w:t>Expenses</w:t>
            </w:r>
          </w:p>
        </w:tc>
        <w:tc>
          <w:tcPr>
            <w:tcW w:w="958" w:type="dxa"/>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right="108"/>
              <w:jc w:val="right"/>
              <w:rPr>
                <w:rFonts w:ascii="Times New Roman" w:hAnsi="Times New Roman" w:cs="Times New Roman"/>
                <w:sz w:val="16"/>
                <w:szCs w:val="16"/>
              </w:rPr>
            </w:pPr>
          </w:p>
        </w:tc>
        <w:tc>
          <w:tcPr>
            <w:tcW w:w="1025" w:type="dxa"/>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43" w:type="dxa"/>
          </w:tcPr>
          <w:p w:rsidR="00CA6E7C" w:rsidRPr="00964F32" w:rsidRDefault="00CA6E7C" w:rsidP="00173E9C">
            <w:pPr>
              <w:tabs>
                <w:tab w:val="clear" w:pos="907"/>
                <w:tab w:val="decimal" w:pos="816"/>
              </w:tabs>
              <w:spacing w:line="240" w:lineRule="exact"/>
              <w:ind w:right="108"/>
              <w:jc w:val="right"/>
              <w:rPr>
                <w:rFonts w:ascii="Times New Roman" w:hAnsi="Times New Roman" w:cs="Times New Roman"/>
                <w:sz w:val="16"/>
                <w:szCs w:val="16"/>
              </w:rPr>
            </w:pPr>
          </w:p>
        </w:tc>
        <w:tc>
          <w:tcPr>
            <w:tcW w:w="1000" w:type="dxa"/>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right="108"/>
              <w:jc w:val="right"/>
              <w:rPr>
                <w:rFonts w:ascii="Times New Roman" w:hAnsi="Times New Roman" w:cs="Times New Roman"/>
                <w:sz w:val="16"/>
                <w:szCs w:val="16"/>
              </w:rPr>
            </w:pPr>
          </w:p>
        </w:tc>
        <w:tc>
          <w:tcPr>
            <w:tcW w:w="1061" w:type="dxa"/>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right="108"/>
              <w:jc w:val="right"/>
              <w:rPr>
                <w:rFonts w:ascii="Times New Roman" w:hAnsi="Times New Roman" w:cs="Times New Roman"/>
                <w:sz w:val="16"/>
                <w:szCs w:val="16"/>
              </w:rPr>
            </w:pPr>
          </w:p>
        </w:tc>
        <w:tc>
          <w:tcPr>
            <w:tcW w:w="952" w:type="dxa"/>
          </w:tcPr>
          <w:p w:rsidR="00CA6E7C" w:rsidRPr="00964F32" w:rsidRDefault="00CA6E7C" w:rsidP="00173E9C">
            <w:pPr>
              <w:tabs>
                <w:tab w:val="clear" w:pos="907"/>
                <w:tab w:val="decimal" w:pos="816"/>
              </w:tabs>
              <w:spacing w:line="240" w:lineRule="exact"/>
              <w:ind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right="108"/>
              <w:jc w:val="right"/>
              <w:rPr>
                <w:rFonts w:ascii="Times New Roman" w:hAnsi="Times New Roman" w:cs="Times New Roman"/>
                <w:sz w:val="16"/>
                <w:szCs w:val="16"/>
              </w:rPr>
            </w:pPr>
          </w:p>
        </w:tc>
        <w:tc>
          <w:tcPr>
            <w:tcW w:w="1007" w:type="dxa"/>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CA6E7C" w:rsidRPr="00964F32" w:rsidTr="00146AC7">
        <w:tc>
          <w:tcPr>
            <w:tcW w:w="2751" w:type="dxa"/>
            <w:hideMark/>
          </w:tcPr>
          <w:p w:rsidR="00CA6E7C" w:rsidRPr="00964F32" w:rsidRDefault="00CA6E7C" w:rsidP="00173E9C">
            <w:pPr>
              <w:spacing w:line="240" w:lineRule="exact"/>
              <w:ind w:right="-43"/>
              <w:rPr>
                <w:rFonts w:ascii="Times New Roman" w:hAnsi="Times New Roman" w:cs="Times New Roman"/>
                <w:b/>
                <w:bCs/>
                <w:sz w:val="16"/>
                <w:szCs w:val="16"/>
              </w:rPr>
            </w:pPr>
            <w:r w:rsidRPr="00964F32">
              <w:rPr>
                <w:rFonts w:ascii="Times New Roman" w:hAnsi="Times New Roman" w:cs="Times New Roman"/>
                <w:sz w:val="16"/>
                <w:szCs w:val="16"/>
              </w:rPr>
              <w:t>Gross claim</w:t>
            </w:r>
          </w:p>
        </w:tc>
        <w:tc>
          <w:tcPr>
            <w:tcW w:w="958" w:type="dxa"/>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17,366,731 </w:t>
            </w:r>
          </w:p>
        </w:tc>
        <w:tc>
          <w:tcPr>
            <w:tcW w:w="236"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25" w:type="dxa"/>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241,041 </w:t>
            </w:r>
          </w:p>
        </w:tc>
        <w:tc>
          <w:tcPr>
            <w:tcW w:w="243"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00" w:type="dxa"/>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496,326,906 </w:t>
            </w:r>
          </w:p>
        </w:tc>
        <w:tc>
          <w:tcPr>
            <w:tcW w:w="236"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61" w:type="dxa"/>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65,653,720 </w:t>
            </w:r>
          </w:p>
        </w:tc>
        <w:tc>
          <w:tcPr>
            <w:tcW w:w="236"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hideMark/>
          </w:tcPr>
          <w:p w:rsidR="00CA6E7C" w:rsidRPr="00964F32" w:rsidRDefault="00CA6E7C"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236"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7" w:type="dxa"/>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579,588,398</w:t>
            </w:r>
          </w:p>
        </w:tc>
      </w:tr>
      <w:tr w:rsidR="00CA6E7C" w:rsidRPr="00964F32" w:rsidTr="00146AC7">
        <w:tc>
          <w:tcPr>
            <w:tcW w:w="2751" w:type="dxa"/>
            <w:hideMark/>
          </w:tcPr>
          <w:p w:rsidR="00CA6E7C" w:rsidRPr="00964F32" w:rsidRDefault="00CA6E7C" w:rsidP="00173E9C">
            <w:pPr>
              <w:spacing w:line="240" w:lineRule="exact"/>
              <w:ind w:right="-43"/>
              <w:rPr>
                <w:rFonts w:ascii="Times New Roman" w:hAnsi="Times New Roman" w:cs="Times New Roman"/>
                <w:sz w:val="16"/>
                <w:szCs w:val="16"/>
              </w:rPr>
            </w:pPr>
            <w:r w:rsidRPr="00964F32">
              <w:rPr>
                <w:rFonts w:ascii="Times New Roman" w:hAnsi="Times New Roman" w:cs="Times New Roman"/>
                <w:sz w:val="16"/>
                <w:szCs w:val="16"/>
              </w:rPr>
              <w:t>Less : Claim charged (recovered)</w:t>
            </w:r>
          </w:p>
        </w:tc>
        <w:tc>
          <w:tcPr>
            <w:tcW w:w="958"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236"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25"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243"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0"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236"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61"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236"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Pr>
          <w:p w:rsidR="00CA6E7C" w:rsidRPr="00964F32" w:rsidRDefault="00CA6E7C" w:rsidP="00173E9C">
            <w:pPr>
              <w:tabs>
                <w:tab w:val="clear" w:pos="454"/>
                <w:tab w:val="clear" w:pos="680"/>
                <w:tab w:val="left" w:pos="-3402"/>
                <w:tab w:val="left" w:pos="-3261"/>
                <w:tab w:val="left" w:pos="-3119"/>
                <w:tab w:val="left" w:pos="835"/>
              </w:tabs>
              <w:spacing w:line="240" w:lineRule="exact"/>
              <w:ind w:left="-108" w:right="63"/>
              <w:jc w:val="right"/>
              <w:rPr>
                <w:rFonts w:ascii="Times New Roman" w:hAnsi="Times New Roman" w:cs="Times New Roman"/>
                <w:sz w:val="16"/>
                <w:szCs w:val="16"/>
              </w:rPr>
            </w:pPr>
          </w:p>
        </w:tc>
        <w:tc>
          <w:tcPr>
            <w:tcW w:w="236"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7"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r>
      <w:tr w:rsidR="00CA6E7C" w:rsidRPr="00964F32" w:rsidTr="00146AC7">
        <w:tc>
          <w:tcPr>
            <w:tcW w:w="2751" w:type="dxa"/>
            <w:hideMark/>
          </w:tcPr>
          <w:p w:rsidR="00CA6E7C" w:rsidRPr="00964F32" w:rsidRDefault="00CA6E7C" w:rsidP="00173E9C">
            <w:pPr>
              <w:spacing w:line="240" w:lineRule="exact"/>
              <w:ind w:right="-43"/>
              <w:rPr>
                <w:rFonts w:ascii="Times New Roman" w:hAnsi="Times New Roman" w:cs="Times New Roman"/>
                <w:sz w:val="16"/>
                <w:szCs w:val="16"/>
              </w:rPr>
            </w:pPr>
            <w:r w:rsidRPr="00964F32">
              <w:rPr>
                <w:rFonts w:ascii="Times New Roman" w:hAnsi="Times New Roman" w:cs="Times New Roman"/>
                <w:sz w:val="16"/>
                <w:szCs w:val="16"/>
              </w:rPr>
              <w:t xml:space="preserve">           from reinsurers</w:t>
            </w:r>
          </w:p>
        </w:tc>
        <w:tc>
          <w:tcPr>
            <w:tcW w:w="958" w:type="dxa"/>
            <w:hideMark/>
          </w:tcPr>
          <w:p w:rsidR="00CA6E7C" w:rsidRPr="00964F32" w:rsidRDefault="00CA6E7C" w:rsidP="00173E9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(13,573,751)</w:t>
            </w:r>
          </w:p>
        </w:tc>
        <w:tc>
          <w:tcPr>
            <w:tcW w:w="236" w:type="dxa"/>
          </w:tcPr>
          <w:p w:rsidR="00CA6E7C" w:rsidRPr="00964F32" w:rsidRDefault="00CA6E7C" w:rsidP="00173E9C">
            <w:pPr>
              <w:spacing w:line="240" w:lineRule="exact"/>
              <w:rPr>
                <w:rFonts w:ascii="Times New Roman" w:hAnsi="Times New Roman" w:cs="Times New Roman"/>
              </w:rPr>
            </w:pPr>
          </w:p>
        </w:tc>
        <w:tc>
          <w:tcPr>
            <w:tcW w:w="1025" w:type="dxa"/>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193,320 </w:t>
            </w:r>
          </w:p>
        </w:tc>
        <w:tc>
          <w:tcPr>
            <w:tcW w:w="243" w:type="dxa"/>
          </w:tcPr>
          <w:p w:rsidR="00CA6E7C" w:rsidRPr="00964F32" w:rsidRDefault="00CA6E7C" w:rsidP="00173E9C">
            <w:pPr>
              <w:spacing w:line="240" w:lineRule="exact"/>
              <w:rPr>
                <w:rFonts w:ascii="Times New Roman" w:hAnsi="Times New Roman" w:cs="Times New Roman"/>
              </w:rPr>
            </w:pPr>
          </w:p>
        </w:tc>
        <w:tc>
          <w:tcPr>
            <w:tcW w:w="1000" w:type="dxa"/>
            <w:hideMark/>
          </w:tcPr>
          <w:p w:rsidR="00CA6E7C" w:rsidRPr="00964F32" w:rsidRDefault="00CA6E7C" w:rsidP="00173E9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(224,405,712)</w:t>
            </w:r>
          </w:p>
        </w:tc>
        <w:tc>
          <w:tcPr>
            <w:tcW w:w="236" w:type="dxa"/>
          </w:tcPr>
          <w:p w:rsidR="00CA6E7C" w:rsidRPr="00964F32" w:rsidRDefault="00CA6E7C" w:rsidP="00173E9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1061" w:type="dxa"/>
            <w:hideMark/>
          </w:tcPr>
          <w:p w:rsidR="00CA6E7C" w:rsidRPr="00964F32" w:rsidRDefault="00CA6E7C" w:rsidP="00173E9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(38,183,995)</w:t>
            </w:r>
          </w:p>
        </w:tc>
        <w:tc>
          <w:tcPr>
            <w:tcW w:w="236"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52" w:type="dxa"/>
            <w:hideMark/>
          </w:tcPr>
          <w:p w:rsidR="00CA6E7C" w:rsidRPr="00964F32" w:rsidRDefault="00CA6E7C"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236"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07" w:type="dxa"/>
            <w:hideMark/>
          </w:tcPr>
          <w:p w:rsidR="00CA6E7C" w:rsidRPr="00964F32" w:rsidRDefault="00CA6E7C" w:rsidP="00173E9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(275,970,138)</w:t>
            </w:r>
          </w:p>
        </w:tc>
      </w:tr>
      <w:tr w:rsidR="00CA6E7C" w:rsidRPr="00964F32" w:rsidTr="00146AC7">
        <w:tc>
          <w:tcPr>
            <w:tcW w:w="2751" w:type="dxa"/>
            <w:hideMark/>
          </w:tcPr>
          <w:p w:rsidR="00CA6E7C" w:rsidRPr="00964F32" w:rsidRDefault="00CA6E7C" w:rsidP="00173E9C">
            <w:pPr>
              <w:spacing w:line="240" w:lineRule="exact"/>
              <w:ind w:right="-43"/>
              <w:rPr>
                <w:rFonts w:ascii="Times New Roman" w:hAnsi="Times New Roman" w:cs="Times New Roman"/>
                <w:sz w:val="16"/>
                <w:szCs w:val="16"/>
              </w:rPr>
            </w:pPr>
            <w:r w:rsidRPr="00964F32">
              <w:rPr>
                <w:rFonts w:ascii="Times New Roman" w:hAnsi="Times New Roman" w:cs="Times New Roman"/>
                <w:sz w:val="16"/>
                <w:szCs w:val="16"/>
              </w:rPr>
              <w:t>Commissions and brokerage</w:t>
            </w:r>
          </w:p>
        </w:tc>
        <w:tc>
          <w:tcPr>
            <w:tcW w:w="958" w:type="dxa"/>
          </w:tcPr>
          <w:p w:rsidR="00CA6E7C" w:rsidRPr="00964F32" w:rsidRDefault="00CA6E7C" w:rsidP="00173E9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236" w:type="dxa"/>
          </w:tcPr>
          <w:p w:rsidR="00CA6E7C" w:rsidRPr="00964F32" w:rsidRDefault="00CA6E7C" w:rsidP="00173E9C">
            <w:pPr>
              <w:spacing w:line="240" w:lineRule="exact"/>
              <w:rPr>
                <w:rFonts w:ascii="Times New Roman" w:hAnsi="Times New Roman" w:cs="Times New Roman"/>
              </w:rPr>
            </w:pPr>
          </w:p>
        </w:tc>
        <w:tc>
          <w:tcPr>
            <w:tcW w:w="1025"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243" w:type="dxa"/>
          </w:tcPr>
          <w:p w:rsidR="00CA6E7C" w:rsidRPr="00964F32" w:rsidRDefault="00CA6E7C" w:rsidP="00173E9C">
            <w:pPr>
              <w:spacing w:line="240" w:lineRule="exact"/>
              <w:rPr>
                <w:rFonts w:ascii="Times New Roman" w:hAnsi="Times New Roman" w:cs="Times New Roman"/>
              </w:rPr>
            </w:pPr>
          </w:p>
        </w:tc>
        <w:tc>
          <w:tcPr>
            <w:tcW w:w="1000" w:type="dxa"/>
          </w:tcPr>
          <w:p w:rsidR="00CA6E7C" w:rsidRPr="00964F32" w:rsidRDefault="00CA6E7C" w:rsidP="00173E9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236" w:type="dxa"/>
          </w:tcPr>
          <w:p w:rsidR="00CA6E7C" w:rsidRPr="00964F32" w:rsidRDefault="00CA6E7C" w:rsidP="00173E9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1061" w:type="dxa"/>
          </w:tcPr>
          <w:p w:rsidR="00CA6E7C" w:rsidRPr="00964F32" w:rsidRDefault="00CA6E7C" w:rsidP="00173E9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236"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52" w:type="dxa"/>
          </w:tcPr>
          <w:p w:rsidR="00CA6E7C" w:rsidRPr="00964F32" w:rsidRDefault="00CA6E7C"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p>
        </w:tc>
        <w:tc>
          <w:tcPr>
            <w:tcW w:w="236"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07" w:type="dxa"/>
          </w:tcPr>
          <w:p w:rsidR="00CA6E7C" w:rsidRPr="00964F32" w:rsidRDefault="00CA6E7C" w:rsidP="00173E9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r>
      <w:tr w:rsidR="00CA6E7C" w:rsidRPr="00964F32" w:rsidTr="00146AC7">
        <w:tc>
          <w:tcPr>
            <w:tcW w:w="2751" w:type="dxa"/>
            <w:hideMark/>
          </w:tcPr>
          <w:p w:rsidR="00CA6E7C" w:rsidRPr="00964F32" w:rsidRDefault="00CA6E7C" w:rsidP="00173E9C">
            <w:pPr>
              <w:spacing w:line="240" w:lineRule="exact"/>
              <w:ind w:right="-43"/>
              <w:rPr>
                <w:rFonts w:ascii="Times New Roman" w:hAnsi="Times New Roman" w:cs="Times New Roman"/>
                <w:sz w:val="16"/>
                <w:szCs w:val="16"/>
              </w:rPr>
            </w:pPr>
            <w:r w:rsidRPr="00964F32">
              <w:rPr>
                <w:rFonts w:ascii="Times New Roman" w:hAnsi="Times New Roman" w:cs="Times New Roman"/>
                <w:sz w:val="16"/>
                <w:szCs w:val="16"/>
              </w:rPr>
              <w:t xml:space="preserve">   expenses</w:t>
            </w:r>
          </w:p>
        </w:tc>
        <w:tc>
          <w:tcPr>
            <w:tcW w:w="958" w:type="dxa"/>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9,971,700 </w:t>
            </w:r>
          </w:p>
        </w:tc>
        <w:tc>
          <w:tcPr>
            <w:tcW w:w="236" w:type="dxa"/>
          </w:tcPr>
          <w:p w:rsidR="00CA6E7C" w:rsidRPr="00964F32" w:rsidRDefault="00CA6E7C" w:rsidP="00173E9C">
            <w:pPr>
              <w:spacing w:line="240" w:lineRule="exact"/>
              <w:rPr>
                <w:rFonts w:ascii="Times New Roman" w:eastAsia="Cordia New" w:hAnsi="Times New Roman" w:cs="Times New Roman"/>
                <w:sz w:val="16"/>
                <w:szCs w:val="16"/>
              </w:rPr>
            </w:pPr>
          </w:p>
        </w:tc>
        <w:tc>
          <w:tcPr>
            <w:tcW w:w="1025" w:type="dxa"/>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1,076,441 </w:t>
            </w:r>
          </w:p>
        </w:tc>
        <w:tc>
          <w:tcPr>
            <w:tcW w:w="243" w:type="dxa"/>
          </w:tcPr>
          <w:p w:rsidR="00CA6E7C" w:rsidRPr="00964F32" w:rsidRDefault="00CA6E7C" w:rsidP="00173E9C">
            <w:pPr>
              <w:spacing w:line="240" w:lineRule="exact"/>
              <w:rPr>
                <w:rFonts w:ascii="Times New Roman" w:eastAsia="Cordia New" w:hAnsi="Times New Roman" w:cs="Times New Roman"/>
                <w:sz w:val="16"/>
                <w:szCs w:val="16"/>
              </w:rPr>
            </w:pPr>
          </w:p>
        </w:tc>
        <w:tc>
          <w:tcPr>
            <w:tcW w:w="1000" w:type="dxa"/>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104,306,450 </w:t>
            </w:r>
          </w:p>
        </w:tc>
        <w:tc>
          <w:tcPr>
            <w:tcW w:w="236" w:type="dxa"/>
          </w:tcPr>
          <w:p w:rsidR="00CA6E7C" w:rsidRPr="00964F32" w:rsidRDefault="00CA6E7C" w:rsidP="00173E9C">
            <w:pPr>
              <w:spacing w:line="240" w:lineRule="exact"/>
              <w:rPr>
                <w:rFonts w:ascii="Times New Roman" w:eastAsia="Cordia New" w:hAnsi="Times New Roman" w:cs="Times New Roman"/>
                <w:sz w:val="16"/>
                <w:szCs w:val="16"/>
              </w:rPr>
            </w:pPr>
          </w:p>
        </w:tc>
        <w:tc>
          <w:tcPr>
            <w:tcW w:w="1061" w:type="dxa"/>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26,140,737 </w:t>
            </w:r>
          </w:p>
        </w:tc>
        <w:tc>
          <w:tcPr>
            <w:tcW w:w="236"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hideMark/>
          </w:tcPr>
          <w:p w:rsidR="00CA6E7C" w:rsidRPr="00964F32" w:rsidRDefault="00CA6E7C"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236"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7" w:type="dxa"/>
            <w:hideMark/>
          </w:tcPr>
          <w:p w:rsidR="00CA6E7C" w:rsidRPr="00964F32" w:rsidRDefault="00CA6E7C" w:rsidP="00393A02">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141,495,328 </w:t>
            </w:r>
          </w:p>
        </w:tc>
      </w:tr>
      <w:tr w:rsidR="00CA6E7C" w:rsidRPr="00964F32" w:rsidTr="00146AC7">
        <w:tc>
          <w:tcPr>
            <w:tcW w:w="2751" w:type="dxa"/>
            <w:hideMark/>
          </w:tcPr>
          <w:p w:rsidR="00CA6E7C" w:rsidRPr="00964F32" w:rsidRDefault="00CA6E7C" w:rsidP="00173E9C">
            <w:pPr>
              <w:spacing w:line="240" w:lineRule="exact"/>
              <w:ind w:right="-43"/>
              <w:rPr>
                <w:rFonts w:ascii="Times New Roman" w:hAnsi="Times New Roman" w:cs="Times New Roman"/>
                <w:sz w:val="16"/>
                <w:szCs w:val="16"/>
              </w:rPr>
            </w:pPr>
            <w:r w:rsidRPr="00964F32">
              <w:rPr>
                <w:rFonts w:ascii="Times New Roman" w:hAnsi="Times New Roman" w:cs="Times New Roman"/>
                <w:sz w:val="16"/>
                <w:szCs w:val="16"/>
              </w:rPr>
              <w:t>Other underwriting expenses</w:t>
            </w:r>
          </w:p>
        </w:tc>
        <w:tc>
          <w:tcPr>
            <w:tcW w:w="958" w:type="dxa"/>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892,640 </w:t>
            </w:r>
          </w:p>
        </w:tc>
        <w:tc>
          <w:tcPr>
            <w:tcW w:w="236" w:type="dxa"/>
          </w:tcPr>
          <w:p w:rsidR="00CA6E7C" w:rsidRPr="00964F32" w:rsidRDefault="00CA6E7C" w:rsidP="00173E9C">
            <w:pPr>
              <w:spacing w:line="240" w:lineRule="exact"/>
              <w:rPr>
                <w:rFonts w:ascii="Times New Roman" w:eastAsia="Cordia New" w:hAnsi="Times New Roman" w:cs="Times New Roman"/>
                <w:sz w:val="16"/>
                <w:szCs w:val="16"/>
              </w:rPr>
            </w:pPr>
          </w:p>
        </w:tc>
        <w:tc>
          <w:tcPr>
            <w:tcW w:w="1025" w:type="dxa"/>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301,050 </w:t>
            </w:r>
          </w:p>
        </w:tc>
        <w:tc>
          <w:tcPr>
            <w:tcW w:w="243" w:type="dxa"/>
          </w:tcPr>
          <w:p w:rsidR="00CA6E7C" w:rsidRPr="00964F32" w:rsidRDefault="00CA6E7C" w:rsidP="00173E9C">
            <w:pPr>
              <w:spacing w:line="240" w:lineRule="exact"/>
              <w:rPr>
                <w:rFonts w:ascii="Times New Roman" w:eastAsia="Cordia New" w:hAnsi="Times New Roman" w:cs="Times New Roman"/>
                <w:sz w:val="16"/>
                <w:szCs w:val="16"/>
              </w:rPr>
            </w:pPr>
          </w:p>
        </w:tc>
        <w:tc>
          <w:tcPr>
            <w:tcW w:w="1000" w:type="dxa"/>
            <w:hideMark/>
          </w:tcPr>
          <w:p w:rsidR="00CA6E7C" w:rsidRPr="00964F32" w:rsidRDefault="00393A02"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Pr>
                <w:rFonts w:ascii="Times New Roman" w:eastAsia="Cordia New" w:hAnsi="Times New Roman" w:cs="Times New Roman"/>
                <w:sz w:val="16"/>
                <w:szCs w:val="16"/>
              </w:rPr>
              <w:t>135,098,298</w:t>
            </w:r>
          </w:p>
        </w:tc>
        <w:tc>
          <w:tcPr>
            <w:tcW w:w="236" w:type="dxa"/>
          </w:tcPr>
          <w:p w:rsidR="00CA6E7C" w:rsidRPr="00964F32" w:rsidRDefault="00CA6E7C" w:rsidP="00173E9C">
            <w:pPr>
              <w:spacing w:line="240" w:lineRule="exact"/>
              <w:rPr>
                <w:rFonts w:ascii="Times New Roman" w:eastAsia="Cordia New" w:hAnsi="Times New Roman" w:cs="Times New Roman"/>
                <w:sz w:val="16"/>
                <w:szCs w:val="16"/>
              </w:rPr>
            </w:pPr>
          </w:p>
        </w:tc>
        <w:tc>
          <w:tcPr>
            <w:tcW w:w="1061" w:type="dxa"/>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3,311,120 </w:t>
            </w:r>
          </w:p>
        </w:tc>
        <w:tc>
          <w:tcPr>
            <w:tcW w:w="236"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hideMark/>
          </w:tcPr>
          <w:p w:rsidR="00CA6E7C" w:rsidRPr="00964F32" w:rsidRDefault="00CA6E7C"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236"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7" w:type="dxa"/>
            <w:hideMark/>
          </w:tcPr>
          <w:p w:rsidR="00CA6E7C" w:rsidRPr="00964F32" w:rsidRDefault="00393A02"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Pr>
                <w:rFonts w:ascii="Times New Roman" w:eastAsia="Cordia New" w:hAnsi="Times New Roman" w:cs="Times New Roman"/>
                <w:sz w:val="16"/>
                <w:szCs w:val="16"/>
              </w:rPr>
              <w:t>139,603,108</w:t>
            </w:r>
          </w:p>
        </w:tc>
      </w:tr>
      <w:tr w:rsidR="00CA6E7C" w:rsidRPr="00964F32" w:rsidTr="00146AC7">
        <w:tc>
          <w:tcPr>
            <w:tcW w:w="2751" w:type="dxa"/>
            <w:hideMark/>
          </w:tcPr>
          <w:p w:rsidR="00CA6E7C" w:rsidRPr="00964F32" w:rsidRDefault="00CA6E7C" w:rsidP="00173E9C">
            <w:pPr>
              <w:spacing w:line="240" w:lineRule="exact"/>
              <w:ind w:right="-43"/>
              <w:rPr>
                <w:rFonts w:ascii="Times New Roman" w:hAnsi="Times New Roman" w:cs="Times New Roman"/>
                <w:sz w:val="16"/>
                <w:szCs w:val="16"/>
              </w:rPr>
            </w:pPr>
            <w:r w:rsidRPr="00964F32">
              <w:rPr>
                <w:rFonts w:ascii="Times New Roman" w:hAnsi="Times New Roman" w:cs="Times New Roman"/>
                <w:sz w:val="16"/>
                <w:szCs w:val="16"/>
              </w:rPr>
              <w:t>Operating expenses</w:t>
            </w:r>
          </w:p>
        </w:tc>
        <w:tc>
          <w:tcPr>
            <w:tcW w:w="958" w:type="dxa"/>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4,260,962 </w:t>
            </w:r>
          </w:p>
        </w:tc>
        <w:tc>
          <w:tcPr>
            <w:tcW w:w="236" w:type="dxa"/>
          </w:tcPr>
          <w:p w:rsidR="00CA6E7C" w:rsidRPr="00964F32" w:rsidRDefault="00CA6E7C" w:rsidP="00173E9C">
            <w:pPr>
              <w:spacing w:line="240" w:lineRule="exact"/>
              <w:rPr>
                <w:rFonts w:ascii="Times New Roman" w:eastAsia="Cordia New" w:hAnsi="Times New Roman" w:cs="Times New Roman"/>
                <w:sz w:val="16"/>
                <w:szCs w:val="16"/>
              </w:rPr>
            </w:pPr>
          </w:p>
        </w:tc>
        <w:tc>
          <w:tcPr>
            <w:tcW w:w="1025" w:type="dxa"/>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835,446 </w:t>
            </w:r>
          </w:p>
        </w:tc>
        <w:tc>
          <w:tcPr>
            <w:tcW w:w="243" w:type="dxa"/>
          </w:tcPr>
          <w:p w:rsidR="00CA6E7C" w:rsidRPr="00964F32" w:rsidRDefault="00CA6E7C" w:rsidP="00173E9C">
            <w:pPr>
              <w:spacing w:line="240" w:lineRule="exact"/>
              <w:rPr>
                <w:rFonts w:ascii="Times New Roman" w:eastAsia="Cordia New" w:hAnsi="Times New Roman" w:cs="Times New Roman"/>
                <w:sz w:val="16"/>
                <w:szCs w:val="16"/>
              </w:rPr>
            </w:pPr>
          </w:p>
        </w:tc>
        <w:tc>
          <w:tcPr>
            <w:tcW w:w="1000" w:type="dxa"/>
            <w:hideMark/>
          </w:tcPr>
          <w:p w:rsidR="00CA6E7C" w:rsidRPr="00964F32" w:rsidRDefault="00CA6E7C" w:rsidP="00393A02">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w:t>
            </w:r>
            <w:r w:rsidR="00393A02">
              <w:rPr>
                <w:rFonts w:ascii="Times New Roman" w:eastAsia="Cordia New" w:hAnsi="Times New Roman" w:cs="Times New Roman"/>
                <w:sz w:val="16"/>
                <w:szCs w:val="16"/>
              </w:rPr>
              <w:t>138,895,616</w:t>
            </w:r>
            <w:r w:rsidRPr="00964F32">
              <w:rPr>
                <w:rFonts w:ascii="Times New Roman" w:eastAsia="Cordia New" w:hAnsi="Times New Roman" w:cs="Times New Roman"/>
                <w:sz w:val="16"/>
                <w:szCs w:val="16"/>
              </w:rPr>
              <w:t xml:space="preserve"> </w:t>
            </w:r>
          </w:p>
        </w:tc>
        <w:tc>
          <w:tcPr>
            <w:tcW w:w="236" w:type="dxa"/>
          </w:tcPr>
          <w:p w:rsidR="00CA6E7C" w:rsidRPr="00964F32" w:rsidRDefault="00CA6E7C" w:rsidP="00173E9C">
            <w:pPr>
              <w:spacing w:line="240" w:lineRule="exact"/>
              <w:rPr>
                <w:rFonts w:ascii="Times New Roman" w:eastAsia="Cordia New" w:hAnsi="Times New Roman" w:cs="Times New Roman"/>
                <w:sz w:val="16"/>
                <w:szCs w:val="16"/>
              </w:rPr>
            </w:pPr>
          </w:p>
        </w:tc>
        <w:tc>
          <w:tcPr>
            <w:tcW w:w="1061" w:type="dxa"/>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24,883,018 </w:t>
            </w:r>
          </w:p>
        </w:tc>
        <w:tc>
          <w:tcPr>
            <w:tcW w:w="236"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hideMark/>
          </w:tcPr>
          <w:p w:rsidR="00CA6E7C" w:rsidRPr="00964F32" w:rsidRDefault="00CA6E7C"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236"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7" w:type="dxa"/>
            <w:hideMark/>
          </w:tcPr>
          <w:p w:rsidR="00CA6E7C" w:rsidRPr="00964F32" w:rsidRDefault="00CA6E7C" w:rsidP="00393A02">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1</w:t>
            </w:r>
            <w:r w:rsidR="00393A02">
              <w:rPr>
                <w:rFonts w:ascii="Times New Roman" w:eastAsia="Cordia New" w:hAnsi="Times New Roman" w:cs="Times New Roman"/>
                <w:sz w:val="16"/>
                <w:szCs w:val="16"/>
              </w:rPr>
              <w:t>68,875,042</w:t>
            </w:r>
          </w:p>
        </w:tc>
      </w:tr>
      <w:tr w:rsidR="00CA6E7C" w:rsidRPr="00964F32" w:rsidTr="00146AC7">
        <w:tc>
          <w:tcPr>
            <w:tcW w:w="2751" w:type="dxa"/>
            <w:hideMark/>
          </w:tcPr>
          <w:p w:rsidR="00CA6E7C" w:rsidRPr="00964F32" w:rsidRDefault="00CA6E7C" w:rsidP="00173E9C">
            <w:pPr>
              <w:spacing w:line="240" w:lineRule="exact"/>
              <w:ind w:right="-43"/>
              <w:rPr>
                <w:rFonts w:ascii="Times New Roman" w:hAnsi="Times New Roman" w:cs="Times New Roman"/>
                <w:sz w:val="16"/>
                <w:szCs w:val="16"/>
              </w:rPr>
            </w:pPr>
            <w:r w:rsidRPr="00964F32">
              <w:rPr>
                <w:rFonts w:ascii="Times New Roman" w:hAnsi="Times New Roman" w:cs="Times New Roman"/>
                <w:sz w:val="16"/>
                <w:szCs w:val="16"/>
              </w:rPr>
              <w:t>Written off withholding income tax</w:t>
            </w:r>
          </w:p>
        </w:tc>
        <w:tc>
          <w:tcPr>
            <w:tcW w:w="958"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236"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25"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243"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0"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236"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61"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236"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Pr>
          <w:p w:rsidR="00CA6E7C" w:rsidRPr="00964F32" w:rsidRDefault="00CA6E7C" w:rsidP="00173E9C">
            <w:pPr>
              <w:tabs>
                <w:tab w:val="clear" w:pos="454"/>
                <w:tab w:val="clear" w:pos="680"/>
                <w:tab w:val="left" w:pos="-3402"/>
                <w:tab w:val="left" w:pos="-3261"/>
                <w:tab w:val="left" w:pos="-3119"/>
                <w:tab w:val="left" w:pos="835"/>
              </w:tabs>
              <w:spacing w:line="240" w:lineRule="exact"/>
              <w:ind w:left="-108" w:right="63"/>
              <w:jc w:val="right"/>
              <w:rPr>
                <w:rFonts w:ascii="Times New Roman" w:hAnsi="Times New Roman" w:cs="Times New Roman"/>
                <w:sz w:val="16"/>
                <w:szCs w:val="16"/>
              </w:rPr>
            </w:pPr>
          </w:p>
        </w:tc>
        <w:tc>
          <w:tcPr>
            <w:tcW w:w="236"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7"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r>
      <w:tr w:rsidR="00CA6E7C" w:rsidRPr="00964F32" w:rsidTr="00146AC7">
        <w:tc>
          <w:tcPr>
            <w:tcW w:w="2751" w:type="dxa"/>
            <w:hideMark/>
          </w:tcPr>
          <w:p w:rsidR="00CA6E7C" w:rsidRPr="00964F32" w:rsidRDefault="00CA6E7C" w:rsidP="00173E9C">
            <w:pPr>
              <w:spacing w:line="240" w:lineRule="exact"/>
              <w:ind w:right="-43"/>
              <w:rPr>
                <w:rFonts w:ascii="Times New Roman" w:hAnsi="Times New Roman" w:cs="Times New Roman"/>
                <w:sz w:val="16"/>
                <w:szCs w:val="16"/>
              </w:rPr>
            </w:pPr>
            <w:r w:rsidRPr="00964F32">
              <w:rPr>
                <w:rFonts w:ascii="Times New Roman" w:hAnsi="Times New Roman" w:cs="Times New Roman"/>
                <w:sz w:val="16"/>
                <w:szCs w:val="16"/>
              </w:rPr>
              <w:t xml:space="preserve">  deducted at source</w:t>
            </w:r>
          </w:p>
        </w:tc>
        <w:tc>
          <w:tcPr>
            <w:tcW w:w="958" w:type="dxa"/>
            <w:hideMark/>
          </w:tcPr>
          <w:p w:rsidR="00CA6E7C" w:rsidRPr="00964F32" w:rsidRDefault="00CA6E7C"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236"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25" w:type="dxa"/>
            <w:hideMark/>
          </w:tcPr>
          <w:p w:rsidR="00CA6E7C" w:rsidRPr="00964F32" w:rsidRDefault="00CA6E7C"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243"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0" w:type="dxa"/>
            <w:hideMark/>
          </w:tcPr>
          <w:p w:rsidR="00CA6E7C" w:rsidRPr="00964F32" w:rsidRDefault="00CA6E7C"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236"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61" w:type="dxa"/>
            <w:hideMark/>
          </w:tcPr>
          <w:p w:rsidR="00CA6E7C" w:rsidRPr="00964F32" w:rsidRDefault="00CA6E7C"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236"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Borders>
              <w:top w:val="nil"/>
              <w:left w:val="nil"/>
              <w:bottom w:val="single" w:sz="4" w:space="0" w:color="auto"/>
              <w:right w:val="nil"/>
            </w:tcBorders>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4,898,951</w:t>
            </w:r>
          </w:p>
        </w:tc>
        <w:tc>
          <w:tcPr>
            <w:tcW w:w="236"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7" w:type="dxa"/>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4,898,951</w:t>
            </w:r>
          </w:p>
        </w:tc>
      </w:tr>
      <w:tr w:rsidR="00CA6E7C" w:rsidRPr="00964F32" w:rsidTr="00146AC7">
        <w:tc>
          <w:tcPr>
            <w:tcW w:w="2751" w:type="dxa"/>
            <w:hideMark/>
          </w:tcPr>
          <w:p w:rsidR="00CA6E7C" w:rsidRPr="00964F32" w:rsidRDefault="00CA6E7C" w:rsidP="00173E9C">
            <w:pPr>
              <w:spacing w:line="240" w:lineRule="exact"/>
              <w:ind w:right="-43"/>
              <w:rPr>
                <w:rFonts w:ascii="Times New Roman" w:hAnsi="Times New Roman" w:cs="Times New Roman"/>
                <w:b/>
                <w:bCs/>
                <w:sz w:val="16"/>
                <w:szCs w:val="16"/>
              </w:rPr>
            </w:pPr>
            <w:r w:rsidRPr="00964F32">
              <w:rPr>
                <w:rFonts w:ascii="Times New Roman" w:hAnsi="Times New Roman" w:cs="Times New Roman"/>
                <w:b/>
                <w:bCs/>
                <w:sz w:val="16"/>
                <w:szCs w:val="16"/>
              </w:rPr>
              <w:t>Total Expenses</w:t>
            </w:r>
          </w:p>
        </w:tc>
        <w:tc>
          <w:tcPr>
            <w:tcW w:w="958" w:type="dxa"/>
            <w:tcBorders>
              <w:top w:val="single" w:sz="4" w:space="0" w:color="auto"/>
              <w:left w:val="nil"/>
              <w:bottom w:val="single" w:sz="4" w:space="0" w:color="auto"/>
              <w:right w:val="nil"/>
            </w:tcBorders>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18,918,282 </w:t>
            </w:r>
          </w:p>
        </w:tc>
        <w:tc>
          <w:tcPr>
            <w:tcW w:w="236"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25" w:type="dxa"/>
            <w:tcBorders>
              <w:top w:val="single" w:sz="4" w:space="0" w:color="auto"/>
              <w:left w:val="nil"/>
              <w:bottom w:val="single" w:sz="4" w:space="0" w:color="auto"/>
              <w:right w:val="nil"/>
            </w:tcBorders>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2,647,298 </w:t>
            </w:r>
          </w:p>
        </w:tc>
        <w:tc>
          <w:tcPr>
            <w:tcW w:w="243"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00" w:type="dxa"/>
            <w:tcBorders>
              <w:top w:val="single" w:sz="4" w:space="0" w:color="auto"/>
              <w:left w:val="nil"/>
              <w:bottom w:val="single" w:sz="4" w:space="0" w:color="auto"/>
              <w:right w:val="nil"/>
            </w:tcBorders>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650,221,558 </w:t>
            </w:r>
          </w:p>
        </w:tc>
        <w:tc>
          <w:tcPr>
            <w:tcW w:w="236"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61" w:type="dxa"/>
            <w:tcBorders>
              <w:top w:val="single" w:sz="4" w:space="0" w:color="auto"/>
              <w:left w:val="nil"/>
              <w:bottom w:val="single" w:sz="4" w:space="0" w:color="auto"/>
              <w:right w:val="nil"/>
            </w:tcBorders>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81,804,600 </w:t>
            </w:r>
          </w:p>
        </w:tc>
        <w:tc>
          <w:tcPr>
            <w:tcW w:w="236" w:type="dxa"/>
          </w:tcPr>
          <w:p w:rsidR="00CA6E7C" w:rsidRPr="00964F32" w:rsidRDefault="00CA6E7C" w:rsidP="00173E9C">
            <w:pPr>
              <w:spacing w:line="240" w:lineRule="exact"/>
              <w:rPr>
                <w:rFonts w:ascii="Times New Roman" w:eastAsia="Cordia New" w:hAnsi="Times New Roman" w:cs="Times New Roman"/>
                <w:sz w:val="16"/>
                <w:szCs w:val="16"/>
              </w:rPr>
            </w:pPr>
          </w:p>
        </w:tc>
        <w:tc>
          <w:tcPr>
            <w:tcW w:w="952" w:type="dxa"/>
            <w:tcBorders>
              <w:top w:val="single" w:sz="4" w:space="0" w:color="auto"/>
              <w:left w:val="nil"/>
              <w:bottom w:val="single" w:sz="4" w:space="0" w:color="auto"/>
              <w:right w:val="nil"/>
            </w:tcBorders>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4,898,951</w:t>
            </w:r>
          </w:p>
        </w:tc>
        <w:tc>
          <w:tcPr>
            <w:tcW w:w="236"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7" w:type="dxa"/>
            <w:tcBorders>
              <w:top w:val="single" w:sz="4" w:space="0" w:color="auto"/>
              <w:left w:val="nil"/>
              <w:bottom w:val="single" w:sz="4" w:space="0" w:color="auto"/>
              <w:right w:val="nil"/>
            </w:tcBorders>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758,490,689</w:t>
            </w:r>
          </w:p>
        </w:tc>
      </w:tr>
      <w:tr w:rsidR="00CA6E7C" w:rsidRPr="00964F32" w:rsidTr="00146AC7">
        <w:tc>
          <w:tcPr>
            <w:tcW w:w="2751" w:type="dxa"/>
          </w:tcPr>
          <w:p w:rsidR="00CA6E7C" w:rsidRPr="00964F32" w:rsidRDefault="00CA6E7C" w:rsidP="00173E9C">
            <w:pPr>
              <w:spacing w:line="240" w:lineRule="exact"/>
              <w:ind w:right="-43"/>
              <w:rPr>
                <w:rFonts w:ascii="Times New Roman" w:hAnsi="Times New Roman" w:cs="Times New Roman"/>
                <w:b/>
                <w:bCs/>
                <w:sz w:val="16"/>
                <w:szCs w:val="16"/>
              </w:rPr>
            </w:pPr>
          </w:p>
        </w:tc>
        <w:tc>
          <w:tcPr>
            <w:tcW w:w="958" w:type="dxa"/>
            <w:tcBorders>
              <w:top w:val="single" w:sz="4" w:space="0" w:color="auto"/>
              <w:left w:val="nil"/>
              <w:bottom w:val="nil"/>
              <w:right w:val="nil"/>
            </w:tcBorders>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right="108"/>
              <w:jc w:val="right"/>
              <w:rPr>
                <w:rFonts w:ascii="Times New Roman" w:hAnsi="Times New Roman" w:cs="Times New Roman"/>
                <w:sz w:val="16"/>
                <w:szCs w:val="16"/>
              </w:rPr>
            </w:pPr>
          </w:p>
        </w:tc>
        <w:tc>
          <w:tcPr>
            <w:tcW w:w="1025" w:type="dxa"/>
            <w:tcBorders>
              <w:top w:val="single" w:sz="4" w:space="0" w:color="auto"/>
              <w:left w:val="nil"/>
              <w:bottom w:val="nil"/>
              <w:right w:val="nil"/>
            </w:tcBorders>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43" w:type="dxa"/>
          </w:tcPr>
          <w:p w:rsidR="00CA6E7C" w:rsidRPr="00964F32" w:rsidRDefault="00CA6E7C" w:rsidP="00173E9C">
            <w:pPr>
              <w:tabs>
                <w:tab w:val="clear" w:pos="907"/>
                <w:tab w:val="decimal" w:pos="816"/>
              </w:tabs>
              <w:spacing w:line="240" w:lineRule="exact"/>
              <w:ind w:right="108"/>
              <w:jc w:val="right"/>
              <w:rPr>
                <w:rFonts w:ascii="Times New Roman" w:hAnsi="Times New Roman" w:cs="Times New Roman"/>
                <w:sz w:val="16"/>
                <w:szCs w:val="16"/>
              </w:rPr>
            </w:pPr>
          </w:p>
        </w:tc>
        <w:tc>
          <w:tcPr>
            <w:tcW w:w="1000" w:type="dxa"/>
            <w:tcBorders>
              <w:top w:val="single" w:sz="4" w:space="0" w:color="auto"/>
              <w:left w:val="nil"/>
              <w:bottom w:val="nil"/>
              <w:right w:val="nil"/>
            </w:tcBorders>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061" w:type="dxa"/>
            <w:tcBorders>
              <w:top w:val="single" w:sz="4" w:space="0" w:color="auto"/>
              <w:left w:val="nil"/>
              <w:bottom w:val="nil"/>
              <w:right w:val="nil"/>
            </w:tcBorders>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right="108"/>
              <w:jc w:val="right"/>
              <w:rPr>
                <w:rFonts w:ascii="Times New Roman" w:hAnsi="Times New Roman" w:cs="Times New Roman"/>
                <w:sz w:val="16"/>
                <w:szCs w:val="16"/>
              </w:rPr>
            </w:pPr>
          </w:p>
        </w:tc>
        <w:tc>
          <w:tcPr>
            <w:tcW w:w="952" w:type="dxa"/>
            <w:tcBorders>
              <w:top w:val="single" w:sz="4" w:space="0" w:color="auto"/>
              <w:left w:val="nil"/>
              <w:bottom w:val="nil"/>
              <w:right w:val="nil"/>
            </w:tcBorders>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right="108"/>
              <w:jc w:val="right"/>
              <w:rPr>
                <w:rFonts w:ascii="Times New Roman" w:hAnsi="Times New Roman" w:cs="Times New Roman"/>
                <w:sz w:val="16"/>
                <w:szCs w:val="16"/>
              </w:rPr>
            </w:pPr>
          </w:p>
        </w:tc>
        <w:tc>
          <w:tcPr>
            <w:tcW w:w="1007" w:type="dxa"/>
            <w:tcBorders>
              <w:top w:val="single" w:sz="4" w:space="0" w:color="auto"/>
              <w:left w:val="nil"/>
              <w:bottom w:val="nil"/>
              <w:right w:val="nil"/>
            </w:tcBorders>
          </w:tcPr>
          <w:p w:rsidR="00CA6E7C" w:rsidRPr="00964F32" w:rsidRDefault="00CA6E7C" w:rsidP="00173E9C">
            <w:pPr>
              <w:tabs>
                <w:tab w:val="clear" w:pos="227"/>
                <w:tab w:val="clear" w:pos="454"/>
                <w:tab w:val="clear" w:pos="680"/>
                <w:tab w:val="left" w:pos="720"/>
              </w:tabs>
              <w:spacing w:line="240" w:lineRule="exact"/>
              <w:ind w:left="-243" w:right="48"/>
              <w:jc w:val="right"/>
              <w:rPr>
                <w:rFonts w:ascii="Times New Roman" w:hAnsi="Times New Roman" w:cs="Times New Roman"/>
                <w:sz w:val="16"/>
                <w:szCs w:val="16"/>
              </w:rPr>
            </w:pPr>
          </w:p>
        </w:tc>
      </w:tr>
      <w:tr w:rsidR="00CA6E7C" w:rsidRPr="00964F32" w:rsidTr="00146AC7">
        <w:tc>
          <w:tcPr>
            <w:tcW w:w="2751" w:type="dxa"/>
            <w:hideMark/>
          </w:tcPr>
          <w:p w:rsidR="00CA6E7C" w:rsidRPr="00964F32" w:rsidRDefault="00CA6E7C" w:rsidP="00173E9C">
            <w:pPr>
              <w:tabs>
                <w:tab w:val="left" w:pos="2880"/>
              </w:tabs>
              <w:spacing w:line="240" w:lineRule="exact"/>
              <w:rPr>
                <w:rFonts w:ascii="Times New Roman" w:hAnsi="Times New Roman" w:cs="Times New Roman"/>
                <w:b/>
                <w:bCs/>
                <w:sz w:val="16"/>
                <w:szCs w:val="16"/>
              </w:rPr>
            </w:pPr>
            <w:r w:rsidRPr="00964F32">
              <w:rPr>
                <w:rFonts w:ascii="Times New Roman" w:hAnsi="Times New Roman" w:cs="Times New Roman"/>
                <w:b/>
                <w:bCs/>
                <w:sz w:val="16"/>
                <w:szCs w:val="16"/>
              </w:rPr>
              <w:t>Profit (Loss)</w:t>
            </w:r>
            <w:r w:rsidRPr="00964F32">
              <w:rPr>
                <w:rFonts w:ascii="Times New Roman" w:hAnsi="Times New Roman" w:cs="Times New Roman"/>
                <w:b/>
                <w:bCs/>
                <w:sz w:val="16"/>
                <w:szCs w:val="16"/>
                <w:cs/>
              </w:rPr>
              <w:t xml:space="preserve"> </w:t>
            </w:r>
            <w:r w:rsidRPr="00964F32">
              <w:rPr>
                <w:rFonts w:ascii="Times New Roman" w:hAnsi="Times New Roman" w:cs="Times New Roman"/>
                <w:b/>
                <w:bCs/>
                <w:sz w:val="16"/>
                <w:szCs w:val="16"/>
              </w:rPr>
              <w:t>before Income Tax</w:t>
            </w:r>
          </w:p>
        </w:tc>
        <w:tc>
          <w:tcPr>
            <w:tcW w:w="958" w:type="dxa"/>
            <w:tcBorders>
              <w:top w:val="nil"/>
              <w:left w:val="nil"/>
              <w:bottom w:val="double" w:sz="4" w:space="0" w:color="auto"/>
              <w:right w:val="nil"/>
            </w:tcBorders>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cs/>
              </w:rPr>
            </w:pPr>
            <w:r w:rsidRPr="00964F32">
              <w:rPr>
                <w:rFonts w:ascii="Times New Roman" w:eastAsia="Cordia New" w:hAnsi="Times New Roman" w:cs="Times New Roman"/>
                <w:sz w:val="16"/>
                <w:szCs w:val="16"/>
              </w:rPr>
              <w:t xml:space="preserve"> 3,428,320 </w:t>
            </w:r>
          </w:p>
        </w:tc>
        <w:tc>
          <w:tcPr>
            <w:tcW w:w="236" w:type="dxa"/>
          </w:tcPr>
          <w:p w:rsidR="00CA6E7C" w:rsidRPr="00964F32" w:rsidRDefault="00CA6E7C" w:rsidP="00173E9C">
            <w:pPr>
              <w:spacing w:line="240" w:lineRule="exact"/>
              <w:ind w:right="-9"/>
              <w:rPr>
                <w:rFonts w:ascii="Times New Roman" w:eastAsia="Cordia New" w:hAnsi="Times New Roman" w:cs="Times New Roman"/>
                <w:sz w:val="16"/>
                <w:szCs w:val="16"/>
              </w:rPr>
            </w:pPr>
          </w:p>
        </w:tc>
        <w:tc>
          <w:tcPr>
            <w:tcW w:w="1025" w:type="dxa"/>
            <w:tcBorders>
              <w:top w:val="nil"/>
              <w:left w:val="nil"/>
              <w:bottom w:val="double" w:sz="4" w:space="0" w:color="auto"/>
              <w:right w:val="nil"/>
            </w:tcBorders>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1,361,317 </w:t>
            </w:r>
          </w:p>
        </w:tc>
        <w:tc>
          <w:tcPr>
            <w:tcW w:w="243" w:type="dxa"/>
          </w:tcPr>
          <w:p w:rsidR="00CA6E7C" w:rsidRPr="00964F32" w:rsidRDefault="00CA6E7C" w:rsidP="00173E9C">
            <w:pPr>
              <w:spacing w:line="240" w:lineRule="exact"/>
              <w:rPr>
                <w:rFonts w:ascii="Times New Roman" w:hAnsi="Times New Roman" w:cs="Times New Roman"/>
              </w:rPr>
            </w:pPr>
          </w:p>
        </w:tc>
        <w:tc>
          <w:tcPr>
            <w:tcW w:w="1000" w:type="dxa"/>
            <w:tcBorders>
              <w:top w:val="nil"/>
              <w:left w:val="nil"/>
              <w:bottom w:val="double" w:sz="4" w:space="0" w:color="auto"/>
              <w:right w:val="nil"/>
            </w:tcBorders>
            <w:hideMark/>
          </w:tcPr>
          <w:p w:rsidR="00CA6E7C" w:rsidRPr="00964F32" w:rsidRDefault="00CA6E7C" w:rsidP="00173E9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(179,067,275)</w:t>
            </w:r>
          </w:p>
        </w:tc>
        <w:tc>
          <w:tcPr>
            <w:tcW w:w="236" w:type="dxa"/>
          </w:tcPr>
          <w:p w:rsidR="00CA6E7C" w:rsidRPr="00964F32" w:rsidRDefault="00CA6E7C" w:rsidP="00173E9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1061" w:type="dxa"/>
            <w:tcBorders>
              <w:top w:val="nil"/>
              <w:left w:val="nil"/>
              <w:bottom w:val="double" w:sz="4" w:space="0" w:color="auto"/>
              <w:right w:val="nil"/>
            </w:tcBorders>
            <w:hideMark/>
          </w:tcPr>
          <w:p w:rsidR="00CA6E7C" w:rsidRPr="00964F32" w:rsidRDefault="00CA6E7C" w:rsidP="00173E9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(31,201,382)</w:t>
            </w:r>
          </w:p>
        </w:tc>
        <w:tc>
          <w:tcPr>
            <w:tcW w:w="236" w:type="dxa"/>
          </w:tcPr>
          <w:p w:rsidR="00CA6E7C" w:rsidRPr="00964F32" w:rsidRDefault="00CA6E7C" w:rsidP="00173E9C">
            <w:pPr>
              <w:spacing w:line="240" w:lineRule="exact"/>
              <w:rPr>
                <w:rFonts w:ascii="Times New Roman" w:hAnsi="Times New Roman" w:cs="Times New Roman"/>
              </w:rPr>
            </w:pPr>
          </w:p>
        </w:tc>
        <w:tc>
          <w:tcPr>
            <w:tcW w:w="952" w:type="dxa"/>
            <w:tcBorders>
              <w:top w:val="nil"/>
              <w:left w:val="nil"/>
              <w:bottom w:val="double" w:sz="4" w:space="0" w:color="auto"/>
              <w:right w:val="nil"/>
            </w:tcBorders>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21,992,811 </w:t>
            </w:r>
          </w:p>
        </w:tc>
        <w:tc>
          <w:tcPr>
            <w:tcW w:w="236" w:type="dxa"/>
          </w:tcPr>
          <w:p w:rsidR="00CA6E7C" w:rsidRPr="00964F32" w:rsidRDefault="00CA6E7C" w:rsidP="00173E9C">
            <w:pPr>
              <w:spacing w:line="240" w:lineRule="exact"/>
              <w:rPr>
                <w:rFonts w:ascii="Times New Roman" w:hAnsi="Times New Roman" w:cs="Times New Roman"/>
              </w:rPr>
            </w:pPr>
          </w:p>
        </w:tc>
        <w:tc>
          <w:tcPr>
            <w:tcW w:w="1007" w:type="dxa"/>
            <w:hideMark/>
          </w:tcPr>
          <w:p w:rsidR="00CA6E7C" w:rsidRPr="00964F32" w:rsidRDefault="00CA6E7C" w:rsidP="00173E9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(183,486,209)</w:t>
            </w:r>
          </w:p>
        </w:tc>
      </w:tr>
      <w:tr w:rsidR="00CA6E7C" w:rsidRPr="00964F32" w:rsidTr="00146AC7">
        <w:tc>
          <w:tcPr>
            <w:tcW w:w="2751" w:type="dxa"/>
          </w:tcPr>
          <w:p w:rsidR="00CA6E7C" w:rsidRPr="00964F32" w:rsidRDefault="00CA6E7C" w:rsidP="00173E9C">
            <w:pPr>
              <w:tabs>
                <w:tab w:val="left" w:pos="2880"/>
              </w:tabs>
              <w:spacing w:line="240" w:lineRule="exact"/>
              <w:rPr>
                <w:rFonts w:ascii="Times New Roman" w:hAnsi="Times New Roman" w:cs="Times New Roman"/>
                <w:b/>
                <w:bCs/>
                <w:sz w:val="16"/>
                <w:szCs w:val="16"/>
              </w:rPr>
            </w:pPr>
          </w:p>
        </w:tc>
        <w:tc>
          <w:tcPr>
            <w:tcW w:w="958"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36" w:type="dxa"/>
          </w:tcPr>
          <w:p w:rsidR="00CA6E7C" w:rsidRPr="00964F32" w:rsidRDefault="00CA6E7C" w:rsidP="00173E9C">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25"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43" w:type="dxa"/>
          </w:tcPr>
          <w:p w:rsidR="00CA6E7C" w:rsidRPr="00964F32" w:rsidRDefault="00CA6E7C" w:rsidP="00173E9C">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00"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61"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Borders>
              <w:top w:val="double" w:sz="4" w:space="0" w:color="auto"/>
              <w:left w:val="nil"/>
              <w:bottom w:val="nil"/>
              <w:right w:val="nil"/>
            </w:tcBorders>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07"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r>
      <w:tr w:rsidR="00CA6E7C" w:rsidRPr="00964F32" w:rsidTr="00146AC7">
        <w:tc>
          <w:tcPr>
            <w:tcW w:w="2751" w:type="dxa"/>
            <w:hideMark/>
          </w:tcPr>
          <w:p w:rsidR="00CA6E7C" w:rsidRPr="00964F32" w:rsidRDefault="00CA6E7C" w:rsidP="00173E9C">
            <w:pPr>
              <w:tabs>
                <w:tab w:val="left" w:pos="2880"/>
              </w:tabs>
              <w:spacing w:line="240" w:lineRule="exact"/>
              <w:rPr>
                <w:rFonts w:ascii="Times New Roman" w:hAnsi="Times New Roman" w:cs="Times New Roman"/>
                <w:sz w:val="16"/>
                <w:szCs w:val="16"/>
              </w:rPr>
            </w:pPr>
            <w:r w:rsidRPr="00964F32">
              <w:rPr>
                <w:rFonts w:ascii="Times New Roman" w:hAnsi="Times New Roman" w:cs="Times New Roman"/>
                <w:sz w:val="16"/>
                <w:szCs w:val="16"/>
              </w:rPr>
              <w:t xml:space="preserve">Income tax </w:t>
            </w:r>
            <w:r w:rsidR="00796B25" w:rsidRPr="00964F32">
              <w:rPr>
                <w:rFonts w:ascii="Times New Roman" w:hAnsi="Times New Roman" w:cs="Times New Roman"/>
                <w:sz w:val="16"/>
                <w:szCs w:val="16"/>
              </w:rPr>
              <w:t>income</w:t>
            </w:r>
          </w:p>
        </w:tc>
        <w:tc>
          <w:tcPr>
            <w:tcW w:w="958"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36" w:type="dxa"/>
          </w:tcPr>
          <w:p w:rsidR="00CA6E7C" w:rsidRPr="00964F32" w:rsidRDefault="00CA6E7C" w:rsidP="00173E9C">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25"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43" w:type="dxa"/>
          </w:tcPr>
          <w:p w:rsidR="00CA6E7C" w:rsidRPr="00964F32" w:rsidRDefault="00CA6E7C" w:rsidP="00173E9C">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00"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61" w:type="dxa"/>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07" w:type="dxa"/>
            <w:tcBorders>
              <w:top w:val="nil"/>
              <w:left w:val="nil"/>
              <w:bottom w:val="single" w:sz="4" w:space="0" w:color="auto"/>
              <w:right w:val="nil"/>
            </w:tcBorders>
            <w:hideMark/>
          </w:tcPr>
          <w:p w:rsidR="00CA6E7C" w:rsidRPr="00964F32" w:rsidRDefault="00796B25"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57</w:t>
            </w:r>
            <w:r w:rsidR="00CA6E7C" w:rsidRPr="00964F32">
              <w:rPr>
                <w:rFonts w:ascii="Times New Roman" w:eastAsia="Cordia New" w:hAnsi="Times New Roman" w:cs="Times New Roman"/>
                <w:sz w:val="16"/>
                <w:szCs w:val="16"/>
              </w:rPr>
              <w:t>,</w:t>
            </w:r>
            <w:r w:rsidRPr="00964F32">
              <w:rPr>
                <w:rFonts w:ascii="Times New Roman" w:eastAsia="Cordia New" w:hAnsi="Times New Roman" w:cs="Times New Roman"/>
                <w:sz w:val="16"/>
                <w:szCs w:val="16"/>
              </w:rPr>
              <w:t>005</w:t>
            </w:r>
          </w:p>
        </w:tc>
      </w:tr>
      <w:tr w:rsidR="00CA6E7C" w:rsidRPr="00964F32" w:rsidTr="00146AC7">
        <w:tc>
          <w:tcPr>
            <w:tcW w:w="2751" w:type="dxa"/>
          </w:tcPr>
          <w:p w:rsidR="00CA6E7C" w:rsidRPr="00964F32" w:rsidRDefault="00CA6E7C" w:rsidP="00173E9C">
            <w:pPr>
              <w:tabs>
                <w:tab w:val="left" w:pos="2880"/>
              </w:tabs>
              <w:spacing w:line="240" w:lineRule="exact"/>
              <w:rPr>
                <w:rFonts w:ascii="Times New Roman" w:hAnsi="Times New Roman" w:cs="Times New Roman"/>
                <w:sz w:val="16"/>
                <w:szCs w:val="16"/>
              </w:rPr>
            </w:pPr>
          </w:p>
        </w:tc>
        <w:tc>
          <w:tcPr>
            <w:tcW w:w="958"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36" w:type="dxa"/>
          </w:tcPr>
          <w:p w:rsidR="00CA6E7C" w:rsidRPr="00964F32" w:rsidRDefault="00CA6E7C" w:rsidP="00173E9C">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25"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43" w:type="dxa"/>
          </w:tcPr>
          <w:p w:rsidR="00CA6E7C" w:rsidRPr="00964F32" w:rsidRDefault="00CA6E7C" w:rsidP="00173E9C">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00"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61" w:type="dxa"/>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07" w:type="dxa"/>
            <w:tcBorders>
              <w:top w:val="single" w:sz="4" w:space="0" w:color="auto"/>
              <w:left w:val="nil"/>
              <w:bottom w:val="nil"/>
              <w:right w:val="nil"/>
            </w:tcBorders>
          </w:tcPr>
          <w:p w:rsidR="00CA6E7C" w:rsidRPr="00964F32" w:rsidRDefault="00CA6E7C" w:rsidP="00173E9C">
            <w:pPr>
              <w:spacing w:line="240" w:lineRule="exact"/>
              <w:rPr>
                <w:rFonts w:ascii="Times New Roman" w:hAnsi="Times New Roman" w:cs="Times New Roman"/>
              </w:rPr>
            </w:pPr>
          </w:p>
        </w:tc>
      </w:tr>
      <w:tr w:rsidR="00CA6E7C" w:rsidRPr="00964F32" w:rsidTr="00146AC7">
        <w:tc>
          <w:tcPr>
            <w:tcW w:w="2751" w:type="dxa"/>
            <w:hideMark/>
          </w:tcPr>
          <w:p w:rsidR="00CA6E7C" w:rsidRPr="00964F32" w:rsidRDefault="00F07AB2" w:rsidP="00173E9C">
            <w:pPr>
              <w:tabs>
                <w:tab w:val="left" w:pos="2880"/>
              </w:tabs>
              <w:spacing w:line="240" w:lineRule="exact"/>
              <w:rPr>
                <w:rFonts w:ascii="Times New Roman" w:hAnsi="Times New Roman" w:cs="Times New Roman"/>
                <w:b/>
                <w:bCs/>
                <w:sz w:val="16"/>
                <w:szCs w:val="16"/>
              </w:rPr>
            </w:pPr>
            <w:r>
              <w:rPr>
                <w:rFonts w:ascii="Times New Roman" w:hAnsi="Times New Roman" w:cs="Times New Roman"/>
                <w:b/>
                <w:bCs/>
                <w:sz w:val="16"/>
                <w:szCs w:val="16"/>
              </w:rPr>
              <w:t>Profit</w:t>
            </w:r>
            <w:r w:rsidR="00974BBE">
              <w:rPr>
                <w:rFonts w:ascii="Times New Roman" w:hAnsi="Times New Roman" w:cs="Times New Roman"/>
                <w:b/>
                <w:bCs/>
                <w:sz w:val="16"/>
                <w:szCs w:val="16"/>
              </w:rPr>
              <w:t xml:space="preserve"> for the Year</w:t>
            </w:r>
          </w:p>
        </w:tc>
        <w:tc>
          <w:tcPr>
            <w:tcW w:w="958" w:type="dxa"/>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cs/>
              </w:rPr>
            </w:pP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25" w:type="dxa"/>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43"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00" w:type="dxa"/>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61" w:type="dxa"/>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07" w:type="dxa"/>
            <w:tcBorders>
              <w:top w:val="nil"/>
              <w:left w:val="nil"/>
              <w:bottom w:val="double" w:sz="4" w:space="0" w:color="auto"/>
              <w:right w:val="nil"/>
            </w:tcBorders>
            <w:hideMark/>
          </w:tcPr>
          <w:p w:rsidR="00CA6E7C" w:rsidRPr="00964F32" w:rsidRDefault="00CA6E7C" w:rsidP="00173E9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(18</w:t>
            </w:r>
            <w:r w:rsidR="00796B25" w:rsidRPr="00964F32">
              <w:rPr>
                <w:rFonts w:ascii="Times New Roman" w:eastAsia="Cordia New" w:hAnsi="Times New Roman" w:cs="Times New Roman"/>
                <w:sz w:val="16"/>
                <w:szCs w:val="16"/>
              </w:rPr>
              <w:t>3,429,204</w:t>
            </w:r>
            <w:r w:rsidRPr="00964F32">
              <w:rPr>
                <w:rFonts w:ascii="Times New Roman" w:eastAsia="Cordia New" w:hAnsi="Times New Roman" w:cs="Times New Roman"/>
                <w:sz w:val="16"/>
                <w:szCs w:val="16"/>
              </w:rPr>
              <w:t>)</w:t>
            </w:r>
          </w:p>
        </w:tc>
      </w:tr>
    </w:tbl>
    <w:p w:rsidR="00562F0D" w:rsidRPr="00964F32" w:rsidRDefault="007311F9" w:rsidP="00173E9C">
      <w:pPr>
        <w:spacing w:line="240" w:lineRule="exact"/>
        <w:jc w:val="both"/>
        <w:rPr>
          <w:rFonts w:ascii="Times New Roman" w:hAnsi="Times New Roman" w:cs="Times New Roman"/>
        </w:rPr>
      </w:pPr>
      <w:r w:rsidRPr="00964F32">
        <w:rPr>
          <w:rFonts w:ascii="Times New Roman" w:hAnsi="Times New Roman" w:cs="Times New Roman"/>
        </w:rPr>
        <w:br w:type="page"/>
      </w:r>
      <w:r w:rsidR="00562F0D" w:rsidRPr="00964F32">
        <w:rPr>
          <w:rFonts w:ascii="Times New Roman" w:hAnsi="Times New Roman" w:cs="Times New Roman"/>
        </w:rPr>
        <w:lastRenderedPageBreak/>
        <w:t xml:space="preserve">Financial information separated by each type of underwriting income and expenses of the Company for </w:t>
      </w:r>
      <w:r w:rsidR="00D3679D" w:rsidRPr="00964F32">
        <w:rPr>
          <w:rFonts w:ascii="Times New Roman" w:hAnsi="Times New Roman" w:cs="Times New Roman"/>
        </w:rPr>
        <w:t>the</w:t>
      </w:r>
      <w:r w:rsidR="00562F0D" w:rsidRPr="00964F32">
        <w:rPr>
          <w:rFonts w:ascii="Times New Roman" w:hAnsi="Times New Roman" w:cs="Times New Roman"/>
        </w:rPr>
        <w:t xml:space="preserve"> </w:t>
      </w:r>
      <w:r w:rsidR="008E667F" w:rsidRPr="00964F32">
        <w:rPr>
          <w:rFonts w:ascii="Times New Roman" w:hAnsi="Times New Roman" w:cs="Times New Roman"/>
        </w:rPr>
        <w:t xml:space="preserve">year </w:t>
      </w:r>
      <w:r w:rsidR="00562F0D" w:rsidRPr="00964F32">
        <w:rPr>
          <w:rFonts w:ascii="Times New Roman" w:hAnsi="Times New Roman" w:cs="Times New Roman"/>
        </w:rPr>
        <w:t xml:space="preserve">ended </w:t>
      </w:r>
      <w:r w:rsidR="008E667F" w:rsidRPr="00964F32">
        <w:rPr>
          <w:rFonts w:ascii="Times New Roman" w:hAnsi="Times New Roman" w:cs="Times New Roman"/>
        </w:rPr>
        <w:t>Dec</w:t>
      </w:r>
      <w:r w:rsidR="00D3679D" w:rsidRPr="00964F32">
        <w:rPr>
          <w:rFonts w:ascii="Times New Roman" w:hAnsi="Times New Roman" w:cs="Times New Roman"/>
        </w:rPr>
        <w:t>ember</w:t>
      </w:r>
      <w:r w:rsidR="00562F0D" w:rsidRPr="00964F32">
        <w:rPr>
          <w:rFonts w:ascii="Times New Roman" w:hAnsi="Times New Roman" w:cs="Times New Roman"/>
        </w:rPr>
        <w:t xml:space="preserve"> 3</w:t>
      </w:r>
      <w:r w:rsidR="008E667F" w:rsidRPr="00964F32">
        <w:rPr>
          <w:rFonts w:ascii="Times New Roman" w:hAnsi="Times New Roman" w:cs="Times New Roman"/>
        </w:rPr>
        <w:t>1</w:t>
      </w:r>
      <w:r w:rsidR="00562F0D" w:rsidRPr="00964F32">
        <w:rPr>
          <w:rFonts w:ascii="Times New Roman" w:hAnsi="Times New Roman" w:cs="Times New Roman"/>
        </w:rPr>
        <w:t>, 201</w:t>
      </w:r>
      <w:r w:rsidR="00796B25" w:rsidRPr="00964F32">
        <w:rPr>
          <w:rFonts w:ascii="Times New Roman" w:hAnsi="Times New Roman" w:cs="Times New Roman"/>
        </w:rPr>
        <w:t>5</w:t>
      </w:r>
      <w:r w:rsidR="0083067A">
        <w:rPr>
          <w:rFonts w:ascii="Times New Roman" w:hAnsi="Times New Roman" w:cs="Times New Roman"/>
        </w:rPr>
        <w:t xml:space="preserve"> (reclassified)</w:t>
      </w:r>
      <w:r w:rsidR="00D1757E" w:rsidRPr="00964F32">
        <w:rPr>
          <w:rFonts w:ascii="Times New Roman" w:hAnsi="Times New Roman" w:cs="Times New Roman"/>
        </w:rPr>
        <w:t xml:space="preserve"> </w:t>
      </w:r>
      <w:r w:rsidR="00562F0D" w:rsidRPr="00964F32">
        <w:rPr>
          <w:rFonts w:ascii="Times New Roman" w:hAnsi="Times New Roman" w:cs="Times New Roman"/>
        </w:rPr>
        <w:t>are as follows:</w:t>
      </w:r>
    </w:p>
    <w:p w:rsidR="00FE3211" w:rsidRPr="00964F32" w:rsidRDefault="00FE321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both"/>
        <w:rPr>
          <w:rFonts w:ascii="Times New Roman" w:hAnsi="Times New Roman" w:cs="Times New Roman"/>
        </w:rPr>
      </w:pPr>
    </w:p>
    <w:tbl>
      <w:tblPr>
        <w:tblW w:w="9936" w:type="dxa"/>
        <w:tblInd w:w="18" w:type="dxa"/>
        <w:tblLayout w:type="fixed"/>
        <w:tblLook w:val="04A0" w:firstRow="1" w:lastRow="0" w:firstColumn="1" w:lastColumn="0" w:noHBand="0" w:noVBand="1"/>
      </w:tblPr>
      <w:tblGrid>
        <w:gridCol w:w="2736"/>
        <w:gridCol w:w="954"/>
        <w:gridCol w:w="270"/>
        <w:gridCol w:w="1017"/>
        <w:gridCol w:w="236"/>
        <w:gridCol w:w="1006"/>
        <w:gridCol w:w="261"/>
        <w:gridCol w:w="1008"/>
        <w:gridCol w:w="252"/>
        <w:gridCol w:w="963"/>
        <w:gridCol w:w="236"/>
        <w:gridCol w:w="997"/>
      </w:tblGrid>
      <w:tr w:rsidR="00CA6E7C" w:rsidRPr="00964F32" w:rsidTr="00765F8F">
        <w:trPr>
          <w:tblHeader/>
        </w:trPr>
        <w:tc>
          <w:tcPr>
            <w:tcW w:w="2736" w:type="dxa"/>
          </w:tcPr>
          <w:p w:rsidR="00CA6E7C" w:rsidRPr="00964F32" w:rsidRDefault="00CA6E7C" w:rsidP="00173E9C">
            <w:pPr>
              <w:spacing w:line="240" w:lineRule="exact"/>
              <w:ind w:right="-43"/>
              <w:jc w:val="right"/>
              <w:rPr>
                <w:rFonts w:ascii="Times New Roman" w:hAnsi="Times New Roman" w:cs="Times New Roman"/>
                <w:sz w:val="16"/>
                <w:szCs w:val="16"/>
              </w:rPr>
            </w:pPr>
          </w:p>
        </w:tc>
        <w:tc>
          <w:tcPr>
            <w:tcW w:w="7200" w:type="dxa"/>
            <w:gridSpan w:val="11"/>
            <w:hideMark/>
          </w:tcPr>
          <w:p w:rsidR="00CA6E7C" w:rsidRPr="00964F32" w:rsidRDefault="00CA6E7C" w:rsidP="00173E9C">
            <w:pPr>
              <w:tabs>
                <w:tab w:val="clear" w:pos="227"/>
                <w:tab w:val="clear" w:pos="454"/>
                <w:tab w:val="clear" w:pos="680"/>
                <w:tab w:val="left" w:pos="720"/>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In Baht</w:t>
            </w:r>
          </w:p>
        </w:tc>
      </w:tr>
      <w:tr w:rsidR="00CA6E7C" w:rsidRPr="00964F32" w:rsidTr="00765F8F">
        <w:trPr>
          <w:tblHeader/>
        </w:trPr>
        <w:tc>
          <w:tcPr>
            <w:tcW w:w="2736" w:type="dxa"/>
          </w:tcPr>
          <w:p w:rsidR="00CA6E7C" w:rsidRPr="00964F32" w:rsidRDefault="00CA6E7C" w:rsidP="00173E9C">
            <w:pPr>
              <w:spacing w:line="240" w:lineRule="exact"/>
              <w:ind w:right="-43"/>
              <w:jc w:val="right"/>
              <w:rPr>
                <w:rFonts w:ascii="Times New Roman" w:hAnsi="Times New Roman" w:cs="Times New Roman"/>
                <w:sz w:val="16"/>
                <w:szCs w:val="16"/>
              </w:rPr>
            </w:pPr>
          </w:p>
        </w:tc>
        <w:tc>
          <w:tcPr>
            <w:tcW w:w="954" w:type="dxa"/>
            <w:tcBorders>
              <w:top w:val="single" w:sz="4" w:space="0" w:color="auto"/>
              <w:left w:val="nil"/>
              <w:bottom w:val="nil"/>
              <w:right w:val="nil"/>
            </w:tcBorders>
          </w:tcPr>
          <w:p w:rsidR="00CA6E7C" w:rsidRPr="00964F32" w:rsidRDefault="00CA6E7C" w:rsidP="00173E9C">
            <w:pPr>
              <w:tabs>
                <w:tab w:val="clear" w:pos="907"/>
                <w:tab w:val="decimal" w:pos="816"/>
              </w:tabs>
              <w:spacing w:line="240" w:lineRule="exact"/>
              <w:jc w:val="right"/>
              <w:rPr>
                <w:rFonts w:ascii="Times New Roman" w:hAnsi="Times New Roman" w:cs="Times New Roman"/>
                <w:sz w:val="16"/>
                <w:szCs w:val="16"/>
              </w:rPr>
            </w:pPr>
          </w:p>
        </w:tc>
        <w:tc>
          <w:tcPr>
            <w:tcW w:w="270" w:type="dxa"/>
            <w:tcBorders>
              <w:top w:val="single" w:sz="4" w:space="0" w:color="auto"/>
              <w:left w:val="nil"/>
              <w:bottom w:val="nil"/>
              <w:right w:val="nil"/>
            </w:tcBorders>
          </w:tcPr>
          <w:p w:rsidR="00CA6E7C" w:rsidRPr="00964F32" w:rsidRDefault="00CA6E7C" w:rsidP="00173E9C">
            <w:pPr>
              <w:tabs>
                <w:tab w:val="clear" w:pos="907"/>
                <w:tab w:val="decimal" w:pos="816"/>
              </w:tabs>
              <w:spacing w:line="240" w:lineRule="exact"/>
              <w:jc w:val="right"/>
              <w:rPr>
                <w:rFonts w:ascii="Times New Roman" w:hAnsi="Times New Roman" w:cs="Times New Roman"/>
                <w:sz w:val="16"/>
                <w:szCs w:val="16"/>
              </w:rPr>
            </w:pPr>
          </w:p>
        </w:tc>
        <w:tc>
          <w:tcPr>
            <w:tcW w:w="1017" w:type="dxa"/>
            <w:tcBorders>
              <w:top w:val="single" w:sz="4" w:space="0" w:color="auto"/>
              <w:left w:val="nil"/>
              <w:bottom w:val="nil"/>
              <w:right w:val="nil"/>
            </w:tcBorders>
            <w:hideMark/>
          </w:tcPr>
          <w:p w:rsidR="00CA6E7C" w:rsidRPr="00964F32" w:rsidRDefault="00CA6E7C" w:rsidP="00173E9C">
            <w:pPr>
              <w:tabs>
                <w:tab w:val="clear" w:pos="227"/>
                <w:tab w:val="clear" w:pos="454"/>
                <w:tab w:val="clear" w:pos="680"/>
                <w:tab w:val="left" w:pos="720"/>
              </w:tabs>
              <w:spacing w:line="240" w:lineRule="exact"/>
              <w:ind w:left="-57" w:right="-30"/>
              <w:jc w:val="center"/>
              <w:rPr>
                <w:rFonts w:ascii="Times New Roman" w:hAnsi="Times New Roman" w:cs="Times New Roman"/>
                <w:sz w:val="16"/>
                <w:szCs w:val="16"/>
              </w:rPr>
            </w:pPr>
            <w:r w:rsidRPr="00964F32">
              <w:rPr>
                <w:rFonts w:ascii="Times New Roman" w:hAnsi="Times New Roman" w:cs="Times New Roman"/>
                <w:sz w:val="16"/>
                <w:szCs w:val="16"/>
              </w:rPr>
              <w:t>Marine and</w:t>
            </w:r>
          </w:p>
        </w:tc>
        <w:tc>
          <w:tcPr>
            <w:tcW w:w="236" w:type="dxa"/>
            <w:tcBorders>
              <w:top w:val="single" w:sz="4" w:space="0" w:color="auto"/>
              <w:left w:val="nil"/>
              <w:bottom w:val="nil"/>
              <w:right w:val="nil"/>
            </w:tcBorders>
          </w:tcPr>
          <w:p w:rsidR="00CA6E7C" w:rsidRPr="00964F32" w:rsidRDefault="00CA6E7C" w:rsidP="00173E9C">
            <w:pPr>
              <w:tabs>
                <w:tab w:val="clear" w:pos="907"/>
                <w:tab w:val="decimal" w:pos="816"/>
              </w:tabs>
              <w:spacing w:line="240" w:lineRule="exact"/>
              <w:jc w:val="right"/>
              <w:rPr>
                <w:rFonts w:ascii="Times New Roman" w:hAnsi="Times New Roman" w:cs="Times New Roman"/>
                <w:sz w:val="16"/>
                <w:szCs w:val="16"/>
              </w:rPr>
            </w:pPr>
          </w:p>
        </w:tc>
        <w:tc>
          <w:tcPr>
            <w:tcW w:w="1006" w:type="dxa"/>
            <w:tcBorders>
              <w:top w:val="single" w:sz="4" w:space="0" w:color="auto"/>
              <w:left w:val="nil"/>
              <w:bottom w:val="nil"/>
              <w:right w:val="nil"/>
            </w:tcBorders>
          </w:tcPr>
          <w:p w:rsidR="00CA6E7C" w:rsidRPr="00964F32" w:rsidRDefault="00CA6E7C" w:rsidP="00173E9C">
            <w:pPr>
              <w:tabs>
                <w:tab w:val="clear" w:pos="907"/>
                <w:tab w:val="decimal" w:pos="816"/>
              </w:tabs>
              <w:spacing w:line="240" w:lineRule="exact"/>
              <w:jc w:val="right"/>
              <w:rPr>
                <w:rFonts w:ascii="Times New Roman" w:hAnsi="Times New Roman" w:cs="Times New Roman"/>
                <w:sz w:val="16"/>
                <w:szCs w:val="16"/>
              </w:rPr>
            </w:pPr>
          </w:p>
        </w:tc>
        <w:tc>
          <w:tcPr>
            <w:tcW w:w="261" w:type="dxa"/>
            <w:tcBorders>
              <w:top w:val="single" w:sz="4" w:space="0" w:color="auto"/>
              <w:left w:val="nil"/>
              <w:bottom w:val="nil"/>
              <w:right w:val="nil"/>
            </w:tcBorders>
          </w:tcPr>
          <w:p w:rsidR="00CA6E7C" w:rsidRPr="00964F32" w:rsidRDefault="00CA6E7C" w:rsidP="00173E9C">
            <w:pPr>
              <w:tabs>
                <w:tab w:val="clear" w:pos="907"/>
                <w:tab w:val="decimal" w:pos="816"/>
              </w:tabs>
              <w:spacing w:line="240" w:lineRule="exact"/>
              <w:jc w:val="right"/>
              <w:rPr>
                <w:rFonts w:ascii="Times New Roman" w:hAnsi="Times New Roman" w:cs="Times New Roman"/>
                <w:sz w:val="16"/>
                <w:szCs w:val="16"/>
              </w:rPr>
            </w:pPr>
          </w:p>
        </w:tc>
        <w:tc>
          <w:tcPr>
            <w:tcW w:w="1008" w:type="dxa"/>
            <w:tcBorders>
              <w:top w:val="single" w:sz="4" w:space="0" w:color="auto"/>
              <w:left w:val="nil"/>
              <w:bottom w:val="nil"/>
              <w:right w:val="nil"/>
            </w:tcBorders>
            <w:hideMark/>
          </w:tcPr>
          <w:p w:rsidR="00CA6E7C" w:rsidRPr="00964F32" w:rsidRDefault="00CA6E7C" w:rsidP="00173E9C">
            <w:pPr>
              <w:tabs>
                <w:tab w:val="clear" w:pos="227"/>
                <w:tab w:val="clear" w:pos="454"/>
                <w:tab w:val="clear" w:pos="680"/>
                <w:tab w:val="left" w:pos="720"/>
              </w:tabs>
              <w:spacing w:line="240" w:lineRule="exact"/>
              <w:ind w:left="-57" w:right="-30"/>
              <w:jc w:val="center"/>
              <w:rPr>
                <w:rFonts w:ascii="Times New Roman" w:hAnsi="Times New Roman" w:cs="Times New Roman"/>
                <w:sz w:val="16"/>
                <w:szCs w:val="16"/>
              </w:rPr>
            </w:pPr>
          </w:p>
        </w:tc>
        <w:tc>
          <w:tcPr>
            <w:tcW w:w="252" w:type="dxa"/>
            <w:tcBorders>
              <w:top w:val="single" w:sz="4" w:space="0" w:color="auto"/>
              <w:left w:val="nil"/>
              <w:bottom w:val="nil"/>
              <w:right w:val="nil"/>
            </w:tcBorders>
          </w:tcPr>
          <w:p w:rsidR="00CA6E7C" w:rsidRPr="00964F32" w:rsidRDefault="00CA6E7C" w:rsidP="00173E9C">
            <w:pPr>
              <w:tabs>
                <w:tab w:val="clear" w:pos="907"/>
                <w:tab w:val="decimal" w:pos="816"/>
              </w:tabs>
              <w:spacing w:line="240" w:lineRule="exact"/>
              <w:jc w:val="right"/>
              <w:rPr>
                <w:rFonts w:ascii="Times New Roman" w:hAnsi="Times New Roman" w:cs="Times New Roman"/>
                <w:sz w:val="16"/>
                <w:szCs w:val="16"/>
              </w:rPr>
            </w:pPr>
          </w:p>
        </w:tc>
        <w:tc>
          <w:tcPr>
            <w:tcW w:w="963" w:type="dxa"/>
            <w:tcBorders>
              <w:top w:val="single" w:sz="4" w:space="0" w:color="auto"/>
              <w:left w:val="nil"/>
              <w:bottom w:val="nil"/>
              <w:right w:val="nil"/>
            </w:tcBorders>
          </w:tcPr>
          <w:p w:rsidR="00CA6E7C" w:rsidRPr="00964F32" w:rsidRDefault="00CA6E7C" w:rsidP="00173E9C">
            <w:pPr>
              <w:tabs>
                <w:tab w:val="clear" w:pos="907"/>
                <w:tab w:val="decimal" w:pos="816"/>
              </w:tabs>
              <w:spacing w:line="240" w:lineRule="exact"/>
              <w:jc w:val="right"/>
              <w:rPr>
                <w:rFonts w:ascii="Times New Roman" w:hAnsi="Times New Roman" w:cs="Times New Roman"/>
                <w:sz w:val="16"/>
                <w:szCs w:val="16"/>
              </w:rPr>
            </w:pPr>
          </w:p>
        </w:tc>
        <w:tc>
          <w:tcPr>
            <w:tcW w:w="236" w:type="dxa"/>
            <w:tcBorders>
              <w:top w:val="single" w:sz="4" w:space="0" w:color="auto"/>
              <w:left w:val="nil"/>
              <w:bottom w:val="nil"/>
              <w:right w:val="nil"/>
            </w:tcBorders>
          </w:tcPr>
          <w:p w:rsidR="00CA6E7C" w:rsidRPr="00964F32" w:rsidRDefault="00CA6E7C" w:rsidP="00173E9C">
            <w:pPr>
              <w:tabs>
                <w:tab w:val="clear" w:pos="907"/>
                <w:tab w:val="decimal" w:pos="816"/>
              </w:tabs>
              <w:spacing w:line="240" w:lineRule="exact"/>
              <w:jc w:val="right"/>
              <w:rPr>
                <w:rFonts w:ascii="Times New Roman" w:hAnsi="Times New Roman" w:cs="Times New Roman"/>
                <w:sz w:val="16"/>
                <w:szCs w:val="16"/>
              </w:rPr>
            </w:pPr>
          </w:p>
        </w:tc>
        <w:tc>
          <w:tcPr>
            <w:tcW w:w="997" w:type="dxa"/>
            <w:tcBorders>
              <w:top w:val="single" w:sz="4" w:space="0" w:color="auto"/>
              <w:left w:val="nil"/>
              <w:bottom w:val="nil"/>
              <w:right w:val="nil"/>
            </w:tcBorders>
          </w:tcPr>
          <w:p w:rsidR="00CA6E7C" w:rsidRPr="00964F32" w:rsidRDefault="00CA6E7C" w:rsidP="00173E9C">
            <w:pPr>
              <w:tabs>
                <w:tab w:val="clear" w:pos="907"/>
                <w:tab w:val="decimal" w:pos="816"/>
              </w:tabs>
              <w:spacing w:line="240" w:lineRule="exact"/>
              <w:jc w:val="right"/>
              <w:rPr>
                <w:rFonts w:ascii="Times New Roman" w:hAnsi="Times New Roman" w:cs="Times New Roman"/>
                <w:sz w:val="16"/>
                <w:szCs w:val="16"/>
              </w:rPr>
            </w:pPr>
          </w:p>
        </w:tc>
      </w:tr>
      <w:tr w:rsidR="00CA6E7C" w:rsidRPr="00964F32" w:rsidTr="00765F8F">
        <w:trPr>
          <w:tblHeader/>
        </w:trPr>
        <w:tc>
          <w:tcPr>
            <w:tcW w:w="2736" w:type="dxa"/>
          </w:tcPr>
          <w:p w:rsidR="00CA6E7C" w:rsidRPr="00964F32" w:rsidRDefault="00CA6E7C" w:rsidP="00173E9C">
            <w:pPr>
              <w:spacing w:line="240" w:lineRule="exact"/>
              <w:ind w:right="-43"/>
              <w:jc w:val="right"/>
              <w:rPr>
                <w:rFonts w:ascii="Times New Roman" w:hAnsi="Times New Roman" w:cs="Times New Roman"/>
                <w:sz w:val="16"/>
                <w:szCs w:val="16"/>
              </w:rPr>
            </w:pPr>
          </w:p>
        </w:tc>
        <w:tc>
          <w:tcPr>
            <w:tcW w:w="954" w:type="dxa"/>
            <w:tcBorders>
              <w:top w:val="nil"/>
              <w:left w:val="nil"/>
              <w:bottom w:val="single" w:sz="4" w:space="0" w:color="auto"/>
              <w:right w:val="nil"/>
            </w:tcBorders>
            <w:hideMark/>
          </w:tcPr>
          <w:p w:rsidR="00CA6E7C" w:rsidRPr="00964F32" w:rsidRDefault="00CA6E7C" w:rsidP="00173E9C">
            <w:pPr>
              <w:tabs>
                <w:tab w:val="clear" w:pos="227"/>
                <w:tab w:val="clear" w:pos="454"/>
                <w:tab w:val="clear" w:pos="680"/>
                <w:tab w:val="left" w:pos="720"/>
              </w:tabs>
              <w:spacing w:line="240" w:lineRule="exact"/>
              <w:ind w:left="-63" w:right="-74"/>
              <w:jc w:val="center"/>
              <w:rPr>
                <w:rFonts w:ascii="Times New Roman" w:hAnsi="Times New Roman" w:cs="Times New Roman"/>
                <w:sz w:val="16"/>
                <w:szCs w:val="16"/>
              </w:rPr>
            </w:pPr>
            <w:r w:rsidRPr="00964F32">
              <w:rPr>
                <w:rFonts w:ascii="Times New Roman" w:hAnsi="Times New Roman" w:cs="Times New Roman"/>
                <w:sz w:val="16"/>
                <w:szCs w:val="16"/>
              </w:rPr>
              <w:t>Fire</w:t>
            </w:r>
          </w:p>
        </w:tc>
        <w:tc>
          <w:tcPr>
            <w:tcW w:w="270" w:type="dxa"/>
          </w:tcPr>
          <w:p w:rsidR="00CA6E7C" w:rsidRPr="00964F32" w:rsidRDefault="00CA6E7C" w:rsidP="00173E9C">
            <w:pPr>
              <w:tabs>
                <w:tab w:val="clear" w:pos="907"/>
                <w:tab w:val="decimal" w:pos="816"/>
              </w:tabs>
              <w:spacing w:line="240" w:lineRule="exact"/>
              <w:jc w:val="right"/>
              <w:rPr>
                <w:rFonts w:ascii="Times New Roman" w:hAnsi="Times New Roman" w:cs="Times New Roman"/>
                <w:sz w:val="16"/>
                <w:szCs w:val="16"/>
              </w:rPr>
            </w:pPr>
          </w:p>
        </w:tc>
        <w:tc>
          <w:tcPr>
            <w:tcW w:w="1017" w:type="dxa"/>
            <w:tcBorders>
              <w:top w:val="nil"/>
              <w:left w:val="nil"/>
              <w:bottom w:val="single" w:sz="4" w:space="0" w:color="auto"/>
              <w:right w:val="nil"/>
            </w:tcBorders>
            <w:hideMark/>
          </w:tcPr>
          <w:p w:rsidR="00CA6E7C" w:rsidRPr="00964F32" w:rsidRDefault="00CA6E7C" w:rsidP="00173E9C">
            <w:pPr>
              <w:tabs>
                <w:tab w:val="clear" w:pos="227"/>
                <w:tab w:val="clear" w:pos="454"/>
                <w:tab w:val="clear" w:pos="680"/>
                <w:tab w:val="left" w:pos="720"/>
              </w:tabs>
              <w:spacing w:line="240" w:lineRule="exact"/>
              <w:ind w:left="-108" w:right="-108"/>
              <w:jc w:val="center"/>
              <w:rPr>
                <w:rFonts w:ascii="Times New Roman" w:hAnsi="Times New Roman" w:cs="Times New Roman"/>
                <w:sz w:val="16"/>
                <w:szCs w:val="16"/>
              </w:rPr>
            </w:pPr>
            <w:r w:rsidRPr="00964F32">
              <w:rPr>
                <w:rFonts w:ascii="Times New Roman" w:hAnsi="Times New Roman" w:cs="Times New Roman"/>
                <w:sz w:val="16"/>
                <w:szCs w:val="16"/>
              </w:rPr>
              <w:t>Transportation</w:t>
            </w:r>
          </w:p>
        </w:tc>
        <w:tc>
          <w:tcPr>
            <w:tcW w:w="236" w:type="dxa"/>
          </w:tcPr>
          <w:p w:rsidR="00CA6E7C" w:rsidRPr="00964F32" w:rsidRDefault="00CA6E7C" w:rsidP="00173E9C">
            <w:pPr>
              <w:tabs>
                <w:tab w:val="clear" w:pos="907"/>
                <w:tab w:val="decimal" w:pos="816"/>
              </w:tabs>
              <w:spacing w:line="240" w:lineRule="exact"/>
              <w:jc w:val="right"/>
              <w:rPr>
                <w:rFonts w:ascii="Times New Roman" w:hAnsi="Times New Roman" w:cs="Times New Roman"/>
                <w:sz w:val="16"/>
                <w:szCs w:val="16"/>
              </w:rPr>
            </w:pPr>
          </w:p>
        </w:tc>
        <w:tc>
          <w:tcPr>
            <w:tcW w:w="1006" w:type="dxa"/>
            <w:tcBorders>
              <w:top w:val="nil"/>
              <w:left w:val="nil"/>
              <w:bottom w:val="single" w:sz="4" w:space="0" w:color="auto"/>
              <w:right w:val="nil"/>
            </w:tcBorders>
            <w:hideMark/>
          </w:tcPr>
          <w:p w:rsidR="00CA6E7C" w:rsidRPr="00964F32" w:rsidRDefault="00CA6E7C" w:rsidP="00173E9C">
            <w:pPr>
              <w:tabs>
                <w:tab w:val="clear" w:pos="227"/>
                <w:tab w:val="clear" w:pos="454"/>
                <w:tab w:val="clear" w:pos="680"/>
                <w:tab w:val="left" w:pos="720"/>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Motor</w:t>
            </w:r>
          </w:p>
        </w:tc>
        <w:tc>
          <w:tcPr>
            <w:tcW w:w="261" w:type="dxa"/>
          </w:tcPr>
          <w:p w:rsidR="00CA6E7C" w:rsidRPr="00964F32" w:rsidRDefault="00CA6E7C" w:rsidP="00173E9C">
            <w:pPr>
              <w:tabs>
                <w:tab w:val="clear" w:pos="907"/>
                <w:tab w:val="decimal" w:pos="816"/>
              </w:tabs>
              <w:spacing w:line="240" w:lineRule="exact"/>
              <w:jc w:val="right"/>
              <w:rPr>
                <w:rFonts w:ascii="Times New Roman" w:hAnsi="Times New Roman" w:cs="Times New Roman"/>
                <w:sz w:val="16"/>
                <w:szCs w:val="16"/>
              </w:rPr>
            </w:pPr>
          </w:p>
        </w:tc>
        <w:tc>
          <w:tcPr>
            <w:tcW w:w="1008" w:type="dxa"/>
            <w:tcBorders>
              <w:top w:val="nil"/>
              <w:left w:val="nil"/>
              <w:bottom w:val="single" w:sz="4" w:space="0" w:color="auto"/>
              <w:right w:val="nil"/>
            </w:tcBorders>
            <w:hideMark/>
          </w:tcPr>
          <w:p w:rsidR="00CA6E7C" w:rsidRPr="00964F32" w:rsidRDefault="00CA6E7C" w:rsidP="00173E9C">
            <w:pPr>
              <w:tabs>
                <w:tab w:val="clear" w:pos="227"/>
                <w:tab w:val="clear" w:pos="454"/>
                <w:tab w:val="clear" w:pos="680"/>
                <w:tab w:val="left" w:pos="720"/>
              </w:tabs>
              <w:spacing w:line="240" w:lineRule="exact"/>
              <w:ind w:left="-57" w:right="-90"/>
              <w:jc w:val="center"/>
              <w:rPr>
                <w:rFonts w:ascii="Times New Roman" w:hAnsi="Times New Roman" w:cs="Times New Roman"/>
                <w:sz w:val="16"/>
                <w:szCs w:val="16"/>
              </w:rPr>
            </w:pPr>
            <w:r w:rsidRPr="00964F32">
              <w:rPr>
                <w:rFonts w:ascii="Times New Roman" w:hAnsi="Times New Roman" w:cs="Times New Roman"/>
                <w:sz w:val="16"/>
                <w:szCs w:val="16"/>
              </w:rPr>
              <w:t>Miscellaneous</w:t>
            </w:r>
          </w:p>
        </w:tc>
        <w:tc>
          <w:tcPr>
            <w:tcW w:w="252" w:type="dxa"/>
          </w:tcPr>
          <w:p w:rsidR="00CA6E7C" w:rsidRPr="00964F32" w:rsidRDefault="00CA6E7C" w:rsidP="00173E9C">
            <w:pPr>
              <w:tabs>
                <w:tab w:val="clear" w:pos="907"/>
                <w:tab w:val="decimal" w:pos="816"/>
              </w:tabs>
              <w:spacing w:line="240" w:lineRule="exact"/>
              <w:jc w:val="right"/>
              <w:rPr>
                <w:rFonts w:ascii="Times New Roman" w:hAnsi="Times New Roman" w:cs="Times New Roman"/>
                <w:sz w:val="16"/>
                <w:szCs w:val="16"/>
              </w:rPr>
            </w:pPr>
          </w:p>
        </w:tc>
        <w:tc>
          <w:tcPr>
            <w:tcW w:w="963" w:type="dxa"/>
            <w:tcBorders>
              <w:top w:val="nil"/>
              <w:left w:val="nil"/>
              <w:bottom w:val="single" w:sz="4" w:space="0" w:color="auto"/>
              <w:right w:val="nil"/>
            </w:tcBorders>
            <w:hideMark/>
          </w:tcPr>
          <w:p w:rsidR="00CA6E7C" w:rsidRPr="00964F32" w:rsidRDefault="00CA6E7C" w:rsidP="00173E9C">
            <w:pPr>
              <w:tabs>
                <w:tab w:val="clear" w:pos="227"/>
                <w:tab w:val="clear" w:pos="454"/>
                <w:tab w:val="clear" w:pos="680"/>
                <w:tab w:val="left" w:pos="720"/>
              </w:tabs>
              <w:spacing w:line="240" w:lineRule="exact"/>
              <w:ind w:left="-108" w:right="-108"/>
              <w:jc w:val="center"/>
              <w:rPr>
                <w:rFonts w:ascii="Times New Roman" w:hAnsi="Times New Roman" w:cs="Times New Roman"/>
                <w:sz w:val="16"/>
                <w:szCs w:val="16"/>
              </w:rPr>
            </w:pPr>
            <w:r w:rsidRPr="00964F32">
              <w:rPr>
                <w:rFonts w:ascii="Times New Roman" w:hAnsi="Times New Roman" w:cs="Times New Roman"/>
                <w:sz w:val="16"/>
                <w:szCs w:val="16"/>
              </w:rPr>
              <w:t>Unallocated</w:t>
            </w:r>
          </w:p>
        </w:tc>
        <w:tc>
          <w:tcPr>
            <w:tcW w:w="236" w:type="dxa"/>
          </w:tcPr>
          <w:p w:rsidR="00CA6E7C" w:rsidRPr="00964F32" w:rsidRDefault="00CA6E7C" w:rsidP="00173E9C">
            <w:pPr>
              <w:tabs>
                <w:tab w:val="clear" w:pos="907"/>
                <w:tab w:val="decimal" w:pos="816"/>
              </w:tabs>
              <w:spacing w:line="240" w:lineRule="exact"/>
              <w:jc w:val="right"/>
              <w:rPr>
                <w:rFonts w:ascii="Times New Roman" w:hAnsi="Times New Roman" w:cs="Times New Roman"/>
                <w:sz w:val="16"/>
                <w:szCs w:val="16"/>
              </w:rPr>
            </w:pPr>
          </w:p>
        </w:tc>
        <w:tc>
          <w:tcPr>
            <w:tcW w:w="997" w:type="dxa"/>
            <w:tcBorders>
              <w:top w:val="nil"/>
              <w:left w:val="nil"/>
              <w:bottom w:val="single" w:sz="4" w:space="0" w:color="auto"/>
              <w:right w:val="nil"/>
            </w:tcBorders>
            <w:hideMark/>
          </w:tcPr>
          <w:p w:rsidR="00CA6E7C" w:rsidRPr="00964F32" w:rsidRDefault="00CA6E7C" w:rsidP="00173E9C">
            <w:pPr>
              <w:tabs>
                <w:tab w:val="clear" w:pos="227"/>
                <w:tab w:val="clear" w:pos="454"/>
                <w:tab w:val="clear" w:pos="680"/>
                <w:tab w:val="left" w:pos="720"/>
              </w:tabs>
              <w:spacing w:line="240" w:lineRule="exact"/>
              <w:ind w:left="-108" w:right="-108"/>
              <w:jc w:val="center"/>
              <w:rPr>
                <w:rFonts w:ascii="Times New Roman" w:hAnsi="Times New Roman" w:cs="Times New Roman"/>
                <w:sz w:val="16"/>
                <w:szCs w:val="16"/>
              </w:rPr>
            </w:pPr>
            <w:r w:rsidRPr="00964F32">
              <w:rPr>
                <w:rFonts w:ascii="Times New Roman" w:hAnsi="Times New Roman" w:cs="Times New Roman"/>
                <w:sz w:val="16"/>
                <w:szCs w:val="16"/>
              </w:rPr>
              <w:t>Total</w:t>
            </w:r>
          </w:p>
        </w:tc>
      </w:tr>
      <w:tr w:rsidR="00CA6E7C" w:rsidRPr="00964F32" w:rsidTr="00765F8F">
        <w:trPr>
          <w:tblHeader/>
        </w:trPr>
        <w:tc>
          <w:tcPr>
            <w:tcW w:w="2736" w:type="dxa"/>
          </w:tcPr>
          <w:p w:rsidR="00CA6E7C" w:rsidRPr="00964F32" w:rsidRDefault="00CA6E7C" w:rsidP="00173E9C">
            <w:pPr>
              <w:spacing w:line="240" w:lineRule="exact"/>
              <w:ind w:right="-43"/>
              <w:jc w:val="right"/>
              <w:rPr>
                <w:rFonts w:ascii="Times New Roman" w:hAnsi="Times New Roman" w:cs="Times New Roman"/>
                <w:sz w:val="16"/>
                <w:szCs w:val="16"/>
              </w:rPr>
            </w:pPr>
          </w:p>
        </w:tc>
        <w:tc>
          <w:tcPr>
            <w:tcW w:w="954" w:type="dxa"/>
            <w:tcBorders>
              <w:top w:val="single" w:sz="4" w:space="0" w:color="auto"/>
              <w:left w:val="nil"/>
              <w:bottom w:val="nil"/>
              <w:right w:val="nil"/>
            </w:tcBorders>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70"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17" w:type="dxa"/>
            <w:tcBorders>
              <w:top w:val="single" w:sz="4" w:space="0" w:color="auto"/>
              <w:left w:val="nil"/>
              <w:bottom w:val="nil"/>
              <w:right w:val="nil"/>
            </w:tcBorders>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06" w:type="dxa"/>
            <w:tcBorders>
              <w:top w:val="single" w:sz="4" w:space="0" w:color="auto"/>
              <w:left w:val="nil"/>
              <w:bottom w:val="nil"/>
              <w:right w:val="nil"/>
            </w:tcBorders>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61"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08" w:type="dxa"/>
            <w:tcBorders>
              <w:top w:val="single" w:sz="4" w:space="0" w:color="auto"/>
              <w:left w:val="nil"/>
              <w:bottom w:val="nil"/>
              <w:right w:val="nil"/>
            </w:tcBorders>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52"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963" w:type="dxa"/>
            <w:tcBorders>
              <w:top w:val="single" w:sz="4" w:space="0" w:color="auto"/>
              <w:left w:val="nil"/>
              <w:bottom w:val="nil"/>
              <w:right w:val="nil"/>
            </w:tcBorders>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997" w:type="dxa"/>
            <w:tcBorders>
              <w:top w:val="single" w:sz="4" w:space="0" w:color="auto"/>
              <w:left w:val="nil"/>
              <w:bottom w:val="nil"/>
              <w:right w:val="nil"/>
            </w:tcBorders>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CA6E7C" w:rsidRPr="00964F32" w:rsidTr="00765F8F">
        <w:tc>
          <w:tcPr>
            <w:tcW w:w="2736" w:type="dxa"/>
            <w:hideMark/>
          </w:tcPr>
          <w:p w:rsidR="00CA6E7C" w:rsidRPr="00964F32" w:rsidRDefault="00CA6E7C" w:rsidP="00173E9C">
            <w:pPr>
              <w:spacing w:line="240" w:lineRule="exact"/>
              <w:ind w:right="-43"/>
              <w:rPr>
                <w:rFonts w:ascii="Times New Roman" w:hAnsi="Times New Roman" w:cs="Times New Roman"/>
                <w:sz w:val="16"/>
                <w:szCs w:val="16"/>
              </w:rPr>
            </w:pPr>
            <w:r w:rsidRPr="00964F32">
              <w:rPr>
                <w:rFonts w:ascii="Times New Roman" w:hAnsi="Times New Roman" w:cs="Times New Roman"/>
                <w:b/>
                <w:bCs/>
                <w:sz w:val="16"/>
                <w:szCs w:val="16"/>
              </w:rPr>
              <w:t>Revenues</w:t>
            </w:r>
          </w:p>
        </w:tc>
        <w:tc>
          <w:tcPr>
            <w:tcW w:w="954" w:type="dxa"/>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70"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17" w:type="dxa"/>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06" w:type="dxa"/>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61"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08" w:type="dxa"/>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52"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963"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997" w:type="dxa"/>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CA6E7C" w:rsidRPr="00964F32" w:rsidTr="00765F8F">
        <w:tc>
          <w:tcPr>
            <w:tcW w:w="2736" w:type="dxa"/>
            <w:hideMark/>
          </w:tcPr>
          <w:p w:rsidR="00CA6E7C" w:rsidRPr="00964F32" w:rsidRDefault="00CA6E7C" w:rsidP="00173E9C">
            <w:pPr>
              <w:spacing w:line="240" w:lineRule="exact"/>
              <w:ind w:right="-43"/>
              <w:rPr>
                <w:rFonts w:ascii="Times New Roman" w:hAnsi="Times New Roman" w:cs="Times New Roman"/>
                <w:sz w:val="16"/>
                <w:szCs w:val="16"/>
              </w:rPr>
            </w:pPr>
            <w:r w:rsidRPr="00964F32">
              <w:rPr>
                <w:rFonts w:ascii="Times New Roman" w:hAnsi="Times New Roman" w:cs="Times New Roman"/>
                <w:sz w:val="16"/>
                <w:szCs w:val="16"/>
              </w:rPr>
              <w:t>Gross written premiums</w:t>
            </w:r>
          </w:p>
        </w:tc>
        <w:tc>
          <w:tcPr>
            <w:tcW w:w="954" w:type="dxa"/>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49,066,939</w:t>
            </w:r>
          </w:p>
        </w:tc>
        <w:tc>
          <w:tcPr>
            <w:tcW w:w="270"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17" w:type="dxa"/>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7,731,307</w:t>
            </w:r>
          </w:p>
        </w:tc>
        <w:tc>
          <w:tcPr>
            <w:tcW w:w="236"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06" w:type="dxa"/>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653,455,534</w:t>
            </w:r>
          </w:p>
        </w:tc>
        <w:tc>
          <w:tcPr>
            <w:tcW w:w="261"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08" w:type="dxa"/>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252,980,362</w:t>
            </w:r>
          </w:p>
        </w:tc>
        <w:tc>
          <w:tcPr>
            <w:tcW w:w="252"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63" w:type="dxa"/>
            <w:hideMark/>
          </w:tcPr>
          <w:p w:rsidR="00CA6E7C" w:rsidRPr="00964F32" w:rsidRDefault="00CA6E7C"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236"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97" w:type="dxa"/>
            <w:hideMark/>
          </w:tcPr>
          <w:p w:rsidR="00CA6E7C" w:rsidRPr="00964F32" w:rsidRDefault="007D3643"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963,234,142</w:t>
            </w:r>
          </w:p>
        </w:tc>
      </w:tr>
      <w:tr w:rsidR="007D3643" w:rsidRPr="00964F32" w:rsidTr="00765F8F">
        <w:tc>
          <w:tcPr>
            <w:tcW w:w="2736" w:type="dxa"/>
            <w:hideMark/>
          </w:tcPr>
          <w:p w:rsidR="007D3643" w:rsidRPr="00964F32" w:rsidRDefault="007D3643" w:rsidP="00173E9C">
            <w:pPr>
              <w:tabs>
                <w:tab w:val="clear" w:pos="454"/>
              </w:tabs>
              <w:spacing w:line="240" w:lineRule="exact"/>
              <w:ind w:right="-43"/>
              <w:rPr>
                <w:rFonts w:ascii="Times New Roman" w:hAnsi="Times New Roman" w:cs="Times New Roman"/>
                <w:sz w:val="16"/>
                <w:szCs w:val="16"/>
              </w:rPr>
            </w:pPr>
            <w:r w:rsidRPr="00964F32">
              <w:rPr>
                <w:rFonts w:ascii="Times New Roman" w:hAnsi="Times New Roman" w:cs="Times New Roman"/>
                <w:sz w:val="16"/>
                <w:szCs w:val="16"/>
              </w:rPr>
              <w:t>Less: Premiums ceded to reinsurers</w:t>
            </w:r>
          </w:p>
        </w:tc>
        <w:tc>
          <w:tcPr>
            <w:tcW w:w="954" w:type="dxa"/>
            <w:tcBorders>
              <w:top w:val="nil"/>
              <w:left w:val="nil"/>
              <w:bottom w:val="single" w:sz="4" w:space="0" w:color="auto"/>
              <w:right w:val="nil"/>
            </w:tcBorders>
            <w:hideMark/>
          </w:tcPr>
          <w:p w:rsidR="007D3643" w:rsidRPr="00964F32" w:rsidRDefault="007D3643" w:rsidP="00173E9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(23,764,166)</w:t>
            </w:r>
          </w:p>
        </w:tc>
        <w:tc>
          <w:tcPr>
            <w:tcW w:w="270" w:type="dxa"/>
          </w:tcPr>
          <w:p w:rsidR="007D3643" w:rsidRPr="00964F32" w:rsidRDefault="007D3643" w:rsidP="00173E9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1017" w:type="dxa"/>
            <w:tcBorders>
              <w:top w:val="nil"/>
              <w:left w:val="nil"/>
              <w:bottom w:val="single" w:sz="4" w:space="0" w:color="auto"/>
              <w:right w:val="nil"/>
            </w:tcBorders>
            <w:hideMark/>
          </w:tcPr>
          <w:p w:rsidR="007D3643" w:rsidRPr="00964F32" w:rsidRDefault="007D3643" w:rsidP="00173E9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(5,414,808)</w:t>
            </w:r>
          </w:p>
        </w:tc>
        <w:tc>
          <w:tcPr>
            <w:tcW w:w="236" w:type="dxa"/>
          </w:tcPr>
          <w:p w:rsidR="007D3643" w:rsidRPr="00964F32" w:rsidRDefault="007D3643" w:rsidP="00173E9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1006" w:type="dxa"/>
            <w:tcBorders>
              <w:top w:val="nil"/>
              <w:left w:val="nil"/>
              <w:bottom w:val="single" w:sz="4" w:space="0" w:color="auto"/>
              <w:right w:val="nil"/>
            </w:tcBorders>
            <w:hideMark/>
          </w:tcPr>
          <w:p w:rsidR="007D3643" w:rsidRPr="00964F32" w:rsidRDefault="007D3643" w:rsidP="00173E9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(254,182,226)</w:t>
            </w:r>
          </w:p>
        </w:tc>
        <w:tc>
          <w:tcPr>
            <w:tcW w:w="261" w:type="dxa"/>
          </w:tcPr>
          <w:p w:rsidR="007D3643" w:rsidRPr="00964F32" w:rsidRDefault="007D3643" w:rsidP="00173E9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1008" w:type="dxa"/>
            <w:tcBorders>
              <w:top w:val="nil"/>
              <w:left w:val="nil"/>
              <w:bottom w:val="single" w:sz="4" w:space="0" w:color="auto"/>
              <w:right w:val="nil"/>
            </w:tcBorders>
            <w:hideMark/>
          </w:tcPr>
          <w:p w:rsidR="007D3643" w:rsidRPr="00964F32" w:rsidRDefault="007D3643" w:rsidP="00173E9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(223,050,841)</w:t>
            </w:r>
          </w:p>
        </w:tc>
        <w:tc>
          <w:tcPr>
            <w:tcW w:w="252" w:type="dxa"/>
          </w:tcPr>
          <w:p w:rsidR="007D3643" w:rsidRPr="00964F32" w:rsidRDefault="007D3643"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63" w:type="dxa"/>
            <w:tcBorders>
              <w:top w:val="nil"/>
              <w:left w:val="nil"/>
              <w:bottom w:val="single" w:sz="4" w:space="0" w:color="auto"/>
              <w:right w:val="nil"/>
            </w:tcBorders>
            <w:hideMark/>
          </w:tcPr>
          <w:p w:rsidR="007D3643" w:rsidRPr="00964F32" w:rsidRDefault="007D3643"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rPr>
              <w:t>-</w:t>
            </w:r>
          </w:p>
        </w:tc>
        <w:tc>
          <w:tcPr>
            <w:tcW w:w="236" w:type="dxa"/>
          </w:tcPr>
          <w:p w:rsidR="007D3643" w:rsidRPr="00964F32" w:rsidRDefault="007D3643"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97" w:type="dxa"/>
            <w:tcBorders>
              <w:top w:val="nil"/>
              <w:left w:val="nil"/>
              <w:bottom w:val="single" w:sz="4" w:space="0" w:color="auto"/>
              <w:right w:val="nil"/>
            </w:tcBorders>
            <w:hideMark/>
          </w:tcPr>
          <w:p w:rsidR="007D3643" w:rsidRPr="00964F32" w:rsidRDefault="007D3643" w:rsidP="00173E9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(506,412,041)</w:t>
            </w:r>
          </w:p>
        </w:tc>
      </w:tr>
      <w:tr w:rsidR="007D3643" w:rsidRPr="00964F32" w:rsidTr="00765F8F">
        <w:tc>
          <w:tcPr>
            <w:tcW w:w="2736" w:type="dxa"/>
            <w:hideMark/>
          </w:tcPr>
          <w:p w:rsidR="007D3643" w:rsidRPr="00964F32" w:rsidRDefault="007D3643" w:rsidP="00173E9C">
            <w:pPr>
              <w:spacing w:line="240" w:lineRule="exact"/>
              <w:ind w:right="-43"/>
              <w:rPr>
                <w:rFonts w:ascii="Times New Roman" w:hAnsi="Times New Roman" w:cs="Times New Roman"/>
                <w:sz w:val="16"/>
                <w:szCs w:val="16"/>
              </w:rPr>
            </w:pPr>
            <w:r w:rsidRPr="00964F32">
              <w:rPr>
                <w:rFonts w:ascii="Times New Roman" w:hAnsi="Times New Roman" w:cs="Times New Roman"/>
                <w:sz w:val="16"/>
                <w:szCs w:val="16"/>
              </w:rPr>
              <w:t>Net premium written</w:t>
            </w:r>
          </w:p>
        </w:tc>
        <w:tc>
          <w:tcPr>
            <w:tcW w:w="954" w:type="dxa"/>
            <w:tcBorders>
              <w:top w:val="single" w:sz="4" w:space="0" w:color="auto"/>
              <w:left w:val="nil"/>
              <w:bottom w:val="nil"/>
              <w:right w:val="nil"/>
            </w:tcBorders>
            <w:hideMark/>
          </w:tcPr>
          <w:p w:rsidR="007D3643" w:rsidRPr="00964F32" w:rsidRDefault="007D3643"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25,302,773 </w:t>
            </w:r>
          </w:p>
        </w:tc>
        <w:tc>
          <w:tcPr>
            <w:tcW w:w="270" w:type="dxa"/>
          </w:tcPr>
          <w:p w:rsidR="007D3643" w:rsidRPr="00964F32" w:rsidRDefault="007D3643"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17" w:type="dxa"/>
            <w:tcBorders>
              <w:top w:val="single" w:sz="4" w:space="0" w:color="auto"/>
              <w:left w:val="nil"/>
              <w:bottom w:val="nil"/>
              <w:right w:val="nil"/>
            </w:tcBorders>
            <w:hideMark/>
          </w:tcPr>
          <w:p w:rsidR="007D3643" w:rsidRPr="00964F32" w:rsidRDefault="007D3643"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2,316,499 </w:t>
            </w:r>
          </w:p>
        </w:tc>
        <w:tc>
          <w:tcPr>
            <w:tcW w:w="236" w:type="dxa"/>
          </w:tcPr>
          <w:p w:rsidR="007D3643" w:rsidRPr="00964F32" w:rsidRDefault="007D3643"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06" w:type="dxa"/>
            <w:tcBorders>
              <w:top w:val="single" w:sz="4" w:space="0" w:color="auto"/>
              <w:left w:val="nil"/>
              <w:bottom w:val="nil"/>
              <w:right w:val="nil"/>
            </w:tcBorders>
            <w:hideMark/>
          </w:tcPr>
          <w:p w:rsidR="007D3643" w:rsidRPr="00964F32" w:rsidRDefault="007D3643"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399,273,308 </w:t>
            </w:r>
          </w:p>
        </w:tc>
        <w:tc>
          <w:tcPr>
            <w:tcW w:w="261" w:type="dxa"/>
          </w:tcPr>
          <w:p w:rsidR="007D3643" w:rsidRPr="00964F32" w:rsidRDefault="007D3643"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08" w:type="dxa"/>
            <w:tcBorders>
              <w:top w:val="single" w:sz="4" w:space="0" w:color="auto"/>
              <w:left w:val="nil"/>
              <w:bottom w:val="nil"/>
              <w:right w:val="nil"/>
            </w:tcBorders>
            <w:hideMark/>
          </w:tcPr>
          <w:p w:rsidR="007D3643" w:rsidRPr="00964F32" w:rsidRDefault="007D3643"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29,929,521 </w:t>
            </w:r>
          </w:p>
        </w:tc>
        <w:tc>
          <w:tcPr>
            <w:tcW w:w="252" w:type="dxa"/>
          </w:tcPr>
          <w:p w:rsidR="007D3643" w:rsidRPr="00964F32" w:rsidRDefault="007D3643"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63" w:type="dxa"/>
            <w:tcBorders>
              <w:top w:val="single" w:sz="4" w:space="0" w:color="auto"/>
              <w:left w:val="nil"/>
              <w:bottom w:val="nil"/>
              <w:right w:val="nil"/>
            </w:tcBorders>
            <w:hideMark/>
          </w:tcPr>
          <w:p w:rsidR="007D3643" w:rsidRPr="00964F32" w:rsidRDefault="007D3643"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rPr>
              <w:t>-</w:t>
            </w:r>
          </w:p>
        </w:tc>
        <w:tc>
          <w:tcPr>
            <w:tcW w:w="236" w:type="dxa"/>
          </w:tcPr>
          <w:p w:rsidR="007D3643" w:rsidRPr="00964F32" w:rsidRDefault="007D3643"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97" w:type="dxa"/>
            <w:tcBorders>
              <w:top w:val="single" w:sz="4" w:space="0" w:color="auto"/>
              <w:left w:val="nil"/>
              <w:bottom w:val="nil"/>
              <w:right w:val="nil"/>
            </w:tcBorders>
            <w:hideMark/>
          </w:tcPr>
          <w:p w:rsidR="007D3643" w:rsidRPr="00964F32" w:rsidRDefault="007D3643"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456,822,101</w:t>
            </w:r>
          </w:p>
        </w:tc>
      </w:tr>
      <w:tr w:rsidR="00CA6E7C" w:rsidRPr="00964F32" w:rsidTr="00765F8F">
        <w:tc>
          <w:tcPr>
            <w:tcW w:w="2736" w:type="dxa"/>
            <w:hideMark/>
          </w:tcPr>
          <w:p w:rsidR="00CA6E7C" w:rsidRPr="00964F32" w:rsidRDefault="00CA6E7C" w:rsidP="00173E9C">
            <w:pPr>
              <w:spacing w:line="240" w:lineRule="exact"/>
              <w:ind w:right="-43"/>
              <w:rPr>
                <w:rFonts w:ascii="Times New Roman" w:hAnsi="Times New Roman" w:cs="Times New Roman"/>
                <w:sz w:val="16"/>
                <w:szCs w:val="16"/>
              </w:rPr>
            </w:pPr>
            <w:r w:rsidRPr="00964F32">
              <w:rPr>
                <w:rFonts w:ascii="Times New Roman" w:hAnsi="Times New Roman" w:cs="Times New Roman"/>
                <w:sz w:val="16"/>
                <w:szCs w:val="16"/>
              </w:rPr>
              <w:t xml:space="preserve">Less : Net change in unearned </w:t>
            </w:r>
          </w:p>
        </w:tc>
        <w:tc>
          <w:tcPr>
            <w:tcW w:w="954" w:type="dxa"/>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70" w:type="dxa"/>
          </w:tcPr>
          <w:p w:rsidR="00CA6E7C" w:rsidRPr="00964F32" w:rsidRDefault="00CA6E7C" w:rsidP="00173E9C">
            <w:pPr>
              <w:tabs>
                <w:tab w:val="clear" w:pos="907"/>
                <w:tab w:val="decimal" w:pos="816"/>
              </w:tabs>
              <w:spacing w:line="240" w:lineRule="exact"/>
              <w:ind w:right="108"/>
              <w:jc w:val="right"/>
              <w:rPr>
                <w:rFonts w:ascii="Times New Roman" w:hAnsi="Times New Roman" w:cs="Times New Roman"/>
                <w:sz w:val="16"/>
                <w:szCs w:val="16"/>
              </w:rPr>
            </w:pPr>
          </w:p>
        </w:tc>
        <w:tc>
          <w:tcPr>
            <w:tcW w:w="1017" w:type="dxa"/>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right="108"/>
              <w:jc w:val="right"/>
              <w:rPr>
                <w:rFonts w:ascii="Times New Roman" w:hAnsi="Times New Roman" w:cs="Times New Roman"/>
                <w:sz w:val="16"/>
                <w:szCs w:val="16"/>
              </w:rPr>
            </w:pPr>
          </w:p>
        </w:tc>
        <w:tc>
          <w:tcPr>
            <w:tcW w:w="1006" w:type="dxa"/>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61" w:type="dxa"/>
          </w:tcPr>
          <w:p w:rsidR="00CA6E7C" w:rsidRPr="00964F32" w:rsidRDefault="00CA6E7C" w:rsidP="00173E9C">
            <w:pPr>
              <w:tabs>
                <w:tab w:val="clear" w:pos="907"/>
                <w:tab w:val="decimal" w:pos="816"/>
              </w:tabs>
              <w:spacing w:line="240" w:lineRule="exact"/>
              <w:ind w:right="108"/>
              <w:jc w:val="right"/>
              <w:rPr>
                <w:rFonts w:ascii="Times New Roman" w:hAnsi="Times New Roman" w:cs="Times New Roman"/>
                <w:sz w:val="16"/>
                <w:szCs w:val="16"/>
              </w:rPr>
            </w:pPr>
          </w:p>
        </w:tc>
        <w:tc>
          <w:tcPr>
            <w:tcW w:w="1008" w:type="dxa"/>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52" w:type="dxa"/>
          </w:tcPr>
          <w:p w:rsidR="00CA6E7C" w:rsidRPr="00964F32" w:rsidRDefault="00CA6E7C" w:rsidP="00173E9C">
            <w:pPr>
              <w:tabs>
                <w:tab w:val="clear" w:pos="907"/>
                <w:tab w:val="decimal" w:pos="816"/>
              </w:tabs>
              <w:spacing w:line="240" w:lineRule="exact"/>
              <w:ind w:right="108"/>
              <w:jc w:val="right"/>
              <w:rPr>
                <w:rFonts w:ascii="Times New Roman" w:hAnsi="Times New Roman" w:cs="Times New Roman"/>
                <w:sz w:val="16"/>
                <w:szCs w:val="16"/>
              </w:rPr>
            </w:pPr>
          </w:p>
        </w:tc>
        <w:tc>
          <w:tcPr>
            <w:tcW w:w="963" w:type="dxa"/>
          </w:tcPr>
          <w:p w:rsidR="00CA6E7C" w:rsidRPr="00964F32" w:rsidRDefault="00CA6E7C" w:rsidP="00173E9C">
            <w:pPr>
              <w:tabs>
                <w:tab w:val="clear" w:pos="907"/>
                <w:tab w:val="decimal" w:pos="816"/>
              </w:tabs>
              <w:spacing w:line="240" w:lineRule="exact"/>
              <w:ind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right="108"/>
              <w:jc w:val="right"/>
              <w:rPr>
                <w:rFonts w:ascii="Times New Roman" w:hAnsi="Times New Roman" w:cs="Times New Roman"/>
                <w:sz w:val="16"/>
                <w:szCs w:val="16"/>
              </w:rPr>
            </w:pPr>
          </w:p>
        </w:tc>
        <w:tc>
          <w:tcPr>
            <w:tcW w:w="997" w:type="dxa"/>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CA6E7C" w:rsidRPr="00964F32" w:rsidTr="00765F8F">
        <w:tc>
          <w:tcPr>
            <w:tcW w:w="2736" w:type="dxa"/>
            <w:hideMark/>
          </w:tcPr>
          <w:p w:rsidR="00CA6E7C" w:rsidRPr="00964F32" w:rsidRDefault="00CA6E7C" w:rsidP="00173E9C">
            <w:pPr>
              <w:tabs>
                <w:tab w:val="clear" w:pos="2580"/>
              </w:tabs>
              <w:spacing w:line="240" w:lineRule="exact"/>
              <w:ind w:right="-76" w:firstLine="394"/>
              <w:rPr>
                <w:rFonts w:ascii="Times New Roman" w:hAnsi="Times New Roman" w:cs="Times New Roman"/>
                <w:sz w:val="16"/>
                <w:szCs w:val="16"/>
              </w:rPr>
            </w:pPr>
            <w:r w:rsidRPr="00964F32">
              <w:rPr>
                <w:rFonts w:ascii="Times New Roman" w:hAnsi="Times New Roman" w:cs="Times New Roman"/>
                <w:sz w:val="16"/>
                <w:szCs w:val="16"/>
              </w:rPr>
              <w:t>premium reserves (increase)</w:t>
            </w:r>
          </w:p>
        </w:tc>
        <w:tc>
          <w:tcPr>
            <w:tcW w:w="954" w:type="dxa"/>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70" w:type="dxa"/>
          </w:tcPr>
          <w:p w:rsidR="00CA6E7C" w:rsidRPr="00964F32" w:rsidRDefault="00CA6E7C" w:rsidP="00173E9C">
            <w:pPr>
              <w:tabs>
                <w:tab w:val="clear" w:pos="907"/>
                <w:tab w:val="decimal" w:pos="816"/>
              </w:tabs>
              <w:spacing w:line="240" w:lineRule="exact"/>
              <w:ind w:right="108"/>
              <w:jc w:val="right"/>
              <w:rPr>
                <w:rFonts w:ascii="Times New Roman" w:hAnsi="Times New Roman" w:cs="Times New Roman"/>
                <w:sz w:val="16"/>
                <w:szCs w:val="16"/>
              </w:rPr>
            </w:pPr>
          </w:p>
        </w:tc>
        <w:tc>
          <w:tcPr>
            <w:tcW w:w="1017" w:type="dxa"/>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right="108"/>
              <w:jc w:val="right"/>
              <w:rPr>
                <w:rFonts w:ascii="Times New Roman" w:hAnsi="Times New Roman" w:cs="Times New Roman"/>
                <w:sz w:val="16"/>
                <w:szCs w:val="16"/>
              </w:rPr>
            </w:pPr>
          </w:p>
        </w:tc>
        <w:tc>
          <w:tcPr>
            <w:tcW w:w="1006" w:type="dxa"/>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61" w:type="dxa"/>
          </w:tcPr>
          <w:p w:rsidR="00CA6E7C" w:rsidRPr="00964F32" w:rsidRDefault="00CA6E7C" w:rsidP="00173E9C">
            <w:pPr>
              <w:tabs>
                <w:tab w:val="clear" w:pos="907"/>
                <w:tab w:val="decimal" w:pos="816"/>
              </w:tabs>
              <w:spacing w:line="240" w:lineRule="exact"/>
              <w:ind w:right="108"/>
              <w:jc w:val="right"/>
              <w:rPr>
                <w:rFonts w:ascii="Times New Roman" w:hAnsi="Times New Roman" w:cs="Times New Roman"/>
                <w:sz w:val="16"/>
                <w:szCs w:val="16"/>
              </w:rPr>
            </w:pPr>
          </w:p>
        </w:tc>
        <w:tc>
          <w:tcPr>
            <w:tcW w:w="1008" w:type="dxa"/>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52" w:type="dxa"/>
          </w:tcPr>
          <w:p w:rsidR="00CA6E7C" w:rsidRPr="00964F32" w:rsidRDefault="00CA6E7C" w:rsidP="00173E9C">
            <w:pPr>
              <w:tabs>
                <w:tab w:val="clear" w:pos="907"/>
                <w:tab w:val="decimal" w:pos="816"/>
              </w:tabs>
              <w:spacing w:line="240" w:lineRule="exact"/>
              <w:ind w:right="108"/>
              <w:jc w:val="right"/>
              <w:rPr>
                <w:rFonts w:ascii="Times New Roman" w:hAnsi="Times New Roman" w:cs="Times New Roman"/>
                <w:sz w:val="16"/>
                <w:szCs w:val="16"/>
              </w:rPr>
            </w:pPr>
          </w:p>
        </w:tc>
        <w:tc>
          <w:tcPr>
            <w:tcW w:w="963" w:type="dxa"/>
          </w:tcPr>
          <w:p w:rsidR="00CA6E7C" w:rsidRPr="00964F32" w:rsidRDefault="00CA6E7C" w:rsidP="00173E9C">
            <w:pPr>
              <w:tabs>
                <w:tab w:val="clear" w:pos="907"/>
                <w:tab w:val="decimal" w:pos="816"/>
              </w:tabs>
              <w:spacing w:line="240" w:lineRule="exact"/>
              <w:ind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right="108"/>
              <w:jc w:val="right"/>
              <w:rPr>
                <w:rFonts w:ascii="Times New Roman" w:hAnsi="Times New Roman" w:cs="Times New Roman"/>
                <w:sz w:val="16"/>
                <w:szCs w:val="16"/>
              </w:rPr>
            </w:pPr>
          </w:p>
        </w:tc>
        <w:tc>
          <w:tcPr>
            <w:tcW w:w="997" w:type="dxa"/>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CA6E7C" w:rsidRPr="00964F32" w:rsidTr="00765F8F">
        <w:tc>
          <w:tcPr>
            <w:tcW w:w="2736" w:type="dxa"/>
            <w:hideMark/>
          </w:tcPr>
          <w:p w:rsidR="00CA6E7C" w:rsidRPr="00964F32" w:rsidRDefault="00CA6E7C" w:rsidP="00173E9C">
            <w:pPr>
              <w:tabs>
                <w:tab w:val="clear" w:pos="2580"/>
              </w:tabs>
              <w:spacing w:line="240" w:lineRule="exact"/>
              <w:ind w:right="-76" w:firstLine="394"/>
              <w:rPr>
                <w:rFonts w:ascii="Times New Roman" w:hAnsi="Times New Roman" w:cs="Times New Roman"/>
                <w:sz w:val="16"/>
                <w:szCs w:val="16"/>
              </w:rPr>
            </w:pPr>
            <w:r w:rsidRPr="00964F32">
              <w:rPr>
                <w:rFonts w:ascii="Times New Roman" w:hAnsi="Times New Roman" w:cs="Times New Roman"/>
                <w:sz w:val="16"/>
                <w:szCs w:val="16"/>
              </w:rPr>
              <w:t>decrease from prior period</w:t>
            </w:r>
          </w:p>
        </w:tc>
        <w:tc>
          <w:tcPr>
            <w:tcW w:w="954" w:type="dxa"/>
            <w:tcBorders>
              <w:top w:val="nil"/>
              <w:left w:val="nil"/>
              <w:bottom w:val="single" w:sz="4" w:space="0" w:color="auto"/>
              <w:right w:val="nil"/>
            </w:tcBorders>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2,365,468 </w:t>
            </w:r>
          </w:p>
        </w:tc>
        <w:tc>
          <w:tcPr>
            <w:tcW w:w="270" w:type="dxa"/>
          </w:tcPr>
          <w:p w:rsidR="00CA6E7C" w:rsidRPr="00964F32" w:rsidRDefault="00CA6E7C" w:rsidP="00173E9C">
            <w:pPr>
              <w:spacing w:line="240" w:lineRule="exact"/>
              <w:rPr>
                <w:rFonts w:ascii="Times New Roman" w:eastAsia="Cordia New" w:hAnsi="Times New Roman" w:cs="Times New Roman"/>
                <w:sz w:val="16"/>
                <w:szCs w:val="16"/>
              </w:rPr>
            </w:pPr>
          </w:p>
        </w:tc>
        <w:tc>
          <w:tcPr>
            <w:tcW w:w="1017" w:type="dxa"/>
            <w:tcBorders>
              <w:top w:val="nil"/>
              <w:left w:val="nil"/>
              <w:bottom w:val="single" w:sz="4" w:space="0" w:color="auto"/>
              <w:right w:val="nil"/>
            </w:tcBorders>
            <w:hideMark/>
          </w:tcPr>
          <w:p w:rsidR="00CA6E7C" w:rsidRPr="00964F32" w:rsidRDefault="00CA6E7C" w:rsidP="00832436">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229,395 </w:t>
            </w:r>
          </w:p>
        </w:tc>
        <w:tc>
          <w:tcPr>
            <w:tcW w:w="236" w:type="dxa"/>
          </w:tcPr>
          <w:p w:rsidR="00CA6E7C" w:rsidRPr="00964F32" w:rsidRDefault="00CA6E7C" w:rsidP="00173E9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1006" w:type="dxa"/>
            <w:tcBorders>
              <w:top w:val="nil"/>
              <w:left w:val="nil"/>
              <w:bottom w:val="single" w:sz="4" w:space="0" w:color="auto"/>
              <w:right w:val="nil"/>
            </w:tcBorders>
            <w:hideMark/>
          </w:tcPr>
          <w:p w:rsidR="00CA6E7C" w:rsidRPr="00964F32" w:rsidRDefault="00CA6E7C" w:rsidP="00173E9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(42,215,701)</w:t>
            </w:r>
          </w:p>
        </w:tc>
        <w:tc>
          <w:tcPr>
            <w:tcW w:w="261" w:type="dxa"/>
          </w:tcPr>
          <w:p w:rsidR="00CA6E7C" w:rsidRPr="00964F32" w:rsidRDefault="00CA6E7C" w:rsidP="00173E9C">
            <w:pPr>
              <w:spacing w:line="240" w:lineRule="exact"/>
              <w:rPr>
                <w:rFonts w:ascii="Times New Roman" w:hAnsi="Times New Roman" w:cs="Times New Roman"/>
              </w:rPr>
            </w:pPr>
          </w:p>
        </w:tc>
        <w:tc>
          <w:tcPr>
            <w:tcW w:w="1008" w:type="dxa"/>
            <w:tcBorders>
              <w:top w:val="nil"/>
              <w:left w:val="nil"/>
              <w:bottom w:val="single" w:sz="4" w:space="0" w:color="auto"/>
              <w:right w:val="nil"/>
            </w:tcBorders>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583,736 </w:t>
            </w:r>
          </w:p>
        </w:tc>
        <w:tc>
          <w:tcPr>
            <w:tcW w:w="252" w:type="dxa"/>
          </w:tcPr>
          <w:p w:rsidR="00CA6E7C" w:rsidRPr="00964F32" w:rsidRDefault="00CA6E7C" w:rsidP="00173E9C">
            <w:pPr>
              <w:spacing w:line="240" w:lineRule="exact"/>
              <w:ind w:left="-243" w:right="108"/>
              <w:jc w:val="right"/>
              <w:rPr>
                <w:rFonts w:ascii="Times New Roman" w:hAnsi="Times New Roman" w:cs="Times New Roman"/>
                <w:sz w:val="16"/>
                <w:szCs w:val="16"/>
              </w:rPr>
            </w:pPr>
          </w:p>
        </w:tc>
        <w:tc>
          <w:tcPr>
            <w:tcW w:w="963" w:type="dxa"/>
            <w:tcBorders>
              <w:top w:val="nil"/>
              <w:left w:val="nil"/>
              <w:bottom w:val="single" w:sz="4" w:space="0" w:color="auto"/>
              <w:right w:val="nil"/>
            </w:tcBorders>
            <w:hideMark/>
          </w:tcPr>
          <w:p w:rsidR="00CA6E7C" w:rsidRPr="00964F32" w:rsidRDefault="00CA6E7C"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rPr>
              <w:t>-</w:t>
            </w:r>
          </w:p>
        </w:tc>
        <w:tc>
          <w:tcPr>
            <w:tcW w:w="236" w:type="dxa"/>
          </w:tcPr>
          <w:p w:rsidR="00CA6E7C" w:rsidRPr="00964F32" w:rsidRDefault="00CA6E7C" w:rsidP="00173E9C">
            <w:pPr>
              <w:spacing w:line="240" w:lineRule="exact"/>
              <w:ind w:left="-243" w:right="108"/>
              <w:jc w:val="right"/>
              <w:rPr>
                <w:rFonts w:ascii="Times New Roman" w:hAnsi="Times New Roman" w:cs="Times New Roman"/>
                <w:sz w:val="16"/>
                <w:szCs w:val="16"/>
              </w:rPr>
            </w:pPr>
          </w:p>
        </w:tc>
        <w:tc>
          <w:tcPr>
            <w:tcW w:w="997" w:type="dxa"/>
            <w:tcBorders>
              <w:top w:val="nil"/>
              <w:left w:val="nil"/>
              <w:bottom w:val="single" w:sz="4" w:space="0" w:color="auto"/>
              <w:right w:val="nil"/>
            </w:tcBorders>
            <w:hideMark/>
          </w:tcPr>
          <w:p w:rsidR="00CA6E7C" w:rsidRPr="00964F32" w:rsidRDefault="007D3643" w:rsidP="00173E9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(39,037,102)</w:t>
            </w:r>
          </w:p>
        </w:tc>
      </w:tr>
      <w:tr w:rsidR="00CA6E7C" w:rsidRPr="00964F32" w:rsidTr="00765F8F">
        <w:tc>
          <w:tcPr>
            <w:tcW w:w="2736" w:type="dxa"/>
            <w:hideMark/>
          </w:tcPr>
          <w:p w:rsidR="00CA6E7C" w:rsidRPr="00964F32" w:rsidRDefault="00CA6E7C" w:rsidP="00173E9C">
            <w:pPr>
              <w:spacing w:line="240" w:lineRule="exact"/>
              <w:ind w:right="-43"/>
              <w:rPr>
                <w:rFonts w:ascii="Times New Roman" w:hAnsi="Times New Roman" w:cs="Times New Roman"/>
                <w:sz w:val="16"/>
                <w:szCs w:val="16"/>
              </w:rPr>
            </w:pPr>
            <w:r w:rsidRPr="00964F32">
              <w:rPr>
                <w:rFonts w:ascii="Times New Roman" w:hAnsi="Times New Roman" w:cs="Times New Roman"/>
                <w:sz w:val="16"/>
                <w:szCs w:val="16"/>
              </w:rPr>
              <w:t>Net earned premium</w:t>
            </w:r>
          </w:p>
        </w:tc>
        <w:tc>
          <w:tcPr>
            <w:tcW w:w="954" w:type="dxa"/>
            <w:tcBorders>
              <w:top w:val="single" w:sz="4" w:space="0" w:color="auto"/>
              <w:left w:val="nil"/>
              <w:bottom w:val="nil"/>
              <w:right w:val="nil"/>
            </w:tcBorders>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27,668,241 </w:t>
            </w:r>
          </w:p>
        </w:tc>
        <w:tc>
          <w:tcPr>
            <w:tcW w:w="270"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17" w:type="dxa"/>
            <w:tcBorders>
              <w:top w:val="single" w:sz="4" w:space="0" w:color="auto"/>
              <w:left w:val="nil"/>
              <w:bottom w:val="nil"/>
              <w:right w:val="nil"/>
            </w:tcBorders>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2,545,894 </w:t>
            </w:r>
          </w:p>
        </w:tc>
        <w:tc>
          <w:tcPr>
            <w:tcW w:w="236"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06" w:type="dxa"/>
            <w:tcBorders>
              <w:top w:val="single" w:sz="4" w:space="0" w:color="auto"/>
              <w:left w:val="nil"/>
              <w:bottom w:val="nil"/>
              <w:right w:val="nil"/>
            </w:tcBorders>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357,057,607 </w:t>
            </w:r>
          </w:p>
        </w:tc>
        <w:tc>
          <w:tcPr>
            <w:tcW w:w="261" w:type="dxa"/>
          </w:tcPr>
          <w:p w:rsidR="00CA6E7C" w:rsidRPr="00964F32" w:rsidRDefault="00CA6E7C" w:rsidP="00173E9C">
            <w:pPr>
              <w:spacing w:line="240" w:lineRule="exact"/>
              <w:rPr>
                <w:rFonts w:ascii="Times New Roman" w:eastAsia="Cordia New" w:hAnsi="Times New Roman" w:cs="Times New Roman"/>
                <w:sz w:val="16"/>
                <w:szCs w:val="16"/>
              </w:rPr>
            </w:pPr>
          </w:p>
        </w:tc>
        <w:tc>
          <w:tcPr>
            <w:tcW w:w="1008" w:type="dxa"/>
            <w:tcBorders>
              <w:top w:val="single" w:sz="4" w:space="0" w:color="auto"/>
              <w:left w:val="nil"/>
              <w:bottom w:val="nil"/>
              <w:right w:val="nil"/>
            </w:tcBorders>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30,513,257 </w:t>
            </w:r>
          </w:p>
        </w:tc>
        <w:tc>
          <w:tcPr>
            <w:tcW w:w="252"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63" w:type="dxa"/>
            <w:tcBorders>
              <w:top w:val="single" w:sz="4" w:space="0" w:color="auto"/>
              <w:left w:val="nil"/>
              <w:bottom w:val="nil"/>
              <w:right w:val="nil"/>
            </w:tcBorders>
            <w:hideMark/>
          </w:tcPr>
          <w:p w:rsidR="00CA6E7C" w:rsidRPr="00964F32" w:rsidRDefault="00CA6E7C"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236"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97" w:type="dxa"/>
            <w:tcBorders>
              <w:top w:val="single" w:sz="4" w:space="0" w:color="auto"/>
              <w:left w:val="nil"/>
              <w:bottom w:val="nil"/>
              <w:right w:val="nil"/>
            </w:tcBorders>
            <w:hideMark/>
          </w:tcPr>
          <w:p w:rsidR="00CA6E7C" w:rsidRPr="00964F32" w:rsidRDefault="007D3643"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417,784,999</w:t>
            </w:r>
          </w:p>
        </w:tc>
      </w:tr>
      <w:tr w:rsidR="00CA6E7C" w:rsidRPr="00964F32" w:rsidTr="00765F8F">
        <w:tc>
          <w:tcPr>
            <w:tcW w:w="2736" w:type="dxa"/>
            <w:hideMark/>
          </w:tcPr>
          <w:p w:rsidR="00CA6E7C" w:rsidRPr="00964F32" w:rsidRDefault="00CA6E7C" w:rsidP="00173E9C">
            <w:pPr>
              <w:spacing w:line="240" w:lineRule="exact"/>
              <w:ind w:right="-43"/>
              <w:rPr>
                <w:rFonts w:ascii="Times New Roman" w:hAnsi="Times New Roman" w:cs="Times New Roman"/>
                <w:sz w:val="16"/>
                <w:szCs w:val="16"/>
              </w:rPr>
            </w:pPr>
            <w:r w:rsidRPr="00964F32">
              <w:rPr>
                <w:rFonts w:ascii="Times New Roman" w:hAnsi="Times New Roman" w:cs="Times New Roman"/>
                <w:sz w:val="16"/>
                <w:szCs w:val="16"/>
              </w:rPr>
              <w:t>Commission and brokerage income</w:t>
            </w:r>
          </w:p>
        </w:tc>
        <w:tc>
          <w:tcPr>
            <w:tcW w:w="954" w:type="dxa"/>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7,998,561 </w:t>
            </w:r>
          </w:p>
        </w:tc>
        <w:tc>
          <w:tcPr>
            <w:tcW w:w="270"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17" w:type="dxa"/>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1,878,967 </w:t>
            </w:r>
          </w:p>
        </w:tc>
        <w:tc>
          <w:tcPr>
            <w:tcW w:w="236" w:type="dxa"/>
          </w:tcPr>
          <w:p w:rsidR="00CA6E7C" w:rsidRPr="00964F32" w:rsidRDefault="00CA6E7C" w:rsidP="00173E9C">
            <w:pPr>
              <w:spacing w:line="240" w:lineRule="exact"/>
              <w:rPr>
                <w:rFonts w:ascii="Times New Roman" w:eastAsia="Cordia New" w:hAnsi="Times New Roman" w:cs="Times New Roman"/>
                <w:sz w:val="16"/>
                <w:szCs w:val="16"/>
              </w:rPr>
            </w:pPr>
          </w:p>
        </w:tc>
        <w:tc>
          <w:tcPr>
            <w:tcW w:w="1006" w:type="dxa"/>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74,777,358 </w:t>
            </w:r>
          </w:p>
        </w:tc>
        <w:tc>
          <w:tcPr>
            <w:tcW w:w="261" w:type="dxa"/>
          </w:tcPr>
          <w:p w:rsidR="00CA6E7C" w:rsidRPr="00964F32" w:rsidRDefault="00CA6E7C" w:rsidP="00173E9C">
            <w:pPr>
              <w:spacing w:line="240" w:lineRule="exact"/>
              <w:rPr>
                <w:rFonts w:ascii="Times New Roman" w:eastAsia="Cordia New" w:hAnsi="Times New Roman" w:cs="Times New Roman"/>
                <w:sz w:val="16"/>
                <w:szCs w:val="16"/>
              </w:rPr>
            </w:pPr>
          </w:p>
        </w:tc>
        <w:tc>
          <w:tcPr>
            <w:tcW w:w="1008" w:type="dxa"/>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33,489,871 </w:t>
            </w:r>
          </w:p>
        </w:tc>
        <w:tc>
          <w:tcPr>
            <w:tcW w:w="252"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63" w:type="dxa"/>
            <w:hideMark/>
          </w:tcPr>
          <w:p w:rsidR="00CA6E7C" w:rsidRPr="00964F32" w:rsidRDefault="00CA6E7C"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236"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97" w:type="dxa"/>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118,144,757</w:t>
            </w:r>
          </w:p>
        </w:tc>
      </w:tr>
      <w:tr w:rsidR="00CA6E7C" w:rsidRPr="00964F32" w:rsidTr="00765F8F">
        <w:tc>
          <w:tcPr>
            <w:tcW w:w="2736" w:type="dxa"/>
            <w:hideMark/>
          </w:tcPr>
          <w:p w:rsidR="00CA6E7C" w:rsidRPr="00964F32" w:rsidRDefault="00CA6E7C" w:rsidP="00173E9C">
            <w:pPr>
              <w:spacing w:line="240" w:lineRule="exact"/>
              <w:ind w:right="-43"/>
              <w:rPr>
                <w:rFonts w:ascii="Times New Roman" w:hAnsi="Times New Roman" w:cs="Times New Roman"/>
                <w:sz w:val="16"/>
                <w:szCs w:val="16"/>
              </w:rPr>
            </w:pPr>
            <w:r w:rsidRPr="00964F32">
              <w:rPr>
                <w:rFonts w:ascii="Times New Roman" w:hAnsi="Times New Roman" w:cs="Times New Roman"/>
                <w:sz w:val="16"/>
                <w:szCs w:val="16"/>
              </w:rPr>
              <w:t>Net investment income</w:t>
            </w:r>
          </w:p>
        </w:tc>
        <w:tc>
          <w:tcPr>
            <w:tcW w:w="954" w:type="dxa"/>
            <w:hideMark/>
          </w:tcPr>
          <w:p w:rsidR="00CA6E7C" w:rsidRPr="00964F32" w:rsidRDefault="00CA6E7C" w:rsidP="00173E9C">
            <w:pPr>
              <w:tabs>
                <w:tab w:val="left" w:pos="-3402"/>
                <w:tab w:val="left" w:pos="-3261"/>
                <w:tab w:val="left" w:pos="-3119"/>
              </w:tabs>
              <w:spacing w:line="240" w:lineRule="exact"/>
              <w:ind w:left="-101" w:right="351"/>
              <w:jc w:val="right"/>
              <w:rPr>
                <w:rFonts w:ascii="Times New Roman" w:hAnsi="Times New Roman" w:cs="Times New Roman"/>
                <w:sz w:val="16"/>
                <w:szCs w:val="20"/>
                <w:cs/>
              </w:rPr>
            </w:pPr>
            <w:r w:rsidRPr="00964F32">
              <w:rPr>
                <w:rFonts w:ascii="Times New Roman" w:hAnsi="Times New Roman" w:cs="Times New Roman"/>
                <w:sz w:val="16"/>
                <w:szCs w:val="20"/>
              </w:rPr>
              <w:t>-</w:t>
            </w:r>
          </w:p>
        </w:tc>
        <w:tc>
          <w:tcPr>
            <w:tcW w:w="270"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17" w:type="dxa"/>
            <w:hideMark/>
          </w:tcPr>
          <w:p w:rsidR="00CA6E7C" w:rsidRPr="00964F32" w:rsidRDefault="00CA6E7C"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06" w:type="dxa"/>
            <w:hideMark/>
          </w:tcPr>
          <w:p w:rsidR="00CA6E7C" w:rsidRPr="00964F32" w:rsidRDefault="00CA6E7C"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261"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08" w:type="dxa"/>
            <w:hideMark/>
          </w:tcPr>
          <w:p w:rsidR="00CA6E7C" w:rsidRPr="00964F32" w:rsidRDefault="00CA6E7C"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252"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963" w:type="dxa"/>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10,706,662 </w:t>
            </w: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997" w:type="dxa"/>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10,706,662 </w:t>
            </w:r>
          </w:p>
        </w:tc>
      </w:tr>
      <w:tr w:rsidR="00CA6E7C" w:rsidRPr="00964F32" w:rsidTr="00765F8F">
        <w:tc>
          <w:tcPr>
            <w:tcW w:w="2736" w:type="dxa"/>
            <w:hideMark/>
          </w:tcPr>
          <w:p w:rsidR="00CA6E7C" w:rsidRPr="00964F32" w:rsidRDefault="00CA6E7C" w:rsidP="00173E9C">
            <w:pPr>
              <w:spacing w:line="240" w:lineRule="exact"/>
              <w:ind w:right="-43"/>
              <w:rPr>
                <w:rFonts w:ascii="Times New Roman" w:hAnsi="Times New Roman" w:cs="Times New Roman"/>
                <w:sz w:val="16"/>
                <w:szCs w:val="16"/>
              </w:rPr>
            </w:pPr>
            <w:r w:rsidRPr="00964F32">
              <w:rPr>
                <w:rFonts w:ascii="Times New Roman" w:hAnsi="Times New Roman" w:cs="Times New Roman"/>
                <w:sz w:val="16"/>
                <w:szCs w:val="16"/>
              </w:rPr>
              <w:t>Losses on investments</w:t>
            </w:r>
          </w:p>
        </w:tc>
        <w:tc>
          <w:tcPr>
            <w:tcW w:w="954" w:type="dxa"/>
            <w:hideMark/>
          </w:tcPr>
          <w:p w:rsidR="00CA6E7C" w:rsidRPr="00964F32" w:rsidRDefault="00CA6E7C"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270"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17" w:type="dxa"/>
            <w:hideMark/>
          </w:tcPr>
          <w:p w:rsidR="00CA6E7C" w:rsidRPr="00964F32" w:rsidRDefault="00CA6E7C"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06" w:type="dxa"/>
            <w:hideMark/>
          </w:tcPr>
          <w:p w:rsidR="00CA6E7C" w:rsidRPr="00964F32" w:rsidRDefault="00CA6E7C"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261"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08" w:type="dxa"/>
            <w:hideMark/>
          </w:tcPr>
          <w:p w:rsidR="00CA6E7C" w:rsidRPr="00964F32" w:rsidRDefault="00CA6E7C"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252"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963" w:type="dxa"/>
            <w:hideMark/>
          </w:tcPr>
          <w:p w:rsidR="00CA6E7C" w:rsidRPr="00964F32" w:rsidRDefault="00CA6E7C" w:rsidP="00173E9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(2,879,454)</w:t>
            </w:r>
          </w:p>
        </w:tc>
        <w:tc>
          <w:tcPr>
            <w:tcW w:w="236" w:type="dxa"/>
          </w:tcPr>
          <w:p w:rsidR="00CA6E7C" w:rsidRPr="00964F32" w:rsidRDefault="00CA6E7C" w:rsidP="00173E9C">
            <w:pPr>
              <w:tabs>
                <w:tab w:val="clear" w:pos="907"/>
                <w:tab w:val="decimal" w:pos="816"/>
              </w:tabs>
              <w:spacing w:line="240" w:lineRule="exact"/>
              <w:ind w:left="-243" w:right="-63"/>
              <w:jc w:val="right"/>
              <w:rPr>
                <w:rFonts w:ascii="Times New Roman" w:eastAsia="Cordia New" w:hAnsi="Times New Roman" w:cs="Times New Roman"/>
                <w:sz w:val="16"/>
                <w:szCs w:val="16"/>
              </w:rPr>
            </w:pPr>
          </w:p>
        </w:tc>
        <w:tc>
          <w:tcPr>
            <w:tcW w:w="997" w:type="dxa"/>
            <w:hideMark/>
          </w:tcPr>
          <w:p w:rsidR="00CA6E7C" w:rsidRPr="00964F32" w:rsidRDefault="00CA6E7C" w:rsidP="00173E9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(2,879,454)</w:t>
            </w:r>
          </w:p>
        </w:tc>
      </w:tr>
      <w:tr w:rsidR="00CA6E7C" w:rsidRPr="00964F32" w:rsidTr="00765F8F">
        <w:tc>
          <w:tcPr>
            <w:tcW w:w="2736" w:type="dxa"/>
            <w:hideMark/>
          </w:tcPr>
          <w:p w:rsidR="00CA6E7C" w:rsidRPr="00964F32" w:rsidRDefault="00CA6E7C" w:rsidP="00173E9C">
            <w:pPr>
              <w:spacing w:line="240" w:lineRule="exact"/>
              <w:ind w:right="-43"/>
              <w:rPr>
                <w:rFonts w:ascii="Times New Roman" w:hAnsi="Times New Roman" w:cs="Times New Roman"/>
                <w:sz w:val="16"/>
                <w:szCs w:val="16"/>
              </w:rPr>
            </w:pPr>
            <w:r w:rsidRPr="00964F32">
              <w:rPr>
                <w:rFonts w:ascii="Times New Roman" w:hAnsi="Times New Roman" w:cs="Times New Roman"/>
                <w:sz w:val="16"/>
                <w:szCs w:val="16"/>
              </w:rPr>
              <w:t>Fair value gains</w:t>
            </w:r>
          </w:p>
        </w:tc>
        <w:tc>
          <w:tcPr>
            <w:tcW w:w="954" w:type="dxa"/>
            <w:hideMark/>
          </w:tcPr>
          <w:p w:rsidR="00CA6E7C" w:rsidRPr="00964F32" w:rsidRDefault="00CA6E7C" w:rsidP="00173E9C">
            <w:pPr>
              <w:tabs>
                <w:tab w:val="left" w:pos="-3402"/>
                <w:tab w:val="left" w:pos="-3261"/>
                <w:tab w:val="left" w:pos="-3119"/>
              </w:tabs>
              <w:spacing w:line="240" w:lineRule="exact"/>
              <w:ind w:left="-101" w:right="351"/>
              <w:jc w:val="right"/>
              <w:rPr>
                <w:rFonts w:ascii="Times New Roman" w:hAnsi="Times New Roman" w:cs="Times New Roman"/>
                <w:sz w:val="16"/>
                <w:szCs w:val="20"/>
                <w:cs/>
              </w:rPr>
            </w:pPr>
            <w:r w:rsidRPr="00964F32">
              <w:rPr>
                <w:rFonts w:ascii="Times New Roman" w:hAnsi="Times New Roman" w:cs="Times New Roman"/>
                <w:sz w:val="16"/>
                <w:szCs w:val="20"/>
              </w:rPr>
              <w:t>-</w:t>
            </w:r>
          </w:p>
        </w:tc>
        <w:tc>
          <w:tcPr>
            <w:tcW w:w="270"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17" w:type="dxa"/>
            <w:hideMark/>
          </w:tcPr>
          <w:p w:rsidR="00CA6E7C" w:rsidRPr="00964F32" w:rsidRDefault="00CA6E7C"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06" w:type="dxa"/>
            <w:hideMark/>
          </w:tcPr>
          <w:p w:rsidR="00CA6E7C" w:rsidRPr="00964F32" w:rsidRDefault="00CA6E7C"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261"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08" w:type="dxa"/>
            <w:hideMark/>
          </w:tcPr>
          <w:p w:rsidR="00CA6E7C" w:rsidRPr="00964F32" w:rsidRDefault="00CA6E7C"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252"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963" w:type="dxa"/>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4,353,709 </w:t>
            </w: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997" w:type="dxa"/>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4,353,709 </w:t>
            </w:r>
          </w:p>
        </w:tc>
      </w:tr>
      <w:tr w:rsidR="00CA6E7C" w:rsidRPr="00964F32" w:rsidTr="00765F8F">
        <w:tc>
          <w:tcPr>
            <w:tcW w:w="2736" w:type="dxa"/>
            <w:hideMark/>
          </w:tcPr>
          <w:p w:rsidR="00CA6E7C" w:rsidRPr="00964F32" w:rsidRDefault="00CA6E7C" w:rsidP="00173E9C">
            <w:pPr>
              <w:spacing w:line="240" w:lineRule="exact"/>
              <w:ind w:right="-43"/>
              <w:rPr>
                <w:rFonts w:ascii="Times New Roman" w:hAnsi="Times New Roman" w:cs="Times New Roman"/>
                <w:sz w:val="16"/>
                <w:szCs w:val="16"/>
              </w:rPr>
            </w:pPr>
            <w:r w:rsidRPr="00964F32">
              <w:rPr>
                <w:rFonts w:ascii="Times New Roman" w:hAnsi="Times New Roman" w:cs="Times New Roman"/>
                <w:sz w:val="16"/>
                <w:szCs w:val="16"/>
              </w:rPr>
              <w:t>Other income</w:t>
            </w:r>
          </w:p>
        </w:tc>
        <w:tc>
          <w:tcPr>
            <w:tcW w:w="954" w:type="dxa"/>
            <w:hideMark/>
          </w:tcPr>
          <w:p w:rsidR="00CA6E7C" w:rsidRPr="00964F32" w:rsidRDefault="00CA6E7C" w:rsidP="00173E9C">
            <w:pPr>
              <w:tabs>
                <w:tab w:val="left" w:pos="-3402"/>
                <w:tab w:val="left" w:pos="-3261"/>
                <w:tab w:val="left" w:pos="-3119"/>
              </w:tabs>
              <w:spacing w:line="240" w:lineRule="exact"/>
              <w:ind w:left="-101" w:right="351"/>
              <w:jc w:val="right"/>
              <w:rPr>
                <w:rFonts w:ascii="Times New Roman" w:hAnsi="Times New Roman" w:cs="Times New Roman"/>
                <w:sz w:val="16"/>
                <w:szCs w:val="20"/>
                <w:cs/>
              </w:rPr>
            </w:pPr>
            <w:r w:rsidRPr="00964F32">
              <w:rPr>
                <w:rFonts w:ascii="Times New Roman" w:hAnsi="Times New Roman" w:cs="Times New Roman"/>
                <w:sz w:val="16"/>
                <w:szCs w:val="20"/>
              </w:rPr>
              <w:t>-</w:t>
            </w:r>
          </w:p>
        </w:tc>
        <w:tc>
          <w:tcPr>
            <w:tcW w:w="270"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17" w:type="dxa"/>
            <w:hideMark/>
          </w:tcPr>
          <w:p w:rsidR="00CA6E7C" w:rsidRPr="00964F32" w:rsidRDefault="00CA6E7C"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06" w:type="dxa"/>
            <w:hideMark/>
          </w:tcPr>
          <w:p w:rsidR="00CA6E7C" w:rsidRPr="00964F32" w:rsidRDefault="00CA6E7C"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261"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1008" w:type="dxa"/>
            <w:hideMark/>
          </w:tcPr>
          <w:p w:rsidR="00CA6E7C" w:rsidRPr="00964F32" w:rsidRDefault="00CA6E7C"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252" w:type="dxa"/>
          </w:tcPr>
          <w:p w:rsidR="00CA6E7C" w:rsidRPr="00964F32" w:rsidRDefault="00CA6E7C" w:rsidP="00173E9C">
            <w:pPr>
              <w:tabs>
                <w:tab w:val="clear" w:pos="907"/>
                <w:tab w:val="decimal" w:pos="816"/>
              </w:tabs>
              <w:spacing w:line="240" w:lineRule="exact"/>
              <w:ind w:left="-243" w:right="108"/>
              <w:jc w:val="right"/>
              <w:rPr>
                <w:rFonts w:ascii="Times New Roman" w:hAnsi="Times New Roman" w:cs="Times New Roman"/>
                <w:sz w:val="16"/>
                <w:szCs w:val="16"/>
              </w:rPr>
            </w:pPr>
          </w:p>
        </w:tc>
        <w:tc>
          <w:tcPr>
            <w:tcW w:w="963" w:type="dxa"/>
            <w:tcBorders>
              <w:top w:val="nil"/>
              <w:left w:val="nil"/>
              <w:bottom w:val="single" w:sz="4" w:space="0" w:color="auto"/>
              <w:right w:val="nil"/>
            </w:tcBorders>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8,641,292 </w:t>
            </w:r>
          </w:p>
        </w:tc>
        <w:tc>
          <w:tcPr>
            <w:tcW w:w="236" w:type="dxa"/>
          </w:tcPr>
          <w:p w:rsidR="00CA6E7C" w:rsidRPr="00964F32" w:rsidRDefault="00CA6E7C" w:rsidP="00173E9C">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997" w:type="dxa"/>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8,641,292 </w:t>
            </w:r>
          </w:p>
        </w:tc>
      </w:tr>
      <w:tr w:rsidR="00CA6E7C" w:rsidRPr="00964F32" w:rsidTr="00765F8F">
        <w:tc>
          <w:tcPr>
            <w:tcW w:w="2736" w:type="dxa"/>
            <w:hideMark/>
          </w:tcPr>
          <w:p w:rsidR="00CA6E7C" w:rsidRPr="00964F32" w:rsidRDefault="00CA6E7C" w:rsidP="00173E9C">
            <w:pPr>
              <w:spacing w:line="240" w:lineRule="exact"/>
              <w:ind w:right="-43"/>
              <w:rPr>
                <w:rFonts w:ascii="Times New Roman" w:hAnsi="Times New Roman" w:cs="Times New Roman"/>
                <w:sz w:val="16"/>
                <w:szCs w:val="16"/>
              </w:rPr>
            </w:pPr>
            <w:r w:rsidRPr="00964F32">
              <w:rPr>
                <w:rFonts w:ascii="Times New Roman" w:hAnsi="Times New Roman" w:cs="Times New Roman"/>
                <w:b/>
                <w:bCs/>
                <w:sz w:val="16"/>
                <w:szCs w:val="16"/>
              </w:rPr>
              <w:t>Total Revenues</w:t>
            </w:r>
          </w:p>
        </w:tc>
        <w:tc>
          <w:tcPr>
            <w:tcW w:w="954" w:type="dxa"/>
            <w:tcBorders>
              <w:top w:val="single" w:sz="4" w:space="0" w:color="auto"/>
              <w:left w:val="nil"/>
              <w:bottom w:val="single" w:sz="4" w:space="0" w:color="auto"/>
              <w:right w:val="nil"/>
            </w:tcBorders>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35,666,802 </w:t>
            </w:r>
          </w:p>
        </w:tc>
        <w:tc>
          <w:tcPr>
            <w:tcW w:w="270"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17" w:type="dxa"/>
            <w:tcBorders>
              <w:top w:val="single" w:sz="4" w:space="0" w:color="auto"/>
              <w:left w:val="nil"/>
              <w:bottom w:val="single" w:sz="4" w:space="0" w:color="auto"/>
              <w:right w:val="nil"/>
            </w:tcBorders>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4,424,861 </w:t>
            </w:r>
          </w:p>
        </w:tc>
        <w:tc>
          <w:tcPr>
            <w:tcW w:w="236"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06" w:type="dxa"/>
            <w:tcBorders>
              <w:top w:val="single" w:sz="4" w:space="0" w:color="auto"/>
              <w:left w:val="nil"/>
              <w:bottom w:val="single" w:sz="4" w:space="0" w:color="auto"/>
              <w:right w:val="nil"/>
            </w:tcBorders>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431,834,965 </w:t>
            </w:r>
          </w:p>
        </w:tc>
        <w:tc>
          <w:tcPr>
            <w:tcW w:w="261"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08" w:type="dxa"/>
            <w:tcBorders>
              <w:top w:val="single" w:sz="4" w:space="0" w:color="auto"/>
              <w:left w:val="nil"/>
              <w:bottom w:val="single" w:sz="4" w:space="0" w:color="auto"/>
              <w:right w:val="nil"/>
            </w:tcBorders>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64,003,128 </w:t>
            </w:r>
          </w:p>
        </w:tc>
        <w:tc>
          <w:tcPr>
            <w:tcW w:w="252"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63" w:type="dxa"/>
            <w:tcBorders>
              <w:top w:val="single" w:sz="4" w:space="0" w:color="auto"/>
              <w:left w:val="nil"/>
              <w:bottom w:val="single" w:sz="4" w:space="0" w:color="auto"/>
              <w:right w:val="nil"/>
            </w:tcBorders>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20,822,209 </w:t>
            </w:r>
          </w:p>
        </w:tc>
        <w:tc>
          <w:tcPr>
            <w:tcW w:w="236"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97" w:type="dxa"/>
            <w:tcBorders>
              <w:top w:val="single" w:sz="4" w:space="0" w:color="auto"/>
              <w:left w:val="nil"/>
              <w:bottom w:val="single" w:sz="4" w:space="0" w:color="auto"/>
              <w:right w:val="nil"/>
            </w:tcBorders>
            <w:hideMark/>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556,751,965 </w:t>
            </w:r>
          </w:p>
        </w:tc>
      </w:tr>
      <w:tr w:rsidR="00CA6E7C" w:rsidRPr="00964F32" w:rsidTr="00765F8F">
        <w:tc>
          <w:tcPr>
            <w:tcW w:w="2736" w:type="dxa"/>
          </w:tcPr>
          <w:p w:rsidR="00CA6E7C" w:rsidRPr="00964F32" w:rsidRDefault="00CA6E7C" w:rsidP="00173E9C">
            <w:pPr>
              <w:spacing w:line="240" w:lineRule="exact"/>
              <w:ind w:right="-43"/>
              <w:rPr>
                <w:rFonts w:ascii="Times New Roman" w:hAnsi="Times New Roman" w:cs="Times New Roman"/>
                <w:b/>
                <w:bCs/>
                <w:sz w:val="16"/>
                <w:szCs w:val="16"/>
              </w:rPr>
            </w:pPr>
          </w:p>
        </w:tc>
        <w:tc>
          <w:tcPr>
            <w:tcW w:w="954" w:type="dxa"/>
            <w:tcBorders>
              <w:top w:val="single" w:sz="4" w:space="0" w:color="auto"/>
              <w:left w:val="nil"/>
              <w:bottom w:val="nil"/>
              <w:right w:val="nil"/>
            </w:tcBorders>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70" w:type="dxa"/>
          </w:tcPr>
          <w:p w:rsidR="00CA6E7C" w:rsidRPr="00964F32" w:rsidRDefault="00CA6E7C" w:rsidP="00173E9C">
            <w:pPr>
              <w:tabs>
                <w:tab w:val="clear" w:pos="907"/>
                <w:tab w:val="decimal" w:pos="816"/>
              </w:tabs>
              <w:spacing w:line="240" w:lineRule="exact"/>
              <w:ind w:right="108"/>
              <w:jc w:val="right"/>
              <w:rPr>
                <w:rFonts w:ascii="Times New Roman" w:hAnsi="Times New Roman" w:cs="Times New Roman"/>
                <w:sz w:val="16"/>
                <w:szCs w:val="16"/>
              </w:rPr>
            </w:pPr>
          </w:p>
        </w:tc>
        <w:tc>
          <w:tcPr>
            <w:tcW w:w="1017" w:type="dxa"/>
            <w:tcBorders>
              <w:top w:val="single" w:sz="4" w:space="0" w:color="auto"/>
              <w:left w:val="nil"/>
              <w:bottom w:val="nil"/>
              <w:right w:val="nil"/>
            </w:tcBorders>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right="108"/>
              <w:jc w:val="right"/>
              <w:rPr>
                <w:rFonts w:ascii="Times New Roman" w:hAnsi="Times New Roman" w:cs="Times New Roman"/>
                <w:sz w:val="16"/>
                <w:szCs w:val="16"/>
              </w:rPr>
            </w:pPr>
          </w:p>
        </w:tc>
        <w:tc>
          <w:tcPr>
            <w:tcW w:w="1006" w:type="dxa"/>
            <w:tcBorders>
              <w:top w:val="single" w:sz="4" w:space="0" w:color="auto"/>
              <w:left w:val="nil"/>
              <w:bottom w:val="nil"/>
              <w:right w:val="nil"/>
            </w:tcBorders>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61" w:type="dxa"/>
          </w:tcPr>
          <w:p w:rsidR="00CA6E7C" w:rsidRPr="00964F32" w:rsidRDefault="00CA6E7C" w:rsidP="00173E9C">
            <w:pPr>
              <w:tabs>
                <w:tab w:val="clear" w:pos="907"/>
                <w:tab w:val="decimal" w:pos="816"/>
              </w:tabs>
              <w:spacing w:line="240" w:lineRule="exact"/>
              <w:ind w:right="108"/>
              <w:jc w:val="right"/>
              <w:rPr>
                <w:rFonts w:ascii="Times New Roman" w:hAnsi="Times New Roman" w:cs="Times New Roman"/>
                <w:sz w:val="16"/>
                <w:szCs w:val="16"/>
              </w:rPr>
            </w:pPr>
          </w:p>
        </w:tc>
        <w:tc>
          <w:tcPr>
            <w:tcW w:w="1008" w:type="dxa"/>
            <w:tcBorders>
              <w:top w:val="single" w:sz="4" w:space="0" w:color="auto"/>
              <w:left w:val="nil"/>
              <w:bottom w:val="nil"/>
              <w:right w:val="nil"/>
            </w:tcBorders>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52" w:type="dxa"/>
          </w:tcPr>
          <w:p w:rsidR="00CA6E7C" w:rsidRPr="00964F32" w:rsidRDefault="00CA6E7C" w:rsidP="00173E9C">
            <w:pPr>
              <w:tabs>
                <w:tab w:val="clear" w:pos="907"/>
                <w:tab w:val="decimal" w:pos="816"/>
              </w:tabs>
              <w:spacing w:line="240" w:lineRule="exact"/>
              <w:ind w:right="108"/>
              <w:jc w:val="right"/>
              <w:rPr>
                <w:rFonts w:ascii="Times New Roman" w:hAnsi="Times New Roman" w:cs="Times New Roman"/>
                <w:sz w:val="16"/>
                <w:szCs w:val="16"/>
              </w:rPr>
            </w:pPr>
          </w:p>
        </w:tc>
        <w:tc>
          <w:tcPr>
            <w:tcW w:w="963" w:type="dxa"/>
            <w:tcBorders>
              <w:top w:val="single" w:sz="4" w:space="0" w:color="auto"/>
              <w:left w:val="nil"/>
              <w:bottom w:val="nil"/>
              <w:right w:val="nil"/>
            </w:tcBorders>
          </w:tcPr>
          <w:p w:rsidR="00CA6E7C" w:rsidRPr="00964F32" w:rsidRDefault="00CA6E7C" w:rsidP="00173E9C">
            <w:pPr>
              <w:tabs>
                <w:tab w:val="clear" w:pos="907"/>
                <w:tab w:val="decimal" w:pos="816"/>
              </w:tabs>
              <w:spacing w:line="240" w:lineRule="exact"/>
              <w:ind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right="108"/>
              <w:jc w:val="right"/>
              <w:rPr>
                <w:rFonts w:ascii="Times New Roman" w:hAnsi="Times New Roman" w:cs="Times New Roman"/>
                <w:sz w:val="16"/>
                <w:szCs w:val="16"/>
              </w:rPr>
            </w:pPr>
          </w:p>
        </w:tc>
        <w:tc>
          <w:tcPr>
            <w:tcW w:w="997" w:type="dxa"/>
            <w:tcBorders>
              <w:top w:val="single" w:sz="4" w:space="0" w:color="auto"/>
              <w:left w:val="nil"/>
              <w:bottom w:val="nil"/>
              <w:right w:val="nil"/>
            </w:tcBorders>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CA6E7C" w:rsidRPr="00964F32" w:rsidTr="00765F8F">
        <w:tc>
          <w:tcPr>
            <w:tcW w:w="2736" w:type="dxa"/>
            <w:hideMark/>
          </w:tcPr>
          <w:p w:rsidR="00CA6E7C" w:rsidRPr="00964F32" w:rsidRDefault="00CA6E7C" w:rsidP="00173E9C">
            <w:pPr>
              <w:spacing w:line="240" w:lineRule="exact"/>
              <w:ind w:right="-43"/>
              <w:rPr>
                <w:rFonts w:ascii="Times New Roman" w:hAnsi="Times New Roman" w:cs="Times New Roman"/>
                <w:b/>
                <w:bCs/>
                <w:sz w:val="16"/>
                <w:szCs w:val="16"/>
              </w:rPr>
            </w:pPr>
            <w:r w:rsidRPr="00964F32">
              <w:rPr>
                <w:rFonts w:ascii="Times New Roman" w:hAnsi="Times New Roman" w:cs="Times New Roman"/>
                <w:b/>
                <w:bCs/>
                <w:sz w:val="16"/>
                <w:szCs w:val="16"/>
              </w:rPr>
              <w:t>Expenses</w:t>
            </w:r>
          </w:p>
        </w:tc>
        <w:tc>
          <w:tcPr>
            <w:tcW w:w="954" w:type="dxa"/>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70" w:type="dxa"/>
          </w:tcPr>
          <w:p w:rsidR="00CA6E7C" w:rsidRPr="00964F32" w:rsidRDefault="00CA6E7C" w:rsidP="00173E9C">
            <w:pPr>
              <w:tabs>
                <w:tab w:val="clear" w:pos="907"/>
                <w:tab w:val="decimal" w:pos="816"/>
              </w:tabs>
              <w:spacing w:line="240" w:lineRule="exact"/>
              <w:ind w:right="108"/>
              <w:jc w:val="right"/>
              <w:rPr>
                <w:rFonts w:ascii="Times New Roman" w:hAnsi="Times New Roman" w:cs="Times New Roman"/>
                <w:sz w:val="16"/>
                <w:szCs w:val="16"/>
              </w:rPr>
            </w:pPr>
          </w:p>
        </w:tc>
        <w:tc>
          <w:tcPr>
            <w:tcW w:w="1017" w:type="dxa"/>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right="108"/>
              <w:jc w:val="right"/>
              <w:rPr>
                <w:rFonts w:ascii="Times New Roman" w:hAnsi="Times New Roman" w:cs="Times New Roman"/>
                <w:sz w:val="16"/>
                <w:szCs w:val="16"/>
              </w:rPr>
            </w:pPr>
          </w:p>
        </w:tc>
        <w:tc>
          <w:tcPr>
            <w:tcW w:w="1006" w:type="dxa"/>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61" w:type="dxa"/>
          </w:tcPr>
          <w:p w:rsidR="00CA6E7C" w:rsidRPr="00964F32" w:rsidRDefault="00CA6E7C" w:rsidP="00173E9C">
            <w:pPr>
              <w:tabs>
                <w:tab w:val="clear" w:pos="907"/>
                <w:tab w:val="decimal" w:pos="816"/>
              </w:tabs>
              <w:spacing w:line="240" w:lineRule="exact"/>
              <w:ind w:right="108"/>
              <w:jc w:val="right"/>
              <w:rPr>
                <w:rFonts w:ascii="Times New Roman" w:hAnsi="Times New Roman" w:cs="Times New Roman"/>
                <w:sz w:val="16"/>
                <w:szCs w:val="16"/>
              </w:rPr>
            </w:pPr>
          </w:p>
        </w:tc>
        <w:tc>
          <w:tcPr>
            <w:tcW w:w="1008" w:type="dxa"/>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52" w:type="dxa"/>
          </w:tcPr>
          <w:p w:rsidR="00CA6E7C" w:rsidRPr="00964F32" w:rsidRDefault="00CA6E7C" w:rsidP="00173E9C">
            <w:pPr>
              <w:tabs>
                <w:tab w:val="clear" w:pos="907"/>
                <w:tab w:val="decimal" w:pos="816"/>
              </w:tabs>
              <w:spacing w:line="240" w:lineRule="exact"/>
              <w:ind w:right="108"/>
              <w:jc w:val="right"/>
              <w:rPr>
                <w:rFonts w:ascii="Times New Roman" w:hAnsi="Times New Roman" w:cs="Times New Roman"/>
                <w:sz w:val="16"/>
                <w:szCs w:val="16"/>
              </w:rPr>
            </w:pPr>
          </w:p>
        </w:tc>
        <w:tc>
          <w:tcPr>
            <w:tcW w:w="963" w:type="dxa"/>
          </w:tcPr>
          <w:p w:rsidR="00CA6E7C" w:rsidRPr="00964F32" w:rsidRDefault="00CA6E7C" w:rsidP="00173E9C">
            <w:pPr>
              <w:tabs>
                <w:tab w:val="clear" w:pos="907"/>
                <w:tab w:val="decimal" w:pos="816"/>
              </w:tabs>
              <w:spacing w:line="240" w:lineRule="exact"/>
              <w:ind w:right="108"/>
              <w:jc w:val="right"/>
              <w:rPr>
                <w:rFonts w:ascii="Times New Roman" w:hAnsi="Times New Roman" w:cs="Times New Roman"/>
                <w:sz w:val="16"/>
                <w:szCs w:val="16"/>
              </w:rPr>
            </w:pPr>
          </w:p>
        </w:tc>
        <w:tc>
          <w:tcPr>
            <w:tcW w:w="236" w:type="dxa"/>
          </w:tcPr>
          <w:p w:rsidR="00CA6E7C" w:rsidRPr="00964F32" w:rsidRDefault="00CA6E7C" w:rsidP="00173E9C">
            <w:pPr>
              <w:tabs>
                <w:tab w:val="clear" w:pos="907"/>
                <w:tab w:val="decimal" w:pos="816"/>
              </w:tabs>
              <w:spacing w:line="240" w:lineRule="exact"/>
              <w:ind w:right="108"/>
              <w:jc w:val="right"/>
              <w:rPr>
                <w:rFonts w:ascii="Times New Roman" w:hAnsi="Times New Roman" w:cs="Times New Roman"/>
                <w:sz w:val="16"/>
                <w:szCs w:val="16"/>
              </w:rPr>
            </w:pPr>
          </w:p>
        </w:tc>
        <w:tc>
          <w:tcPr>
            <w:tcW w:w="997" w:type="dxa"/>
          </w:tcPr>
          <w:p w:rsidR="00CA6E7C" w:rsidRPr="00964F32" w:rsidRDefault="00CA6E7C" w:rsidP="00173E9C">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7D3643" w:rsidRPr="00964F32" w:rsidTr="00765F8F">
        <w:tc>
          <w:tcPr>
            <w:tcW w:w="2736" w:type="dxa"/>
            <w:hideMark/>
          </w:tcPr>
          <w:p w:rsidR="007D3643" w:rsidRPr="00964F32" w:rsidRDefault="007D3643" w:rsidP="00173E9C">
            <w:pPr>
              <w:spacing w:line="240" w:lineRule="exact"/>
              <w:ind w:right="-43"/>
              <w:rPr>
                <w:rFonts w:ascii="Times New Roman" w:hAnsi="Times New Roman" w:cs="Times New Roman"/>
                <w:b/>
                <w:bCs/>
                <w:sz w:val="16"/>
                <w:szCs w:val="16"/>
              </w:rPr>
            </w:pPr>
            <w:r w:rsidRPr="00964F32">
              <w:rPr>
                <w:rFonts w:ascii="Times New Roman" w:hAnsi="Times New Roman" w:cs="Times New Roman"/>
                <w:sz w:val="16"/>
                <w:szCs w:val="16"/>
              </w:rPr>
              <w:t>Gross claim</w:t>
            </w:r>
          </w:p>
        </w:tc>
        <w:tc>
          <w:tcPr>
            <w:tcW w:w="954" w:type="dxa"/>
            <w:hideMark/>
          </w:tcPr>
          <w:p w:rsidR="007D3643" w:rsidRPr="00964F32" w:rsidRDefault="007D3643"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3,458,538 </w:t>
            </w:r>
          </w:p>
        </w:tc>
        <w:tc>
          <w:tcPr>
            <w:tcW w:w="270" w:type="dxa"/>
          </w:tcPr>
          <w:p w:rsidR="007D3643" w:rsidRPr="00964F32" w:rsidRDefault="007D3643"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17" w:type="dxa"/>
            <w:hideMark/>
          </w:tcPr>
          <w:p w:rsidR="007D3643" w:rsidRPr="00964F32" w:rsidRDefault="007D3643"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534,058 </w:t>
            </w:r>
          </w:p>
        </w:tc>
        <w:tc>
          <w:tcPr>
            <w:tcW w:w="236" w:type="dxa"/>
          </w:tcPr>
          <w:p w:rsidR="007D3643" w:rsidRPr="00964F32" w:rsidRDefault="007D3643"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06" w:type="dxa"/>
            <w:hideMark/>
          </w:tcPr>
          <w:p w:rsidR="007D3643" w:rsidRPr="00964F32" w:rsidRDefault="007D3643"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338,461,633 </w:t>
            </w:r>
          </w:p>
        </w:tc>
        <w:tc>
          <w:tcPr>
            <w:tcW w:w="261" w:type="dxa"/>
          </w:tcPr>
          <w:p w:rsidR="007D3643" w:rsidRPr="00964F32" w:rsidRDefault="007D3643"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08" w:type="dxa"/>
            <w:hideMark/>
          </w:tcPr>
          <w:p w:rsidR="007D3643" w:rsidRPr="00964F32" w:rsidRDefault="007D3643"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22,118,381 </w:t>
            </w:r>
          </w:p>
        </w:tc>
        <w:tc>
          <w:tcPr>
            <w:tcW w:w="252" w:type="dxa"/>
          </w:tcPr>
          <w:p w:rsidR="007D3643" w:rsidRPr="00964F32" w:rsidRDefault="007D3643"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63" w:type="dxa"/>
            <w:hideMark/>
          </w:tcPr>
          <w:p w:rsidR="007D3643" w:rsidRPr="00964F32" w:rsidRDefault="007D3643"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236" w:type="dxa"/>
          </w:tcPr>
          <w:p w:rsidR="007D3643" w:rsidRPr="00964F32" w:rsidRDefault="007D3643"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97" w:type="dxa"/>
            <w:hideMark/>
          </w:tcPr>
          <w:p w:rsidR="007D3643" w:rsidRPr="00964F32" w:rsidRDefault="007D3643"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364,572,610</w:t>
            </w:r>
          </w:p>
        </w:tc>
      </w:tr>
      <w:tr w:rsidR="00CA6E7C" w:rsidRPr="00964F32" w:rsidTr="00765F8F">
        <w:tc>
          <w:tcPr>
            <w:tcW w:w="2736" w:type="dxa"/>
            <w:hideMark/>
          </w:tcPr>
          <w:p w:rsidR="00CA6E7C" w:rsidRPr="00964F32" w:rsidRDefault="00CA6E7C" w:rsidP="00173E9C">
            <w:pPr>
              <w:spacing w:line="240" w:lineRule="exact"/>
              <w:ind w:right="-43"/>
              <w:rPr>
                <w:rFonts w:ascii="Times New Roman" w:hAnsi="Times New Roman" w:cs="Times New Roman"/>
                <w:sz w:val="16"/>
                <w:szCs w:val="16"/>
              </w:rPr>
            </w:pPr>
            <w:r w:rsidRPr="00964F32">
              <w:rPr>
                <w:rFonts w:ascii="Times New Roman" w:hAnsi="Times New Roman" w:cs="Times New Roman"/>
                <w:sz w:val="16"/>
                <w:szCs w:val="16"/>
              </w:rPr>
              <w:t>Less : Claim charged (recovered)</w:t>
            </w:r>
          </w:p>
        </w:tc>
        <w:tc>
          <w:tcPr>
            <w:tcW w:w="954"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270"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17"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236"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6"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261"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8"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252"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63" w:type="dxa"/>
          </w:tcPr>
          <w:p w:rsidR="00CA6E7C" w:rsidRPr="00964F32" w:rsidRDefault="00CA6E7C" w:rsidP="00173E9C">
            <w:pPr>
              <w:tabs>
                <w:tab w:val="clear" w:pos="454"/>
                <w:tab w:val="clear" w:pos="680"/>
                <w:tab w:val="left" w:pos="-3402"/>
                <w:tab w:val="left" w:pos="-3261"/>
                <w:tab w:val="left" w:pos="-3119"/>
                <w:tab w:val="left" w:pos="835"/>
              </w:tabs>
              <w:spacing w:line="240" w:lineRule="exact"/>
              <w:ind w:left="-108" w:right="63"/>
              <w:jc w:val="right"/>
              <w:rPr>
                <w:rFonts w:ascii="Times New Roman" w:hAnsi="Times New Roman" w:cs="Times New Roman"/>
                <w:sz w:val="16"/>
                <w:szCs w:val="16"/>
              </w:rPr>
            </w:pPr>
          </w:p>
        </w:tc>
        <w:tc>
          <w:tcPr>
            <w:tcW w:w="236"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97"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r>
      <w:tr w:rsidR="007D3643" w:rsidRPr="00964F32" w:rsidTr="00765F8F">
        <w:tc>
          <w:tcPr>
            <w:tcW w:w="2736" w:type="dxa"/>
            <w:hideMark/>
          </w:tcPr>
          <w:p w:rsidR="007D3643" w:rsidRPr="00964F32" w:rsidRDefault="007D3643" w:rsidP="00173E9C">
            <w:pPr>
              <w:spacing w:line="240" w:lineRule="exact"/>
              <w:ind w:right="-43"/>
              <w:rPr>
                <w:rFonts w:ascii="Times New Roman" w:hAnsi="Times New Roman" w:cs="Times New Roman"/>
                <w:sz w:val="16"/>
                <w:szCs w:val="16"/>
              </w:rPr>
            </w:pPr>
            <w:r w:rsidRPr="00964F32">
              <w:rPr>
                <w:rFonts w:ascii="Times New Roman" w:hAnsi="Times New Roman" w:cs="Times New Roman"/>
                <w:sz w:val="16"/>
                <w:szCs w:val="16"/>
              </w:rPr>
              <w:t xml:space="preserve">           from reinsurers</w:t>
            </w:r>
          </w:p>
        </w:tc>
        <w:tc>
          <w:tcPr>
            <w:tcW w:w="954" w:type="dxa"/>
            <w:hideMark/>
          </w:tcPr>
          <w:p w:rsidR="007D3643" w:rsidRPr="00964F32" w:rsidRDefault="007D3643" w:rsidP="00173E9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(1,848,775)</w:t>
            </w:r>
          </w:p>
        </w:tc>
        <w:tc>
          <w:tcPr>
            <w:tcW w:w="270" w:type="dxa"/>
          </w:tcPr>
          <w:p w:rsidR="007D3643" w:rsidRPr="00964F32" w:rsidRDefault="007D3643" w:rsidP="00173E9C">
            <w:pPr>
              <w:spacing w:line="240" w:lineRule="exact"/>
              <w:rPr>
                <w:rFonts w:ascii="Times New Roman" w:eastAsia="Cordia New" w:hAnsi="Times New Roman" w:cs="Times New Roman"/>
                <w:sz w:val="16"/>
                <w:szCs w:val="16"/>
              </w:rPr>
            </w:pPr>
          </w:p>
        </w:tc>
        <w:tc>
          <w:tcPr>
            <w:tcW w:w="1017" w:type="dxa"/>
            <w:hideMark/>
          </w:tcPr>
          <w:p w:rsidR="007D3643" w:rsidRPr="00964F32" w:rsidRDefault="007D3643" w:rsidP="00832436">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(26,473)</w:t>
            </w:r>
          </w:p>
        </w:tc>
        <w:tc>
          <w:tcPr>
            <w:tcW w:w="236" w:type="dxa"/>
          </w:tcPr>
          <w:p w:rsidR="007D3643" w:rsidRPr="00964F32" w:rsidRDefault="007D3643" w:rsidP="00173E9C">
            <w:pPr>
              <w:spacing w:line="240" w:lineRule="exact"/>
              <w:rPr>
                <w:rFonts w:ascii="Times New Roman" w:eastAsia="Cordia New" w:hAnsi="Times New Roman" w:cs="Times New Roman"/>
                <w:sz w:val="16"/>
                <w:szCs w:val="16"/>
              </w:rPr>
            </w:pPr>
          </w:p>
        </w:tc>
        <w:tc>
          <w:tcPr>
            <w:tcW w:w="1006" w:type="dxa"/>
            <w:hideMark/>
          </w:tcPr>
          <w:p w:rsidR="007D3643" w:rsidRPr="00964F32" w:rsidRDefault="007D3643" w:rsidP="00173E9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(221,264,981)</w:t>
            </w:r>
          </w:p>
        </w:tc>
        <w:tc>
          <w:tcPr>
            <w:tcW w:w="261" w:type="dxa"/>
          </w:tcPr>
          <w:p w:rsidR="007D3643" w:rsidRPr="00964F32" w:rsidRDefault="007D3643" w:rsidP="00173E9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1008" w:type="dxa"/>
            <w:hideMark/>
          </w:tcPr>
          <w:p w:rsidR="007D3643" w:rsidRPr="00964F32" w:rsidRDefault="007D3643" w:rsidP="00173E9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(4,699,915)</w:t>
            </w:r>
          </w:p>
        </w:tc>
        <w:tc>
          <w:tcPr>
            <w:tcW w:w="252" w:type="dxa"/>
          </w:tcPr>
          <w:p w:rsidR="007D3643" w:rsidRPr="00964F32" w:rsidRDefault="007D3643"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63" w:type="dxa"/>
            <w:hideMark/>
          </w:tcPr>
          <w:p w:rsidR="007D3643" w:rsidRPr="00964F32" w:rsidRDefault="007D3643"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236" w:type="dxa"/>
          </w:tcPr>
          <w:p w:rsidR="007D3643" w:rsidRPr="00964F32" w:rsidRDefault="007D3643"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97" w:type="dxa"/>
            <w:hideMark/>
          </w:tcPr>
          <w:p w:rsidR="007D3643" w:rsidRPr="00964F32" w:rsidRDefault="007D3643" w:rsidP="00173E9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(227,840,144)</w:t>
            </w:r>
          </w:p>
        </w:tc>
      </w:tr>
      <w:tr w:rsidR="00CA6E7C" w:rsidRPr="00964F32" w:rsidTr="00765F8F">
        <w:tc>
          <w:tcPr>
            <w:tcW w:w="2736" w:type="dxa"/>
            <w:hideMark/>
          </w:tcPr>
          <w:p w:rsidR="00CA6E7C" w:rsidRPr="00964F32" w:rsidRDefault="00CA6E7C" w:rsidP="00173E9C">
            <w:pPr>
              <w:spacing w:line="240" w:lineRule="exact"/>
              <w:ind w:right="-43"/>
              <w:rPr>
                <w:rFonts w:ascii="Times New Roman" w:hAnsi="Times New Roman" w:cs="Times New Roman"/>
                <w:sz w:val="16"/>
                <w:szCs w:val="16"/>
              </w:rPr>
            </w:pPr>
            <w:r w:rsidRPr="00964F32">
              <w:rPr>
                <w:rFonts w:ascii="Times New Roman" w:hAnsi="Times New Roman" w:cs="Times New Roman"/>
                <w:sz w:val="16"/>
                <w:szCs w:val="16"/>
              </w:rPr>
              <w:t>Commissions and brokerage</w:t>
            </w:r>
          </w:p>
        </w:tc>
        <w:tc>
          <w:tcPr>
            <w:tcW w:w="954" w:type="dxa"/>
          </w:tcPr>
          <w:p w:rsidR="00CA6E7C" w:rsidRPr="00964F32" w:rsidRDefault="00CA6E7C" w:rsidP="00173E9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270" w:type="dxa"/>
          </w:tcPr>
          <w:p w:rsidR="00CA6E7C" w:rsidRPr="00964F32" w:rsidRDefault="00CA6E7C" w:rsidP="00173E9C">
            <w:pPr>
              <w:spacing w:line="240" w:lineRule="exact"/>
              <w:rPr>
                <w:rFonts w:ascii="Times New Roman" w:hAnsi="Times New Roman" w:cs="Times New Roman"/>
              </w:rPr>
            </w:pPr>
          </w:p>
        </w:tc>
        <w:tc>
          <w:tcPr>
            <w:tcW w:w="1017"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236" w:type="dxa"/>
          </w:tcPr>
          <w:p w:rsidR="00CA6E7C" w:rsidRPr="00964F32" w:rsidRDefault="00CA6E7C" w:rsidP="00173E9C">
            <w:pPr>
              <w:spacing w:line="240" w:lineRule="exact"/>
              <w:rPr>
                <w:rFonts w:ascii="Times New Roman" w:hAnsi="Times New Roman" w:cs="Times New Roman"/>
              </w:rPr>
            </w:pPr>
          </w:p>
        </w:tc>
        <w:tc>
          <w:tcPr>
            <w:tcW w:w="1006" w:type="dxa"/>
          </w:tcPr>
          <w:p w:rsidR="00CA6E7C" w:rsidRPr="00964F32" w:rsidRDefault="00CA6E7C" w:rsidP="00173E9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261" w:type="dxa"/>
          </w:tcPr>
          <w:p w:rsidR="00CA6E7C" w:rsidRPr="00964F32" w:rsidRDefault="00CA6E7C" w:rsidP="00173E9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1008" w:type="dxa"/>
          </w:tcPr>
          <w:p w:rsidR="00CA6E7C" w:rsidRPr="00964F32" w:rsidRDefault="00CA6E7C" w:rsidP="00173E9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252"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63" w:type="dxa"/>
          </w:tcPr>
          <w:p w:rsidR="00CA6E7C" w:rsidRPr="00964F32" w:rsidRDefault="00CA6E7C"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p>
        </w:tc>
        <w:tc>
          <w:tcPr>
            <w:tcW w:w="236"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97" w:type="dxa"/>
          </w:tcPr>
          <w:p w:rsidR="00CA6E7C" w:rsidRPr="00964F32" w:rsidRDefault="00CA6E7C" w:rsidP="00173E9C">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r>
      <w:tr w:rsidR="007D3643" w:rsidRPr="00964F32" w:rsidTr="00765F8F">
        <w:tc>
          <w:tcPr>
            <w:tcW w:w="2736" w:type="dxa"/>
            <w:hideMark/>
          </w:tcPr>
          <w:p w:rsidR="007D3643" w:rsidRPr="00964F32" w:rsidRDefault="007D3643" w:rsidP="00173E9C">
            <w:pPr>
              <w:spacing w:line="240" w:lineRule="exact"/>
              <w:ind w:right="-43"/>
              <w:rPr>
                <w:rFonts w:ascii="Times New Roman" w:hAnsi="Times New Roman" w:cs="Times New Roman"/>
                <w:sz w:val="16"/>
                <w:szCs w:val="16"/>
              </w:rPr>
            </w:pPr>
            <w:r w:rsidRPr="00964F32">
              <w:rPr>
                <w:rFonts w:ascii="Times New Roman" w:hAnsi="Times New Roman" w:cs="Times New Roman"/>
                <w:sz w:val="16"/>
                <w:szCs w:val="16"/>
              </w:rPr>
              <w:t xml:space="preserve">   expenses</w:t>
            </w:r>
          </w:p>
        </w:tc>
        <w:tc>
          <w:tcPr>
            <w:tcW w:w="954" w:type="dxa"/>
            <w:hideMark/>
          </w:tcPr>
          <w:p w:rsidR="007D3643" w:rsidRPr="00964F32" w:rsidRDefault="007D3643"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14,053,944 </w:t>
            </w:r>
          </w:p>
        </w:tc>
        <w:tc>
          <w:tcPr>
            <w:tcW w:w="270" w:type="dxa"/>
          </w:tcPr>
          <w:p w:rsidR="007D3643" w:rsidRPr="00964F32" w:rsidRDefault="007D3643" w:rsidP="00173E9C">
            <w:pPr>
              <w:spacing w:line="240" w:lineRule="exact"/>
              <w:rPr>
                <w:rFonts w:ascii="Times New Roman" w:eastAsia="Cordia New" w:hAnsi="Times New Roman" w:cs="Times New Roman"/>
                <w:sz w:val="16"/>
                <w:szCs w:val="16"/>
              </w:rPr>
            </w:pPr>
          </w:p>
        </w:tc>
        <w:tc>
          <w:tcPr>
            <w:tcW w:w="1017" w:type="dxa"/>
            <w:hideMark/>
          </w:tcPr>
          <w:p w:rsidR="007D3643" w:rsidRPr="00964F32" w:rsidRDefault="007D3643"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1,056,606 </w:t>
            </w:r>
          </w:p>
        </w:tc>
        <w:tc>
          <w:tcPr>
            <w:tcW w:w="236" w:type="dxa"/>
          </w:tcPr>
          <w:p w:rsidR="007D3643" w:rsidRPr="00964F32" w:rsidRDefault="007D3643" w:rsidP="00173E9C">
            <w:pPr>
              <w:spacing w:line="240" w:lineRule="exact"/>
              <w:rPr>
                <w:rFonts w:ascii="Times New Roman" w:eastAsia="Cordia New" w:hAnsi="Times New Roman" w:cs="Times New Roman"/>
                <w:sz w:val="16"/>
                <w:szCs w:val="16"/>
              </w:rPr>
            </w:pPr>
          </w:p>
        </w:tc>
        <w:tc>
          <w:tcPr>
            <w:tcW w:w="1006" w:type="dxa"/>
            <w:hideMark/>
          </w:tcPr>
          <w:p w:rsidR="007D3643" w:rsidRPr="00964F32" w:rsidRDefault="007D3643"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108,914,241 </w:t>
            </w:r>
          </w:p>
        </w:tc>
        <w:tc>
          <w:tcPr>
            <w:tcW w:w="261" w:type="dxa"/>
          </w:tcPr>
          <w:p w:rsidR="007D3643" w:rsidRPr="00964F32" w:rsidRDefault="007D3643" w:rsidP="00173E9C">
            <w:pPr>
              <w:spacing w:line="240" w:lineRule="exact"/>
              <w:rPr>
                <w:rFonts w:ascii="Times New Roman" w:eastAsia="Cordia New" w:hAnsi="Times New Roman" w:cs="Times New Roman"/>
                <w:sz w:val="16"/>
                <w:szCs w:val="16"/>
              </w:rPr>
            </w:pPr>
          </w:p>
        </w:tc>
        <w:tc>
          <w:tcPr>
            <w:tcW w:w="1008" w:type="dxa"/>
            <w:hideMark/>
          </w:tcPr>
          <w:p w:rsidR="007D3643" w:rsidRPr="00964F32" w:rsidRDefault="007D3643"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28,865,115 </w:t>
            </w:r>
          </w:p>
        </w:tc>
        <w:tc>
          <w:tcPr>
            <w:tcW w:w="252" w:type="dxa"/>
          </w:tcPr>
          <w:p w:rsidR="007D3643" w:rsidRPr="00964F32" w:rsidRDefault="007D3643"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63" w:type="dxa"/>
            <w:hideMark/>
          </w:tcPr>
          <w:p w:rsidR="007D3643" w:rsidRPr="00964F32" w:rsidRDefault="007D3643"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236" w:type="dxa"/>
          </w:tcPr>
          <w:p w:rsidR="007D3643" w:rsidRPr="00964F32" w:rsidRDefault="007D3643"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97" w:type="dxa"/>
            <w:hideMark/>
          </w:tcPr>
          <w:p w:rsidR="007D3643" w:rsidRPr="00964F32" w:rsidRDefault="007D3643"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152,889,906 </w:t>
            </w:r>
          </w:p>
        </w:tc>
      </w:tr>
      <w:tr w:rsidR="007D3643" w:rsidRPr="00964F32" w:rsidTr="00765F8F">
        <w:tc>
          <w:tcPr>
            <w:tcW w:w="2736" w:type="dxa"/>
            <w:hideMark/>
          </w:tcPr>
          <w:p w:rsidR="007D3643" w:rsidRPr="00964F32" w:rsidRDefault="007D3643" w:rsidP="00173E9C">
            <w:pPr>
              <w:spacing w:line="240" w:lineRule="exact"/>
              <w:ind w:right="-43"/>
              <w:rPr>
                <w:rFonts w:ascii="Times New Roman" w:hAnsi="Times New Roman" w:cs="Times New Roman"/>
                <w:sz w:val="16"/>
                <w:szCs w:val="16"/>
              </w:rPr>
            </w:pPr>
            <w:r w:rsidRPr="00964F32">
              <w:rPr>
                <w:rFonts w:ascii="Times New Roman" w:hAnsi="Times New Roman" w:cs="Times New Roman"/>
                <w:sz w:val="16"/>
                <w:szCs w:val="16"/>
              </w:rPr>
              <w:t>Other underwriting expenses</w:t>
            </w:r>
          </w:p>
        </w:tc>
        <w:tc>
          <w:tcPr>
            <w:tcW w:w="954" w:type="dxa"/>
            <w:hideMark/>
          </w:tcPr>
          <w:p w:rsidR="007D3643" w:rsidRPr="00964F32" w:rsidRDefault="007D3643"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1,004,705 </w:t>
            </w:r>
          </w:p>
        </w:tc>
        <w:tc>
          <w:tcPr>
            <w:tcW w:w="270" w:type="dxa"/>
          </w:tcPr>
          <w:p w:rsidR="007D3643" w:rsidRPr="00964F32" w:rsidRDefault="007D3643" w:rsidP="00173E9C">
            <w:pPr>
              <w:spacing w:line="240" w:lineRule="exact"/>
              <w:rPr>
                <w:rFonts w:ascii="Times New Roman" w:eastAsia="Cordia New" w:hAnsi="Times New Roman" w:cs="Times New Roman"/>
                <w:sz w:val="16"/>
                <w:szCs w:val="16"/>
              </w:rPr>
            </w:pPr>
          </w:p>
        </w:tc>
        <w:tc>
          <w:tcPr>
            <w:tcW w:w="1017" w:type="dxa"/>
            <w:hideMark/>
          </w:tcPr>
          <w:p w:rsidR="007D3643" w:rsidRPr="00964F32" w:rsidRDefault="007D3643"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255,069 </w:t>
            </w:r>
          </w:p>
        </w:tc>
        <w:tc>
          <w:tcPr>
            <w:tcW w:w="236" w:type="dxa"/>
          </w:tcPr>
          <w:p w:rsidR="007D3643" w:rsidRPr="00964F32" w:rsidRDefault="007D3643" w:rsidP="00173E9C">
            <w:pPr>
              <w:spacing w:line="240" w:lineRule="exact"/>
              <w:rPr>
                <w:rFonts w:ascii="Times New Roman" w:eastAsia="Cordia New" w:hAnsi="Times New Roman" w:cs="Times New Roman"/>
                <w:sz w:val="16"/>
                <w:szCs w:val="16"/>
              </w:rPr>
            </w:pPr>
          </w:p>
        </w:tc>
        <w:tc>
          <w:tcPr>
            <w:tcW w:w="1006" w:type="dxa"/>
            <w:hideMark/>
          </w:tcPr>
          <w:p w:rsidR="007D3643" w:rsidRPr="00964F32" w:rsidRDefault="007D3643"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94,198,591 </w:t>
            </w:r>
          </w:p>
        </w:tc>
        <w:tc>
          <w:tcPr>
            <w:tcW w:w="261" w:type="dxa"/>
          </w:tcPr>
          <w:p w:rsidR="007D3643" w:rsidRPr="00964F32" w:rsidRDefault="007D3643" w:rsidP="00173E9C">
            <w:pPr>
              <w:spacing w:line="240" w:lineRule="exact"/>
              <w:rPr>
                <w:rFonts w:ascii="Times New Roman" w:eastAsia="Cordia New" w:hAnsi="Times New Roman" w:cs="Times New Roman"/>
                <w:sz w:val="16"/>
                <w:szCs w:val="16"/>
              </w:rPr>
            </w:pPr>
          </w:p>
        </w:tc>
        <w:tc>
          <w:tcPr>
            <w:tcW w:w="1008" w:type="dxa"/>
            <w:hideMark/>
          </w:tcPr>
          <w:p w:rsidR="007D3643" w:rsidRPr="00964F32" w:rsidRDefault="007D3643"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2,320,743 </w:t>
            </w:r>
          </w:p>
        </w:tc>
        <w:tc>
          <w:tcPr>
            <w:tcW w:w="252" w:type="dxa"/>
          </w:tcPr>
          <w:p w:rsidR="007D3643" w:rsidRPr="00964F32" w:rsidRDefault="007D3643"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63" w:type="dxa"/>
            <w:hideMark/>
          </w:tcPr>
          <w:p w:rsidR="007D3643" w:rsidRPr="00964F32" w:rsidRDefault="007D3643"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236" w:type="dxa"/>
          </w:tcPr>
          <w:p w:rsidR="007D3643" w:rsidRPr="00964F32" w:rsidRDefault="007D3643"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97" w:type="dxa"/>
            <w:hideMark/>
          </w:tcPr>
          <w:p w:rsidR="007D3643" w:rsidRPr="00964F32" w:rsidRDefault="007D3643"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97,779,108 </w:t>
            </w:r>
          </w:p>
        </w:tc>
      </w:tr>
      <w:tr w:rsidR="007D3643" w:rsidRPr="00964F32" w:rsidTr="00765F8F">
        <w:tc>
          <w:tcPr>
            <w:tcW w:w="2736" w:type="dxa"/>
            <w:hideMark/>
          </w:tcPr>
          <w:p w:rsidR="007D3643" w:rsidRPr="00964F32" w:rsidRDefault="007D3643" w:rsidP="00173E9C">
            <w:pPr>
              <w:spacing w:line="240" w:lineRule="exact"/>
              <w:ind w:right="-43"/>
              <w:rPr>
                <w:rFonts w:ascii="Times New Roman" w:hAnsi="Times New Roman" w:cs="Times New Roman"/>
                <w:sz w:val="16"/>
                <w:szCs w:val="16"/>
              </w:rPr>
            </w:pPr>
            <w:r w:rsidRPr="00964F32">
              <w:rPr>
                <w:rFonts w:ascii="Times New Roman" w:hAnsi="Times New Roman" w:cs="Times New Roman"/>
                <w:sz w:val="16"/>
                <w:szCs w:val="16"/>
              </w:rPr>
              <w:t>Operating expenses</w:t>
            </w:r>
          </w:p>
        </w:tc>
        <w:tc>
          <w:tcPr>
            <w:tcW w:w="954" w:type="dxa"/>
            <w:hideMark/>
          </w:tcPr>
          <w:p w:rsidR="007D3643" w:rsidRPr="00964F32" w:rsidRDefault="007D3643"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6,118,686 </w:t>
            </w:r>
          </w:p>
        </w:tc>
        <w:tc>
          <w:tcPr>
            <w:tcW w:w="270" w:type="dxa"/>
          </w:tcPr>
          <w:p w:rsidR="007D3643" w:rsidRPr="00964F32" w:rsidRDefault="007D3643" w:rsidP="00173E9C">
            <w:pPr>
              <w:spacing w:line="240" w:lineRule="exact"/>
              <w:rPr>
                <w:rFonts w:ascii="Times New Roman" w:eastAsia="Cordia New" w:hAnsi="Times New Roman" w:cs="Times New Roman"/>
                <w:sz w:val="16"/>
                <w:szCs w:val="16"/>
              </w:rPr>
            </w:pPr>
          </w:p>
        </w:tc>
        <w:tc>
          <w:tcPr>
            <w:tcW w:w="1017" w:type="dxa"/>
            <w:hideMark/>
          </w:tcPr>
          <w:p w:rsidR="007D3643" w:rsidRPr="00964F32" w:rsidRDefault="007D3643"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1,368,771 </w:t>
            </w:r>
          </w:p>
        </w:tc>
        <w:tc>
          <w:tcPr>
            <w:tcW w:w="236" w:type="dxa"/>
          </w:tcPr>
          <w:p w:rsidR="007D3643" w:rsidRPr="00964F32" w:rsidRDefault="007D3643" w:rsidP="00173E9C">
            <w:pPr>
              <w:spacing w:line="240" w:lineRule="exact"/>
              <w:rPr>
                <w:rFonts w:ascii="Times New Roman" w:eastAsia="Cordia New" w:hAnsi="Times New Roman" w:cs="Times New Roman"/>
                <w:sz w:val="16"/>
                <w:szCs w:val="16"/>
              </w:rPr>
            </w:pPr>
          </w:p>
        </w:tc>
        <w:tc>
          <w:tcPr>
            <w:tcW w:w="1006" w:type="dxa"/>
            <w:hideMark/>
          </w:tcPr>
          <w:p w:rsidR="007D3643" w:rsidRPr="00964F32" w:rsidRDefault="007D3643"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111,418,567 </w:t>
            </w:r>
          </w:p>
        </w:tc>
        <w:tc>
          <w:tcPr>
            <w:tcW w:w="261" w:type="dxa"/>
          </w:tcPr>
          <w:p w:rsidR="007D3643" w:rsidRPr="00964F32" w:rsidRDefault="007D3643" w:rsidP="00173E9C">
            <w:pPr>
              <w:spacing w:line="240" w:lineRule="exact"/>
              <w:rPr>
                <w:rFonts w:ascii="Times New Roman" w:eastAsia="Cordia New" w:hAnsi="Times New Roman" w:cs="Times New Roman"/>
                <w:sz w:val="16"/>
                <w:szCs w:val="16"/>
              </w:rPr>
            </w:pPr>
          </w:p>
        </w:tc>
        <w:tc>
          <w:tcPr>
            <w:tcW w:w="1008" w:type="dxa"/>
            <w:hideMark/>
          </w:tcPr>
          <w:p w:rsidR="007D3643" w:rsidRPr="00964F32" w:rsidRDefault="007D3643"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35,395,351 </w:t>
            </w:r>
          </w:p>
        </w:tc>
        <w:tc>
          <w:tcPr>
            <w:tcW w:w="252" w:type="dxa"/>
          </w:tcPr>
          <w:p w:rsidR="007D3643" w:rsidRPr="00964F32" w:rsidRDefault="007D3643"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63" w:type="dxa"/>
            <w:hideMark/>
          </w:tcPr>
          <w:p w:rsidR="007D3643" w:rsidRPr="00964F32" w:rsidRDefault="007D3643" w:rsidP="00173E9C">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236" w:type="dxa"/>
          </w:tcPr>
          <w:p w:rsidR="007D3643" w:rsidRPr="00964F32" w:rsidRDefault="007D3643"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97" w:type="dxa"/>
            <w:hideMark/>
          </w:tcPr>
          <w:p w:rsidR="007D3643" w:rsidRPr="00964F32" w:rsidRDefault="007D3643"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154,301,375 </w:t>
            </w:r>
          </w:p>
        </w:tc>
      </w:tr>
      <w:tr w:rsidR="00CA6E7C" w:rsidRPr="00964F32" w:rsidTr="00765F8F">
        <w:tc>
          <w:tcPr>
            <w:tcW w:w="2736" w:type="dxa"/>
            <w:hideMark/>
          </w:tcPr>
          <w:p w:rsidR="00CA6E7C" w:rsidRPr="00964F32" w:rsidRDefault="00CA6E7C" w:rsidP="00173E9C">
            <w:pPr>
              <w:spacing w:line="240" w:lineRule="exact"/>
              <w:ind w:right="-43"/>
              <w:rPr>
                <w:rFonts w:ascii="Times New Roman" w:hAnsi="Times New Roman" w:cs="Times New Roman"/>
                <w:sz w:val="16"/>
                <w:szCs w:val="16"/>
              </w:rPr>
            </w:pPr>
            <w:r w:rsidRPr="00964F32">
              <w:rPr>
                <w:rFonts w:ascii="Times New Roman" w:hAnsi="Times New Roman" w:cs="Times New Roman"/>
                <w:sz w:val="16"/>
                <w:szCs w:val="16"/>
              </w:rPr>
              <w:t>Written off withholding income tax</w:t>
            </w:r>
          </w:p>
        </w:tc>
        <w:tc>
          <w:tcPr>
            <w:tcW w:w="954"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270"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17"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236"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6"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261"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8"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252"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63" w:type="dxa"/>
          </w:tcPr>
          <w:p w:rsidR="00CA6E7C" w:rsidRPr="00964F32" w:rsidRDefault="00CA6E7C" w:rsidP="00173E9C">
            <w:pPr>
              <w:tabs>
                <w:tab w:val="clear" w:pos="454"/>
                <w:tab w:val="clear" w:pos="680"/>
                <w:tab w:val="left" w:pos="-3402"/>
                <w:tab w:val="left" w:pos="-3261"/>
                <w:tab w:val="left" w:pos="-3119"/>
                <w:tab w:val="left" w:pos="835"/>
              </w:tabs>
              <w:spacing w:line="240" w:lineRule="exact"/>
              <w:ind w:left="-108" w:right="63"/>
              <w:jc w:val="right"/>
              <w:rPr>
                <w:rFonts w:ascii="Times New Roman" w:hAnsi="Times New Roman" w:cs="Times New Roman"/>
                <w:sz w:val="16"/>
                <w:szCs w:val="16"/>
              </w:rPr>
            </w:pPr>
          </w:p>
        </w:tc>
        <w:tc>
          <w:tcPr>
            <w:tcW w:w="236" w:type="dxa"/>
          </w:tcPr>
          <w:p w:rsidR="00CA6E7C" w:rsidRPr="00964F32" w:rsidRDefault="00CA6E7C" w:rsidP="00173E9C">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97" w:type="dxa"/>
          </w:tcPr>
          <w:p w:rsidR="00CA6E7C" w:rsidRPr="00964F32" w:rsidRDefault="00CA6E7C" w:rsidP="00173E9C">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r>
      <w:tr w:rsidR="00832436" w:rsidRPr="00964F32" w:rsidTr="00765F8F">
        <w:tc>
          <w:tcPr>
            <w:tcW w:w="2736" w:type="dxa"/>
            <w:hideMark/>
          </w:tcPr>
          <w:p w:rsidR="00832436" w:rsidRPr="00964F32" w:rsidRDefault="00832436" w:rsidP="00832436">
            <w:pPr>
              <w:spacing w:line="240" w:lineRule="exact"/>
              <w:ind w:right="-43"/>
              <w:rPr>
                <w:rFonts w:ascii="Times New Roman" w:hAnsi="Times New Roman" w:cs="Times New Roman"/>
                <w:sz w:val="16"/>
                <w:szCs w:val="16"/>
              </w:rPr>
            </w:pPr>
            <w:r w:rsidRPr="00964F32">
              <w:rPr>
                <w:rFonts w:ascii="Times New Roman" w:hAnsi="Times New Roman" w:cs="Times New Roman"/>
                <w:sz w:val="16"/>
                <w:szCs w:val="16"/>
              </w:rPr>
              <w:t xml:space="preserve">  deducted at source</w:t>
            </w:r>
          </w:p>
        </w:tc>
        <w:tc>
          <w:tcPr>
            <w:tcW w:w="954" w:type="dxa"/>
            <w:hideMark/>
          </w:tcPr>
          <w:p w:rsidR="00832436" w:rsidRPr="00964F32" w:rsidRDefault="00832436" w:rsidP="00832436">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270" w:type="dxa"/>
          </w:tcPr>
          <w:p w:rsidR="00832436" w:rsidRPr="00964F32" w:rsidRDefault="00832436" w:rsidP="00832436">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17" w:type="dxa"/>
            <w:hideMark/>
          </w:tcPr>
          <w:p w:rsidR="00832436" w:rsidRPr="00964F32" w:rsidRDefault="00832436" w:rsidP="00832436">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236" w:type="dxa"/>
          </w:tcPr>
          <w:p w:rsidR="00832436" w:rsidRPr="00964F32" w:rsidRDefault="00832436" w:rsidP="00832436">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6" w:type="dxa"/>
            <w:hideMark/>
          </w:tcPr>
          <w:p w:rsidR="00832436" w:rsidRPr="00964F32" w:rsidRDefault="00832436" w:rsidP="00832436">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261" w:type="dxa"/>
          </w:tcPr>
          <w:p w:rsidR="00832436" w:rsidRPr="00964F32" w:rsidRDefault="00832436" w:rsidP="00832436">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08" w:type="dxa"/>
            <w:hideMark/>
          </w:tcPr>
          <w:p w:rsidR="00832436" w:rsidRPr="00964F32" w:rsidRDefault="00832436" w:rsidP="00832436">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252" w:type="dxa"/>
          </w:tcPr>
          <w:p w:rsidR="00832436" w:rsidRPr="00964F32" w:rsidRDefault="00832436" w:rsidP="00832436">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63" w:type="dxa"/>
            <w:tcBorders>
              <w:top w:val="nil"/>
              <w:left w:val="nil"/>
              <w:bottom w:val="single" w:sz="4" w:space="0" w:color="auto"/>
              <w:right w:val="nil"/>
            </w:tcBorders>
            <w:hideMark/>
          </w:tcPr>
          <w:p w:rsidR="00832436" w:rsidRPr="00964F32" w:rsidRDefault="00832436" w:rsidP="00832436">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5,795,136 </w:t>
            </w:r>
          </w:p>
        </w:tc>
        <w:tc>
          <w:tcPr>
            <w:tcW w:w="236" w:type="dxa"/>
          </w:tcPr>
          <w:p w:rsidR="00832436" w:rsidRPr="00964F32" w:rsidRDefault="00832436" w:rsidP="00832436">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97" w:type="dxa"/>
            <w:hideMark/>
          </w:tcPr>
          <w:p w:rsidR="00832436" w:rsidRPr="00964F32" w:rsidRDefault="00832436" w:rsidP="00832436">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5,795,136 </w:t>
            </w:r>
          </w:p>
        </w:tc>
      </w:tr>
      <w:tr w:rsidR="00832436" w:rsidRPr="00964F32" w:rsidTr="00765F8F">
        <w:tc>
          <w:tcPr>
            <w:tcW w:w="2736" w:type="dxa"/>
            <w:hideMark/>
          </w:tcPr>
          <w:p w:rsidR="00832436" w:rsidRPr="00964F32" w:rsidRDefault="00832436" w:rsidP="00832436">
            <w:pPr>
              <w:spacing w:line="240" w:lineRule="exact"/>
              <w:ind w:right="-43"/>
              <w:rPr>
                <w:rFonts w:ascii="Times New Roman" w:hAnsi="Times New Roman" w:cs="Times New Roman"/>
                <w:b/>
                <w:bCs/>
                <w:sz w:val="16"/>
                <w:szCs w:val="16"/>
              </w:rPr>
            </w:pPr>
            <w:r w:rsidRPr="00964F32">
              <w:rPr>
                <w:rFonts w:ascii="Times New Roman" w:hAnsi="Times New Roman" w:cs="Times New Roman"/>
                <w:b/>
                <w:bCs/>
                <w:sz w:val="16"/>
                <w:szCs w:val="16"/>
              </w:rPr>
              <w:t>Total Expenses</w:t>
            </w:r>
          </w:p>
        </w:tc>
        <w:tc>
          <w:tcPr>
            <w:tcW w:w="954" w:type="dxa"/>
            <w:tcBorders>
              <w:top w:val="single" w:sz="4" w:space="0" w:color="auto"/>
              <w:left w:val="nil"/>
              <w:bottom w:val="single" w:sz="4" w:space="0" w:color="auto"/>
              <w:right w:val="nil"/>
            </w:tcBorders>
            <w:hideMark/>
          </w:tcPr>
          <w:p w:rsidR="00832436" w:rsidRPr="00964F32" w:rsidRDefault="00832436" w:rsidP="00832436">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22,787,098 </w:t>
            </w:r>
          </w:p>
        </w:tc>
        <w:tc>
          <w:tcPr>
            <w:tcW w:w="270" w:type="dxa"/>
          </w:tcPr>
          <w:p w:rsidR="00832436" w:rsidRPr="00964F32" w:rsidRDefault="00832436" w:rsidP="00832436">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17" w:type="dxa"/>
            <w:tcBorders>
              <w:top w:val="single" w:sz="4" w:space="0" w:color="auto"/>
              <w:left w:val="nil"/>
              <w:bottom w:val="single" w:sz="4" w:space="0" w:color="auto"/>
              <w:right w:val="nil"/>
            </w:tcBorders>
            <w:hideMark/>
          </w:tcPr>
          <w:p w:rsidR="00832436" w:rsidRPr="00964F32" w:rsidRDefault="00832436" w:rsidP="00832436">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3,188,031 </w:t>
            </w:r>
          </w:p>
        </w:tc>
        <w:tc>
          <w:tcPr>
            <w:tcW w:w="236" w:type="dxa"/>
          </w:tcPr>
          <w:p w:rsidR="00832436" w:rsidRPr="00964F32" w:rsidRDefault="00832436" w:rsidP="00832436">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06" w:type="dxa"/>
            <w:tcBorders>
              <w:top w:val="single" w:sz="4" w:space="0" w:color="auto"/>
              <w:left w:val="nil"/>
              <w:bottom w:val="single" w:sz="4" w:space="0" w:color="auto"/>
              <w:right w:val="nil"/>
            </w:tcBorders>
            <w:hideMark/>
          </w:tcPr>
          <w:p w:rsidR="00832436" w:rsidRPr="00964F32" w:rsidRDefault="00832436" w:rsidP="00832436">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431,728,051 </w:t>
            </w:r>
          </w:p>
        </w:tc>
        <w:tc>
          <w:tcPr>
            <w:tcW w:w="261" w:type="dxa"/>
          </w:tcPr>
          <w:p w:rsidR="00832436" w:rsidRPr="00964F32" w:rsidRDefault="00832436" w:rsidP="00832436">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08" w:type="dxa"/>
            <w:tcBorders>
              <w:top w:val="single" w:sz="4" w:space="0" w:color="auto"/>
              <w:left w:val="nil"/>
              <w:bottom w:val="single" w:sz="4" w:space="0" w:color="auto"/>
              <w:right w:val="nil"/>
            </w:tcBorders>
            <w:hideMark/>
          </w:tcPr>
          <w:p w:rsidR="00832436" w:rsidRPr="00964F32" w:rsidRDefault="00832436" w:rsidP="00832436">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83,999,675 </w:t>
            </w:r>
          </w:p>
        </w:tc>
        <w:tc>
          <w:tcPr>
            <w:tcW w:w="252" w:type="dxa"/>
          </w:tcPr>
          <w:p w:rsidR="00832436" w:rsidRPr="00964F32" w:rsidRDefault="00832436" w:rsidP="00832436">
            <w:pPr>
              <w:spacing w:line="240" w:lineRule="exact"/>
              <w:rPr>
                <w:rFonts w:ascii="Times New Roman" w:eastAsia="Cordia New" w:hAnsi="Times New Roman" w:cs="Times New Roman"/>
                <w:sz w:val="16"/>
                <w:szCs w:val="16"/>
              </w:rPr>
            </w:pPr>
          </w:p>
        </w:tc>
        <w:tc>
          <w:tcPr>
            <w:tcW w:w="963" w:type="dxa"/>
            <w:tcBorders>
              <w:top w:val="single" w:sz="4" w:space="0" w:color="auto"/>
              <w:left w:val="nil"/>
              <w:bottom w:val="single" w:sz="4" w:space="0" w:color="auto"/>
              <w:right w:val="nil"/>
            </w:tcBorders>
            <w:hideMark/>
          </w:tcPr>
          <w:p w:rsidR="00832436" w:rsidRPr="00964F32" w:rsidRDefault="00832436" w:rsidP="00832436">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5,795,136 </w:t>
            </w:r>
          </w:p>
        </w:tc>
        <w:tc>
          <w:tcPr>
            <w:tcW w:w="236" w:type="dxa"/>
          </w:tcPr>
          <w:p w:rsidR="00832436" w:rsidRPr="00964F32" w:rsidRDefault="00832436" w:rsidP="00832436">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97" w:type="dxa"/>
            <w:tcBorders>
              <w:top w:val="single" w:sz="4" w:space="0" w:color="auto"/>
              <w:left w:val="nil"/>
              <w:bottom w:val="single" w:sz="4" w:space="0" w:color="auto"/>
              <w:right w:val="nil"/>
            </w:tcBorders>
            <w:hideMark/>
          </w:tcPr>
          <w:p w:rsidR="00832436" w:rsidRPr="00964F32" w:rsidRDefault="00832436" w:rsidP="00832436">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547,497,991</w:t>
            </w:r>
          </w:p>
        </w:tc>
      </w:tr>
      <w:tr w:rsidR="00832436" w:rsidRPr="00964F32" w:rsidTr="00765F8F">
        <w:tc>
          <w:tcPr>
            <w:tcW w:w="2736" w:type="dxa"/>
          </w:tcPr>
          <w:p w:rsidR="00832436" w:rsidRPr="00964F32" w:rsidRDefault="00832436" w:rsidP="00832436">
            <w:pPr>
              <w:spacing w:line="240" w:lineRule="exact"/>
              <w:ind w:right="-43"/>
              <w:rPr>
                <w:rFonts w:ascii="Times New Roman" w:hAnsi="Times New Roman" w:cs="Times New Roman"/>
                <w:b/>
                <w:bCs/>
                <w:sz w:val="16"/>
                <w:szCs w:val="16"/>
              </w:rPr>
            </w:pPr>
          </w:p>
        </w:tc>
        <w:tc>
          <w:tcPr>
            <w:tcW w:w="954" w:type="dxa"/>
            <w:tcBorders>
              <w:top w:val="single" w:sz="4" w:space="0" w:color="auto"/>
              <w:left w:val="nil"/>
              <w:bottom w:val="nil"/>
              <w:right w:val="nil"/>
            </w:tcBorders>
          </w:tcPr>
          <w:p w:rsidR="00832436" w:rsidRPr="00964F32" w:rsidRDefault="00832436" w:rsidP="0083243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70" w:type="dxa"/>
          </w:tcPr>
          <w:p w:rsidR="00832436" w:rsidRPr="00964F32" w:rsidRDefault="00832436" w:rsidP="00832436">
            <w:pPr>
              <w:tabs>
                <w:tab w:val="clear" w:pos="907"/>
                <w:tab w:val="decimal" w:pos="816"/>
              </w:tabs>
              <w:spacing w:line="240" w:lineRule="exact"/>
              <w:ind w:right="108"/>
              <w:jc w:val="right"/>
              <w:rPr>
                <w:rFonts w:ascii="Times New Roman" w:hAnsi="Times New Roman" w:cs="Times New Roman"/>
                <w:sz w:val="16"/>
                <w:szCs w:val="16"/>
              </w:rPr>
            </w:pPr>
          </w:p>
        </w:tc>
        <w:tc>
          <w:tcPr>
            <w:tcW w:w="1017" w:type="dxa"/>
            <w:tcBorders>
              <w:top w:val="single" w:sz="4" w:space="0" w:color="auto"/>
              <w:left w:val="nil"/>
              <w:bottom w:val="nil"/>
              <w:right w:val="nil"/>
            </w:tcBorders>
          </w:tcPr>
          <w:p w:rsidR="00832436" w:rsidRPr="00964F32" w:rsidRDefault="00832436" w:rsidP="0083243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832436" w:rsidRPr="00964F32" w:rsidRDefault="00832436" w:rsidP="00832436">
            <w:pPr>
              <w:tabs>
                <w:tab w:val="clear" w:pos="907"/>
                <w:tab w:val="decimal" w:pos="816"/>
              </w:tabs>
              <w:spacing w:line="240" w:lineRule="exact"/>
              <w:ind w:right="108"/>
              <w:jc w:val="right"/>
              <w:rPr>
                <w:rFonts w:ascii="Times New Roman" w:hAnsi="Times New Roman" w:cs="Times New Roman"/>
                <w:sz w:val="16"/>
                <w:szCs w:val="16"/>
              </w:rPr>
            </w:pPr>
          </w:p>
        </w:tc>
        <w:tc>
          <w:tcPr>
            <w:tcW w:w="1006" w:type="dxa"/>
            <w:tcBorders>
              <w:top w:val="single" w:sz="4" w:space="0" w:color="auto"/>
              <w:left w:val="nil"/>
              <w:bottom w:val="nil"/>
              <w:right w:val="nil"/>
            </w:tcBorders>
          </w:tcPr>
          <w:p w:rsidR="00832436" w:rsidRPr="00964F32" w:rsidRDefault="00832436" w:rsidP="0083243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61" w:type="dxa"/>
          </w:tcPr>
          <w:p w:rsidR="00832436" w:rsidRPr="00964F32" w:rsidRDefault="00832436" w:rsidP="0083243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008" w:type="dxa"/>
            <w:tcBorders>
              <w:top w:val="single" w:sz="4" w:space="0" w:color="auto"/>
              <w:left w:val="nil"/>
              <w:bottom w:val="nil"/>
              <w:right w:val="nil"/>
            </w:tcBorders>
          </w:tcPr>
          <w:p w:rsidR="00832436" w:rsidRPr="00964F32" w:rsidRDefault="00832436" w:rsidP="0083243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52" w:type="dxa"/>
          </w:tcPr>
          <w:p w:rsidR="00832436" w:rsidRPr="00964F32" w:rsidRDefault="00832436" w:rsidP="00832436">
            <w:pPr>
              <w:tabs>
                <w:tab w:val="clear" w:pos="907"/>
                <w:tab w:val="decimal" w:pos="816"/>
              </w:tabs>
              <w:spacing w:line="240" w:lineRule="exact"/>
              <w:ind w:right="108"/>
              <w:jc w:val="right"/>
              <w:rPr>
                <w:rFonts w:ascii="Times New Roman" w:hAnsi="Times New Roman" w:cs="Times New Roman"/>
                <w:sz w:val="16"/>
                <w:szCs w:val="16"/>
              </w:rPr>
            </w:pPr>
          </w:p>
        </w:tc>
        <w:tc>
          <w:tcPr>
            <w:tcW w:w="963" w:type="dxa"/>
            <w:tcBorders>
              <w:top w:val="single" w:sz="4" w:space="0" w:color="auto"/>
              <w:left w:val="nil"/>
              <w:bottom w:val="nil"/>
              <w:right w:val="nil"/>
            </w:tcBorders>
          </w:tcPr>
          <w:p w:rsidR="00832436" w:rsidRPr="00964F32" w:rsidRDefault="00832436" w:rsidP="00832436">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236" w:type="dxa"/>
          </w:tcPr>
          <w:p w:rsidR="00832436" w:rsidRPr="00964F32" w:rsidRDefault="00832436" w:rsidP="00832436">
            <w:pPr>
              <w:tabs>
                <w:tab w:val="clear" w:pos="907"/>
                <w:tab w:val="decimal" w:pos="816"/>
              </w:tabs>
              <w:spacing w:line="240" w:lineRule="exact"/>
              <w:ind w:right="108"/>
              <w:jc w:val="right"/>
              <w:rPr>
                <w:rFonts w:ascii="Times New Roman" w:hAnsi="Times New Roman" w:cs="Times New Roman"/>
                <w:sz w:val="16"/>
                <w:szCs w:val="16"/>
              </w:rPr>
            </w:pPr>
          </w:p>
        </w:tc>
        <w:tc>
          <w:tcPr>
            <w:tcW w:w="997" w:type="dxa"/>
            <w:tcBorders>
              <w:top w:val="single" w:sz="4" w:space="0" w:color="auto"/>
              <w:left w:val="nil"/>
              <w:bottom w:val="nil"/>
              <w:right w:val="nil"/>
            </w:tcBorders>
          </w:tcPr>
          <w:p w:rsidR="00832436" w:rsidRPr="00964F32" w:rsidRDefault="00832436" w:rsidP="00832436">
            <w:pPr>
              <w:tabs>
                <w:tab w:val="clear" w:pos="227"/>
                <w:tab w:val="clear" w:pos="454"/>
                <w:tab w:val="clear" w:pos="680"/>
                <w:tab w:val="left" w:pos="720"/>
              </w:tabs>
              <w:spacing w:line="240" w:lineRule="exact"/>
              <w:ind w:left="-243" w:right="48"/>
              <w:jc w:val="right"/>
              <w:rPr>
                <w:rFonts w:ascii="Times New Roman" w:hAnsi="Times New Roman" w:cs="Times New Roman"/>
                <w:sz w:val="16"/>
                <w:szCs w:val="16"/>
              </w:rPr>
            </w:pPr>
          </w:p>
        </w:tc>
      </w:tr>
      <w:tr w:rsidR="00832436" w:rsidRPr="00964F32" w:rsidTr="00765F8F">
        <w:tc>
          <w:tcPr>
            <w:tcW w:w="2736" w:type="dxa"/>
            <w:hideMark/>
          </w:tcPr>
          <w:p w:rsidR="00832436" w:rsidRPr="00964F32" w:rsidRDefault="00832436" w:rsidP="00832436">
            <w:pPr>
              <w:tabs>
                <w:tab w:val="left" w:pos="2880"/>
              </w:tabs>
              <w:spacing w:line="240" w:lineRule="exact"/>
              <w:rPr>
                <w:rFonts w:ascii="Times New Roman" w:hAnsi="Times New Roman" w:cs="Times New Roman"/>
                <w:b/>
                <w:bCs/>
                <w:sz w:val="16"/>
                <w:szCs w:val="16"/>
              </w:rPr>
            </w:pPr>
            <w:r w:rsidRPr="00964F32">
              <w:rPr>
                <w:rFonts w:ascii="Times New Roman" w:hAnsi="Times New Roman" w:cs="Times New Roman"/>
                <w:b/>
                <w:bCs/>
                <w:sz w:val="16"/>
                <w:szCs w:val="16"/>
              </w:rPr>
              <w:t>Profit (Loss)</w:t>
            </w:r>
            <w:r w:rsidRPr="00964F32">
              <w:rPr>
                <w:rFonts w:ascii="Times New Roman" w:hAnsi="Times New Roman" w:cs="Times New Roman"/>
                <w:b/>
                <w:bCs/>
                <w:sz w:val="16"/>
                <w:szCs w:val="16"/>
                <w:cs/>
              </w:rPr>
              <w:t xml:space="preserve"> </w:t>
            </w:r>
            <w:r w:rsidRPr="00964F32">
              <w:rPr>
                <w:rFonts w:ascii="Times New Roman" w:hAnsi="Times New Roman" w:cs="Times New Roman"/>
                <w:b/>
                <w:bCs/>
                <w:sz w:val="16"/>
                <w:szCs w:val="16"/>
              </w:rPr>
              <w:t>before Income Tax</w:t>
            </w:r>
          </w:p>
        </w:tc>
        <w:tc>
          <w:tcPr>
            <w:tcW w:w="954" w:type="dxa"/>
            <w:tcBorders>
              <w:top w:val="nil"/>
              <w:left w:val="nil"/>
              <w:bottom w:val="double" w:sz="4" w:space="0" w:color="auto"/>
              <w:right w:val="nil"/>
            </w:tcBorders>
            <w:hideMark/>
          </w:tcPr>
          <w:p w:rsidR="00832436" w:rsidRPr="00964F32" w:rsidRDefault="00832436" w:rsidP="00832436">
            <w:pPr>
              <w:tabs>
                <w:tab w:val="left" w:pos="-3402"/>
                <w:tab w:val="left" w:pos="-3261"/>
                <w:tab w:val="left" w:pos="-3119"/>
              </w:tabs>
              <w:spacing w:line="240" w:lineRule="exact"/>
              <w:ind w:left="-108" w:right="-9"/>
              <w:jc w:val="right"/>
              <w:rPr>
                <w:rFonts w:ascii="Times New Roman" w:eastAsia="Cordia New" w:hAnsi="Times New Roman" w:cs="Times New Roman"/>
                <w:sz w:val="16"/>
                <w:szCs w:val="16"/>
                <w:cs/>
              </w:rPr>
            </w:pPr>
            <w:r w:rsidRPr="00964F32">
              <w:rPr>
                <w:rFonts w:ascii="Times New Roman" w:eastAsia="Cordia New" w:hAnsi="Times New Roman" w:cs="Times New Roman"/>
                <w:sz w:val="16"/>
                <w:szCs w:val="16"/>
              </w:rPr>
              <w:t xml:space="preserve"> 12,879,704 </w:t>
            </w:r>
          </w:p>
        </w:tc>
        <w:tc>
          <w:tcPr>
            <w:tcW w:w="270" w:type="dxa"/>
          </w:tcPr>
          <w:p w:rsidR="00832436" w:rsidRPr="00964F32" w:rsidRDefault="00832436" w:rsidP="00832436">
            <w:pPr>
              <w:spacing w:line="240" w:lineRule="exact"/>
              <w:ind w:right="-9"/>
              <w:rPr>
                <w:rFonts w:ascii="Times New Roman" w:eastAsia="Cordia New" w:hAnsi="Times New Roman" w:cs="Times New Roman"/>
                <w:sz w:val="16"/>
                <w:szCs w:val="16"/>
              </w:rPr>
            </w:pPr>
          </w:p>
        </w:tc>
        <w:tc>
          <w:tcPr>
            <w:tcW w:w="1017" w:type="dxa"/>
            <w:tcBorders>
              <w:top w:val="nil"/>
              <w:left w:val="nil"/>
              <w:bottom w:val="double" w:sz="4" w:space="0" w:color="auto"/>
              <w:right w:val="nil"/>
            </w:tcBorders>
            <w:hideMark/>
          </w:tcPr>
          <w:p w:rsidR="00832436" w:rsidRPr="00964F32" w:rsidRDefault="00832436" w:rsidP="00832436">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1,236,830 </w:t>
            </w:r>
          </w:p>
        </w:tc>
        <w:tc>
          <w:tcPr>
            <w:tcW w:w="236" w:type="dxa"/>
          </w:tcPr>
          <w:p w:rsidR="00832436" w:rsidRPr="00964F32" w:rsidRDefault="00832436" w:rsidP="00832436">
            <w:pPr>
              <w:spacing w:line="240" w:lineRule="exact"/>
              <w:rPr>
                <w:rFonts w:ascii="Times New Roman" w:eastAsia="Cordia New" w:hAnsi="Times New Roman" w:cs="Times New Roman"/>
                <w:sz w:val="16"/>
                <w:szCs w:val="16"/>
              </w:rPr>
            </w:pPr>
          </w:p>
        </w:tc>
        <w:tc>
          <w:tcPr>
            <w:tcW w:w="1006" w:type="dxa"/>
            <w:tcBorders>
              <w:top w:val="nil"/>
              <w:left w:val="nil"/>
              <w:bottom w:val="double" w:sz="4" w:space="0" w:color="auto"/>
              <w:right w:val="nil"/>
            </w:tcBorders>
            <w:hideMark/>
          </w:tcPr>
          <w:p w:rsidR="00832436" w:rsidRPr="00964F32" w:rsidRDefault="00832436" w:rsidP="00832436">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106,914 </w:t>
            </w:r>
          </w:p>
        </w:tc>
        <w:tc>
          <w:tcPr>
            <w:tcW w:w="261" w:type="dxa"/>
          </w:tcPr>
          <w:p w:rsidR="00832436" w:rsidRPr="00964F32" w:rsidRDefault="00832436" w:rsidP="00832436">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1008" w:type="dxa"/>
            <w:tcBorders>
              <w:top w:val="nil"/>
              <w:left w:val="nil"/>
              <w:bottom w:val="double" w:sz="4" w:space="0" w:color="auto"/>
              <w:right w:val="nil"/>
            </w:tcBorders>
            <w:hideMark/>
          </w:tcPr>
          <w:p w:rsidR="00832436" w:rsidRPr="00964F32" w:rsidRDefault="00832436" w:rsidP="00832436">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(19,996,547)</w:t>
            </w:r>
          </w:p>
        </w:tc>
        <w:tc>
          <w:tcPr>
            <w:tcW w:w="252" w:type="dxa"/>
          </w:tcPr>
          <w:p w:rsidR="00832436" w:rsidRPr="00964F32" w:rsidRDefault="00832436" w:rsidP="00832436">
            <w:pPr>
              <w:spacing w:line="240" w:lineRule="exact"/>
              <w:rPr>
                <w:rFonts w:ascii="Times New Roman" w:hAnsi="Times New Roman" w:cs="Times New Roman"/>
              </w:rPr>
            </w:pPr>
          </w:p>
        </w:tc>
        <w:tc>
          <w:tcPr>
            <w:tcW w:w="963" w:type="dxa"/>
            <w:tcBorders>
              <w:top w:val="nil"/>
              <w:left w:val="nil"/>
              <w:bottom w:val="double" w:sz="4" w:space="0" w:color="auto"/>
              <w:right w:val="nil"/>
            </w:tcBorders>
            <w:hideMark/>
          </w:tcPr>
          <w:p w:rsidR="00832436" w:rsidRPr="00964F32" w:rsidRDefault="00832436" w:rsidP="00832436">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15,027,073 </w:t>
            </w:r>
          </w:p>
        </w:tc>
        <w:tc>
          <w:tcPr>
            <w:tcW w:w="236" w:type="dxa"/>
          </w:tcPr>
          <w:p w:rsidR="00832436" w:rsidRPr="00964F32" w:rsidRDefault="00832436" w:rsidP="00832436">
            <w:pPr>
              <w:spacing w:line="240" w:lineRule="exact"/>
              <w:rPr>
                <w:rFonts w:ascii="Times New Roman" w:eastAsia="Cordia New" w:hAnsi="Times New Roman" w:cs="Times New Roman"/>
                <w:sz w:val="16"/>
                <w:szCs w:val="16"/>
              </w:rPr>
            </w:pPr>
          </w:p>
        </w:tc>
        <w:tc>
          <w:tcPr>
            <w:tcW w:w="997" w:type="dxa"/>
            <w:hideMark/>
          </w:tcPr>
          <w:p w:rsidR="00832436" w:rsidRPr="00964F32" w:rsidRDefault="00832436" w:rsidP="00832436">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9,253,974</w:t>
            </w:r>
          </w:p>
        </w:tc>
      </w:tr>
      <w:tr w:rsidR="00832436" w:rsidRPr="00964F32" w:rsidTr="00765F8F">
        <w:tc>
          <w:tcPr>
            <w:tcW w:w="2736" w:type="dxa"/>
          </w:tcPr>
          <w:p w:rsidR="00832436" w:rsidRPr="00964F32" w:rsidRDefault="00832436" w:rsidP="00832436">
            <w:pPr>
              <w:tabs>
                <w:tab w:val="left" w:pos="2880"/>
              </w:tabs>
              <w:spacing w:line="240" w:lineRule="exact"/>
              <w:rPr>
                <w:rFonts w:ascii="Times New Roman" w:hAnsi="Times New Roman" w:cs="Times New Roman"/>
                <w:b/>
                <w:bCs/>
                <w:sz w:val="16"/>
                <w:szCs w:val="16"/>
              </w:rPr>
            </w:pPr>
          </w:p>
        </w:tc>
        <w:tc>
          <w:tcPr>
            <w:tcW w:w="954" w:type="dxa"/>
          </w:tcPr>
          <w:p w:rsidR="00832436" w:rsidRPr="00964F32" w:rsidRDefault="00832436" w:rsidP="00832436">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70" w:type="dxa"/>
          </w:tcPr>
          <w:p w:rsidR="00832436" w:rsidRPr="00964F32" w:rsidRDefault="00832436" w:rsidP="00832436">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17" w:type="dxa"/>
          </w:tcPr>
          <w:p w:rsidR="00832436" w:rsidRPr="00964F32" w:rsidRDefault="00832436" w:rsidP="00832436">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36" w:type="dxa"/>
          </w:tcPr>
          <w:p w:rsidR="00832436" w:rsidRPr="00964F32" w:rsidRDefault="00832436" w:rsidP="00832436">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06" w:type="dxa"/>
          </w:tcPr>
          <w:p w:rsidR="00832436" w:rsidRPr="00964F32" w:rsidRDefault="00832436" w:rsidP="00832436">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61" w:type="dxa"/>
          </w:tcPr>
          <w:p w:rsidR="00832436" w:rsidRPr="00964F32" w:rsidRDefault="00832436" w:rsidP="00832436">
            <w:pPr>
              <w:tabs>
                <w:tab w:val="clear" w:pos="907"/>
                <w:tab w:val="decimal" w:pos="816"/>
              </w:tabs>
              <w:spacing w:line="240" w:lineRule="exact"/>
              <w:ind w:left="-243" w:right="108"/>
              <w:jc w:val="right"/>
              <w:rPr>
                <w:rFonts w:ascii="Times New Roman" w:hAnsi="Times New Roman" w:cs="Times New Roman"/>
                <w:sz w:val="16"/>
                <w:szCs w:val="16"/>
              </w:rPr>
            </w:pPr>
          </w:p>
        </w:tc>
        <w:tc>
          <w:tcPr>
            <w:tcW w:w="1008" w:type="dxa"/>
          </w:tcPr>
          <w:p w:rsidR="00832436" w:rsidRPr="00964F32" w:rsidRDefault="00832436" w:rsidP="00832436">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252" w:type="dxa"/>
          </w:tcPr>
          <w:p w:rsidR="00832436" w:rsidRPr="00964F32" w:rsidRDefault="00832436" w:rsidP="00832436">
            <w:pPr>
              <w:tabs>
                <w:tab w:val="clear" w:pos="907"/>
                <w:tab w:val="decimal" w:pos="816"/>
              </w:tabs>
              <w:spacing w:line="240" w:lineRule="exact"/>
              <w:ind w:left="-243" w:right="108"/>
              <w:jc w:val="right"/>
              <w:rPr>
                <w:rFonts w:ascii="Times New Roman" w:hAnsi="Times New Roman" w:cs="Times New Roman"/>
                <w:sz w:val="16"/>
                <w:szCs w:val="16"/>
              </w:rPr>
            </w:pPr>
          </w:p>
        </w:tc>
        <w:tc>
          <w:tcPr>
            <w:tcW w:w="963" w:type="dxa"/>
            <w:tcBorders>
              <w:top w:val="double" w:sz="4" w:space="0" w:color="auto"/>
              <w:left w:val="nil"/>
              <w:bottom w:val="nil"/>
              <w:right w:val="nil"/>
            </w:tcBorders>
          </w:tcPr>
          <w:p w:rsidR="00832436" w:rsidRPr="00964F32" w:rsidRDefault="00832436" w:rsidP="00832436">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832436" w:rsidRPr="00964F32" w:rsidRDefault="00832436" w:rsidP="00832436">
            <w:pPr>
              <w:tabs>
                <w:tab w:val="clear" w:pos="907"/>
                <w:tab w:val="decimal" w:pos="816"/>
              </w:tabs>
              <w:spacing w:line="240" w:lineRule="exact"/>
              <w:ind w:left="-243" w:right="108"/>
              <w:jc w:val="right"/>
              <w:rPr>
                <w:rFonts w:ascii="Times New Roman" w:hAnsi="Times New Roman" w:cs="Times New Roman"/>
                <w:sz w:val="16"/>
                <w:szCs w:val="16"/>
              </w:rPr>
            </w:pPr>
          </w:p>
        </w:tc>
        <w:tc>
          <w:tcPr>
            <w:tcW w:w="997" w:type="dxa"/>
          </w:tcPr>
          <w:p w:rsidR="00832436" w:rsidRPr="00964F32" w:rsidRDefault="00832436" w:rsidP="00832436">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r>
      <w:tr w:rsidR="00832436" w:rsidRPr="00964F32" w:rsidTr="00765F8F">
        <w:tc>
          <w:tcPr>
            <w:tcW w:w="2736" w:type="dxa"/>
            <w:hideMark/>
          </w:tcPr>
          <w:p w:rsidR="00832436" w:rsidRPr="00964F32" w:rsidRDefault="00832436" w:rsidP="00832436">
            <w:pPr>
              <w:tabs>
                <w:tab w:val="left" w:pos="2880"/>
              </w:tabs>
              <w:spacing w:line="240" w:lineRule="exact"/>
              <w:rPr>
                <w:rFonts w:ascii="Times New Roman" w:hAnsi="Times New Roman" w:cs="Times New Roman"/>
                <w:sz w:val="16"/>
                <w:szCs w:val="16"/>
              </w:rPr>
            </w:pPr>
            <w:r>
              <w:rPr>
                <w:rFonts w:ascii="Times New Roman" w:hAnsi="Times New Roman" w:cs="Times New Roman"/>
                <w:sz w:val="16"/>
                <w:szCs w:val="16"/>
              </w:rPr>
              <w:t>Income tax income</w:t>
            </w:r>
          </w:p>
        </w:tc>
        <w:tc>
          <w:tcPr>
            <w:tcW w:w="954" w:type="dxa"/>
          </w:tcPr>
          <w:p w:rsidR="00832436" w:rsidRPr="00964F32" w:rsidRDefault="00832436" w:rsidP="00832436">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70" w:type="dxa"/>
          </w:tcPr>
          <w:p w:rsidR="00832436" w:rsidRPr="00964F32" w:rsidRDefault="00832436" w:rsidP="00832436">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17" w:type="dxa"/>
          </w:tcPr>
          <w:p w:rsidR="00832436" w:rsidRPr="00964F32" w:rsidRDefault="00832436" w:rsidP="00832436">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36" w:type="dxa"/>
          </w:tcPr>
          <w:p w:rsidR="00832436" w:rsidRPr="00964F32" w:rsidRDefault="00832436" w:rsidP="00832436">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06" w:type="dxa"/>
          </w:tcPr>
          <w:p w:rsidR="00832436" w:rsidRPr="00964F32" w:rsidRDefault="00832436" w:rsidP="00832436">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61" w:type="dxa"/>
          </w:tcPr>
          <w:p w:rsidR="00832436" w:rsidRPr="00964F32" w:rsidRDefault="00832436" w:rsidP="00832436">
            <w:pPr>
              <w:tabs>
                <w:tab w:val="clear" w:pos="907"/>
                <w:tab w:val="decimal" w:pos="816"/>
              </w:tabs>
              <w:spacing w:line="240" w:lineRule="exact"/>
              <w:ind w:left="-243" w:right="108"/>
              <w:jc w:val="right"/>
              <w:rPr>
                <w:rFonts w:ascii="Times New Roman" w:hAnsi="Times New Roman" w:cs="Times New Roman"/>
                <w:sz w:val="16"/>
                <w:szCs w:val="16"/>
              </w:rPr>
            </w:pPr>
          </w:p>
        </w:tc>
        <w:tc>
          <w:tcPr>
            <w:tcW w:w="1008" w:type="dxa"/>
          </w:tcPr>
          <w:p w:rsidR="00832436" w:rsidRPr="00964F32" w:rsidRDefault="00832436" w:rsidP="0083243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52" w:type="dxa"/>
          </w:tcPr>
          <w:p w:rsidR="00832436" w:rsidRPr="00964F32" w:rsidRDefault="00832436" w:rsidP="00832436">
            <w:pPr>
              <w:tabs>
                <w:tab w:val="clear" w:pos="907"/>
                <w:tab w:val="decimal" w:pos="816"/>
              </w:tabs>
              <w:spacing w:line="240" w:lineRule="exact"/>
              <w:ind w:left="-243" w:right="108"/>
              <w:jc w:val="right"/>
              <w:rPr>
                <w:rFonts w:ascii="Times New Roman" w:hAnsi="Times New Roman" w:cs="Times New Roman"/>
                <w:sz w:val="16"/>
                <w:szCs w:val="16"/>
              </w:rPr>
            </w:pPr>
          </w:p>
        </w:tc>
        <w:tc>
          <w:tcPr>
            <w:tcW w:w="963" w:type="dxa"/>
          </w:tcPr>
          <w:p w:rsidR="00832436" w:rsidRPr="00964F32" w:rsidRDefault="00832436" w:rsidP="00832436">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832436" w:rsidRPr="00964F32" w:rsidRDefault="00832436" w:rsidP="00832436">
            <w:pPr>
              <w:tabs>
                <w:tab w:val="clear" w:pos="907"/>
                <w:tab w:val="decimal" w:pos="816"/>
              </w:tabs>
              <w:spacing w:line="240" w:lineRule="exact"/>
              <w:ind w:left="-243" w:right="108"/>
              <w:jc w:val="right"/>
              <w:rPr>
                <w:rFonts w:ascii="Times New Roman" w:hAnsi="Times New Roman" w:cs="Times New Roman"/>
                <w:sz w:val="16"/>
                <w:szCs w:val="16"/>
              </w:rPr>
            </w:pPr>
          </w:p>
        </w:tc>
        <w:tc>
          <w:tcPr>
            <w:tcW w:w="997" w:type="dxa"/>
            <w:tcBorders>
              <w:top w:val="nil"/>
              <w:left w:val="nil"/>
              <w:bottom w:val="single" w:sz="4" w:space="0" w:color="auto"/>
              <w:right w:val="nil"/>
            </w:tcBorders>
            <w:hideMark/>
          </w:tcPr>
          <w:p w:rsidR="00832436" w:rsidRPr="00964F32" w:rsidRDefault="00832436" w:rsidP="00832436">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973,665</w:t>
            </w:r>
          </w:p>
        </w:tc>
      </w:tr>
      <w:tr w:rsidR="00832436" w:rsidRPr="00964F32" w:rsidTr="00765F8F">
        <w:tc>
          <w:tcPr>
            <w:tcW w:w="2736" w:type="dxa"/>
          </w:tcPr>
          <w:p w:rsidR="00832436" w:rsidRPr="00964F32" w:rsidRDefault="00832436" w:rsidP="00832436">
            <w:pPr>
              <w:tabs>
                <w:tab w:val="left" w:pos="2880"/>
              </w:tabs>
              <w:spacing w:line="240" w:lineRule="exact"/>
              <w:rPr>
                <w:rFonts w:ascii="Times New Roman" w:hAnsi="Times New Roman" w:cs="Times New Roman"/>
                <w:sz w:val="16"/>
                <w:szCs w:val="16"/>
              </w:rPr>
            </w:pPr>
          </w:p>
        </w:tc>
        <w:tc>
          <w:tcPr>
            <w:tcW w:w="954" w:type="dxa"/>
          </w:tcPr>
          <w:p w:rsidR="00832436" w:rsidRPr="00964F32" w:rsidRDefault="00832436" w:rsidP="00832436">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70" w:type="dxa"/>
          </w:tcPr>
          <w:p w:rsidR="00832436" w:rsidRPr="00964F32" w:rsidRDefault="00832436" w:rsidP="00832436">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17" w:type="dxa"/>
          </w:tcPr>
          <w:p w:rsidR="00832436" w:rsidRPr="00964F32" w:rsidRDefault="00832436" w:rsidP="00832436">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36" w:type="dxa"/>
          </w:tcPr>
          <w:p w:rsidR="00832436" w:rsidRPr="00964F32" w:rsidRDefault="00832436" w:rsidP="00832436">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06" w:type="dxa"/>
          </w:tcPr>
          <w:p w:rsidR="00832436" w:rsidRPr="00964F32" w:rsidRDefault="00832436" w:rsidP="00832436">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261" w:type="dxa"/>
          </w:tcPr>
          <w:p w:rsidR="00832436" w:rsidRPr="00964F32" w:rsidRDefault="00832436" w:rsidP="00832436">
            <w:pPr>
              <w:tabs>
                <w:tab w:val="clear" w:pos="907"/>
                <w:tab w:val="decimal" w:pos="816"/>
              </w:tabs>
              <w:spacing w:line="240" w:lineRule="exact"/>
              <w:ind w:left="-243" w:right="108"/>
              <w:jc w:val="right"/>
              <w:rPr>
                <w:rFonts w:ascii="Times New Roman" w:hAnsi="Times New Roman" w:cs="Times New Roman"/>
                <w:sz w:val="16"/>
                <w:szCs w:val="16"/>
              </w:rPr>
            </w:pPr>
          </w:p>
        </w:tc>
        <w:tc>
          <w:tcPr>
            <w:tcW w:w="1008" w:type="dxa"/>
          </w:tcPr>
          <w:p w:rsidR="00832436" w:rsidRPr="00964F32" w:rsidRDefault="00832436" w:rsidP="0083243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52" w:type="dxa"/>
          </w:tcPr>
          <w:p w:rsidR="00832436" w:rsidRPr="00964F32" w:rsidRDefault="00832436" w:rsidP="00832436">
            <w:pPr>
              <w:tabs>
                <w:tab w:val="clear" w:pos="907"/>
                <w:tab w:val="decimal" w:pos="816"/>
              </w:tabs>
              <w:spacing w:line="240" w:lineRule="exact"/>
              <w:ind w:left="-243" w:right="108"/>
              <w:jc w:val="right"/>
              <w:rPr>
                <w:rFonts w:ascii="Times New Roman" w:hAnsi="Times New Roman" w:cs="Times New Roman"/>
                <w:sz w:val="16"/>
                <w:szCs w:val="16"/>
              </w:rPr>
            </w:pPr>
          </w:p>
        </w:tc>
        <w:tc>
          <w:tcPr>
            <w:tcW w:w="963" w:type="dxa"/>
          </w:tcPr>
          <w:p w:rsidR="00832436" w:rsidRPr="00964F32" w:rsidRDefault="00832436" w:rsidP="00832436">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832436" w:rsidRPr="00964F32" w:rsidRDefault="00832436" w:rsidP="00832436">
            <w:pPr>
              <w:tabs>
                <w:tab w:val="clear" w:pos="907"/>
                <w:tab w:val="decimal" w:pos="816"/>
              </w:tabs>
              <w:spacing w:line="240" w:lineRule="exact"/>
              <w:ind w:left="-243" w:right="108"/>
              <w:jc w:val="right"/>
              <w:rPr>
                <w:rFonts w:ascii="Times New Roman" w:hAnsi="Times New Roman" w:cs="Times New Roman"/>
                <w:sz w:val="16"/>
                <w:szCs w:val="16"/>
              </w:rPr>
            </w:pPr>
          </w:p>
        </w:tc>
        <w:tc>
          <w:tcPr>
            <w:tcW w:w="997" w:type="dxa"/>
            <w:tcBorders>
              <w:top w:val="single" w:sz="4" w:space="0" w:color="auto"/>
              <w:left w:val="nil"/>
              <w:bottom w:val="nil"/>
              <w:right w:val="nil"/>
            </w:tcBorders>
          </w:tcPr>
          <w:p w:rsidR="00832436" w:rsidRPr="00964F32" w:rsidRDefault="00832436" w:rsidP="00832436">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r>
      <w:tr w:rsidR="00832436" w:rsidRPr="00964F32" w:rsidTr="00765F8F">
        <w:tc>
          <w:tcPr>
            <w:tcW w:w="2736" w:type="dxa"/>
            <w:hideMark/>
          </w:tcPr>
          <w:p w:rsidR="00832436" w:rsidRPr="00964F32" w:rsidRDefault="005A523F" w:rsidP="005A523F">
            <w:pPr>
              <w:tabs>
                <w:tab w:val="left" w:pos="2880"/>
              </w:tabs>
              <w:spacing w:line="240" w:lineRule="exact"/>
              <w:rPr>
                <w:rFonts w:ascii="Times New Roman" w:hAnsi="Times New Roman" w:cs="Times New Roman"/>
                <w:b/>
                <w:bCs/>
                <w:sz w:val="16"/>
                <w:szCs w:val="16"/>
              </w:rPr>
            </w:pPr>
            <w:r>
              <w:rPr>
                <w:rFonts w:ascii="Times New Roman" w:hAnsi="Times New Roman" w:cs="Times New Roman"/>
                <w:b/>
                <w:bCs/>
                <w:sz w:val="16"/>
                <w:szCs w:val="16"/>
              </w:rPr>
              <w:t>Profit</w:t>
            </w:r>
            <w:r w:rsidR="00832436">
              <w:rPr>
                <w:rFonts w:ascii="Times New Roman" w:hAnsi="Times New Roman" w:cs="Times New Roman"/>
                <w:b/>
                <w:bCs/>
                <w:sz w:val="16"/>
                <w:szCs w:val="16"/>
              </w:rPr>
              <w:t xml:space="preserve"> for the Year</w:t>
            </w:r>
          </w:p>
        </w:tc>
        <w:tc>
          <w:tcPr>
            <w:tcW w:w="954" w:type="dxa"/>
          </w:tcPr>
          <w:p w:rsidR="00832436" w:rsidRPr="00964F32" w:rsidRDefault="00832436" w:rsidP="0083243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cs/>
              </w:rPr>
            </w:pPr>
          </w:p>
        </w:tc>
        <w:tc>
          <w:tcPr>
            <w:tcW w:w="270" w:type="dxa"/>
          </w:tcPr>
          <w:p w:rsidR="00832436" w:rsidRPr="00964F32" w:rsidRDefault="00832436" w:rsidP="00832436">
            <w:pPr>
              <w:tabs>
                <w:tab w:val="clear" w:pos="907"/>
                <w:tab w:val="decimal" w:pos="816"/>
              </w:tabs>
              <w:spacing w:line="240" w:lineRule="exact"/>
              <w:ind w:left="-243" w:right="108"/>
              <w:jc w:val="right"/>
              <w:rPr>
                <w:rFonts w:ascii="Times New Roman" w:hAnsi="Times New Roman" w:cs="Times New Roman"/>
                <w:sz w:val="16"/>
                <w:szCs w:val="16"/>
              </w:rPr>
            </w:pPr>
          </w:p>
        </w:tc>
        <w:tc>
          <w:tcPr>
            <w:tcW w:w="1017" w:type="dxa"/>
          </w:tcPr>
          <w:p w:rsidR="00832436" w:rsidRPr="00964F32" w:rsidRDefault="00832436" w:rsidP="0083243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36" w:type="dxa"/>
          </w:tcPr>
          <w:p w:rsidR="00832436" w:rsidRPr="00964F32" w:rsidRDefault="00832436" w:rsidP="00832436">
            <w:pPr>
              <w:tabs>
                <w:tab w:val="clear" w:pos="907"/>
                <w:tab w:val="decimal" w:pos="816"/>
              </w:tabs>
              <w:spacing w:line="240" w:lineRule="exact"/>
              <w:ind w:left="-243" w:right="108"/>
              <w:jc w:val="right"/>
              <w:rPr>
                <w:rFonts w:ascii="Times New Roman" w:hAnsi="Times New Roman" w:cs="Times New Roman"/>
                <w:sz w:val="16"/>
                <w:szCs w:val="16"/>
              </w:rPr>
            </w:pPr>
          </w:p>
        </w:tc>
        <w:tc>
          <w:tcPr>
            <w:tcW w:w="1006" w:type="dxa"/>
          </w:tcPr>
          <w:p w:rsidR="00832436" w:rsidRPr="00964F32" w:rsidRDefault="00832436" w:rsidP="0083243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61" w:type="dxa"/>
          </w:tcPr>
          <w:p w:rsidR="00832436" w:rsidRPr="00964F32" w:rsidRDefault="00832436" w:rsidP="00832436">
            <w:pPr>
              <w:tabs>
                <w:tab w:val="clear" w:pos="907"/>
                <w:tab w:val="decimal" w:pos="816"/>
              </w:tabs>
              <w:spacing w:line="240" w:lineRule="exact"/>
              <w:ind w:left="-243" w:right="108"/>
              <w:jc w:val="right"/>
              <w:rPr>
                <w:rFonts w:ascii="Times New Roman" w:hAnsi="Times New Roman" w:cs="Times New Roman"/>
                <w:sz w:val="16"/>
                <w:szCs w:val="16"/>
              </w:rPr>
            </w:pPr>
          </w:p>
        </w:tc>
        <w:tc>
          <w:tcPr>
            <w:tcW w:w="1008" w:type="dxa"/>
          </w:tcPr>
          <w:p w:rsidR="00832436" w:rsidRPr="00964F32" w:rsidRDefault="00832436" w:rsidP="0083243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252" w:type="dxa"/>
          </w:tcPr>
          <w:p w:rsidR="00832436" w:rsidRPr="00964F32" w:rsidRDefault="00832436" w:rsidP="00832436">
            <w:pPr>
              <w:tabs>
                <w:tab w:val="clear" w:pos="907"/>
                <w:tab w:val="decimal" w:pos="816"/>
              </w:tabs>
              <w:spacing w:line="240" w:lineRule="exact"/>
              <w:ind w:left="-243" w:right="108"/>
              <w:jc w:val="right"/>
              <w:rPr>
                <w:rFonts w:ascii="Times New Roman" w:hAnsi="Times New Roman" w:cs="Times New Roman"/>
                <w:sz w:val="16"/>
                <w:szCs w:val="16"/>
              </w:rPr>
            </w:pPr>
          </w:p>
        </w:tc>
        <w:tc>
          <w:tcPr>
            <w:tcW w:w="963" w:type="dxa"/>
          </w:tcPr>
          <w:p w:rsidR="00832436" w:rsidRPr="00964F32" w:rsidRDefault="00832436" w:rsidP="00832436">
            <w:pPr>
              <w:tabs>
                <w:tab w:val="clear" w:pos="907"/>
                <w:tab w:val="decimal" w:pos="816"/>
              </w:tabs>
              <w:spacing w:line="240" w:lineRule="exact"/>
              <w:ind w:left="-243" w:right="108"/>
              <w:jc w:val="right"/>
              <w:rPr>
                <w:rFonts w:ascii="Times New Roman" w:hAnsi="Times New Roman" w:cs="Times New Roman"/>
                <w:sz w:val="16"/>
                <w:szCs w:val="16"/>
              </w:rPr>
            </w:pPr>
          </w:p>
        </w:tc>
        <w:tc>
          <w:tcPr>
            <w:tcW w:w="236" w:type="dxa"/>
          </w:tcPr>
          <w:p w:rsidR="00832436" w:rsidRPr="00964F32" w:rsidRDefault="00832436" w:rsidP="00832436">
            <w:pPr>
              <w:tabs>
                <w:tab w:val="clear" w:pos="907"/>
                <w:tab w:val="decimal" w:pos="816"/>
              </w:tabs>
              <w:spacing w:line="240" w:lineRule="exact"/>
              <w:ind w:left="-243" w:right="108"/>
              <w:jc w:val="right"/>
              <w:rPr>
                <w:rFonts w:ascii="Times New Roman" w:hAnsi="Times New Roman" w:cs="Times New Roman"/>
                <w:sz w:val="16"/>
                <w:szCs w:val="16"/>
              </w:rPr>
            </w:pPr>
          </w:p>
        </w:tc>
        <w:tc>
          <w:tcPr>
            <w:tcW w:w="997" w:type="dxa"/>
            <w:tcBorders>
              <w:top w:val="nil"/>
              <w:left w:val="nil"/>
              <w:bottom w:val="double" w:sz="4" w:space="0" w:color="auto"/>
              <w:right w:val="nil"/>
            </w:tcBorders>
            <w:hideMark/>
          </w:tcPr>
          <w:p w:rsidR="00832436" w:rsidRPr="00964F32" w:rsidRDefault="00832436" w:rsidP="00832436">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10,227,639</w:t>
            </w:r>
          </w:p>
        </w:tc>
      </w:tr>
    </w:tbl>
    <w:p w:rsidR="00F15A3C" w:rsidRPr="00F15A3C" w:rsidRDefault="00F15A3C"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p>
    <w:p w:rsidR="00F15A3C" w:rsidRPr="00F15A3C" w:rsidRDefault="00F15A3C"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p>
    <w:p w:rsidR="00473446" w:rsidRPr="00964F32" w:rsidRDefault="00981C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64F32">
        <w:rPr>
          <w:rFonts w:ascii="Times New Roman" w:hAnsi="Times New Roman" w:cs="Times New Roman"/>
          <w:b/>
          <w:bCs/>
        </w:rPr>
        <w:t>2</w:t>
      </w:r>
      <w:r w:rsidR="002303B8" w:rsidRPr="00964F32">
        <w:rPr>
          <w:rFonts w:ascii="Times New Roman" w:hAnsi="Times New Roman" w:cs="Times New Roman"/>
          <w:b/>
          <w:bCs/>
        </w:rPr>
        <w:t>4</w:t>
      </w:r>
      <w:r w:rsidR="00473446" w:rsidRPr="00964F32">
        <w:rPr>
          <w:rFonts w:ascii="Times New Roman" w:hAnsi="Times New Roman" w:cs="Times New Roman"/>
          <w:b/>
          <w:bCs/>
        </w:rPr>
        <w:t>.</w:t>
      </w:r>
      <w:r w:rsidR="00473446" w:rsidRPr="00964F32">
        <w:rPr>
          <w:rFonts w:ascii="Times New Roman" w:hAnsi="Times New Roman" w:cs="Times New Roman"/>
          <w:b/>
          <w:bCs/>
        </w:rPr>
        <w:tab/>
        <w:t>OPERATING EXPENSES</w:t>
      </w:r>
    </w:p>
    <w:p w:rsidR="00473446" w:rsidRPr="00964F32" w:rsidRDefault="0047344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A55BCC" w:rsidRPr="00964F32" w:rsidRDefault="00A55BCC" w:rsidP="00173E9C">
      <w:pPr>
        <w:spacing w:line="240" w:lineRule="exact"/>
        <w:jc w:val="both"/>
        <w:rPr>
          <w:rFonts w:ascii="Times New Roman" w:hAnsi="Times New Roman" w:cs="Times New Roman"/>
        </w:rPr>
      </w:pPr>
      <w:r w:rsidRPr="00964F32">
        <w:rPr>
          <w:rFonts w:ascii="Times New Roman" w:hAnsi="Times New Roman" w:cs="Times New Roman"/>
        </w:rPr>
        <w:t xml:space="preserve">Significant operating expenses for each of the </w:t>
      </w:r>
      <w:r w:rsidR="008E667F" w:rsidRPr="00964F32">
        <w:rPr>
          <w:rFonts w:ascii="Times New Roman" w:hAnsi="Times New Roman" w:cs="Times New Roman"/>
        </w:rPr>
        <w:t>year</w:t>
      </w:r>
      <w:r w:rsidR="003B4CEE" w:rsidRPr="00964F32">
        <w:rPr>
          <w:rFonts w:ascii="Times New Roman" w:hAnsi="Times New Roman" w:cs="Times New Roman"/>
        </w:rPr>
        <w:t>s</w:t>
      </w:r>
      <w:r w:rsidRPr="00964F32">
        <w:rPr>
          <w:rFonts w:ascii="Times New Roman" w:hAnsi="Times New Roman" w:cs="Times New Roman"/>
        </w:rPr>
        <w:t xml:space="preserve"> ended </w:t>
      </w:r>
      <w:r w:rsidR="008E667F" w:rsidRPr="00964F32">
        <w:rPr>
          <w:rFonts w:ascii="Times New Roman" w:hAnsi="Times New Roman" w:cs="Times New Roman"/>
        </w:rPr>
        <w:t>Dece</w:t>
      </w:r>
      <w:r w:rsidR="00D3679D" w:rsidRPr="00964F32">
        <w:rPr>
          <w:rFonts w:ascii="Times New Roman" w:hAnsi="Times New Roman" w:cs="Times New Roman"/>
        </w:rPr>
        <w:t>mber</w:t>
      </w:r>
      <w:r w:rsidR="00EF327A" w:rsidRPr="00964F32">
        <w:rPr>
          <w:rFonts w:ascii="Times New Roman" w:hAnsi="Times New Roman" w:cs="Times New Roman"/>
        </w:rPr>
        <w:t xml:space="preserve"> 3</w:t>
      </w:r>
      <w:r w:rsidR="008E667F" w:rsidRPr="00964F32">
        <w:rPr>
          <w:rFonts w:ascii="Times New Roman" w:hAnsi="Times New Roman" w:cs="Times New Roman"/>
        </w:rPr>
        <w:t>1</w:t>
      </w:r>
      <w:r w:rsidR="00A672D2" w:rsidRPr="00964F32">
        <w:rPr>
          <w:rFonts w:ascii="Times New Roman" w:hAnsi="Times New Roman" w:cs="Times New Roman"/>
        </w:rPr>
        <w:t>, 201</w:t>
      </w:r>
      <w:r w:rsidR="0098726F" w:rsidRPr="00964F32">
        <w:rPr>
          <w:rFonts w:ascii="Times New Roman" w:hAnsi="Times New Roman" w:cs="Times New Roman"/>
        </w:rPr>
        <w:t>6</w:t>
      </w:r>
      <w:r w:rsidR="00D1757E" w:rsidRPr="00964F32">
        <w:rPr>
          <w:rFonts w:ascii="Times New Roman" w:hAnsi="Times New Roman" w:cs="Times New Roman"/>
        </w:rPr>
        <w:t xml:space="preserve"> </w:t>
      </w:r>
      <w:r w:rsidR="00A672D2" w:rsidRPr="00964F32">
        <w:rPr>
          <w:rFonts w:ascii="Times New Roman" w:hAnsi="Times New Roman" w:cs="Times New Roman"/>
        </w:rPr>
        <w:t>and 201</w:t>
      </w:r>
      <w:r w:rsidR="0098726F" w:rsidRPr="00964F32">
        <w:rPr>
          <w:rFonts w:ascii="Times New Roman" w:hAnsi="Times New Roman" w:cs="Times New Roman"/>
        </w:rPr>
        <w:t>5</w:t>
      </w:r>
      <w:r w:rsidRPr="00964F32">
        <w:rPr>
          <w:rFonts w:ascii="Times New Roman" w:hAnsi="Times New Roman" w:cs="Times New Roman"/>
        </w:rPr>
        <w:t xml:space="preserve"> are as follows:</w:t>
      </w:r>
    </w:p>
    <w:p w:rsidR="00260873" w:rsidRPr="00964F32" w:rsidRDefault="0026087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W w:w="9543" w:type="dxa"/>
        <w:tblInd w:w="-29" w:type="dxa"/>
        <w:tblLayout w:type="fixed"/>
        <w:tblCellMar>
          <w:left w:w="79" w:type="dxa"/>
          <w:right w:w="79" w:type="dxa"/>
        </w:tblCellMar>
        <w:tblLook w:val="0000" w:firstRow="0" w:lastRow="0" w:firstColumn="0" w:lastColumn="0" w:noHBand="0" w:noVBand="0"/>
      </w:tblPr>
      <w:tblGrid>
        <w:gridCol w:w="5821"/>
        <w:gridCol w:w="178"/>
        <w:gridCol w:w="247"/>
        <w:gridCol w:w="178"/>
        <w:gridCol w:w="284"/>
        <w:gridCol w:w="1327"/>
        <w:gridCol w:w="178"/>
        <w:gridCol w:w="1330"/>
      </w:tblGrid>
      <w:tr w:rsidR="00B73967" w:rsidRPr="00964F32" w:rsidTr="0083067A">
        <w:trPr>
          <w:cantSplit/>
          <w:tblHeader/>
        </w:trPr>
        <w:tc>
          <w:tcPr>
            <w:tcW w:w="5821" w:type="dxa"/>
          </w:tcPr>
          <w:p w:rsidR="00B73967" w:rsidRPr="00964F32" w:rsidRDefault="00B73967" w:rsidP="00173E9C">
            <w:pPr>
              <w:pStyle w:val="acctfourfigures"/>
              <w:tabs>
                <w:tab w:val="clear" w:pos="765"/>
              </w:tabs>
              <w:spacing w:line="240" w:lineRule="exact"/>
              <w:ind w:left="47"/>
              <w:rPr>
                <w:rFonts w:cs="Times New Roman"/>
                <w:b/>
                <w:bCs/>
                <w:sz w:val="18"/>
                <w:szCs w:val="18"/>
              </w:rPr>
            </w:pPr>
          </w:p>
        </w:tc>
        <w:tc>
          <w:tcPr>
            <w:tcW w:w="178" w:type="dxa"/>
            <w:shd w:val="clear" w:color="auto" w:fill="auto"/>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rPr>
            </w:pPr>
          </w:p>
        </w:tc>
        <w:tc>
          <w:tcPr>
            <w:tcW w:w="247" w:type="dxa"/>
            <w:shd w:val="clear" w:color="auto" w:fill="auto"/>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rPr>
            </w:pPr>
          </w:p>
        </w:tc>
        <w:tc>
          <w:tcPr>
            <w:tcW w:w="178" w:type="dxa"/>
            <w:shd w:val="clear" w:color="auto" w:fill="auto"/>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rPr>
            </w:pPr>
          </w:p>
        </w:tc>
        <w:tc>
          <w:tcPr>
            <w:tcW w:w="284" w:type="dxa"/>
            <w:shd w:val="clear" w:color="auto" w:fill="auto"/>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rPr>
            </w:pPr>
          </w:p>
        </w:tc>
        <w:tc>
          <w:tcPr>
            <w:tcW w:w="2835" w:type="dxa"/>
            <w:gridSpan w:val="3"/>
            <w:tcBorders>
              <w:bottom w:val="single" w:sz="4" w:space="0" w:color="auto"/>
            </w:tcBorders>
            <w:shd w:val="clear" w:color="auto" w:fill="auto"/>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rPr>
            </w:pPr>
            <w:r w:rsidRPr="00964F32">
              <w:rPr>
                <w:rFonts w:ascii="Times New Roman" w:hAnsi="Times New Roman" w:cs="Times New Roman"/>
              </w:rPr>
              <w:t>In Baht</w:t>
            </w:r>
          </w:p>
        </w:tc>
      </w:tr>
      <w:tr w:rsidR="00B73967" w:rsidRPr="00964F32" w:rsidTr="0083067A">
        <w:trPr>
          <w:cantSplit/>
          <w:tblHeader/>
        </w:trPr>
        <w:tc>
          <w:tcPr>
            <w:tcW w:w="5821" w:type="dxa"/>
          </w:tcPr>
          <w:p w:rsidR="00B73967" w:rsidRPr="00964F32" w:rsidRDefault="00B73967" w:rsidP="00173E9C">
            <w:pPr>
              <w:pStyle w:val="acctfourfigures"/>
              <w:tabs>
                <w:tab w:val="clear" w:pos="765"/>
              </w:tabs>
              <w:spacing w:line="240" w:lineRule="exact"/>
              <w:ind w:left="47"/>
              <w:rPr>
                <w:rFonts w:cs="Times New Roman"/>
                <w:b/>
                <w:bCs/>
                <w:sz w:val="18"/>
                <w:szCs w:val="18"/>
              </w:rPr>
            </w:pPr>
          </w:p>
        </w:tc>
        <w:tc>
          <w:tcPr>
            <w:tcW w:w="178"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9"/>
                <w:tab w:val="left" w:pos="2844"/>
              </w:tabs>
              <w:spacing w:line="240" w:lineRule="exact"/>
              <w:ind w:right="-43"/>
              <w:jc w:val="center"/>
              <w:rPr>
                <w:rFonts w:ascii="Times New Roman" w:hAnsi="Times New Roman" w:cs="Times New Roman"/>
              </w:rPr>
            </w:pPr>
          </w:p>
        </w:tc>
        <w:tc>
          <w:tcPr>
            <w:tcW w:w="247"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339"/>
                <w:tab w:val="left" w:pos="2844"/>
              </w:tabs>
              <w:spacing w:line="240" w:lineRule="exact"/>
              <w:ind w:right="-43"/>
              <w:jc w:val="center"/>
              <w:rPr>
                <w:rFonts w:ascii="Times New Roman" w:hAnsi="Times New Roman" w:cs="Times New Roman"/>
              </w:rPr>
            </w:pPr>
          </w:p>
        </w:tc>
        <w:tc>
          <w:tcPr>
            <w:tcW w:w="178" w:type="dxa"/>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339"/>
                <w:tab w:val="left" w:pos="2844"/>
              </w:tabs>
              <w:spacing w:line="240" w:lineRule="exact"/>
              <w:ind w:right="-43"/>
              <w:jc w:val="center"/>
              <w:rPr>
                <w:rFonts w:ascii="Times New Roman" w:hAnsi="Times New Roman" w:cs="Times New Roman"/>
              </w:rPr>
            </w:pPr>
          </w:p>
        </w:tc>
        <w:tc>
          <w:tcPr>
            <w:tcW w:w="284" w:type="dxa"/>
          </w:tcPr>
          <w:p w:rsidR="00B73967" w:rsidRPr="00964F32" w:rsidRDefault="00B73967" w:rsidP="00173E9C">
            <w:pPr>
              <w:spacing w:line="240" w:lineRule="exact"/>
              <w:ind w:left="-108" w:right="-108"/>
              <w:jc w:val="center"/>
              <w:rPr>
                <w:rFonts w:ascii="Times New Roman" w:hAnsi="Times New Roman" w:cs="Times New Roman"/>
              </w:rPr>
            </w:pPr>
          </w:p>
        </w:tc>
        <w:tc>
          <w:tcPr>
            <w:tcW w:w="1327" w:type="dxa"/>
            <w:tcBorders>
              <w:top w:val="single" w:sz="4" w:space="0" w:color="auto"/>
            </w:tcBorders>
            <w:shd w:val="clear" w:color="auto" w:fill="auto"/>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9"/>
                <w:tab w:val="left" w:pos="2844"/>
              </w:tabs>
              <w:spacing w:line="240" w:lineRule="exact"/>
              <w:ind w:right="-43"/>
              <w:jc w:val="center"/>
              <w:rPr>
                <w:rFonts w:ascii="Times New Roman" w:hAnsi="Times New Roman" w:cs="Times New Roman"/>
              </w:rPr>
            </w:pPr>
          </w:p>
        </w:tc>
        <w:tc>
          <w:tcPr>
            <w:tcW w:w="178" w:type="dxa"/>
            <w:tcBorders>
              <w:top w:val="single" w:sz="4" w:space="0" w:color="auto"/>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339"/>
                <w:tab w:val="left" w:pos="2844"/>
              </w:tabs>
              <w:spacing w:line="240" w:lineRule="exact"/>
              <w:ind w:right="-43"/>
              <w:jc w:val="center"/>
              <w:rPr>
                <w:rFonts w:ascii="Times New Roman" w:hAnsi="Times New Roman" w:cs="Times New Roman"/>
              </w:rPr>
            </w:pPr>
          </w:p>
        </w:tc>
        <w:tc>
          <w:tcPr>
            <w:tcW w:w="1330" w:type="dxa"/>
            <w:tcBorders>
              <w:top w:val="single" w:sz="4" w:space="0" w:color="auto"/>
            </w:tcBorders>
            <w:shd w:val="clear" w:color="auto" w:fill="auto"/>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339"/>
                <w:tab w:val="left" w:pos="2844"/>
              </w:tabs>
              <w:spacing w:line="240" w:lineRule="exact"/>
              <w:ind w:right="-43"/>
              <w:jc w:val="center"/>
              <w:rPr>
                <w:rFonts w:ascii="Times New Roman" w:hAnsi="Times New Roman" w:cs="Times New Roman"/>
              </w:rPr>
            </w:pPr>
            <w:r w:rsidRPr="00964F32">
              <w:rPr>
                <w:rFonts w:ascii="Times New Roman" w:hAnsi="Times New Roman" w:cs="Times New Roman"/>
              </w:rPr>
              <w:t>2015</w:t>
            </w:r>
          </w:p>
        </w:tc>
      </w:tr>
      <w:tr w:rsidR="0083067A" w:rsidRPr="00964F32" w:rsidTr="0083067A">
        <w:trPr>
          <w:cantSplit/>
          <w:tblHeader/>
        </w:trPr>
        <w:tc>
          <w:tcPr>
            <w:tcW w:w="5821" w:type="dxa"/>
          </w:tcPr>
          <w:p w:rsidR="0083067A" w:rsidRPr="00964F32" w:rsidRDefault="0083067A" w:rsidP="00173E9C">
            <w:pPr>
              <w:pStyle w:val="acctfourfigures"/>
              <w:tabs>
                <w:tab w:val="clear" w:pos="765"/>
              </w:tabs>
              <w:spacing w:line="240" w:lineRule="exact"/>
              <w:ind w:left="47"/>
              <w:rPr>
                <w:rFonts w:cs="Times New Roman"/>
                <w:b/>
                <w:bCs/>
                <w:sz w:val="18"/>
                <w:szCs w:val="18"/>
              </w:rPr>
            </w:pPr>
          </w:p>
        </w:tc>
        <w:tc>
          <w:tcPr>
            <w:tcW w:w="178" w:type="dxa"/>
          </w:tcPr>
          <w:p w:rsidR="0083067A" w:rsidRPr="00964F32" w:rsidRDefault="0083067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9"/>
                <w:tab w:val="left" w:pos="2844"/>
              </w:tabs>
              <w:spacing w:line="240" w:lineRule="exact"/>
              <w:ind w:right="-43"/>
              <w:jc w:val="center"/>
              <w:rPr>
                <w:rFonts w:ascii="Times New Roman" w:hAnsi="Times New Roman" w:cs="Times New Roman"/>
              </w:rPr>
            </w:pPr>
          </w:p>
        </w:tc>
        <w:tc>
          <w:tcPr>
            <w:tcW w:w="247" w:type="dxa"/>
          </w:tcPr>
          <w:p w:rsidR="0083067A" w:rsidRPr="00964F32" w:rsidRDefault="0083067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339"/>
                <w:tab w:val="left" w:pos="2844"/>
              </w:tabs>
              <w:spacing w:line="240" w:lineRule="exact"/>
              <w:ind w:right="-43"/>
              <w:jc w:val="center"/>
              <w:rPr>
                <w:rFonts w:ascii="Times New Roman" w:hAnsi="Times New Roman" w:cs="Times New Roman"/>
              </w:rPr>
            </w:pPr>
          </w:p>
        </w:tc>
        <w:tc>
          <w:tcPr>
            <w:tcW w:w="178" w:type="dxa"/>
          </w:tcPr>
          <w:p w:rsidR="0083067A" w:rsidRPr="00964F32" w:rsidRDefault="0083067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339"/>
                <w:tab w:val="left" w:pos="2844"/>
              </w:tabs>
              <w:spacing w:line="240" w:lineRule="exact"/>
              <w:ind w:right="-43"/>
              <w:jc w:val="center"/>
              <w:rPr>
                <w:rFonts w:ascii="Times New Roman" w:hAnsi="Times New Roman" w:cs="Times New Roman"/>
              </w:rPr>
            </w:pPr>
          </w:p>
        </w:tc>
        <w:tc>
          <w:tcPr>
            <w:tcW w:w="284" w:type="dxa"/>
          </w:tcPr>
          <w:p w:rsidR="0083067A" w:rsidRPr="00964F32" w:rsidRDefault="0083067A" w:rsidP="00173E9C">
            <w:pPr>
              <w:spacing w:line="240" w:lineRule="exact"/>
              <w:ind w:left="-108" w:right="-108"/>
              <w:jc w:val="center"/>
              <w:rPr>
                <w:rFonts w:ascii="Times New Roman" w:hAnsi="Times New Roman" w:cs="Times New Roman"/>
              </w:rPr>
            </w:pPr>
          </w:p>
        </w:tc>
        <w:tc>
          <w:tcPr>
            <w:tcW w:w="1327" w:type="dxa"/>
            <w:tcBorders>
              <w:bottom w:val="single" w:sz="4" w:space="0" w:color="auto"/>
            </w:tcBorders>
            <w:shd w:val="clear" w:color="auto" w:fill="auto"/>
          </w:tcPr>
          <w:p w:rsidR="0083067A" w:rsidRPr="00964F32" w:rsidRDefault="0083067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9"/>
                <w:tab w:val="left" w:pos="2844"/>
              </w:tabs>
              <w:spacing w:line="240" w:lineRule="exact"/>
              <w:ind w:right="-43"/>
              <w:jc w:val="center"/>
              <w:rPr>
                <w:rFonts w:ascii="Times New Roman" w:hAnsi="Times New Roman" w:cs="Times New Roman"/>
              </w:rPr>
            </w:pPr>
            <w:r>
              <w:rPr>
                <w:rFonts w:ascii="Times New Roman" w:hAnsi="Times New Roman" w:cs="Times New Roman"/>
              </w:rPr>
              <w:t>2016</w:t>
            </w:r>
          </w:p>
        </w:tc>
        <w:tc>
          <w:tcPr>
            <w:tcW w:w="178" w:type="dxa"/>
          </w:tcPr>
          <w:p w:rsidR="0083067A" w:rsidRPr="00964F32" w:rsidRDefault="0083067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339"/>
                <w:tab w:val="left" w:pos="2844"/>
              </w:tabs>
              <w:spacing w:line="240" w:lineRule="exact"/>
              <w:ind w:right="-43"/>
              <w:jc w:val="center"/>
              <w:rPr>
                <w:rFonts w:ascii="Times New Roman" w:hAnsi="Times New Roman" w:cs="Times New Roman"/>
              </w:rPr>
            </w:pPr>
          </w:p>
        </w:tc>
        <w:tc>
          <w:tcPr>
            <w:tcW w:w="1330" w:type="dxa"/>
            <w:tcBorders>
              <w:bottom w:val="single" w:sz="4" w:space="0" w:color="auto"/>
            </w:tcBorders>
            <w:shd w:val="clear" w:color="auto" w:fill="auto"/>
          </w:tcPr>
          <w:p w:rsidR="0083067A" w:rsidRPr="00964F32" w:rsidRDefault="0083067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339"/>
                <w:tab w:val="left" w:pos="2844"/>
              </w:tabs>
              <w:spacing w:line="240" w:lineRule="exact"/>
              <w:ind w:right="-43"/>
              <w:jc w:val="center"/>
              <w:rPr>
                <w:rFonts w:ascii="Times New Roman" w:hAnsi="Times New Roman" w:cs="Times New Roman"/>
              </w:rPr>
            </w:pPr>
            <w:r>
              <w:rPr>
                <w:rFonts w:ascii="Times New Roman" w:hAnsi="Times New Roman" w:cs="Times New Roman"/>
              </w:rPr>
              <w:t>“Reclassified”</w:t>
            </w:r>
          </w:p>
        </w:tc>
      </w:tr>
      <w:tr w:rsidR="00B73967" w:rsidRPr="00964F32" w:rsidTr="00506710">
        <w:trPr>
          <w:cantSplit/>
          <w:tblHeader/>
        </w:trPr>
        <w:tc>
          <w:tcPr>
            <w:tcW w:w="5821" w:type="dxa"/>
          </w:tcPr>
          <w:p w:rsidR="00B73967" w:rsidRPr="00964F32" w:rsidRDefault="00B73967" w:rsidP="00173E9C">
            <w:pPr>
              <w:pStyle w:val="Header"/>
              <w:spacing w:line="240" w:lineRule="exact"/>
              <w:rPr>
                <w:rFonts w:ascii="Times New Roman" w:hAnsi="Times New Roman" w:cs="Times New Roman"/>
              </w:rPr>
            </w:pPr>
          </w:p>
        </w:tc>
        <w:tc>
          <w:tcPr>
            <w:tcW w:w="178" w:type="dxa"/>
          </w:tcPr>
          <w:p w:rsidR="00B73967" w:rsidRPr="00964F32" w:rsidRDefault="00B73967" w:rsidP="00173E9C">
            <w:pPr>
              <w:spacing w:line="240" w:lineRule="exact"/>
              <w:ind w:left="-108" w:right="-108"/>
              <w:jc w:val="center"/>
              <w:rPr>
                <w:rFonts w:ascii="Times New Roman" w:hAnsi="Times New Roman" w:cs="Times New Roman"/>
              </w:rPr>
            </w:pPr>
          </w:p>
        </w:tc>
        <w:tc>
          <w:tcPr>
            <w:tcW w:w="247" w:type="dxa"/>
          </w:tcPr>
          <w:p w:rsidR="00B73967" w:rsidRPr="00964F32" w:rsidRDefault="00B73967" w:rsidP="00173E9C">
            <w:pPr>
              <w:spacing w:line="240" w:lineRule="exact"/>
              <w:ind w:left="-108" w:right="-108"/>
              <w:jc w:val="center"/>
              <w:rPr>
                <w:rFonts w:ascii="Times New Roman" w:hAnsi="Times New Roman" w:cs="Times New Roman"/>
              </w:rPr>
            </w:pPr>
          </w:p>
        </w:tc>
        <w:tc>
          <w:tcPr>
            <w:tcW w:w="178" w:type="dxa"/>
          </w:tcPr>
          <w:p w:rsidR="00B73967" w:rsidRPr="00964F32" w:rsidRDefault="00B73967" w:rsidP="00173E9C">
            <w:pPr>
              <w:spacing w:line="240" w:lineRule="exact"/>
              <w:ind w:left="-108" w:right="-108"/>
              <w:jc w:val="center"/>
              <w:rPr>
                <w:rFonts w:ascii="Times New Roman" w:hAnsi="Times New Roman" w:cs="Times New Roman"/>
              </w:rPr>
            </w:pPr>
          </w:p>
        </w:tc>
        <w:tc>
          <w:tcPr>
            <w:tcW w:w="284" w:type="dxa"/>
          </w:tcPr>
          <w:p w:rsidR="00B73967" w:rsidRPr="00964F32" w:rsidRDefault="00B73967" w:rsidP="00173E9C">
            <w:pPr>
              <w:spacing w:line="240" w:lineRule="exact"/>
              <w:ind w:left="-108" w:right="-108"/>
              <w:jc w:val="center"/>
              <w:rPr>
                <w:rFonts w:ascii="Times New Roman" w:hAnsi="Times New Roman" w:cs="Times New Roman"/>
              </w:rPr>
            </w:pPr>
          </w:p>
        </w:tc>
        <w:tc>
          <w:tcPr>
            <w:tcW w:w="1327" w:type="dxa"/>
            <w:tcBorders>
              <w:top w:val="single" w:sz="4" w:space="0" w:color="auto"/>
            </w:tcBorders>
            <w:shd w:val="clear" w:color="auto" w:fill="auto"/>
          </w:tcPr>
          <w:p w:rsidR="00B73967" w:rsidRPr="00964F32" w:rsidRDefault="00B73967" w:rsidP="00173E9C">
            <w:pPr>
              <w:pStyle w:val="acctfourfigures"/>
              <w:spacing w:line="240" w:lineRule="exact"/>
              <w:rPr>
                <w:rFonts w:cs="Times New Roman"/>
                <w:sz w:val="18"/>
                <w:szCs w:val="18"/>
              </w:rPr>
            </w:pPr>
          </w:p>
        </w:tc>
        <w:tc>
          <w:tcPr>
            <w:tcW w:w="178" w:type="dxa"/>
          </w:tcPr>
          <w:p w:rsidR="00B73967" w:rsidRPr="00964F32" w:rsidRDefault="00B73967" w:rsidP="00173E9C">
            <w:pPr>
              <w:pStyle w:val="acctfourfigures"/>
              <w:tabs>
                <w:tab w:val="clear" w:pos="765"/>
              </w:tabs>
              <w:spacing w:line="240" w:lineRule="exact"/>
              <w:jc w:val="center"/>
              <w:rPr>
                <w:rFonts w:cs="Times New Roman"/>
                <w:sz w:val="18"/>
                <w:szCs w:val="18"/>
              </w:rPr>
            </w:pPr>
          </w:p>
        </w:tc>
        <w:tc>
          <w:tcPr>
            <w:tcW w:w="1330" w:type="dxa"/>
            <w:shd w:val="clear" w:color="auto" w:fill="auto"/>
          </w:tcPr>
          <w:p w:rsidR="00B73967" w:rsidRPr="00964F32" w:rsidRDefault="00B73967" w:rsidP="00173E9C">
            <w:pPr>
              <w:pStyle w:val="acctfourfigures"/>
              <w:tabs>
                <w:tab w:val="clear" w:pos="765"/>
              </w:tabs>
              <w:spacing w:line="240" w:lineRule="exact"/>
              <w:jc w:val="center"/>
              <w:rPr>
                <w:rFonts w:cs="Times New Roman"/>
                <w:sz w:val="18"/>
                <w:szCs w:val="18"/>
              </w:rPr>
            </w:pPr>
          </w:p>
        </w:tc>
      </w:tr>
      <w:tr w:rsidR="0098726F" w:rsidRPr="00964F32" w:rsidTr="00506710">
        <w:trPr>
          <w:cantSplit/>
        </w:trPr>
        <w:tc>
          <w:tcPr>
            <w:tcW w:w="5821" w:type="dxa"/>
            <w:shd w:val="clear" w:color="auto" w:fill="auto"/>
          </w:tcPr>
          <w:p w:rsidR="0098726F" w:rsidRPr="00964F32" w:rsidRDefault="0098726F" w:rsidP="00506710">
            <w:pPr>
              <w:pStyle w:val="Header"/>
              <w:spacing w:line="240" w:lineRule="exact"/>
              <w:ind w:left="29" w:right="-79"/>
              <w:rPr>
                <w:rFonts w:ascii="Times New Roman" w:hAnsi="Times New Roman" w:cs="Times New Roman"/>
              </w:rPr>
            </w:pPr>
            <w:r w:rsidRPr="00964F32">
              <w:rPr>
                <w:rFonts w:ascii="Times New Roman" w:hAnsi="Times New Roman" w:cs="Times New Roman"/>
              </w:rPr>
              <w:t>Employee benefit expense</w:t>
            </w:r>
          </w:p>
        </w:tc>
        <w:tc>
          <w:tcPr>
            <w:tcW w:w="178" w:type="dxa"/>
          </w:tcPr>
          <w:p w:rsidR="0098726F" w:rsidRPr="00964F32" w:rsidRDefault="0098726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c>
          <w:tcPr>
            <w:tcW w:w="247" w:type="dxa"/>
          </w:tcPr>
          <w:p w:rsidR="0098726F" w:rsidRPr="00964F32" w:rsidRDefault="0098726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78" w:type="dxa"/>
          </w:tcPr>
          <w:p w:rsidR="0098726F" w:rsidRPr="00964F32" w:rsidRDefault="0098726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6"/>
              <w:jc w:val="right"/>
              <w:rPr>
                <w:rFonts w:ascii="Times New Roman" w:eastAsia="Cordia New" w:hAnsi="Times New Roman" w:cs="Times New Roman"/>
              </w:rPr>
            </w:pPr>
          </w:p>
        </w:tc>
        <w:tc>
          <w:tcPr>
            <w:tcW w:w="284" w:type="dxa"/>
          </w:tcPr>
          <w:p w:rsidR="0098726F" w:rsidRPr="00964F32" w:rsidRDefault="0098726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327" w:type="dxa"/>
            <w:shd w:val="clear" w:color="auto" w:fill="auto"/>
          </w:tcPr>
          <w:p w:rsidR="0098726F" w:rsidRPr="00964F32" w:rsidRDefault="0098726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rPr>
            </w:pPr>
            <w:r w:rsidRPr="00964F32">
              <w:rPr>
                <w:rFonts w:ascii="Times New Roman" w:eastAsia="Cordia New" w:hAnsi="Times New Roman" w:cs="Times New Roman"/>
              </w:rPr>
              <w:t>60,513,319</w:t>
            </w:r>
          </w:p>
        </w:tc>
        <w:tc>
          <w:tcPr>
            <w:tcW w:w="178" w:type="dxa"/>
          </w:tcPr>
          <w:p w:rsidR="0098726F" w:rsidRPr="00964F32" w:rsidRDefault="0098726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330" w:type="dxa"/>
            <w:shd w:val="clear" w:color="auto" w:fill="auto"/>
          </w:tcPr>
          <w:p w:rsidR="0098726F" w:rsidRPr="00964F32" w:rsidRDefault="0098726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rPr>
            </w:pPr>
            <w:r w:rsidRPr="00964F32">
              <w:rPr>
                <w:rFonts w:ascii="Times New Roman" w:eastAsia="Cordia New" w:hAnsi="Times New Roman" w:cs="Times New Roman"/>
              </w:rPr>
              <w:t>63,981,479</w:t>
            </w:r>
          </w:p>
        </w:tc>
      </w:tr>
      <w:tr w:rsidR="0098726F" w:rsidRPr="00964F32" w:rsidTr="00506710">
        <w:trPr>
          <w:cantSplit/>
        </w:trPr>
        <w:tc>
          <w:tcPr>
            <w:tcW w:w="5821" w:type="dxa"/>
            <w:shd w:val="clear" w:color="auto" w:fill="auto"/>
          </w:tcPr>
          <w:p w:rsidR="0098726F" w:rsidRPr="00964F32" w:rsidRDefault="0098726F" w:rsidP="00506710">
            <w:pPr>
              <w:pStyle w:val="Header"/>
              <w:spacing w:line="240" w:lineRule="exact"/>
              <w:ind w:left="29" w:right="-79"/>
              <w:rPr>
                <w:rFonts w:ascii="Times New Roman" w:hAnsi="Times New Roman" w:cs="Times New Roman"/>
              </w:rPr>
            </w:pPr>
            <w:r w:rsidRPr="00964F32">
              <w:rPr>
                <w:rFonts w:ascii="Times New Roman" w:hAnsi="Times New Roman" w:cs="Times New Roman"/>
              </w:rPr>
              <w:t>Premises and equipment expense</w:t>
            </w:r>
          </w:p>
        </w:tc>
        <w:tc>
          <w:tcPr>
            <w:tcW w:w="178" w:type="dxa"/>
          </w:tcPr>
          <w:p w:rsidR="0098726F" w:rsidRPr="00964F32" w:rsidRDefault="0098726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c>
          <w:tcPr>
            <w:tcW w:w="247" w:type="dxa"/>
          </w:tcPr>
          <w:p w:rsidR="0098726F" w:rsidRPr="00964F32" w:rsidRDefault="0098726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78" w:type="dxa"/>
          </w:tcPr>
          <w:p w:rsidR="0098726F" w:rsidRPr="00964F32" w:rsidRDefault="0098726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6"/>
              <w:jc w:val="right"/>
              <w:rPr>
                <w:rFonts w:ascii="Times New Roman" w:eastAsia="Cordia New" w:hAnsi="Times New Roman" w:cs="Times New Roman"/>
              </w:rPr>
            </w:pPr>
          </w:p>
        </w:tc>
        <w:tc>
          <w:tcPr>
            <w:tcW w:w="284" w:type="dxa"/>
          </w:tcPr>
          <w:p w:rsidR="0098726F" w:rsidRPr="00964F32" w:rsidRDefault="0098726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327" w:type="dxa"/>
            <w:shd w:val="clear" w:color="auto" w:fill="auto"/>
          </w:tcPr>
          <w:p w:rsidR="0098726F" w:rsidRPr="00964F32" w:rsidRDefault="0098726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rPr>
            </w:pPr>
            <w:r w:rsidRPr="00964F32">
              <w:rPr>
                <w:rFonts w:ascii="Times New Roman" w:eastAsia="Cordia New" w:hAnsi="Times New Roman" w:cs="Times New Roman"/>
              </w:rPr>
              <w:t xml:space="preserve"> 26,792,788 </w:t>
            </w:r>
          </w:p>
        </w:tc>
        <w:tc>
          <w:tcPr>
            <w:tcW w:w="178" w:type="dxa"/>
          </w:tcPr>
          <w:p w:rsidR="0098726F" w:rsidRPr="00964F32" w:rsidRDefault="0098726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330" w:type="dxa"/>
            <w:shd w:val="clear" w:color="auto" w:fill="auto"/>
          </w:tcPr>
          <w:p w:rsidR="0098726F" w:rsidRPr="00964F32" w:rsidRDefault="0098726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rPr>
            </w:pPr>
            <w:r w:rsidRPr="00964F32">
              <w:rPr>
                <w:rFonts w:ascii="Times New Roman" w:eastAsia="Cordia New" w:hAnsi="Times New Roman" w:cs="Times New Roman"/>
              </w:rPr>
              <w:t>28,752,771</w:t>
            </w:r>
          </w:p>
        </w:tc>
      </w:tr>
      <w:tr w:rsidR="0098726F" w:rsidRPr="00964F32" w:rsidTr="00506710">
        <w:trPr>
          <w:cantSplit/>
        </w:trPr>
        <w:tc>
          <w:tcPr>
            <w:tcW w:w="5821" w:type="dxa"/>
            <w:shd w:val="clear" w:color="auto" w:fill="auto"/>
          </w:tcPr>
          <w:p w:rsidR="0098726F" w:rsidRPr="00964F32" w:rsidRDefault="0098726F" w:rsidP="00506710">
            <w:pPr>
              <w:pStyle w:val="Header"/>
              <w:spacing w:line="240" w:lineRule="exact"/>
              <w:ind w:left="29" w:right="-79"/>
              <w:rPr>
                <w:rFonts w:ascii="Times New Roman" w:hAnsi="Times New Roman" w:cs="Times New Roman"/>
              </w:rPr>
            </w:pPr>
            <w:r w:rsidRPr="00964F32">
              <w:rPr>
                <w:rFonts w:ascii="Times New Roman" w:hAnsi="Times New Roman" w:cs="Times New Roman"/>
              </w:rPr>
              <w:t>Taxes and duties</w:t>
            </w:r>
          </w:p>
        </w:tc>
        <w:tc>
          <w:tcPr>
            <w:tcW w:w="178" w:type="dxa"/>
          </w:tcPr>
          <w:p w:rsidR="0098726F" w:rsidRPr="00964F32" w:rsidRDefault="0098726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c>
          <w:tcPr>
            <w:tcW w:w="247" w:type="dxa"/>
          </w:tcPr>
          <w:p w:rsidR="0098726F" w:rsidRPr="00964F32" w:rsidRDefault="0098726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78" w:type="dxa"/>
          </w:tcPr>
          <w:p w:rsidR="0098726F" w:rsidRPr="00964F32" w:rsidRDefault="0098726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19"/>
              </w:tabs>
              <w:spacing w:line="240" w:lineRule="exact"/>
              <w:ind w:left="-108" w:right="206"/>
              <w:jc w:val="right"/>
              <w:rPr>
                <w:rFonts w:ascii="Times New Roman" w:eastAsia="Cordia New" w:hAnsi="Times New Roman" w:cs="Times New Roman"/>
              </w:rPr>
            </w:pPr>
          </w:p>
        </w:tc>
        <w:tc>
          <w:tcPr>
            <w:tcW w:w="284" w:type="dxa"/>
          </w:tcPr>
          <w:p w:rsidR="0098726F" w:rsidRPr="00964F32" w:rsidRDefault="0098726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327" w:type="dxa"/>
            <w:shd w:val="clear" w:color="auto" w:fill="auto"/>
          </w:tcPr>
          <w:p w:rsidR="0098726F" w:rsidRPr="00964F32" w:rsidRDefault="0098726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rPr>
            </w:pPr>
            <w:r w:rsidRPr="00964F32">
              <w:rPr>
                <w:rFonts w:ascii="Times New Roman" w:eastAsia="Cordia New" w:hAnsi="Times New Roman" w:cs="Times New Roman"/>
              </w:rPr>
              <w:t xml:space="preserve"> 504,814 </w:t>
            </w:r>
          </w:p>
        </w:tc>
        <w:tc>
          <w:tcPr>
            <w:tcW w:w="178" w:type="dxa"/>
          </w:tcPr>
          <w:p w:rsidR="0098726F" w:rsidRPr="00964F32" w:rsidRDefault="0098726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330" w:type="dxa"/>
            <w:shd w:val="clear" w:color="auto" w:fill="auto"/>
          </w:tcPr>
          <w:p w:rsidR="0098726F" w:rsidRPr="00964F32" w:rsidRDefault="0098726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rPr>
            </w:pPr>
            <w:r w:rsidRPr="00964F32">
              <w:rPr>
                <w:rFonts w:ascii="Times New Roman" w:eastAsia="Cordia New" w:hAnsi="Times New Roman" w:cs="Times New Roman"/>
              </w:rPr>
              <w:t>482,540</w:t>
            </w:r>
          </w:p>
        </w:tc>
      </w:tr>
      <w:tr w:rsidR="0098726F" w:rsidRPr="00964F32" w:rsidTr="00506710">
        <w:trPr>
          <w:cantSplit/>
        </w:trPr>
        <w:tc>
          <w:tcPr>
            <w:tcW w:w="5821" w:type="dxa"/>
            <w:shd w:val="clear" w:color="auto" w:fill="auto"/>
          </w:tcPr>
          <w:p w:rsidR="0098726F" w:rsidRPr="00964F32" w:rsidRDefault="0098726F" w:rsidP="00506710">
            <w:pPr>
              <w:pStyle w:val="Header"/>
              <w:spacing w:line="240" w:lineRule="exact"/>
              <w:ind w:left="29" w:right="-79"/>
              <w:rPr>
                <w:rFonts w:ascii="Times New Roman" w:hAnsi="Times New Roman" w:cs="Times New Roman"/>
              </w:rPr>
            </w:pPr>
            <w:r w:rsidRPr="00964F32">
              <w:rPr>
                <w:rFonts w:ascii="Times New Roman" w:hAnsi="Times New Roman" w:cs="Times New Roman"/>
                <w:szCs w:val="22"/>
              </w:rPr>
              <w:t>A</w:t>
            </w:r>
            <w:r w:rsidRPr="00964F32">
              <w:rPr>
                <w:rFonts w:ascii="Times New Roman" w:hAnsi="Times New Roman" w:cs="Times New Roman"/>
              </w:rPr>
              <w:t>llowance for doubtful accounts</w:t>
            </w:r>
          </w:p>
        </w:tc>
        <w:tc>
          <w:tcPr>
            <w:tcW w:w="178" w:type="dxa"/>
          </w:tcPr>
          <w:p w:rsidR="0098726F" w:rsidRPr="00964F32" w:rsidRDefault="0098726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c>
          <w:tcPr>
            <w:tcW w:w="247" w:type="dxa"/>
          </w:tcPr>
          <w:p w:rsidR="0098726F" w:rsidRPr="00964F32" w:rsidRDefault="0098726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78" w:type="dxa"/>
          </w:tcPr>
          <w:p w:rsidR="0098726F" w:rsidRPr="00964F32" w:rsidRDefault="0098726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19"/>
              </w:tabs>
              <w:spacing w:line="240" w:lineRule="exact"/>
              <w:ind w:left="-108" w:right="206"/>
              <w:jc w:val="right"/>
              <w:rPr>
                <w:rFonts w:ascii="Times New Roman" w:eastAsia="Cordia New" w:hAnsi="Times New Roman" w:cs="Times New Roman"/>
              </w:rPr>
            </w:pPr>
          </w:p>
        </w:tc>
        <w:tc>
          <w:tcPr>
            <w:tcW w:w="284" w:type="dxa"/>
          </w:tcPr>
          <w:p w:rsidR="0098726F" w:rsidRPr="00964F32" w:rsidRDefault="0098726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327" w:type="dxa"/>
            <w:shd w:val="clear" w:color="auto" w:fill="auto"/>
          </w:tcPr>
          <w:p w:rsidR="0098726F" w:rsidRPr="00964F32" w:rsidRDefault="0098726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rPr>
            </w:pPr>
            <w:r w:rsidRPr="00964F32">
              <w:rPr>
                <w:rFonts w:ascii="Times New Roman" w:eastAsia="Cordia New" w:hAnsi="Times New Roman" w:cs="Times New Roman"/>
              </w:rPr>
              <w:t xml:space="preserve"> 16,776,698 </w:t>
            </w:r>
          </w:p>
        </w:tc>
        <w:tc>
          <w:tcPr>
            <w:tcW w:w="178" w:type="dxa"/>
          </w:tcPr>
          <w:p w:rsidR="0098726F" w:rsidRPr="00964F32" w:rsidRDefault="0098726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330" w:type="dxa"/>
            <w:shd w:val="clear" w:color="auto" w:fill="auto"/>
          </w:tcPr>
          <w:p w:rsidR="0098726F" w:rsidRPr="00964F32" w:rsidRDefault="0098726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rPr>
            </w:pPr>
            <w:r w:rsidRPr="00964F32">
              <w:rPr>
                <w:rFonts w:ascii="Times New Roman" w:eastAsia="Cordia New" w:hAnsi="Times New Roman" w:cs="Times New Roman"/>
              </w:rPr>
              <w:t>48,964,837</w:t>
            </w:r>
          </w:p>
        </w:tc>
      </w:tr>
      <w:tr w:rsidR="0098726F" w:rsidRPr="00964F32" w:rsidTr="00506710">
        <w:trPr>
          <w:cantSplit/>
        </w:trPr>
        <w:tc>
          <w:tcPr>
            <w:tcW w:w="5821" w:type="dxa"/>
            <w:shd w:val="clear" w:color="auto" w:fill="auto"/>
          </w:tcPr>
          <w:p w:rsidR="0098726F" w:rsidRPr="00964F32" w:rsidRDefault="0098726F" w:rsidP="00506710">
            <w:pPr>
              <w:pStyle w:val="Header"/>
              <w:spacing w:line="240" w:lineRule="exact"/>
              <w:ind w:left="29" w:right="-79"/>
              <w:rPr>
                <w:rFonts w:ascii="Times New Roman" w:hAnsi="Times New Roman" w:cs="Times New Roman"/>
              </w:rPr>
            </w:pPr>
            <w:r w:rsidRPr="00964F32">
              <w:rPr>
                <w:rFonts w:ascii="Times New Roman" w:hAnsi="Times New Roman" w:cs="Times New Roman"/>
              </w:rPr>
              <w:t>Other operating expenses</w:t>
            </w:r>
          </w:p>
        </w:tc>
        <w:tc>
          <w:tcPr>
            <w:tcW w:w="178" w:type="dxa"/>
          </w:tcPr>
          <w:p w:rsidR="0098726F" w:rsidRPr="00964F32" w:rsidRDefault="0098726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c>
          <w:tcPr>
            <w:tcW w:w="247" w:type="dxa"/>
          </w:tcPr>
          <w:p w:rsidR="0098726F" w:rsidRPr="00964F32" w:rsidRDefault="0098726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78" w:type="dxa"/>
          </w:tcPr>
          <w:p w:rsidR="0098726F" w:rsidRPr="00964F32" w:rsidRDefault="0098726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6"/>
              <w:jc w:val="right"/>
              <w:rPr>
                <w:rFonts w:ascii="Times New Roman" w:eastAsia="Cordia New" w:hAnsi="Times New Roman" w:cs="Times New Roman"/>
              </w:rPr>
            </w:pPr>
          </w:p>
        </w:tc>
        <w:tc>
          <w:tcPr>
            <w:tcW w:w="284" w:type="dxa"/>
          </w:tcPr>
          <w:p w:rsidR="0098726F" w:rsidRPr="00964F32" w:rsidRDefault="0098726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327" w:type="dxa"/>
            <w:tcBorders>
              <w:bottom w:val="single" w:sz="4" w:space="0" w:color="auto"/>
            </w:tcBorders>
            <w:shd w:val="clear" w:color="auto" w:fill="auto"/>
          </w:tcPr>
          <w:p w:rsidR="0098726F" w:rsidRPr="00964F32" w:rsidRDefault="0083243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rPr>
            </w:pPr>
            <w:r>
              <w:rPr>
                <w:rFonts w:ascii="Times New Roman" w:eastAsia="Cordia New" w:hAnsi="Times New Roman" w:cs="Times New Roman"/>
              </w:rPr>
              <w:t>64,287,423</w:t>
            </w:r>
          </w:p>
        </w:tc>
        <w:tc>
          <w:tcPr>
            <w:tcW w:w="178" w:type="dxa"/>
          </w:tcPr>
          <w:p w:rsidR="0098726F" w:rsidRPr="00964F32" w:rsidRDefault="0098726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330" w:type="dxa"/>
            <w:tcBorders>
              <w:bottom w:val="single" w:sz="4" w:space="0" w:color="auto"/>
            </w:tcBorders>
            <w:shd w:val="clear" w:color="auto" w:fill="auto"/>
          </w:tcPr>
          <w:p w:rsidR="0098726F" w:rsidRPr="00964F32" w:rsidRDefault="0098726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rPr>
            </w:pPr>
            <w:r w:rsidRPr="00964F32">
              <w:rPr>
                <w:rFonts w:ascii="Times New Roman" w:eastAsia="Cordia New" w:hAnsi="Times New Roman" w:cs="Times New Roman"/>
              </w:rPr>
              <w:t>12,119,748</w:t>
            </w:r>
          </w:p>
        </w:tc>
      </w:tr>
      <w:tr w:rsidR="0098726F" w:rsidRPr="00964F32" w:rsidTr="00506710">
        <w:trPr>
          <w:cantSplit/>
        </w:trPr>
        <w:tc>
          <w:tcPr>
            <w:tcW w:w="5821" w:type="dxa"/>
            <w:shd w:val="clear" w:color="auto" w:fill="auto"/>
          </w:tcPr>
          <w:p w:rsidR="0098726F" w:rsidRPr="00964F32" w:rsidRDefault="0098726F" w:rsidP="00506710">
            <w:pPr>
              <w:pStyle w:val="Header"/>
              <w:spacing w:line="240" w:lineRule="exact"/>
              <w:ind w:left="29" w:right="-79"/>
              <w:rPr>
                <w:rFonts w:ascii="Times New Roman" w:hAnsi="Times New Roman" w:cs="Times New Roman"/>
              </w:rPr>
            </w:pPr>
            <w:r w:rsidRPr="00964F32">
              <w:rPr>
                <w:rFonts w:ascii="Times New Roman" w:hAnsi="Times New Roman" w:cs="Times New Roman"/>
              </w:rPr>
              <w:t>Total operating expenses</w:t>
            </w:r>
          </w:p>
        </w:tc>
        <w:tc>
          <w:tcPr>
            <w:tcW w:w="178" w:type="dxa"/>
          </w:tcPr>
          <w:p w:rsidR="0098726F" w:rsidRPr="00964F32" w:rsidRDefault="0098726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c>
          <w:tcPr>
            <w:tcW w:w="247" w:type="dxa"/>
          </w:tcPr>
          <w:p w:rsidR="0098726F" w:rsidRPr="00964F32" w:rsidRDefault="0098726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78" w:type="dxa"/>
          </w:tcPr>
          <w:p w:rsidR="0098726F" w:rsidRPr="00964F32" w:rsidRDefault="0098726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6"/>
              <w:jc w:val="right"/>
              <w:rPr>
                <w:rFonts w:ascii="Times New Roman" w:eastAsia="Cordia New" w:hAnsi="Times New Roman" w:cs="Times New Roman"/>
              </w:rPr>
            </w:pPr>
          </w:p>
        </w:tc>
        <w:tc>
          <w:tcPr>
            <w:tcW w:w="284" w:type="dxa"/>
          </w:tcPr>
          <w:p w:rsidR="0098726F" w:rsidRPr="00964F32" w:rsidRDefault="0098726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327" w:type="dxa"/>
            <w:tcBorders>
              <w:top w:val="single" w:sz="4" w:space="0" w:color="auto"/>
              <w:bottom w:val="double" w:sz="4" w:space="0" w:color="auto"/>
            </w:tcBorders>
            <w:shd w:val="clear" w:color="auto" w:fill="auto"/>
          </w:tcPr>
          <w:p w:rsidR="0098726F" w:rsidRPr="00964F32" w:rsidRDefault="0098726F" w:rsidP="00832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rPr>
            </w:pPr>
            <w:r w:rsidRPr="00964F32">
              <w:rPr>
                <w:rFonts w:ascii="Times New Roman" w:eastAsia="Cordia New" w:hAnsi="Times New Roman" w:cs="Times New Roman"/>
              </w:rPr>
              <w:t xml:space="preserve">  1</w:t>
            </w:r>
            <w:r w:rsidR="00832436">
              <w:rPr>
                <w:rFonts w:ascii="Times New Roman" w:eastAsia="Cordia New" w:hAnsi="Times New Roman" w:cs="Times New Roman"/>
              </w:rPr>
              <w:t>68,875,042</w:t>
            </w:r>
          </w:p>
        </w:tc>
        <w:tc>
          <w:tcPr>
            <w:tcW w:w="178" w:type="dxa"/>
          </w:tcPr>
          <w:p w:rsidR="0098726F" w:rsidRPr="00964F32" w:rsidRDefault="0098726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330" w:type="dxa"/>
            <w:tcBorders>
              <w:top w:val="single" w:sz="4" w:space="0" w:color="auto"/>
              <w:bottom w:val="double" w:sz="4" w:space="0" w:color="auto"/>
            </w:tcBorders>
            <w:shd w:val="clear" w:color="auto" w:fill="auto"/>
          </w:tcPr>
          <w:p w:rsidR="0098726F" w:rsidRPr="00964F32" w:rsidRDefault="0098726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rPr>
            </w:pPr>
            <w:r w:rsidRPr="00964F32">
              <w:rPr>
                <w:rFonts w:ascii="Times New Roman" w:eastAsia="Cordia New" w:hAnsi="Times New Roman" w:cs="Times New Roman"/>
              </w:rPr>
              <w:t>154,301,375</w:t>
            </w:r>
          </w:p>
        </w:tc>
      </w:tr>
    </w:tbl>
    <w:p w:rsidR="00DF50BC" w:rsidRPr="00F15A3C" w:rsidRDefault="00F15A3C"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r>
        <w:rPr>
          <w:rFonts w:ascii="Times New Roman" w:hAnsi="Times New Roman" w:cs="Times New Roman"/>
          <w:b/>
          <w:bCs/>
        </w:rPr>
        <w:br w:type="page"/>
      </w:r>
      <w:r w:rsidR="00DF50BC" w:rsidRPr="00964F32">
        <w:rPr>
          <w:rFonts w:ascii="Times New Roman" w:hAnsi="Times New Roman" w:cs="Times New Roman"/>
          <w:b/>
          <w:bCs/>
        </w:rPr>
        <w:lastRenderedPageBreak/>
        <w:t>2</w:t>
      </w:r>
      <w:r w:rsidR="00796B25" w:rsidRPr="00964F32">
        <w:rPr>
          <w:rFonts w:ascii="Times New Roman" w:hAnsi="Times New Roman" w:cs="Times New Roman"/>
          <w:b/>
          <w:bCs/>
        </w:rPr>
        <w:t>5</w:t>
      </w:r>
      <w:r w:rsidR="00DF50BC" w:rsidRPr="00964F32">
        <w:rPr>
          <w:rFonts w:ascii="Times New Roman" w:hAnsi="Times New Roman" w:cs="Times New Roman"/>
          <w:b/>
          <w:bCs/>
        </w:rPr>
        <w:t>.</w:t>
      </w:r>
      <w:r w:rsidR="00DF50BC" w:rsidRPr="00964F32">
        <w:rPr>
          <w:rFonts w:ascii="Times New Roman" w:hAnsi="Times New Roman" w:cs="Times New Roman"/>
          <w:b/>
          <w:bCs/>
        </w:rPr>
        <w:tab/>
        <w:t>REGISTERED PROVIDENT FUND</w:t>
      </w:r>
    </w:p>
    <w:p w:rsidR="00DF50BC" w:rsidRPr="00964F32" w:rsidRDefault="00DF50BC"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2C1B82" w:rsidRPr="00964F32" w:rsidRDefault="002C1B82"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The Company has contributory provident funds for their employees in accordance with the terms and conditions prescribed in the Provident Fund Act B.E. 2530.  Membership to the funds is voluntarily.  Contributions are made monthly by the employees and by the Company at 5% of the employees’ basic salaries. The provident funds are managed by a Fund Manager in accordance with the terms and conditions prescribed in the Ministerial Regulation No. 2 (B.E. 2532) issued under the Provident Fund Act B.E. 2530.</w:t>
      </w:r>
    </w:p>
    <w:p w:rsidR="002C1B82" w:rsidRPr="00964F32" w:rsidRDefault="002C1B82"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DF50BC" w:rsidRPr="00964F32" w:rsidRDefault="002C1B82"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The Company contributed to the fund</w:t>
      </w:r>
      <w:r w:rsidR="00BE506A">
        <w:rPr>
          <w:rFonts w:ascii="Times New Roman" w:hAnsi="Times New Roman" w:cs="Times New Roman"/>
        </w:rPr>
        <w:t xml:space="preserve"> </w:t>
      </w:r>
      <w:r w:rsidR="00BE506A" w:rsidRPr="00964F32">
        <w:rPr>
          <w:rFonts w:ascii="Times New Roman" w:hAnsi="Times New Roman" w:cs="Times New Roman"/>
        </w:rPr>
        <w:t>for each of the years ended December 31, 2016 and 2015</w:t>
      </w:r>
      <w:r w:rsidR="00BE506A">
        <w:rPr>
          <w:rFonts w:ascii="Times New Roman" w:hAnsi="Times New Roman" w:cs="Times New Roman"/>
        </w:rPr>
        <w:t xml:space="preserve"> amounting to </w:t>
      </w:r>
      <w:r w:rsidRPr="00964F32">
        <w:rPr>
          <w:rFonts w:ascii="Times New Roman" w:hAnsi="Times New Roman" w:cs="Times New Roman"/>
        </w:rPr>
        <w:t>approximately Baht 2.3 million.</w:t>
      </w:r>
    </w:p>
    <w:p w:rsidR="00796B25" w:rsidRPr="00964F32"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796B25" w:rsidRPr="00964F32"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D25E88" w:rsidRPr="00964F32" w:rsidRDefault="00D25E8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highlight w:val="yellow"/>
        </w:rPr>
      </w:pPr>
      <w:r w:rsidRPr="00964F32">
        <w:rPr>
          <w:rFonts w:ascii="Times New Roman" w:hAnsi="Times New Roman" w:cs="Times New Roman"/>
          <w:b/>
          <w:bCs/>
        </w:rPr>
        <w:t>26.</w:t>
      </w:r>
      <w:r w:rsidRPr="00964F32">
        <w:rPr>
          <w:rFonts w:ascii="Times New Roman" w:hAnsi="Times New Roman" w:cs="Times New Roman"/>
          <w:b/>
          <w:bCs/>
        </w:rPr>
        <w:tab/>
        <w:t>RISKS OF NON - LIFE INSURANCE BUSINESS</w:t>
      </w:r>
    </w:p>
    <w:p w:rsidR="00D25E88" w:rsidRPr="00964F32" w:rsidRDefault="00D25E8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highlight w:val="yellow"/>
        </w:rPr>
      </w:pPr>
    </w:p>
    <w:p w:rsidR="0098726F" w:rsidRPr="00964F32" w:rsidRDefault="00796B25" w:rsidP="00173E9C">
      <w:pPr>
        <w:pStyle w:val="Heading5"/>
        <w:tabs>
          <w:tab w:val="left" w:pos="540"/>
        </w:tabs>
        <w:spacing w:line="240" w:lineRule="exact"/>
        <w:rPr>
          <w:rFonts w:cs="Times New Roman"/>
        </w:rPr>
      </w:pPr>
      <w:r w:rsidRPr="00964F32">
        <w:rPr>
          <w:rFonts w:cs="Times New Roman"/>
          <w:sz w:val="18"/>
          <w:szCs w:val="18"/>
        </w:rPr>
        <w:t xml:space="preserve">26.1 </w:t>
      </w:r>
      <w:r w:rsidRPr="00964F32">
        <w:rPr>
          <w:rFonts w:cs="Times New Roman"/>
          <w:sz w:val="18"/>
          <w:szCs w:val="18"/>
        </w:rPr>
        <w:tab/>
      </w:r>
      <w:r w:rsidR="0098726F" w:rsidRPr="00964F32">
        <w:rPr>
          <w:rFonts w:cs="Times New Roman"/>
          <w:sz w:val="18"/>
          <w:szCs w:val="18"/>
        </w:rPr>
        <w:t>Insurance Risk</w:t>
      </w:r>
    </w:p>
    <w:p w:rsidR="0098726F" w:rsidRPr="00964F32" w:rsidRDefault="0098726F" w:rsidP="00173E9C">
      <w:pPr>
        <w:spacing w:line="240" w:lineRule="exact"/>
        <w:ind w:right="-7"/>
        <w:jc w:val="thaiDistribute"/>
        <w:rPr>
          <w:rFonts w:ascii="Times New Roman" w:hAnsi="Times New Roman" w:cs="Times New Roman"/>
        </w:rPr>
      </w:pPr>
    </w:p>
    <w:p w:rsidR="0098726F" w:rsidRPr="00964F32" w:rsidRDefault="0098726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The insurance risk occurs from the fluctuation of loss frequency, severity, and correlation deviating from the assumption which is used for the calculation of insurance premium, claim reserving, and underwriting consideration.</w:t>
      </w:r>
    </w:p>
    <w:p w:rsidR="0098726F" w:rsidRPr="00964F32" w:rsidRDefault="0098726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98726F" w:rsidRPr="00964F32" w:rsidRDefault="0098726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The Company set</w:t>
      </w:r>
      <w:r w:rsidR="00BE506A">
        <w:rPr>
          <w:rFonts w:ascii="Times New Roman" w:hAnsi="Times New Roman" w:cs="Times New Roman"/>
        </w:rPr>
        <w:t>s</w:t>
      </w:r>
      <w:r w:rsidRPr="00964F32">
        <w:rPr>
          <w:rFonts w:ascii="Times New Roman" w:hAnsi="Times New Roman" w:cs="Times New Roman"/>
        </w:rPr>
        <w:t xml:space="preserve"> up a policy for both insurance and reinsurance business. Type of underwriting, area, risk and reinsurance</w:t>
      </w:r>
      <w:r w:rsidRPr="00964F32">
        <w:rPr>
          <w:rFonts w:ascii="Times New Roman" w:hAnsi="Times New Roman" w:cs="Times New Roman"/>
          <w:cs/>
        </w:rPr>
        <w:t xml:space="preserve"> </w:t>
      </w:r>
      <w:r w:rsidRPr="00964F32">
        <w:rPr>
          <w:rFonts w:ascii="Times New Roman" w:hAnsi="Times New Roman" w:cs="Times New Roman"/>
        </w:rPr>
        <w:t>method are defined, which the authorization for approval of sum insured are defined clearly including the level of risk retention to appropriate with the Company’s capital.</w:t>
      </w:r>
    </w:p>
    <w:p w:rsidR="0098726F" w:rsidRPr="00964F32" w:rsidRDefault="0098726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98726F" w:rsidRPr="00964F32" w:rsidRDefault="0098726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The Company defines the procedures for underwriting carefully and cautiously by considering the insured, the nature of risk, the value of the sum insured including agents and brokers who introduce the insured. The Company considers the proportion of capacity of risk retention. In case of such underwriting</w:t>
      </w:r>
      <w:r w:rsidRPr="00964F32">
        <w:rPr>
          <w:rFonts w:ascii="Times New Roman" w:hAnsi="Times New Roman" w:cs="Times New Roman"/>
          <w:cs/>
        </w:rPr>
        <w:t xml:space="preserve"> </w:t>
      </w:r>
      <w:r w:rsidRPr="00964F32">
        <w:rPr>
          <w:rFonts w:ascii="Times New Roman" w:hAnsi="Times New Roman" w:cs="Times New Roman"/>
        </w:rPr>
        <w:t>has high risk and the Company cannot manage the diversification of risk to appropriate reinsurance companies, the Company will refuse to accept such underwriting. Moreover, if the Company has no experience or no expertise or face any difficulties to consider the acceptance of underwriting, the Company will avoid to accept such underwriting.</w:t>
      </w:r>
    </w:p>
    <w:p w:rsidR="0098726F" w:rsidRPr="00964F32" w:rsidRDefault="0098726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98726F" w:rsidRPr="00964F32" w:rsidRDefault="0098726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The Company aims to build customer relationship with the insured by creating customer satisfaction and good long-term relationship. Including the development and improvement of human resources and technology to increase capacity of the Company’s administration and management. The Company uses technology and policy to serve the insured as quickly as possible in order to ensure the renewal of insurance policy by the insured. In addition, the Company has expanded its service centers to cover all areas across the country.</w:t>
      </w:r>
    </w:p>
    <w:p w:rsidR="0098726F" w:rsidRPr="00964F32" w:rsidRDefault="0098726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98726F" w:rsidRPr="00964F32" w:rsidRDefault="00BE506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Pr>
          <w:rFonts w:ascii="Times New Roman" w:hAnsi="Times New Roman" w:cs="Times New Roman"/>
        </w:rPr>
        <w:t>The Company maintains</w:t>
      </w:r>
      <w:r w:rsidR="0098726F" w:rsidRPr="00964F32">
        <w:rPr>
          <w:rFonts w:ascii="Times New Roman" w:hAnsi="Times New Roman" w:cs="Times New Roman"/>
        </w:rPr>
        <w:t xml:space="preserve"> its market share and expand</w:t>
      </w:r>
      <w:r>
        <w:rPr>
          <w:rFonts w:ascii="Times New Roman" w:hAnsi="Times New Roman" w:cs="Times New Roman"/>
        </w:rPr>
        <w:t>s</w:t>
      </w:r>
      <w:r w:rsidR="0098726F" w:rsidRPr="00964F32">
        <w:rPr>
          <w:rFonts w:ascii="Times New Roman" w:hAnsi="Times New Roman" w:cs="Times New Roman"/>
        </w:rPr>
        <w:t xml:space="preserve"> its market share to increase the opportunity of competing against the foreign capital enterprises. The Company recruits more qualified</w:t>
      </w:r>
      <w:r w:rsidR="0098726F" w:rsidRPr="00964F32">
        <w:rPr>
          <w:rFonts w:ascii="Times New Roman" w:hAnsi="Times New Roman" w:cs="Times New Roman"/>
          <w:cs/>
        </w:rPr>
        <w:t xml:space="preserve"> </w:t>
      </w:r>
      <w:r w:rsidR="0098726F" w:rsidRPr="00964F32">
        <w:rPr>
          <w:rFonts w:ascii="Times New Roman" w:hAnsi="Times New Roman" w:cs="Times New Roman"/>
        </w:rPr>
        <w:t>agents and brokers instead of only focus on underwriting, which was based on the expansion of financial institutions to reduce risk and</w:t>
      </w:r>
      <w:r w:rsidR="0098726F" w:rsidRPr="00964F32">
        <w:rPr>
          <w:rFonts w:ascii="Times New Roman" w:hAnsi="Times New Roman" w:cs="Times New Roman"/>
          <w:cs/>
        </w:rPr>
        <w:t xml:space="preserve"> </w:t>
      </w:r>
      <w:r w:rsidR="0098726F" w:rsidRPr="00964F32">
        <w:rPr>
          <w:rFonts w:ascii="Times New Roman" w:hAnsi="Times New Roman" w:cs="Times New Roman"/>
        </w:rPr>
        <w:t>increase the balance of gross premium written from all sources.</w:t>
      </w:r>
    </w:p>
    <w:p w:rsidR="0098726F" w:rsidRPr="00964F32" w:rsidRDefault="0098726F" w:rsidP="00173E9C">
      <w:pPr>
        <w:spacing w:line="240" w:lineRule="exact"/>
        <w:ind w:right="-7"/>
        <w:jc w:val="thaiDistribute"/>
        <w:rPr>
          <w:rFonts w:ascii="Times New Roman" w:hAnsi="Times New Roman" w:cs="Times New Roman"/>
        </w:rPr>
      </w:pPr>
    </w:p>
    <w:p w:rsidR="0098726F" w:rsidRPr="00964F32" w:rsidRDefault="0098726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Main distribution channel of insurance policy is agents and brokers. The Company set</w:t>
      </w:r>
      <w:r w:rsidR="00BE506A">
        <w:rPr>
          <w:rFonts w:ascii="Times New Roman" w:hAnsi="Times New Roman" w:cs="Times New Roman"/>
        </w:rPr>
        <w:t>s</w:t>
      </w:r>
      <w:r w:rsidRPr="00964F32">
        <w:rPr>
          <w:rFonts w:ascii="Times New Roman" w:hAnsi="Times New Roman" w:cs="Times New Roman"/>
        </w:rPr>
        <w:t xml:space="preserve"> criteria and qualifications in recruiting of an agent and a broker as representative of the Company to prevent the risk of uncollected premium.</w:t>
      </w:r>
    </w:p>
    <w:p w:rsidR="0098726F" w:rsidRPr="00964F32" w:rsidRDefault="0098726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98726F" w:rsidRPr="00964F32" w:rsidRDefault="0098726F"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The Company determines how to distribute risks in reinsurance variously by purchasing the Excess of Loss. Moreover, the Company</w:t>
      </w:r>
      <w:r w:rsidR="00BE506A">
        <w:rPr>
          <w:rFonts w:ascii="Times New Roman" w:hAnsi="Times New Roman" w:cs="Times New Roman"/>
        </w:rPr>
        <w:t xml:space="preserve"> has</w:t>
      </w:r>
      <w:r w:rsidRPr="00964F32">
        <w:rPr>
          <w:rFonts w:ascii="Times New Roman" w:hAnsi="Times New Roman" w:cs="Times New Roman"/>
        </w:rPr>
        <w:t xml:space="preserve"> built a network with domestic</w:t>
      </w:r>
      <w:r w:rsidRPr="00964F32">
        <w:rPr>
          <w:rFonts w:ascii="Times New Roman" w:hAnsi="Times New Roman" w:cs="Times New Roman"/>
          <w:cs/>
        </w:rPr>
        <w:t xml:space="preserve"> </w:t>
      </w:r>
      <w:r w:rsidRPr="00964F32">
        <w:rPr>
          <w:rFonts w:ascii="Times New Roman" w:hAnsi="Times New Roman" w:cs="Times New Roman"/>
        </w:rPr>
        <w:t>and overseas reinsurance companies to prevent risk that the Company cannot reinsure continuously.</w:t>
      </w:r>
    </w:p>
    <w:p w:rsidR="00D25E88" w:rsidRPr="00F15A3C" w:rsidRDefault="00F15A3C"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Pr>
          <w:rFonts w:ascii="Times New Roman" w:hAnsi="Times New Roman" w:cs="Times New Roman"/>
          <w:highlight w:val="yellow"/>
        </w:rPr>
        <w:br w:type="page"/>
      </w:r>
      <w:r w:rsidR="00D25E88" w:rsidRPr="00F15A3C">
        <w:rPr>
          <w:rFonts w:ascii="Times New Roman" w:hAnsi="Times New Roman" w:cs="Times New Roman"/>
        </w:rPr>
        <w:lastRenderedPageBreak/>
        <w:t>Concentrations of insurance contract liabilities, segregated by insurance type, is tabled below.</w:t>
      </w:r>
    </w:p>
    <w:p w:rsidR="00796B25" w:rsidRPr="00964F32"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Style w:val="TableGrid"/>
        <w:tblW w:w="9576" w:type="dxa"/>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097"/>
        <w:gridCol w:w="106"/>
        <w:gridCol w:w="1136"/>
        <w:gridCol w:w="106"/>
        <w:gridCol w:w="1145"/>
        <w:gridCol w:w="106"/>
        <w:gridCol w:w="1136"/>
        <w:gridCol w:w="106"/>
        <w:gridCol w:w="1145"/>
        <w:gridCol w:w="106"/>
        <w:gridCol w:w="1136"/>
        <w:gridCol w:w="106"/>
        <w:gridCol w:w="1145"/>
      </w:tblGrid>
      <w:tr w:rsidR="00796B25" w:rsidRPr="004D30B0" w:rsidTr="008B3A7A">
        <w:tc>
          <w:tcPr>
            <w:tcW w:w="2097"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7373" w:type="dxa"/>
            <w:gridSpan w:val="11"/>
            <w:tcBorders>
              <w:bottom w:val="single" w:sz="4" w:space="0" w:color="auto"/>
            </w:tcBorders>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7" w:right="-38"/>
              <w:jc w:val="center"/>
              <w:rPr>
                <w:rFonts w:ascii="Times New Roman" w:hAnsi="Times New Roman" w:cs="Times New Roman"/>
                <w:sz w:val="16"/>
                <w:szCs w:val="16"/>
                <w:cs/>
              </w:rPr>
            </w:pPr>
            <w:r w:rsidRPr="004D30B0">
              <w:rPr>
                <w:rFonts w:ascii="Times New Roman" w:hAnsi="Times New Roman" w:cs="Times New Roman"/>
                <w:sz w:val="16"/>
                <w:szCs w:val="16"/>
              </w:rPr>
              <w:t>In Baht</w:t>
            </w:r>
          </w:p>
        </w:tc>
      </w:tr>
      <w:tr w:rsidR="00796B25" w:rsidRPr="004D30B0" w:rsidTr="008B3A7A">
        <w:tc>
          <w:tcPr>
            <w:tcW w:w="2097"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3629" w:type="dxa"/>
            <w:gridSpan w:val="5"/>
            <w:tcBorders>
              <w:top w:val="single" w:sz="4" w:space="0" w:color="auto"/>
              <w:bottom w:val="single" w:sz="4" w:space="0" w:color="auto"/>
            </w:tcBorders>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rPr>
            </w:pPr>
            <w:r w:rsidRPr="004D30B0">
              <w:rPr>
                <w:rFonts w:ascii="Times New Roman" w:hAnsi="Times New Roman" w:cs="Times New Roman"/>
                <w:sz w:val="16"/>
                <w:szCs w:val="16"/>
              </w:rPr>
              <w:t>2016</w:t>
            </w:r>
          </w:p>
        </w:tc>
        <w:tc>
          <w:tcPr>
            <w:tcW w:w="106" w:type="dxa"/>
            <w:tcBorders>
              <w:top w:val="single" w:sz="4" w:space="0" w:color="auto"/>
            </w:tcBorders>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16"/>
                <w:szCs w:val="16"/>
              </w:rPr>
            </w:pPr>
          </w:p>
        </w:tc>
        <w:tc>
          <w:tcPr>
            <w:tcW w:w="3638" w:type="dxa"/>
            <w:gridSpan w:val="5"/>
            <w:tcBorders>
              <w:top w:val="single" w:sz="4" w:space="0" w:color="auto"/>
              <w:bottom w:val="single" w:sz="4" w:space="0" w:color="auto"/>
            </w:tcBorders>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rPr>
            </w:pPr>
            <w:r w:rsidRPr="004D30B0">
              <w:rPr>
                <w:rFonts w:ascii="Times New Roman" w:hAnsi="Times New Roman" w:cs="Times New Roman"/>
                <w:sz w:val="16"/>
                <w:szCs w:val="16"/>
              </w:rPr>
              <w:t>2015</w:t>
            </w:r>
          </w:p>
        </w:tc>
      </w:tr>
      <w:tr w:rsidR="00796B25" w:rsidRPr="004D30B0" w:rsidTr="008B3A7A">
        <w:tc>
          <w:tcPr>
            <w:tcW w:w="2097"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7" w:right="-38"/>
              <w:jc w:val="center"/>
              <w:rPr>
                <w:rFonts w:ascii="Times New Roman" w:hAnsi="Times New Roman" w:cs="Times New Roman"/>
                <w:sz w:val="16"/>
                <w:szCs w:val="16"/>
                <w:cs/>
              </w:rPr>
            </w:pPr>
            <w:r w:rsidRPr="004D30B0">
              <w:rPr>
                <w:rFonts w:ascii="Times New Roman" w:hAnsi="Times New Roman" w:cs="Times New Roman"/>
                <w:sz w:val="16"/>
                <w:szCs w:val="16"/>
              </w:rPr>
              <w:t>Claim</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145"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7" w:right="-38"/>
              <w:jc w:val="center"/>
              <w:rPr>
                <w:rFonts w:ascii="Times New Roman" w:hAnsi="Times New Roman" w:cs="Times New Roman"/>
                <w:sz w:val="16"/>
                <w:szCs w:val="16"/>
                <w:cs/>
              </w:rPr>
            </w:pPr>
            <w:r w:rsidRPr="004D30B0">
              <w:rPr>
                <w:rFonts w:ascii="Times New Roman" w:hAnsi="Times New Roman" w:cs="Times New Roman"/>
                <w:sz w:val="16"/>
                <w:szCs w:val="16"/>
              </w:rPr>
              <w:t>Claim</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7" w:right="-38"/>
              <w:jc w:val="center"/>
              <w:rPr>
                <w:rFonts w:ascii="Times New Roman" w:hAnsi="Times New Roman" w:cs="Times New Roman"/>
                <w:sz w:val="16"/>
                <w:szCs w:val="16"/>
                <w:cs/>
              </w:rPr>
            </w:pPr>
            <w:r w:rsidRPr="004D30B0">
              <w:rPr>
                <w:rFonts w:ascii="Times New Roman" w:hAnsi="Times New Roman" w:cs="Times New Roman"/>
                <w:sz w:val="16"/>
                <w:szCs w:val="16"/>
              </w:rPr>
              <w:t>Claim</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13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7" w:right="-38"/>
              <w:jc w:val="center"/>
              <w:rPr>
                <w:rFonts w:ascii="Times New Roman" w:hAnsi="Times New Roman" w:cs="Times New Roman"/>
                <w:sz w:val="16"/>
                <w:szCs w:val="16"/>
                <w:cs/>
              </w:rPr>
            </w:pPr>
            <w:r w:rsidRPr="004D30B0">
              <w:rPr>
                <w:rFonts w:ascii="Times New Roman" w:hAnsi="Times New Roman" w:cs="Times New Roman"/>
                <w:sz w:val="16"/>
                <w:szCs w:val="16"/>
              </w:rPr>
              <w:t>Claim</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r>
      <w:tr w:rsidR="00796B25" w:rsidRPr="004D30B0" w:rsidTr="008B3A7A">
        <w:tc>
          <w:tcPr>
            <w:tcW w:w="2097"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cs/>
              </w:rPr>
            </w:pPr>
            <w:r w:rsidRPr="004D30B0">
              <w:rPr>
                <w:rFonts w:ascii="Times New Roman" w:hAnsi="Times New Roman" w:cs="Times New Roman"/>
                <w:sz w:val="16"/>
                <w:szCs w:val="16"/>
              </w:rPr>
              <w:t>liabilities</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145"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cs/>
              </w:rPr>
            </w:pPr>
            <w:r w:rsidRPr="004D30B0">
              <w:rPr>
                <w:rFonts w:ascii="Times New Roman" w:hAnsi="Times New Roman" w:cs="Times New Roman"/>
                <w:sz w:val="16"/>
                <w:szCs w:val="16"/>
              </w:rPr>
              <w:t>liabilities</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cs/>
              </w:rPr>
            </w:pPr>
            <w:r w:rsidRPr="004D30B0">
              <w:rPr>
                <w:rFonts w:ascii="Times New Roman" w:hAnsi="Times New Roman" w:cs="Times New Roman"/>
                <w:sz w:val="16"/>
                <w:szCs w:val="16"/>
              </w:rPr>
              <w:t>liabilities</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13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cs/>
              </w:rPr>
            </w:pPr>
            <w:r w:rsidRPr="004D30B0">
              <w:rPr>
                <w:rFonts w:ascii="Times New Roman" w:hAnsi="Times New Roman" w:cs="Times New Roman"/>
                <w:sz w:val="16"/>
                <w:szCs w:val="16"/>
              </w:rPr>
              <w:t>liabilities</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r>
      <w:tr w:rsidR="00796B25" w:rsidRPr="004D30B0" w:rsidTr="008B3A7A">
        <w:tc>
          <w:tcPr>
            <w:tcW w:w="2097"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highlight w:val="yellow"/>
              </w:rPr>
            </w:pPr>
            <w:r w:rsidRPr="004D30B0">
              <w:rPr>
                <w:rFonts w:ascii="Times New Roman" w:hAnsi="Times New Roman" w:cs="Times New Roman"/>
                <w:sz w:val="16"/>
                <w:szCs w:val="16"/>
              </w:rPr>
              <w:t>before</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145"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rPr>
            </w:pPr>
            <w:r w:rsidRPr="004D30B0">
              <w:rPr>
                <w:rFonts w:ascii="Times New Roman" w:hAnsi="Times New Roman" w:cs="Times New Roman"/>
                <w:sz w:val="16"/>
                <w:szCs w:val="16"/>
              </w:rPr>
              <w:t>for</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rPr>
            </w:pPr>
            <w:r w:rsidRPr="004D30B0">
              <w:rPr>
                <w:rFonts w:ascii="Times New Roman" w:hAnsi="Times New Roman" w:cs="Times New Roman"/>
                <w:sz w:val="16"/>
                <w:szCs w:val="16"/>
              </w:rPr>
              <w:t>before</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13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rPr>
            </w:pPr>
            <w:r w:rsidRPr="004D30B0">
              <w:rPr>
                <w:rFonts w:ascii="Times New Roman" w:hAnsi="Times New Roman" w:cs="Times New Roman"/>
                <w:sz w:val="16"/>
                <w:szCs w:val="16"/>
              </w:rPr>
              <w:t>for</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r>
      <w:tr w:rsidR="00796B25" w:rsidRPr="004D30B0" w:rsidTr="008B3A7A">
        <w:tc>
          <w:tcPr>
            <w:tcW w:w="2097" w:type="dxa"/>
            <w:tcBorders>
              <w:bottom w:val="single" w:sz="4" w:space="0" w:color="auto"/>
            </w:tcBorders>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3" w:right="-63"/>
              <w:jc w:val="center"/>
              <w:rPr>
                <w:rFonts w:ascii="Times New Roman" w:hAnsi="Times New Roman" w:cs="Times New Roman"/>
                <w:sz w:val="16"/>
                <w:szCs w:val="16"/>
              </w:rPr>
            </w:pPr>
            <w:r w:rsidRPr="004D30B0">
              <w:rPr>
                <w:rFonts w:ascii="Times New Roman" w:hAnsi="Times New Roman" w:cs="Times New Roman"/>
                <w:sz w:val="16"/>
                <w:szCs w:val="16"/>
              </w:rPr>
              <w:t>Type of underwriting</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Borders>
              <w:bottom w:val="single" w:sz="4" w:space="0" w:color="auto"/>
            </w:tcBorders>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r w:rsidRPr="004D30B0">
              <w:rPr>
                <w:rFonts w:ascii="Times New Roman" w:hAnsi="Times New Roman" w:cs="Times New Roman"/>
                <w:sz w:val="16"/>
                <w:szCs w:val="16"/>
              </w:rPr>
              <w:t>reinsurance</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145" w:type="dxa"/>
            <w:tcBorders>
              <w:bottom w:val="single" w:sz="4" w:space="0" w:color="auto"/>
            </w:tcBorders>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r w:rsidRPr="004D30B0">
              <w:rPr>
                <w:rFonts w:ascii="Times New Roman" w:hAnsi="Times New Roman" w:cs="Times New Roman"/>
                <w:sz w:val="16"/>
                <w:szCs w:val="16"/>
              </w:rPr>
              <w:t>reinsurance</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Borders>
              <w:bottom w:val="single" w:sz="4" w:space="0" w:color="auto"/>
            </w:tcBorders>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r w:rsidRPr="004D30B0">
              <w:rPr>
                <w:rFonts w:ascii="Times New Roman" w:hAnsi="Times New Roman" w:cs="Times New Roman"/>
                <w:sz w:val="16"/>
                <w:szCs w:val="16"/>
              </w:rPr>
              <w:t>Net</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Borders>
              <w:bottom w:val="single" w:sz="4" w:space="0" w:color="auto"/>
            </w:tcBorders>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r w:rsidRPr="004D30B0">
              <w:rPr>
                <w:rFonts w:ascii="Times New Roman" w:hAnsi="Times New Roman" w:cs="Times New Roman"/>
                <w:sz w:val="16"/>
                <w:szCs w:val="16"/>
              </w:rPr>
              <w:t>reinsurance</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136" w:type="dxa"/>
            <w:tcBorders>
              <w:bottom w:val="single" w:sz="4" w:space="0" w:color="auto"/>
            </w:tcBorders>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r w:rsidRPr="004D30B0">
              <w:rPr>
                <w:rFonts w:ascii="Times New Roman" w:hAnsi="Times New Roman" w:cs="Times New Roman"/>
                <w:sz w:val="16"/>
                <w:szCs w:val="16"/>
              </w:rPr>
              <w:t>reinsurance</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Borders>
              <w:bottom w:val="single" w:sz="4" w:space="0" w:color="auto"/>
            </w:tcBorders>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r w:rsidRPr="004D30B0">
              <w:rPr>
                <w:rFonts w:ascii="Times New Roman" w:hAnsi="Times New Roman" w:cs="Times New Roman"/>
                <w:sz w:val="16"/>
                <w:szCs w:val="16"/>
              </w:rPr>
              <w:t>Net</w:t>
            </w:r>
          </w:p>
        </w:tc>
      </w:tr>
      <w:tr w:rsidR="00796B25" w:rsidRPr="004D30B0" w:rsidTr="008B3A7A">
        <w:tc>
          <w:tcPr>
            <w:tcW w:w="2097" w:type="dxa"/>
            <w:tcBorders>
              <w:top w:val="single" w:sz="4" w:space="0" w:color="auto"/>
            </w:tcBorders>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Borders>
              <w:top w:val="single" w:sz="4" w:space="0" w:color="auto"/>
            </w:tcBorders>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Borders>
              <w:top w:val="single" w:sz="4" w:space="0" w:color="auto"/>
            </w:tcBorders>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Borders>
              <w:top w:val="single" w:sz="4" w:space="0" w:color="auto"/>
            </w:tcBorders>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Borders>
              <w:top w:val="single" w:sz="4" w:space="0" w:color="auto"/>
            </w:tcBorders>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Borders>
              <w:top w:val="single" w:sz="4" w:space="0" w:color="auto"/>
            </w:tcBorders>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Borders>
              <w:top w:val="single" w:sz="4" w:space="0" w:color="auto"/>
            </w:tcBorders>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r>
      <w:tr w:rsidR="00796B25" w:rsidRPr="004D30B0" w:rsidTr="008B3A7A">
        <w:tc>
          <w:tcPr>
            <w:tcW w:w="2097" w:type="dxa"/>
          </w:tcPr>
          <w:p w:rsidR="00796B25" w:rsidRPr="004D30B0" w:rsidRDefault="00796B25" w:rsidP="008B3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8"/>
              <w:rPr>
                <w:rFonts w:ascii="Times New Roman" w:hAnsi="Times New Roman" w:cs="Times New Roman"/>
                <w:b/>
                <w:bCs/>
                <w:sz w:val="16"/>
                <w:szCs w:val="16"/>
              </w:rPr>
            </w:pPr>
            <w:r w:rsidRPr="004D30B0">
              <w:rPr>
                <w:rFonts w:ascii="Times New Roman" w:hAnsi="Times New Roman" w:cs="Times New Roman"/>
                <w:sz w:val="16"/>
                <w:szCs w:val="16"/>
              </w:rPr>
              <w:t>Fire</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2,669,876</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(1,819,447)</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850,429</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3,318,959</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(2,470,427)</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848,532</w:t>
            </w:r>
          </w:p>
        </w:tc>
      </w:tr>
      <w:tr w:rsidR="00796B25" w:rsidRPr="004D30B0" w:rsidTr="008B3A7A">
        <w:tc>
          <w:tcPr>
            <w:tcW w:w="2097" w:type="dxa"/>
          </w:tcPr>
          <w:p w:rsidR="00796B25" w:rsidRPr="004D30B0" w:rsidRDefault="00F07AB2" w:rsidP="008B3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8" w:right="-97"/>
              <w:rPr>
                <w:rFonts w:ascii="Times New Roman" w:hAnsi="Times New Roman" w:cs="Times New Roman"/>
                <w:b/>
                <w:bCs/>
                <w:sz w:val="16"/>
                <w:szCs w:val="16"/>
              </w:rPr>
            </w:pPr>
            <w:r>
              <w:rPr>
                <w:rFonts w:ascii="Times New Roman" w:hAnsi="Times New Roman" w:cs="Times New Roman"/>
                <w:sz w:val="16"/>
                <w:szCs w:val="16"/>
              </w:rPr>
              <w:t>Marine and t</w:t>
            </w:r>
            <w:r w:rsidR="00796B25" w:rsidRPr="004D30B0">
              <w:rPr>
                <w:rFonts w:ascii="Times New Roman" w:hAnsi="Times New Roman" w:cs="Times New Roman"/>
                <w:sz w:val="16"/>
                <w:szCs w:val="16"/>
              </w:rPr>
              <w:t>ransportation</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633,621</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(178,202)</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455,419</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1,342,030</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(939,624)</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402,406</w:t>
            </w:r>
          </w:p>
        </w:tc>
      </w:tr>
      <w:tr w:rsidR="00796B25" w:rsidRPr="004D30B0" w:rsidTr="008B3A7A">
        <w:tc>
          <w:tcPr>
            <w:tcW w:w="2097" w:type="dxa"/>
          </w:tcPr>
          <w:p w:rsidR="00796B25" w:rsidRPr="004D30B0" w:rsidRDefault="00796B25" w:rsidP="008B3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8"/>
              <w:rPr>
                <w:rFonts w:ascii="Times New Roman" w:hAnsi="Times New Roman" w:cs="Times New Roman"/>
                <w:b/>
                <w:bCs/>
                <w:sz w:val="16"/>
                <w:szCs w:val="16"/>
              </w:rPr>
            </w:pPr>
            <w:r w:rsidRPr="004D30B0">
              <w:rPr>
                <w:rFonts w:ascii="Times New Roman" w:hAnsi="Times New Roman" w:cs="Times New Roman"/>
                <w:sz w:val="16"/>
                <w:szCs w:val="16"/>
              </w:rPr>
              <w:t>Motor</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210,827,820</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(81,249,791)</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129,578,029</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190,908,451</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(75,411,491)</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115,496,960</w:t>
            </w:r>
          </w:p>
        </w:tc>
      </w:tr>
      <w:tr w:rsidR="00796B25" w:rsidRPr="004D30B0" w:rsidTr="008B3A7A">
        <w:tc>
          <w:tcPr>
            <w:tcW w:w="2097" w:type="dxa"/>
          </w:tcPr>
          <w:p w:rsidR="00796B25" w:rsidRPr="004D30B0" w:rsidRDefault="00796B25" w:rsidP="008B3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8"/>
              <w:rPr>
                <w:rFonts w:ascii="Times New Roman" w:hAnsi="Times New Roman" w:cs="Times New Roman"/>
                <w:b/>
                <w:bCs/>
                <w:sz w:val="16"/>
                <w:szCs w:val="16"/>
              </w:rPr>
            </w:pPr>
            <w:r w:rsidRPr="004D30B0">
              <w:rPr>
                <w:rFonts w:ascii="Times New Roman" w:hAnsi="Times New Roman" w:cs="Times New Roman"/>
                <w:sz w:val="16"/>
                <w:szCs w:val="16"/>
              </w:rPr>
              <w:t>Miscellaneous</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117,001,637</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(117,161,113)</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38"/>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(159,476)</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261,100,733</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(245,200,266)</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15,900,467</w:t>
            </w:r>
          </w:p>
        </w:tc>
      </w:tr>
      <w:tr w:rsidR="00796B25" w:rsidRPr="004D30B0" w:rsidTr="008B3A7A">
        <w:tc>
          <w:tcPr>
            <w:tcW w:w="2097" w:type="dxa"/>
          </w:tcPr>
          <w:p w:rsidR="00796B25" w:rsidRPr="004D30B0" w:rsidRDefault="00796B25" w:rsidP="008B3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8"/>
              <w:rPr>
                <w:rFonts w:ascii="Times New Roman" w:hAnsi="Times New Roman" w:cs="Times New Roman"/>
                <w:b/>
                <w:bCs/>
                <w:sz w:val="16"/>
                <w:szCs w:val="16"/>
              </w:rPr>
            </w:pPr>
            <w:r w:rsidRPr="004D30B0">
              <w:rPr>
                <w:rFonts w:ascii="Times New Roman" w:hAnsi="Times New Roman" w:cs="Times New Roman"/>
                <w:sz w:val="16"/>
                <w:szCs w:val="16"/>
              </w:rPr>
              <w:t>Total</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Borders>
              <w:top w:val="single" w:sz="4" w:space="0" w:color="auto"/>
              <w:bottom w:val="double" w:sz="4" w:space="0" w:color="auto"/>
            </w:tcBorders>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331,132,954</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Borders>
              <w:top w:val="single" w:sz="4" w:space="0" w:color="auto"/>
              <w:bottom w:val="double" w:sz="4" w:space="0" w:color="auto"/>
            </w:tcBorders>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(200,408,553)</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Borders>
              <w:top w:val="single" w:sz="4" w:space="0" w:color="auto"/>
              <w:bottom w:val="double" w:sz="4" w:space="0" w:color="auto"/>
            </w:tcBorders>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130,724,401</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Borders>
              <w:top w:val="single" w:sz="4" w:space="0" w:color="auto"/>
              <w:bottom w:val="double" w:sz="4" w:space="0" w:color="auto"/>
            </w:tcBorders>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456,670,173</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Borders>
              <w:top w:val="single" w:sz="4" w:space="0" w:color="auto"/>
              <w:bottom w:val="double" w:sz="4" w:space="0" w:color="auto"/>
            </w:tcBorders>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(324,021,808)</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Borders>
              <w:top w:val="single" w:sz="4" w:space="0" w:color="auto"/>
              <w:bottom w:val="double" w:sz="4" w:space="0" w:color="auto"/>
            </w:tcBorders>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132,648,365</w:t>
            </w:r>
          </w:p>
        </w:tc>
      </w:tr>
    </w:tbl>
    <w:p w:rsidR="00D25E88" w:rsidRPr="00964F32" w:rsidRDefault="00D25E8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Style w:val="TableGrid"/>
        <w:tblW w:w="9628" w:type="dxa"/>
        <w:tblInd w:w="-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106"/>
        <w:gridCol w:w="108"/>
        <w:gridCol w:w="1177"/>
        <w:gridCol w:w="106"/>
        <w:gridCol w:w="1145"/>
        <w:gridCol w:w="106"/>
        <w:gridCol w:w="1136"/>
        <w:gridCol w:w="106"/>
        <w:gridCol w:w="1145"/>
        <w:gridCol w:w="106"/>
        <w:gridCol w:w="1136"/>
        <w:gridCol w:w="106"/>
        <w:gridCol w:w="1145"/>
      </w:tblGrid>
      <w:tr w:rsidR="00E20AA3" w:rsidRPr="004D30B0" w:rsidTr="002F206F">
        <w:tc>
          <w:tcPr>
            <w:tcW w:w="2106" w:type="dxa"/>
          </w:tcPr>
          <w:p w:rsidR="00DD0895" w:rsidRPr="004D30B0" w:rsidRDefault="00DD089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8" w:type="dxa"/>
          </w:tcPr>
          <w:p w:rsidR="00DD0895" w:rsidRPr="004D30B0" w:rsidRDefault="00DD089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7414" w:type="dxa"/>
            <w:gridSpan w:val="11"/>
            <w:tcBorders>
              <w:bottom w:val="single" w:sz="4" w:space="0" w:color="auto"/>
            </w:tcBorders>
          </w:tcPr>
          <w:p w:rsidR="00DD0895" w:rsidRPr="004D30B0" w:rsidRDefault="00DD089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7" w:right="-38"/>
              <w:jc w:val="center"/>
              <w:rPr>
                <w:rFonts w:ascii="Times New Roman" w:hAnsi="Times New Roman" w:cs="Times New Roman"/>
                <w:sz w:val="16"/>
                <w:szCs w:val="16"/>
                <w:cs/>
              </w:rPr>
            </w:pPr>
            <w:r w:rsidRPr="004D30B0">
              <w:rPr>
                <w:rFonts w:ascii="Times New Roman" w:hAnsi="Times New Roman" w:cs="Times New Roman"/>
                <w:sz w:val="16"/>
                <w:szCs w:val="16"/>
              </w:rPr>
              <w:t>In Baht</w:t>
            </w:r>
          </w:p>
        </w:tc>
      </w:tr>
      <w:tr w:rsidR="00E20AA3" w:rsidRPr="004D30B0" w:rsidTr="002F206F">
        <w:tc>
          <w:tcPr>
            <w:tcW w:w="2106" w:type="dxa"/>
          </w:tcPr>
          <w:p w:rsidR="00DD0895" w:rsidRPr="004D30B0" w:rsidRDefault="00DD089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8" w:type="dxa"/>
          </w:tcPr>
          <w:p w:rsidR="00DD0895" w:rsidRPr="004D30B0" w:rsidRDefault="00DD089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3670" w:type="dxa"/>
            <w:gridSpan w:val="5"/>
            <w:tcBorders>
              <w:top w:val="single" w:sz="4" w:space="0" w:color="auto"/>
              <w:bottom w:val="single" w:sz="4" w:space="0" w:color="auto"/>
            </w:tcBorders>
          </w:tcPr>
          <w:p w:rsidR="00DD0895" w:rsidRPr="004D30B0" w:rsidRDefault="00DD089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rPr>
            </w:pPr>
            <w:r w:rsidRPr="004D30B0">
              <w:rPr>
                <w:rFonts w:ascii="Times New Roman" w:hAnsi="Times New Roman" w:cs="Times New Roman"/>
                <w:sz w:val="16"/>
                <w:szCs w:val="16"/>
              </w:rPr>
              <w:t>2016</w:t>
            </w:r>
          </w:p>
        </w:tc>
        <w:tc>
          <w:tcPr>
            <w:tcW w:w="106" w:type="dxa"/>
            <w:tcBorders>
              <w:top w:val="single" w:sz="4" w:space="0" w:color="auto"/>
            </w:tcBorders>
          </w:tcPr>
          <w:p w:rsidR="00DD0895" w:rsidRPr="004D30B0" w:rsidRDefault="00DD089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16"/>
                <w:szCs w:val="16"/>
              </w:rPr>
            </w:pPr>
          </w:p>
        </w:tc>
        <w:tc>
          <w:tcPr>
            <w:tcW w:w="3638" w:type="dxa"/>
            <w:gridSpan w:val="5"/>
            <w:tcBorders>
              <w:top w:val="single" w:sz="4" w:space="0" w:color="auto"/>
              <w:bottom w:val="single" w:sz="4" w:space="0" w:color="auto"/>
            </w:tcBorders>
          </w:tcPr>
          <w:p w:rsidR="00DD0895" w:rsidRPr="004D30B0" w:rsidRDefault="00DD089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rPr>
            </w:pPr>
            <w:r w:rsidRPr="004D30B0">
              <w:rPr>
                <w:rFonts w:ascii="Times New Roman" w:hAnsi="Times New Roman" w:cs="Times New Roman"/>
                <w:sz w:val="16"/>
                <w:szCs w:val="16"/>
              </w:rPr>
              <w:t>2015</w:t>
            </w:r>
          </w:p>
        </w:tc>
      </w:tr>
      <w:tr w:rsidR="00796B25" w:rsidRPr="004D30B0" w:rsidTr="002F206F">
        <w:tc>
          <w:tcPr>
            <w:tcW w:w="2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8"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77"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7" w:right="-38"/>
              <w:jc w:val="center"/>
              <w:rPr>
                <w:rFonts w:ascii="Times New Roman" w:hAnsi="Times New Roman" w:cs="Times New Roman"/>
                <w:sz w:val="16"/>
                <w:szCs w:val="16"/>
                <w:cs/>
              </w:rPr>
            </w:pPr>
            <w:r w:rsidRPr="004D30B0">
              <w:rPr>
                <w:rFonts w:ascii="Times New Roman" w:hAnsi="Times New Roman" w:cs="Times New Roman"/>
                <w:sz w:val="16"/>
                <w:szCs w:val="16"/>
              </w:rPr>
              <w:t>Premiums</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145"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7" w:right="-38"/>
              <w:jc w:val="center"/>
              <w:rPr>
                <w:rFonts w:ascii="Times New Roman" w:hAnsi="Times New Roman" w:cs="Times New Roman"/>
                <w:sz w:val="16"/>
                <w:szCs w:val="16"/>
                <w:cs/>
              </w:rPr>
            </w:pPr>
            <w:r w:rsidRPr="004D30B0">
              <w:rPr>
                <w:rFonts w:ascii="Times New Roman" w:hAnsi="Times New Roman" w:cs="Times New Roman"/>
                <w:sz w:val="16"/>
                <w:szCs w:val="16"/>
              </w:rPr>
              <w:t>Premiums</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7" w:right="-38"/>
              <w:jc w:val="center"/>
              <w:rPr>
                <w:rFonts w:ascii="Times New Roman" w:hAnsi="Times New Roman" w:cs="Times New Roman"/>
                <w:sz w:val="16"/>
                <w:szCs w:val="16"/>
                <w:cs/>
              </w:rPr>
            </w:pPr>
            <w:r w:rsidRPr="004D30B0">
              <w:rPr>
                <w:rFonts w:ascii="Times New Roman" w:hAnsi="Times New Roman" w:cs="Times New Roman"/>
                <w:sz w:val="16"/>
                <w:szCs w:val="16"/>
              </w:rPr>
              <w:t>Premiums</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13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7" w:right="-38"/>
              <w:jc w:val="center"/>
              <w:rPr>
                <w:rFonts w:ascii="Times New Roman" w:hAnsi="Times New Roman" w:cs="Times New Roman"/>
                <w:sz w:val="16"/>
                <w:szCs w:val="16"/>
                <w:cs/>
              </w:rPr>
            </w:pPr>
            <w:r w:rsidRPr="004D30B0">
              <w:rPr>
                <w:rFonts w:ascii="Times New Roman" w:hAnsi="Times New Roman" w:cs="Times New Roman"/>
                <w:sz w:val="16"/>
                <w:szCs w:val="16"/>
              </w:rPr>
              <w:t>Premiums</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r>
      <w:tr w:rsidR="00796B25" w:rsidRPr="004D30B0" w:rsidTr="002F206F">
        <w:tc>
          <w:tcPr>
            <w:tcW w:w="2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8"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77"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cs/>
              </w:rPr>
            </w:pPr>
            <w:r w:rsidRPr="004D30B0">
              <w:rPr>
                <w:rFonts w:ascii="Times New Roman" w:hAnsi="Times New Roman" w:cs="Times New Roman"/>
                <w:sz w:val="16"/>
                <w:szCs w:val="16"/>
              </w:rPr>
              <w:t>liabilities</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145"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cs/>
              </w:rPr>
            </w:pPr>
            <w:r w:rsidRPr="004D30B0">
              <w:rPr>
                <w:rFonts w:ascii="Times New Roman" w:hAnsi="Times New Roman" w:cs="Times New Roman"/>
                <w:sz w:val="16"/>
                <w:szCs w:val="16"/>
              </w:rPr>
              <w:t>liabilities</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cs/>
              </w:rPr>
            </w:pPr>
            <w:r w:rsidRPr="004D30B0">
              <w:rPr>
                <w:rFonts w:ascii="Times New Roman" w:hAnsi="Times New Roman" w:cs="Times New Roman"/>
                <w:sz w:val="16"/>
                <w:szCs w:val="16"/>
              </w:rPr>
              <w:t>liabilities</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13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cs/>
              </w:rPr>
            </w:pPr>
            <w:r w:rsidRPr="004D30B0">
              <w:rPr>
                <w:rFonts w:ascii="Times New Roman" w:hAnsi="Times New Roman" w:cs="Times New Roman"/>
                <w:sz w:val="16"/>
                <w:szCs w:val="16"/>
              </w:rPr>
              <w:t>liabilities</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r>
      <w:tr w:rsidR="00796B25" w:rsidRPr="004D30B0" w:rsidTr="002F206F">
        <w:tc>
          <w:tcPr>
            <w:tcW w:w="2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08"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77"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rPr>
            </w:pPr>
            <w:r w:rsidRPr="004D30B0">
              <w:rPr>
                <w:rFonts w:ascii="Times New Roman" w:hAnsi="Times New Roman" w:cs="Times New Roman"/>
                <w:sz w:val="16"/>
                <w:szCs w:val="16"/>
              </w:rPr>
              <w:t>before</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145"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rPr>
            </w:pPr>
            <w:r w:rsidRPr="004D30B0">
              <w:rPr>
                <w:rFonts w:ascii="Times New Roman" w:hAnsi="Times New Roman" w:cs="Times New Roman"/>
                <w:sz w:val="16"/>
                <w:szCs w:val="16"/>
              </w:rPr>
              <w:t>for</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rPr>
            </w:pPr>
            <w:r w:rsidRPr="004D30B0">
              <w:rPr>
                <w:rFonts w:ascii="Times New Roman" w:hAnsi="Times New Roman" w:cs="Times New Roman"/>
                <w:sz w:val="16"/>
                <w:szCs w:val="16"/>
              </w:rPr>
              <w:t>before</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13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rPr>
            </w:pPr>
            <w:r w:rsidRPr="004D30B0">
              <w:rPr>
                <w:rFonts w:ascii="Times New Roman" w:hAnsi="Times New Roman" w:cs="Times New Roman"/>
                <w:sz w:val="16"/>
                <w:szCs w:val="16"/>
              </w:rPr>
              <w:t>for</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r>
      <w:tr w:rsidR="00796B25" w:rsidRPr="004D30B0" w:rsidTr="002F206F">
        <w:tc>
          <w:tcPr>
            <w:tcW w:w="2106" w:type="dxa"/>
            <w:tcBorders>
              <w:bottom w:val="single" w:sz="4" w:space="0" w:color="auto"/>
            </w:tcBorders>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3" w:right="-63"/>
              <w:jc w:val="center"/>
              <w:rPr>
                <w:rFonts w:ascii="Times New Roman" w:hAnsi="Times New Roman" w:cs="Times New Roman"/>
                <w:sz w:val="16"/>
                <w:szCs w:val="16"/>
              </w:rPr>
            </w:pPr>
            <w:r w:rsidRPr="004D30B0">
              <w:rPr>
                <w:rFonts w:ascii="Times New Roman" w:hAnsi="Times New Roman" w:cs="Times New Roman"/>
                <w:sz w:val="16"/>
                <w:szCs w:val="16"/>
              </w:rPr>
              <w:t>Type of underwriting</w:t>
            </w:r>
          </w:p>
        </w:tc>
        <w:tc>
          <w:tcPr>
            <w:tcW w:w="108"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77" w:type="dxa"/>
            <w:tcBorders>
              <w:bottom w:val="single" w:sz="4" w:space="0" w:color="auto"/>
            </w:tcBorders>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r w:rsidRPr="004D30B0">
              <w:rPr>
                <w:rFonts w:ascii="Times New Roman" w:hAnsi="Times New Roman" w:cs="Times New Roman"/>
                <w:sz w:val="16"/>
                <w:szCs w:val="16"/>
              </w:rPr>
              <w:t>reinsurance</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145" w:type="dxa"/>
            <w:tcBorders>
              <w:bottom w:val="single" w:sz="4" w:space="0" w:color="auto"/>
            </w:tcBorders>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r w:rsidRPr="004D30B0">
              <w:rPr>
                <w:rFonts w:ascii="Times New Roman" w:hAnsi="Times New Roman" w:cs="Times New Roman"/>
                <w:sz w:val="16"/>
                <w:szCs w:val="16"/>
              </w:rPr>
              <w:t>reinsurance</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Borders>
              <w:bottom w:val="single" w:sz="4" w:space="0" w:color="auto"/>
            </w:tcBorders>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r w:rsidRPr="004D30B0">
              <w:rPr>
                <w:rFonts w:ascii="Times New Roman" w:hAnsi="Times New Roman" w:cs="Times New Roman"/>
                <w:sz w:val="16"/>
                <w:szCs w:val="16"/>
              </w:rPr>
              <w:t>Net</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Borders>
              <w:bottom w:val="single" w:sz="4" w:space="0" w:color="auto"/>
            </w:tcBorders>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r w:rsidRPr="004D30B0">
              <w:rPr>
                <w:rFonts w:ascii="Times New Roman" w:hAnsi="Times New Roman" w:cs="Times New Roman"/>
                <w:sz w:val="16"/>
                <w:szCs w:val="16"/>
              </w:rPr>
              <w:t>reinsurance</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136" w:type="dxa"/>
            <w:tcBorders>
              <w:bottom w:val="single" w:sz="4" w:space="0" w:color="auto"/>
            </w:tcBorders>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r w:rsidRPr="004D30B0">
              <w:rPr>
                <w:rFonts w:ascii="Times New Roman" w:hAnsi="Times New Roman" w:cs="Times New Roman"/>
                <w:sz w:val="16"/>
                <w:szCs w:val="16"/>
              </w:rPr>
              <w:t>reinsurance</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Borders>
              <w:bottom w:val="single" w:sz="4" w:space="0" w:color="auto"/>
            </w:tcBorders>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r w:rsidRPr="004D30B0">
              <w:rPr>
                <w:rFonts w:ascii="Times New Roman" w:hAnsi="Times New Roman" w:cs="Times New Roman"/>
                <w:sz w:val="16"/>
                <w:szCs w:val="16"/>
              </w:rPr>
              <w:t>Net</w:t>
            </w:r>
          </w:p>
        </w:tc>
      </w:tr>
      <w:tr w:rsidR="00796B25" w:rsidRPr="004D30B0" w:rsidTr="002F206F">
        <w:tc>
          <w:tcPr>
            <w:tcW w:w="2106" w:type="dxa"/>
            <w:tcBorders>
              <w:top w:val="single" w:sz="4" w:space="0" w:color="auto"/>
            </w:tcBorders>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8"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77" w:type="dxa"/>
            <w:tcBorders>
              <w:top w:val="single" w:sz="4" w:space="0" w:color="auto"/>
            </w:tcBorders>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Borders>
              <w:top w:val="single" w:sz="4" w:space="0" w:color="auto"/>
            </w:tcBorders>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Borders>
              <w:top w:val="single" w:sz="4" w:space="0" w:color="auto"/>
            </w:tcBorders>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Borders>
              <w:top w:val="single" w:sz="4" w:space="0" w:color="auto"/>
            </w:tcBorders>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Borders>
              <w:top w:val="single" w:sz="4" w:space="0" w:color="auto"/>
            </w:tcBorders>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Borders>
              <w:top w:val="single" w:sz="4" w:space="0" w:color="auto"/>
            </w:tcBorders>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r>
      <w:tr w:rsidR="00796B25" w:rsidRPr="004D30B0" w:rsidTr="002F206F">
        <w:tc>
          <w:tcPr>
            <w:tcW w:w="2106" w:type="dxa"/>
          </w:tcPr>
          <w:p w:rsidR="00796B25" w:rsidRPr="004D30B0" w:rsidRDefault="00796B25" w:rsidP="008B3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Pr>
                <w:rFonts w:ascii="Times New Roman" w:hAnsi="Times New Roman" w:cs="Times New Roman"/>
                <w:b/>
                <w:bCs/>
                <w:sz w:val="16"/>
                <w:szCs w:val="16"/>
              </w:rPr>
            </w:pPr>
            <w:r w:rsidRPr="004D30B0">
              <w:rPr>
                <w:rFonts w:ascii="Times New Roman" w:hAnsi="Times New Roman" w:cs="Times New Roman"/>
                <w:sz w:val="16"/>
                <w:szCs w:val="16"/>
              </w:rPr>
              <w:t>Fire</w:t>
            </w:r>
          </w:p>
        </w:tc>
        <w:tc>
          <w:tcPr>
            <w:tcW w:w="108"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77"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 xml:space="preserve"> 18,626,623 </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(10,207,633)</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 xml:space="preserve"> 8,418,990 </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 xml:space="preserve"> 21,622,987 </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 xml:space="preserve"> (12,340,449) </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 xml:space="preserve"> 9,282,538 </w:t>
            </w:r>
          </w:p>
        </w:tc>
      </w:tr>
      <w:tr w:rsidR="00796B25" w:rsidRPr="004D30B0" w:rsidTr="002F206F">
        <w:tc>
          <w:tcPr>
            <w:tcW w:w="2106" w:type="dxa"/>
          </w:tcPr>
          <w:p w:rsidR="00796B25" w:rsidRPr="004D30B0" w:rsidRDefault="00F07AB2" w:rsidP="008B3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97"/>
              <w:rPr>
                <w:rFonts w:ascii="Times New Roman" w:hAnsi="Times New Roman" w:cs="Times New Roman"/>
                <w:b/>
                <w:bCs/>
                <w:sz w:val="16"/>
                <w:szCs w:val="16"/>
              </w:rPr>
            </w:pPr>
            <w:r>
              <w:rPr>
                <w:rFonts w:ascii="Times New Roman" w:hAnsi="Times New Roman" w:cs="Times New Roman"/>
                <w:sz w:val="16"/>
                <w:szCs w:val="16"/>
              </w:rPr>
              <w:t>Marine and t</w:t>
            </w:r>
            <w:r w:rsidR="00796B25" w:rsidRPr="004D30B0">
              <w:rPr>
                <w:rFonts w:ascii="Times New Roman" w:hAnsi="Times New Roman" w:cs="Times New Roman"/>
                <w:sz w:val="16"/>
                <w:szCs w:val="16"/>
              </w:rPr>
              <w:t>ransportation</w:t>
            </w:r>
          </w:p>
        </w:tc>
        <w:tc>
          <w:tcPr>
            <w:tcW w:w="108"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77"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 xml:space="preserve"> 437,297 </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796B25" w:rsidRPr="004D30B0" w:rsidRDefault="00A90D0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right"/>
              <w:rPr>
                <w:rFonts w:ascii="Times New Roman" w:eastAsia="Cordia New" w:hAnsi="Times New Roman" w:cs="Times New Roman"/>
                <w:sz w:val="16"/>
                <w:szCs w:val="16"/>
              </w:rPr>
            </w:pPr>
            <w:r>
              <w:rPr>
                <w:rFonts w:ascii="Times New Roman" w:eastAsia="Cordia New" w:hAnsi="Times New Roman" w:cs="Times New Roman"/>
                <w:sz w:val="16"/>
                <w:szCs w:val="16"/>
              </w:rPr>
              <w:t>(</w:t>
            </w:r>
            <w:r w:rsidR="00796B25" w:rsidRPr="004D30B0">
              <w:rPr>
                <w:rFonts w:ascii="Times New Roman" w:eastAsia="Cordia New" w:hAnsi="Times New Roman" w:cs="Times New Roman"/>
                <w:sz w:val="16"/>
                <w:szCs w:val="16"/>
              </w:rPr>
              <w:t xml:space="preserve">299,311) </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 xml:space="preserve"> 137,986 </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 xml:space="preserve"> 527,168 </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 xml:space="preserve"> (359,838) </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 xml:space="preserve"> 167,330 </w:t>
            </w:r>
          </w:p>
        </w:tc>
      </w:tr>
      <w:tr w:rsidR="00796B25" w:rsidRPr="004D30B0" w:rsidTr="002F206F">
        <w:tc>
          <w:tcPr>
            <w:tcW w:w="2106" w:type="dxa"/>
          </w:tcPr>
          <w:p w:rsidR="00796B25" w:rsidRPr="004D30B0" w:rsidRDefault="00796B25" w:rsidP="008B3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Pr>
                <w:rFonts w:ascii="Times New Roman" w:hAnsi="Times New Roman" w:cs="Times New Roman"/>
                <w:b/>
                <w:bCs/>
                <w:sz w:val="16"/>
                <w:szCs w:val="16"/>
              </w:rPr>
            </w:pPr>
            <w:r w:rsidRPr="004D30B0">
              <w:rPr>
                <w:rFonts w:ascii="Times New Roman" w:hAnsi="Times New Roman" w:cs="Times New Roman"/>
                <w:sz w:val="16"/>
                <w:szCs w:val="16"/>
              </w:rPr>
              <w:t>Motor</w:t>
            </w:r>
          </w:p>
        </w:tc>
        <w:tc>
          <w:tcPr>
            <w:tcW w:w="108"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77"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 xml:space="preserve"> 336,286,684 </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 xml:space="preserve"> (103,266,286) </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 xml:space="preserve"> 233,020,398 </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 xml:space="preserve"> 355,573,902 </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 xml:space="preserve"> (136,355,201) </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 xml:space="preserve"> 219,218,701 </w:t>
            </w:r>
          </w:p>
        </w:tc>
      </w:tr>
      <w:tr w:rsidR="00796B25" w:rsidRPr="004D30B0" w:rsidTr="002F206F">
        <w:tc>
          <w:tcPr>
            <w:tcW w:w="2106" w:type="dxa"/>
          </w:tcPr>
          <w:p w:rsidR="00796B25" w:rsidRPr="004D30B0" w:rsidRDefault="00796B25" w:rsidP="008B3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Pr>
                <w:rFonts w:ascii="Times New Roman" w:hAnsi="Times New Roman" w:cs="Times New Roman"/>
                <w:b/>
                <w:bCs/>
                <w:sz w:val="16"/>
                <w:szCs w:val="16"/>
              </w:rPr>
            </w:pPr>
            <w:r w:rsidRPr="004D30B0">
              <w:rPr>
                <w:rFonts w:ascii="Times New Roman" w:hAnsi="Times New Roman" w:cs="Times New Roman"/>
                <w:sz w:val="16"/>
                <w:szCs w:val="16"/>
              </w:rPr>
              <w:t>Miscellaneous</w:t>
            </w:r>
          </w:p>
        </w:tc>
        <w:tc>
          <w:tcPr>
            <w:tcW w:w="108"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77"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 xml:space="preserve">81,302,215 </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(69,093,87</w:t>
            </w:r>
            <w:r w:rsidR="0079028A" w:rsidRPr="004D30B0">
              <w:rPr>
                <w:rFonts w:ascii="Times New Roman" w:eastAsia="Cordia New" w:hAnsi="Times New Roman" w:cs="Times New Roman"/>
                <w:sz w:val="16"/>
                <w:szCs w:val="16"/>
              </w:rPr>
              <w:t>6</w:t>
            </w:r>
            <w:r w:rsidRPr="004D30B0">
              <w:rPr>
                <w:rFonts w:ascii="Times New Roman" w:eastAsia="Cordia New" w:hAnsi="Times New Roman" w:cs="Times New Roman"/>
                <w:sz w:val="16"/>
                <w:szCs w:val="16"/>
              </w:rPr>
              <w:t>)</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12,208,3</w:t>
            </w:r>
            <w:r w:rsidR="0079028A" w:rsidRPr="004D30B0">
              <w:rPr>
                <w:rFonts w:ascii="Times New Roman" w:eastAsia="Cordia New" w:hAnsi="Times New Roman" w:cs="Times New Roman"/>
                <w:sz w:val="16"/>
                <w:szCs w:val="16"/>
              </w:rPr>
              <w:t>39</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49,255,824</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 xml:space="preserve"> (37,653,13</w:t>
            </w:r>
            <w:r w:rsidR="0079028A" w:rsidRPr="004D30B0">
              <w:rPr>
                <w:rFonts w:ascii="Times New Roman" w:eastAsia="Cordia New" w:hAnsi="Times New Roman" w:cs="Times New Roman"/>
                <w:sz w:val="16"/>
                <w:szCs w:val="16"/>
              </w:rPr>
              <w:t>1</w:t>
            </w:r>
            <w:r w:rsidRPr="004D30B0">
              <w:rPr>
                <w:rFonts w:ascii="Times New Roman" w:eastAsia="Cordia New" w:hAnsi="Times New Roman" w:cs="Times New Roman"/>
                <w:sz w:val="16"/>
                <w:szCs w:val="16"/>
              </w:rPr>
              <w:t>)</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11,602,69</w:t>
            </w:r>
            <w:r w:rsidR="0079028A" w:rsidRPr="004D30B0">
              <w:rPr>
                <w:rFonts w:ascii="Times New Roman" w:eastAsia="Cordia New" w:hAnsi="Times New Roman" w:cs="Times New Roman"/>
                <w:sz w:val="16"/>
                <w:szCs w:val="16"/>
              </w:rPr>
              <w:t>3</w:t>
            </w:r>
          </w:p>
        </w:tc>
      </w:tr>
      <w:tr w:rsidR="00796B25" w:rsidRPr="004D30B0" w:rsidTr="002F206F">
        <w:tc>
          <w:tcPr>
            <w:tcW w:w="2106" w:type="dxa"/>
          </w:tcPr>
          <w:p w:rsidR="00796B25" w:rsidRPr="004D30B0" w:rsidRDefault="00796B25" w:rsidP="008B3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Pr>
                <w:rFonts w:ascii="Times New Roman" w:hAnsi="Times New Roman" w:cs="Times New Roman"/>
                <w:b/>
                <w:bCs/>
                <w:sz w:val="16"/>
                <w:szCs w:val="16"/>
              </w:rPr>
            </w:pPr>
            <w:r w:rsidRPr="004D30B0">
              <w:rPr>
                <w:rFonts w:ascii="Times New Roman" w:hAnsi="Times New Roman" w:cs="Times New Roman"/>
                <w:sz w:val="16"/>
                <w:szCs w:val="16"/>
              </w:rPr>
              <w:t>Total</w:t>
            </w:r>
          </w:p>
        </w:tc>
        <w:tc>
          <w:tcPr>
            <w:tcW w:w="108"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77" w:type="dxa"/>
            <w:tcBorders>
              <w:top w:val="single" w:sz="4" w:space="0" w:color="auto"/>
              <w:bottom w:val="double" w:sz="4" w:space="0" w:color="auto"/>
            </w:tcBorders>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 xml:space="preserve"> 436,652,819 </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Borders>
              <w:top w:val="single" w:sz="4" w:space="0" w:color="auto"/>
              <w:bottom w:val="double" w:sz="4" w:space="0" w:color="auto"/>
            </w:tcBorders>
          </w:tcPr>
          <w:p w:rsidR="00796B25" w:rsidRPr="004D30B0" w:rsidRDefault="0079028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 xml:space="preserve"> (182,867,106</w:t>
            </w:r>
            <w:r w:rsidR="00796B25" w:rsidRPr="004D30B0">
              <w:rPr>
                <w:rFonts w:ascii="Times New Roman" w:eastAsia="Cordia New" w:hAnsi="Times New Roman" w:cs="Times New Roman"/>
                <w:sz w:val="16"/>
                <w:szCs w:val="16"/>
              </w:rPr>
              <w:t xml:space="preserve">) </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Borders>
              <w:top w:val="single" w:sz="4" w:space="0" w:color="auto"/>
              <w:bottom w:val="double" w:sz="4" w:space="0" w:color="auto"/>
            </w:tcBorders>
          </w:tcPr>
          <w:p w:rsidR="00796B25" w:rsidRPr="004D30B0" w:rsidRDefault="0079028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 xml:space="preserve"> 253,785,713</w:t>
            </w:r>
            <w:r w:rsidR="00796B25" w:rsidRPr="004D30B0">
              <w:rPr>
                <w:rFonts w:ascii="Times New Roman" w:eastAsia="Cordia New" w:hAnsi="Times New Roman" w:cs="Times New Roman"/>
                <w:sz w:val="16"/>
                <w:szCs w:val="16"/>
              </w:rPr>
              <w:t xml:space="preserve"> </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Borders>
              <w:top w:val="single" w:sz="4" w:space="0" w:color="auto"/>
              <w:bottom w:val="double" w:sz="4" w:space="0" w:color="auto"/>
            </w:tcBorders>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 xml:space="preserve"> 426,979,881 </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Borders>
              <w:top w:val="single" w:sz="4" w:space="0" w:color="auto"/>
              <w:bottom w:val="double" w:sz="4" w:space="0" w:color="auto"/>
            </w:tcBorders>
          </w:tcPr>
          <w:p w:rsidR="00796B25" w:rsidRPr="004D30B0" w:rsidRDefault="0079028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 xml:space="preserve"> (186,708,619</w:t>
            </w:r>
            <w:r w:rsidR="00796B25" w:rsidRPr="004D30B0">
              <w:rPr>
                <w:rFonts w:ascii="Times New Roman" w:eastAsia="Cordia New" w:hAnsi="Times New Roman" w:cs="Times New Roman"/>
                <w:sz w:val="16"/>
                <w:szCs w:val="16"/>
              </w:rPr>
              <w:t xml:space="preserve">) </w:t>
            </w:r>
          </w:p>
        </w:tc>
        <w:tc>
          <w:tcPr>
            <w:tcW w:w="106" w:type="dxa"/>
          </w:tcPr>
          <w:p w:rsidR="00796B25" w:rsidRPr="004D30B0" w:rsidRDefault="00796B2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Borders>
              <w:top w:val="single" w:sz="4" w:space="0" w:color="auto"/>
              <w:bottom w:val="double" w:sz="4" w:space="0" w:color="auto"/>
            </w:tcBorders>
          </w:tcPr>
          <w:p w:rsidR="00796B25" w:rsidRPr="004D30B0" w:rsidRDefault="0079028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 xml:space="preserve"> 240,271,262</w:t>
            </w:r>
            <w:r w:rsidR="00796B25" w:rsidRPr="004D30B0">
              <w:rPr>
                <w:rFonts w:ascii="Times New Roman" w:eastAsia="Cordia New" w:hAnsi="Times New Roman" w:cs="Times New Roman"/>
                <w:sz w:val="16"/>
                <w:szCs w:val="16"/>
              </w:rPr>
              <w:t xml:space="preserve"> </w:t>
            </w:r>
          </w:p>
        </w:tc>
      </w:tr>
    </w:tbl>
    <w:p w:rsidR="00DD0895" w:rsidRPr="00964F32" w:rsidRDefault="00DD0895"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p w:rsidR="00CC0C39" w:rsidRPr="00964F32" w:rsidRDefault="00CC0C39" w:rsidP="00173E9C">
      <w:pPr>
        <w:pStyle w:val="Heading5"/>
        <w:tabs>
          <w:tab w:val="left" w:pos="540"/>
        </w:tabs>
        <w:spacing w:line="240" w:lineRule="exact"/>
        <w:rPr>
          <w:rFonts w:cs="Times New Roman"/>
        </w:rPr>
      </w:pPr>
      <w:r w:rsidRPr="00964F32">
        <w:rPr>
          <w:rFonts w:cs="Times New Roman"/>
          <w:sz w:val="18"/>
          <w:szCs w:val="18"/>
        </w:rPr>
        <w:t>Sensitivity analysis</w:t>
      </w:r>
    </w:p>
    <w:p w:rsidR="00CC0C39" w:rsidRPr="00964F32" w:rsidRDefault="00CC0C39" w:rsidP="00173E9C">
      <w:pPr>
        <w:spacing w:line="240" w:lineRule="exact"/>
        <w:jc w:val="both"/>
        <w:rPr>
          <w:rFonts w:ascii="Times New Roman" w:hAnsi="Times New Roman" w:cs="Times New Roman"/>
        </w:rPr>
      </w:pPr>
    </w:p>
    <w:p w:rsidR="00CC0C39" w:rsidRPr="00964F32" w:rsidRDefault="00CC0C3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Sensitivity analysis is performed to analyse the risk that insurance liabilities will increase or decrease as a result of changes in the assumptions used in the calculation of claim liabilities, which will impact the claims liabilities both before and after reinsurance. The risk may occur because the frequency or severity of losses, or loss adjustment expenses are not in line with expectations.</w:t>
      </w:r>
    </w:p>
    <w:p w:rsidR="00CC0C39" w:rsidRPr="00964F32" w:rsidRDefault="00CC0C3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CC0C39" w:rsidRPr="00964F32" w:rsidRDefault="00CC0C3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Analysis has been prepared to test the sensitivity of the estimation of insurance liabilities to changes in key variables. The variables tested are the ultimate loss ratio in the latest accident year and the unallocated loss adjustment expense ratio. The variables are selected based on their appropriateness of possibility of occurrence.</w:t>
      </w:r>
    </w:p>
    <w:p w:rsidR="00CC0C39" w:rsidRPr="00964F32" w:rsidRDefault="00CC0C3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CC0C39" w:rsidRPr="00964F32" w:rsidRDefault="00CC0C3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The impact on the best estimate of insurance liabilities of changes in key variables is shown in the following table.</w:t>
      </w:r>
    </w:p>
    <w:p w:rsidR="00CC0C39" w:rsidRPr="00964F32" w:rsidRDefault="00CC0C39" w:rsidP="00173E9C">
      <w:pPr>
        <w:spacing w:line="240" w:lineRule="exact"/>
        <w:rPr>
          <w:rFonts w:ascii="Times New Roman" w:hAnsi="Times New Roman" w:cs="Times New Roman"/>
        </w:rPr>
      </w:pPr>
    </w:p>
    <w:tbl>
      <w:tblPr>
        <w:tblW w:w="9460" w:type="dxa"/>
        <w:tblInd w:w="-90" w:type="dxa"/>
        <w:tblLayout w:type="fixed"/>
        <w:tblCellMar>
          <w:left w:w="0" w:type="dxa"/>
          <w:right w:w="115" w:type="dxa"/>
        </w:tblCellMar>
        <w:tblLook w:val="04A0" w:firstRow="1" w:lastRow="0" w:firstColumn="1" w:lastColumn="0" w:noHBand="0" w:noVBand="1"/>
      </w:tblPr>
      <w:tblGrid>
        <w:gridCol w:w="4105"/>
        <w:gridCol w:w="135"/>
        <w:gridCol w:w="1431"/>
        <w:gridCol w:w="153"/>
        <w:gridCol w:w="1737"/>
        <w:gridCol w:w="153"/>
        <w:gridCol w:w="1746"/>
      </w:tblGrid>
      <w:tr w:rsidR="00CC0C39" w:rsidRPr="00964F32" w:rsidTr="002F206F">
        <w:tc>
          <w:tcPr>
            <w:tcW w:w="4105" w:type="dxa"/>
          </w:tcPr>
          <w:p w:rsidR="00CC0C39" w:rsidRPr="00964F32" w:rsidRDefault="00CC0C3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s/>
              </w:rPr>
            </w:pPr>
          </w:p>
        </w:tc>
        <w:tc>
          <w:tcPr>
            <w:tcW w:w="135" w:type="dxa"/>
          </w:tcPr>
          <w:p w:rsidR="00CC0C39" w:rsidRPr="00964F32" w:rsidRDefault="00CC0C39" w:rsidP="00173E9C">
            <w:pPr>
              <w:spacing w:line="240" w:lineRule="exact"/>
              <w:jc w:val="center"/>
              <w:rPr>
                <w:rFonts w:ascii="Times New Roman" w:hAnsi="Times New Roman" w:cs="Times New Roman"/>
              </w:rPr>
            </w:pPr>
          </w:p>
        </w:tc>
        <w:tc>
          <w:tcPr>
            <w:tcW w:w="5220" w:type="dxa"/>
            <w:gridSpan w:val="5"/>
            <w:tcBorders>
              <w:bottom w:val="single" w:sz="4" w:space="0" w:color="auto"/>
            </w:tcBorders>
          </w:tcPr>
          <w:p w:rsidR="00CC0C39" w:rsidRPr="00964F32" w:rsidRDefault="00CC0C39" w:rsidP="00173E9C">
            <w:pPr>
              <w:spacing w:line="240" w:lineRule="exact"/>
              <w:ind w:right="-106"/>
              <w:jc w:val="center"/>
              <w:rPr>
                <w:rFonts w:ascii="Times New Roman" w:hAnsi="Times New Roman" w:cs="Times New Roman"/>
              </w:rPr>
            </w:pPr>
            <w:r w:rsidRPr="00964F32">
              <w:rPr>
                <w:rFonts w:ascii="Times New Roman" w:hAnsi="Times New Roman" w:cs="Times New Roman"/>
              </w:rPr>
              <w:t>2016 (In Baht)</w:t>
            </w:r>
          </w:p>
        </w:tc>
      </w:tr>
      <w:tr w:rsidR="00CC0C39" w:rsidRPr="00964F32" w:rsidTr="002F206F">
        <w:tc>
          <w:tcPr>
            <w:tcW w:w="4105" w:type="dxa"/>
          </w:tcPr>
          <w:p w:rsidR="00CC0C39" w:rsidRPr="00964F32" w:rsidRDefault="00CC0C3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s/>
              </w:rPr>
            </w:pPr>
          </w:p>
        </w:tc>
        <w:tc>
          <w:tcPr>
            <w:tcW w:w="135" w:type="dxa"/>
          </w:tcPr>
          <w:p w:rsidR="00CC0C39" w:rsidRPr="00964F32" w:rsidRDefault="00CC0C39" w:rsidP="00173E9C">
            <w:pPr>
              <w:spacing w:line="240" w:lineRule="exact"/>
              <w:jc w:val="center"/>
              <w:rPr>
                <w:rFonts w:ascii="Times New Roman" w:hAnsi="Times New Roman" w:cs="Times New Roman"/>
              </w:rPr>
            </w:pPr>
          </w:p>
        </w:tc>
        <w:tc>
          <w:tcPr>
            <w:tcW w:w="1431" w:type="dxa"/>
            <w:tcBorders>
              <w:top w:val="single" w:sz="4" w:space="0" w:color="auto"/>
            </w:tcBorders>
          </w:tcPr>
          <w:p w:rsidR="00CC0C39" w:rsidRPr="00964F32" w:rsidRDefault="00CC0C39" w:rsidP="00173E9C">
            <w:pPr>
              <w:spacing w:line="240" w:lineRule="exact"/>
              <w:ind w:left="-27" w:right="-108" w:firstLine="7"/>
              <w:jc w:val="center"/>
              <w:rPr>
                <w:rFonts w:ascii="Times New Roman" w:hAnsi="Times New Roman" w:cs="Times New Roman"/>
                <w:cs/>
              </w:rPr>
            </w:pPr>
          </w:p>
        </w:tc>
        <w:tc>
          <w:tcPr>
            <w:tcW w:w="153" w:type="dxa"/>
            <w:tcBorders>
              <w:top w:val="single" w:sz="4" w:space="0" w:color="auto"/>
            </w:tcBorders>
          </w:tcPr>
          <w:p w:rsidR="00CC0C39" w:rsidRPr="00964F32" w:rsidRDefault="00CC0C39" w:rsidP="00173E9C">
            <w:pPr>
              <w:tabs>
                <w:tab w:val="decimal" w:pos="988"/>
              </w:tabs>
              <w:spacing w:line="240" w:lineRule="exact"/>
              <w:rPr>
                <w:rFonts w:ascii="Times New Roman" w:hAnsi="Times New Roman" w:cs="Times New Roman"/>
              </w:rPr>
            </w:pPr>
          </w:p>
        </w:tc>
        <w:tc>
          <w:tcPr>
            <w:tcW w:w="1737" w:type="dxa"/>
            <w:tcBorders>
              <w:top w:val="single" w:sz="4" w:space="0" w:color="auto"/>
            </w:tcBorders>
          </w:tcPr>
          <w:p w:rsidR="00CC0C39" w:rsidRPr="00964F32" w:rsidRDefault="00CC0C39" w:rsidP="00173E9C">
            <w:pPr>
              <w:spacing w:line="240" w:lineRule="exact"/>
              <w:ind w:right="-106"/>
              <w:jc w:val="center"/>
              <w:rPr>
                <w:rFonts w:ascii="Times New Roman" w:hAnsi="Times New Roman" w:cs="Times New Roman"/>
              </w:rPr>
            </w:pPr>
            <w:r w:rsidRPr="00964F32">
              <w:rPr>
                <w:rFonts w:ascii="Times New Roman" w:hAnsi="Times New Roman" w:cs="Times New Roman"/>
              </w:rPr>
              <w:t>Increase (decrease) in</w:t>
            </w:r>
          </w:p>
        </w:tc>
        <w:tc>
          <w:tcPr>
            <w:tcW w:w="153" w:type="dxa"/>
            <w:tcBorders>
              <w:top w:val="single" w:sz="4" w:space="0" w:color="auto"/>
            </w:tcBorders>
          </w:tcPr>
          <w:p w:rsidR="00CC0C39" w:rsidRPr="00964F32" w:rsidRDefault="00CC0C39" w:rsidP="00173E9C">
            <w:pPr>
              <w:tabs>
                <w:tab w:val="decimal" w:pos="988"/>
              </w:tabs>
              <w:spacing w:line="240" w:lineRule="exact"/>
              <w:rPr>
                <w:rFonts w:ascii="Times New Roman" w:hAnsi="Times New Roman" w:cs="Times New Roman"/>
              </w:rPr>
            </w:pPr>
          </w:p>
        </w:tc>
        <w:tc>
          <w:tcPr>
            <w:tcW w:w="1746" w:type="dxa"/>
            <w:tcBorders>
              <w:top w:val="single" w:sz="4" w:space="0" w:color="auto"/>
            </w:tcBorders>
          </w:tcPr>
          <w:p w:rsidR="00CC0C39" w:rsidRPr="00964F32" w:rsidRDefault="00CC0C39" w:rsidP="00173E9C">
            <w:pPr>
              <w:spacing w:line="240" w:lineRule="exact"/>
              <w:ind w:right="-106"/>
              <w:jc w:val="center"/>
              <w:rPr>
                <w:rFonts w:ascii="Times New Roman" w:hAnsi="Times New Roman" w:cs="Times New Roman"/>
              </w:rPr>
            </w:pPr>
            <w:r w:rsidRPr="00964F32">
              <w:rPr>
                <w:rFonts w:ascii="Times New Roman" w:hAnsi="Times New Roman" w:cs="Times New Roman"/>
              </w:rPr>
              <w:t>Increase (decrease) in</w:t>
            </w:r>
          </w:p>
        </w:tc>
      </w:tr>
      <w:tr w:rsidR="00CC0C39" w:rsidRPr="00964F32" w:rsidTr="002F206F">
        <w:tc>
          <w:tcPr>
            <w:tcW w:w="4105" w:type="dxa"/>
          </w:tcPr>
          <w:p w:rsidR="00CC0C39" w:rsidRPr="00964F32" w:rsidRDefault="00CC0C3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s/>
              </w:rPr>
            </w:pPr>
          </w:p>
        </w:tc>
        <w:tc>
          <w:tcPr>
            <w:tcW w:w="135" w:type="dxa"/>
          </w:tcPr>
          <w:p w:rsidR="00CC0C39" w:rsidRPr="00964F32" w:rsidRDefault="00CC0C39" w:rsidP="00173E9C">
            <w:pPr>
              <w:spacing w:line="240" w:lineRule="exact"/>
              <w:jc w:val="center"/>
              <w:rPr>
                <w:rFonts w:ascii="Times New Roman" w:hAnsi="Times New Roman" w:cs="Times New Roman"/>
              </w:rPr>
            </w:pPr>
          </w:p>
        </w:tc>
        <w:tc>
          <w:tcPr>
            <w:tcW w:w="1431" w:type="dxa"/>
          </w:tcPr>
          <w:p w:rsidR="00CC0C39" w:rsidRPr="00964F32" w:rsidRDefault="00CC0C39" w:rsidP="00173E9C">
            <w:pPr>
              <w:spacing w:line="240" w:lineRule="exact"/>
              <w:ind w:left="-27" w:right="-108" w:firstLine="7"/>
              <w:jc w:val="center"/>
              <w:rPr>
                <w:rFonts w:ascii="Times New Roman" w:hAnsi="Times New Roman" w:cs="Times New Roman"/>
                <w:cs/>
              </w:rPr>
            </w:pPr>
            <w:r w:rsidRPr="00964F32">
              <w:rPr>
                <w:rFonts w:ascii="Times New Roman" w:hAnsi="Times New Roman" w:cs="Times New Roman"/>
              </w:rPr>
              <w:t>Assumption</w:t>
            </w:r>
          </w:p>
        </w:tc>
        <w:tc>
          <w:tcPr>
            <w:tcW w:w="153" w:type="dxa"/>
          </w:tcPr>
          <w:p w:rsidR="00CC0C39" w:rsidRPr="00964F32" w:rsidRDefault="00CC0C39" w:rsidP="00173E9C">
            <w:pPr>
              <w:tabs>
                <w:tab w:val="decimal" w:pos="988"/>
              </w:tabs>
              <w:spacing w:line="240" w:lineRule="exact"/>
              <w:rPr>
                <w:rFonts w:ascii="Times New Roman" w:hAnsi="Times New Roman" w:cs="Times New Roman"/>
              </w:rPr>
            </w:pPr>
          </w:p>
        </w:tc>
        <w:tc>
          <w:tcPr>
            <w:tcW w:w="1737" w:type="dxa"/>
          </w:tcPr>
          <w:p w:rsidR="00CC0C39" w:rsidRPr="00964F32" w:rsidRDefault="00CC0C39" w:rsidP="00173E9C">
            <w:pPr>
              <w:spacing w:line="240" w:lineRule="exact"/>
              <w:ind w:right="-106"/>
              <w:jc w:val="center"/>
              <w:rPr>
                <w:rFonts w:ascii="Times New Roman" w:hAnsi="Times New Roman" w:cs="Times New Roman"/>
              </w:rPr>
            </w:pPr>
            <w:r w:rsidRPr="00964F32">
              <w:rPr>
                <w:rFonts w:ascii="Times New Roman" w:hAnsi="Times New Roman" w:cs="Times New Roman"/>
              </w:rPr>
              <w:t>provision for gross</w:t>
            </w:r>
          </w:p>
        </w:tc>
        <w:tc>
          <w:tcPr>
            <w:tcW w:w="153" w:type="dxa"/>
          </w:tcPr>
          <w:p w:rsidR="00CC0C39" w:rsidRPr="00964F32" w:rsidRDefault="00CC0C39" w:rsidP="00173E9C">
            <w:pPr>
              <w:tabs>
                <w:tab w:val="decimal" w:pos="988"/>
              </w:tabs>
              <w:spacing w:line="240" w:lineRule="exact"/>
              <w:rPr>
                <w:rFonts w:ascii="Times New Roman" w:hAnsi="Times New Roman" w:cs="Times New Roman"/>
              </w:rPr>
            </w:pPr>
          </w:p>
        </w:tc>
        <w:tc>
          <w:tcPr>
            <w:tcW w:w="1746" w:type="dxa"/>
          </w:tcPr>
          <w:p w:rsidR="00CC0C39" w:rsidRPr="00964F32" w:rsidRDefault="00CC0C39" w:rsidP="00173E9C">
            <w:pPr>
              <w:spacing w:line="240" w:lineRule="exact"/>
              <w:ind w:right="-106"/>
              <w:jc w:val="center"/>
              <w:rPr>
                <w:rFonts w:ascii="Times New Roman" w:hAnsi="Times New Roman" w:cs="Times New Roman"/>
              </w:rPr>
            </w:pPr>
            <w:r w:rsidRPr="00964F32">
              <w:rPr>
                <w:rFonts w:ascii="Times New Roman" w:hAnsi="Times New Roman" w:cs="Times New Roman"/>
              </w:rPr>
              <w:t>provision for net</w:t>
            </w:r>
          </w:p>
        </w:tc>
      </w:tr>
      <w:tr w:rsidR="00CC0C39" w:rsidRPr="00964F32" w:rsidTr="002F206F">
        <w:tc>
          <w:tcPr>
            <w:tcW w:w="4105" w:type="dxa"/>
          </w:tcPr>
          <w:p w:rsidR="00CC0C39" w:rsidRPr="00964F32" w:rsidRDefault="00CC0C3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s/>
              </w:rPr>
            </w:pPr>
          </w:p>
        </w:tc>
        <w:tc>
          <w:tcPr>
            <w:tcW w:w="135" w:type="dxa"/>
          </w:tcPr>
          <w:p w:rsidR="00CC0C39" w:rsidRPr="00964F32" w:rsidRDefault="00CC0C39" w:rsidP="00173E9C">
            <w:pPr>
              <w:spacing w:line="240" w:lineRule="exact"/>
              <w:jc w:val="center"/>
              <w:rPr>
                <w:rFonts w:ascii="Times New Roman" w:hAnsi="Times New Roman" w:cs="Times New Roman"/>
              </w:rPr>
            </w:pPr>
          </w:p>
        </w:tc>
        <w:tc>
          <w:tcPr>
            <w:tcW w:w="1431" w:type="dxa"/>
            <w:tcBorders>
              <w:bottom w:val="single" w:sz="4" w:space="0" w:color="auto"/>
            </w:tcBorders>
          </w:tcPr>
          <w:p w:rsidR="00CC0C39" w:rsidRPr="00964F32" w:rsidRDefault="00CC0C39" w:rsidP="00173E9C">
            <w:pPr>
              <w:spacing w:line="240" w:lineRule="exact"/>
              <w:ind w:left="-27" w:right="-108" w:firstLine="7"/>
              <w:jc w:val="center"/>
              <w:rPr>
                <w:rFonts w:ascii="Times New Roman" w:hAnsi="Times New Roman" w:cs="Times New Roman"/>
                <w:cs/>
              </w:rPr>
            </w:pPr>
            <w:r w:rsidRPr="00964F32">
              <w:rPr>
                <w:rFonts w:ascii="Times New Roman" w:hAnsi="Times New Roman" w:cs="Times New Roman"/>
              </w:rPr>
              <w:t>change</w:t>
            </w:r>
          </w:p>
        </w:tc>
        <w:tc>
          <w:tcPr>
            <w:tcW w:w="153" w:type="dxa"/>
          </w:tcPr>
          <w:p w:rsidR="00CC0C39" w:rsidRPr="00964F32" w:rsidRDefault="00CC0C39" w:rsidP="00173E9C">
            <w:pPr>
              <w:tabs>
                <w:tab w:val="decimal" w:pos="988"/>
              </w:tabs>
              <w:spacing w:line="240" w:lineRule="exact"/>
              <w:rPr>
                <w:rFonts w:ascii="Times New Roman" w:hAnsi="Times New Roman" w:cs="Times New Roman"/>
              </w:rPr>
            </w:pPr>
          </w:p>
        </w:tc>
        <w:tc>
          <w:tcPr>
            <w:tcW w:w="1737" w:type="dxa"/>
            <w:tcBorders>
              <w:bottom w:val="single" w:sz="4" w:space="0" w:color="auto"/>
            </w:tcBorders>
          </w:tcPr>
          <w:p w:rsidR="00CC0C39" w:rsidRPr="00964F32" w:rsidRDefault="00CC0C39" w:rsidP="00173E9C">
            <w:pPr>
              <w:spacing w:line="240" w:lineRule="exact"/>
              <w:ind w:right="-106"/>
              <w:jc w:val="center"/>
              <w:rPr>
                <w:rFonts w:ascii="Times New Roman" w:hAnsi="Times New Roman" w:cs="Times New Roman"/>
              </w:rPr>
            </w:pPr>
            <w:r w:rsidRPr="00964F32">
              <w:rPr>
                <w:rFonts w:ascii="Times New Roman" w:hAnsi="Times New Roman" w:cs="Times New Roman"/>
              </w:rPr>
              <w:t>claim liabilities</w:t>
            </w:r>
          </w:p>
        </w:tc>
        <w:tc>
          <w:tcPr>
            <w:tcW w:w="153" w:type="dxa"/>
          </w:tcPr>
          <w:p w:rsidR="00CC0C39" w:rsidRPr="00964F32" w:rsidRDefault="00CC0C39" w:rsidP="00173E9C">
            <w:pPr>
              <w:tabs>
                <w:tab w:val="decimal" w:pos="988"/>
              </w:tabs>
              <w:spacing w:line="240" w:lineRule="exact"/>
              <w:rPr>
                <w:rFonts w:ascii="Times New Roman" w:hAnsi="Times New Roman" w:cs="Times New Roman"/>
              </w:rPr>
            </w:pPr>
          </w:p>
        </w:tc>
        <w:tc>
          <w:tcPr>
            <w:tcW w:w="1746" w:type="dxa"/>
            <w:tcBorders>
              <w:bottom w:val="single" w:sz="4" w:space="0" w:color="auto"/>
            </w:tcBorders>
          </w:tcPr>
          <w:p w:rsidR="00CC0C39" w:rsidRPr="00964F32" w:rsidRDefault="00CC0C39" w:rsidP="00173E9C">
            <w:pPr>
              <w:spacing w:line="240" w:lineRule="exact"/>
              <w:ind w:right="-106"/>
              <w:jc w:val="center"/>
              <w:rPr>
                <w:rFonts w:ascii="Times New Roman" w:hAnsi="Times New Roman" w:cs="Times New Roman"/>
              </w:rPr>
            </w:pPr>
            <w:r w:rsidRPr="00964F32">
              <w:rPr>
                <w:rFonts w:ascii="Times New Roman" w:hAnsi="Times New Roman" w:cs="Times New Roman"/>
              </w:rPr>
              <w:t>claim liabilities</w:t>
            </w:r>
          </w:p>
        </w:tc>
      </w:tr>
      <w:tr w:rsidR="00CC0C39" w:rsidRPr="00964F32" w:rsidTr="002F206F">
        <w:tc>
          <w:tcPr>
            <w:tcW w:w="4105" w:type="dxa"/>
          </w:tcPr>
          <w:p w:rsidR="00CC0C39" w:rsidRPr="00964F32" w:rsidRDefault="00CC0C3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s/>
              </w:rPr>
            </w:pPr>
          </w:p>
        </w:tc>
        <w:tc>
          <w:tcPr>
            <w:tcW w:w="135" w:type="dxa"/>
          </w:tcPr>
          <w:p w:rsidR="00CC0C39" w:rsidRPr="00964F32" w:rsidRDefault="00CC0C39" w:rsidP="00173E9C">
            <w:pPr>
              <w:spacing w:line="240" w:lineRule="exact"/>
              <w:jc w:val="center"/>
              <w:rPr>
                <w:rFonts w:ascii="Times New Roman" w:hAnsi="Times New Roman" w:cs="Times New Roman"/>
              </w:rPr>
            </w:pPr>
          </w:p>
        </w:tc>
        <w:tc>
          <w:tcPr>
            <w:tcW w:w="1431" w:type="dxa"/>
            <w:tcBorders>
              <w:top w:val="single" w:sz="4" w:space="0" w:color="auto"/>
            </w:tcBorders>
          </w:tcPr>
          <w:p w:rsidR="00CC0C39" w:rsidRPr="00964F32" w:rsidRDefault="00CC0C39" w:rsidP="00173E9C">
            <w:pPr>
              <w:spacing w:line="240" w:lineRule="exact"/>
              <w:jc w:val="center"/>
              <w:rPr>
                <w:rFonts w:ascii="Times New Roman" w:hAnsi="Times New Roman" w:cs="Times New Roman"/>
                <w:cs/>
              </w:rPr>
            </w:pPr>
          </w:p>
        </w:tc>
        <w:tc>
          <w:tcPr>
            <w:tcW w:w="153" w:type="dxa"/>
          </w:tcPr>
          <w:p w:rsidR="00CC0C39" w:rsidRPr="00964F32" w:rsidRDefault="00CC0C39" w:rsidP="00173E9C">
            <w:pPr>
              <w:tabs>
                <w:tab w:val="decimal" w:pos="988"/>
              </w:tabs>
              <w:spacing w:line="240" w:lineRule="exact"/>
              <w:rPr>
                <w:rFonts w:ascii="Times New Roman" w:hAnsi="Times New Roman" w:cs="Times New Roman"/>
              </w:rPr>
            </w:pPr>
          </w:p>
        </w:tc>
        <w:tc>
          <w:tcPr>
            <w:tcW w:w="1737" w:type="dxa"/>
            <w:tcBorders>
              <w:top w:val="single" w:sz="4" w:space="0" w:color="auto"/>
            </w:tcBorders>
          </w:tcPr>
          <w:p w:rsidR="00CC0C39" w:rsidRPr="00964F32" w:rsidRDefault="00CC0C39" w:rsidP="00173E9C">
            <w:pPr>
              <w:tabs>
                <w:tab w:val="decimal" w:pos="988"/>
              </w:tabs>
              <w:spacing w:line="240" w:lineRule="exact"/>
              <w:rPr>
                <w:rFonts w:ascii="Times New Roman" w:hAnsi="Times New Roman" w:cs="Times New Roman"/>
              </w:rPr>
            </w:pPr>
          </w:p>
        </w:tc>
        <w:tc>
          <w:tcPr>
            <w:tcW w:w="153" w:type="dxa"/>
          </w:tcPr>
          <w:p w:rsidR="00CC0C39" w:rsidRPr="00964F32" w:rsidRDefault="00CC0C39" w:rsidP="00173E9C">
            <w:pPr>
              <w:tabs>
                <w:tab w:val="decimal" w:pos="988"/>
              </w:tabs>
              <w:spacing w:line="240" w:lineRule="exact"/>
              <w:rPr>
                <w:rFonts w:ascii="Times New Roman" w:hAnsi="Times New Roman" w:cs="Times New Roman"/>
              </w:rPr>
            </w:pPr>
          </w:p>
        </w:tc>
        <w:tc>
          <w:tcPr>
            <w:tcW w:w="1746" w:type="dxa"/>
            <w:tcBorders>
              <w:top w:val="single" w:sz="4" w:space="0" w:color="auto"/>
            </w:tcBorders>
          </w:tcPr>
          <w:p w:rsidR="00CC0C39" w:rsidRPr="00964F32" w:rsidRDefault="00CC0C39" w:rsidP="00173E9C">
            <w:pPr>
              <w:tabs>
                <w:tab w:val="decimal" w:pos="988"/>
              </w:tabs>
              <w:spacing w:line="240" w:lineRule="exact"/>
              <w:rPr>
                <w:rFonts w:ascii="Times New Roman" w:hAnsi="Times New Roman" w:cs="Times New Roman"/>
              </w:rPr>
            </w:pPr>
          </w:p>
        </w:tc>
      </w:tr>
      <w:tr w:rsidR="00CC0C39" w:rsidRPr="00964F32" w:rsidTr="002F206F">
        <w:tc>
          <w:tcPr>
            <w:tcW w:w="4105" w:type="dxa"/>
          </w:tcPr>
          <w:p w:rsidR="00CC0C39" w:rsidRPr="00964F32" w:rsidRDefault="00CC0C39" w:rsidP="002F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Pr>
                <w:rFonts w:ascii="Times New Roman" w:hAnsi="Times New Roman" w:cs="Times New Roman"/>
                <w:cs/>
              </w:rPr>
            </w:pPr>
            <w:r w:rsidRPr="00964F32">
              <w:rPr>
                <w:rFonts w:ascii="Times New Roman" w:hAnsi="Times New Roman" w:cs="Times New Roman"/>
              </w:rPr>
              <w:t>Ultimate loss ratio in latest accident year</w:t>
            </w:r>
          </w:p>
        </w:tc>
        <w:tc>
          <w:tcPr>
            <w:tcW w:w="135" w:type="dxa"/>
          </w:tcPr>
          <w:p w:rsidR="00CC0C39" w:rsidRPr="00964F32" w:rsidRDefault="00CC0C39" w:rsidP="00173E9C">
            <w:pPr>
              <w:spacing w:line="240" w:lineRule="exact"/>
              <w:jc w:val="center"/>
              <w:rPr>
                <w:rFonts w:ascii="Times New Roman" w:hAnsi="Times New Roman" w:cs="Times New Roman"/>
              </w:rPr>
            </w:pPr>
          </w:p>
        </w:tc>
        <w:tc>
          <w:tcPr>
            <w:tcW w:w="1431" w:type="dxa"/>
          </w:tcPr>
          <w:p w:rsidR="00CC0C39" w:rsidRPr="00964F32" w:rsidRDefault="00CC0C3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right="-115"/>
              <w:jc w:val="center"/>
              <w:rPr>
                <w:rFonts w:ascii="Times New Roman" w:eastAsia="Cordia New" w:hAnsi="Times New Roman" w:cs="Times New Roman"/>
                <w:cs/>
              </w:rPr>
            </w:pPr>
            <w:r w:rsidRPr="00964F32">
              <w:rPr>
                <w:rFonts w:ascii="Times New Roman" w:eastAsia="Cordia New" w:hAnsi="Times New Roman" w:cs="Times New Roman"/>
              </w:rPr>
              <w:t>+ 10%</w:t>
            </w:r>
          </w:p>
        </w:tc>
        <w:tc>
          <w:tcPr>
            <w:tcW w:w="153" w:type="dxa"/>
          </w:tcPr>
          <w:p w:rsidR="00CC0C39" w:rsidRPr="00964F32" w:rsidRDefault="00CC0C39" w:rsidP="00173E9C">
            <w:pPr>
              <w:tabs>
                <w:tab w:val="decimal" w:pos="988"/>
              </w:tabs>
              <w:spacing w:line="240" w:lineRule="exact"/>
              <w:rPr>
                <w:rFonts w:ascii="Times New Roman" w:hAnsi="Times New Roman" w:cs="Times New Roman"/>
                <w:highlight w:val="yellow"/>
              </w:rPr>
            </w:pPr>
          </w:p>
        </w:tc>
        <w:tc>
          <w:tcPr>
            <w:tcW w:w="1737" w:type="dxa"/>
          </w:tcPr>
          <w:p w:rsidR="00CC0C39" w:rsidRPr="00964F32" w:rsidRDefault="00CC0C39" w:rsidP="00173E9C">
            <w:pPr>
              <w:tabs>
                <w:tab w:val="clear" w:pos="1644"/>
                <w:tab w:val="left" w:pos="-3402"/>
                <w:tab w:val="left" w:pos="-3261"/>
                <w:tab w:val="left" w:pos="-3119"/>
              </w:tabs>
              <w:spacing w:line="240" w:lineRule="exact"/>
              <w:ind w:left="-108" w:right="119"/>
              <w:jc w:val="right"/>
              <w:rPr>
                <w:rFonts w:ascii="Times New Roman" w:eastAsia="Cordia New" w:hAnsi="Times New Roman" w:cs="Times New Roman"/>
              </w:rPr>
            </w:pPr>
            <w:r w:rsidRPr="00964F32">
              <w:rPr>
                <w:rFonts w:ascii="Times New Roman" w:eastAsia="Cordia New" w:hAnsi="Times New Roman" w:cs="Times New Roman"/>
              </w:rPr>
              <w:t>50,101,616</w:t>
            </w:r>
          </w:p>
        </w:tc>
        <w:tc>
          <w:tcPr>
            <w:tcW w:w="153" w:type="dxa"/>
          </w:tcPr>
          <w:p w:rsidR="00CC0C39" w:rsidRPr="00964F32" w:rsidRDefault="00CC0C3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decimal" w:pos="988"/>
              </w:tabs>
              <w:spacing w:line="240" w:lineRule="exact"/>
              <w:ind w:left="-108" w:right="86"/>
              <w:rPr>
                <w:rFonts w:ascii="Times New Roman" w:eastAsia="Cordia New" w:hAnsi="Times New Roman" w:cs="Times New Roman"/>
              </w:rPr>
            </w:pPr>
          </w:p>
        </w:tc>
        <w:tc>
          <w:tcPr>
            <w:tcW w:w="1746" w:type="dxa"/>
          </w:tcPr>
          <w:p w:rsidR="00CC0C39" w:rsidRPr="00964F32" w:rsidRDefault="00CC0C39" w:rsidP="00173E9C">
            <w:pPr>
              <w:tabs>
                <w:tab w:val="clear" w:pos="1644"/>
                <w:tab w:val="left" w:pos="-3402"/>
                <w:tab w:val="left" w:pos="-3261"/>
                <w:tab w:val="left" w:pos="-3119"/>
              </w:tabs>
              <w:spacing w:line="240" w:lineRule="exact"/>
              <w:ind w:left="-108" w:right="119"/>
              <w:jc w:val="right"/>
              <w:rPr>
                <w:rFonts w:ascii="Times New Roman" w:eastAsia="Cordia New" w:hAnsi="Times New Roman" w:cs="Times New Roman"/>
              </w:rPr>
            </w:pPr>
            <w:r w:rsidRPr="00964F32">
              <w:rPr>
                <w:rFonts w:ascii="Times New Roman" w:eastAsia="Cordia New" w:hAnsi="Times New Roman" w:cs="Times New Roman"/>
              </w:rPr>
              <w:t>27,741,587</w:t>
            </w:r>
          </w:p>
        </w:tc>
      </w:tr>
      <w:tr w:rsidR="00CC0C39" w:rsidRPr="00964F32" w:rsidTr="002F206F">
        <w:tc>
          <w:tcPr>
            <w:tcW w:w="4105" w:type="dxa"/>
            <w:hideMark/>
          </w:tcPr>
          <w:p w:rsidR="00CC0C39" w:rsidRPr="00964F32" w:rsidRDefault="00CC0C39" w:rsidP="002F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Pr>
                <w:rFonts w:ascii="Times New Roman" w:hAnsi="Times New Roman" w:cs="Times New Roman"/>
              </w:rPr>
            </w:pPr>
            <w:r w:rsidRPr="00964F32">
              <w:rPr>
                <w:rFonts w:ascii="Times New Roman" w:hAnsi="Times New Roman" w:cs="Times New Roman"/>
              </w:rPr>
              <w:t>Ultimate loss ratio in latest accident year</w:t>
            </w:r>
          </w:p>
        </w:tc>
        <w:tc>
          <w:tcPr>
            <w:tcW w:w="135" w:type="dxa"/>
          </w:tcPr>
          <w:p w:rsidR="00CC0C39" w:rsidRPr="00964F32" w:rsidRDefault="00CC0C39" w:rsidP="00173E9C">
            <w:pPr>
              <w:spacing w:line="240" w:lineRule="exact"/>
              <w:jc w:val="center"/>
              <w:rPr>
                <w:rFonts w:ascii="Times New Roman" w:hAnsi="Times New Roman" w:cs="Times New Roman"/>
              </w:rPr>
            </w:pPr>
          </w:p>
        </w:tc>
        <w:tc>
          <w:tcPr>
            <w:tcW w:w="1431" w:type="dxa"/>
            <w:hideMark/>
          </w:tcPr>
          <w:p w:rsidR="00CC0C39" w:rsidRPr="00964F32" w:rsidRDefault="00CC0C3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right="-115"/>
              <w:jc w:val="center"/>
              <w:rPr>
                <w:rFonts w:ascii="Times New Roman" w:eastAsia="Cordia New" w:hAnsi="Times New Roman" w:cs="Times New Roman"/>
                <w:cs/>
              </w:rPr>
            </w:pPr>
            <w:r w:rsidRPr="00964F32">
              <w:rPr>
                <w:rFonts w:ascii="Times New Roman" w:eastAsia="Cordia New" w:hAnsi="Times New Roman" w:cs="Times New Roman"/>
              </w:rPr>
              <w:t>- 10%</w:t>
            </w:r>
          </w:p>
        </w:tc>
        <w:tc>
          <w:tcPr>
            <w:tcW w:w="153" w:type="dxa"/>
          </w:tcPr>
          <w:p w:rsidR="00CC0C39" w:rsidRPr="00964F32" w:rsidRDefault="00CC0C39" w:rsidP="00173E9C">
            <w:pPr>
              <w:tabs>
                <w:tab w:val="decimal" w:pos="988"/>
              </w:tabs>
              <w:spacing w:line="240" w:lineRule="exact"/>
              <w:rPr>
                <w:rFonts w:ascii="Times New Roman" w:hAnsi="Times New Roman" w:cs="Times New Roman"/>
                <w:highlight w:val="yellow"/>
              </w:rPr>
            </w:pPr>
          </w:p>
        </w:tc>
        <w:tc>
          <w:tcPr>
            <w:tcW w:w="1737" w:type="dxa"/>
          </w:tcPr>
          <w:p w:rsidR="00CC0C39" w:rsidRPr="00964F32" w:rsidRDefault="00CC0C39" w:rsidP="00173E9C">
            <w:pPr>
              <w:tabs>
                <w:tab w:val="clear" w:pos="1644"/>
                <w:tab w:val="left" w:pos="-3402"/>
                <w:tab w:val="left" w:pos="-3261"/>
                <w:tab w:val="left" w:pos="-3119"/>
              </w:tabs>
              <w:spacing w:line="240" w:lineRule="exact"/>
              <w:ind w:left="-108" w:right="56"/>
              <w:jc w:val="right"/>
              <w:rPr>
                <w:rFonts w:ascii="Times New Roman" w:eastAsia="Cordia New" w:hAnsi="Times New Roman" w:cs="Times New Roman"/>
              </w:rPr>
            </w:pPr>
            <w:r w:rsidRPr="00964F32">
              <w:rPr>
                <w:rFonts w:ascii="Times New Roman" w:eastAsia="Cordia New" w:hAnsi="Times New Roman" w:cs="Times New Roman"/>
              </w:rPr>
              <w:t>(49,816,642)</w:t>
            </w:r>
          </w:p>
        </w:tc>
        <w:tc>
          <w:tcPr>
            <w:tcW w:w="153" w:type="dxa"/>
          </w:tcPr>
          <w:p w:rsidR="00CC0C39" w:rsidRPr="00964F32" w:rsidRDefault="00CC0C3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exact"/>
              <w:ind w:left="-108"/>
              <w:rPr>
                <w:rFonts w:ascii="Times New Roman" w:eastAsia="Cordia New" w:hAnsi="Times New Roman" w:cs="Times New Roman"/>
              </w:rPr>
            </w:pPr>
          </w:p>
        </w:tc>
        <w:tc>
          <w:tcPr>
            <w:tcW w:w="1746" w:type="dxa"/>
          </w:tcPr>
          <w:p w:rsidR="00CC0C39" w:rsidRPr="00964F32" w:rsidRDefault="00CC0C39" w:rsidP="00173E9C">
            <w:pPr>
              <w:tabs>
                <w:tab w:val="clear" w:pos="1644"/>
                <w:tab w:val="left" w:pos="-3402"/>
                <w:tab w:val="left" w:pos="-3261"/>
                <w:tab w:val="left" w:pos="-3119"/>
              </w:tabs>
              <w:spacing w:line="240" w:lineRule="exact"/>
              <w:ind w:left="-108" w:right="56"/>
              <w:jc w:val="right"/>
              <w:rPr>
                <w:rFonts w:ascii="Times New Roman" w:eastAsia="Cordia New" w:hAnsi="Times New Roman" w:cs="Times New Roman"/>
              </w:rPr>
            </w:pPr>
            <w:r w:rsidRPr="00964F32">
              <w:rPr>
                <w:rFonts w:ascii="Times New Roman" w:eastAsia="Cordia New" w:hAnsi="Times New Roman" w:cs="Times New Roman"/>
              </w:rPr>
              <w:t>(27,456,613)</w:t>
            </w:r>
          </w:p>
        </w:tc>
      </w:tr>
      <w:tr w:rsidR="00CC0C39" w:rsidRPr="00964F32" w:rsidTr="002F206F">
        <w:tc>
          <w:tcPr>
            <w:tcW w:w="4105" w:type="dxa"/>
            <w:hideMark/>
          </w:tcPr>
          <w:p w:rsidR="00CC0C39" w:rsidRPr="00964F32" w:rsidRDefault="00CC0C39" w:rsidP="002F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Pr>
                <w:rFonts w:ascii="Times New Roman" w:hAnsi="Times New Roman" w:cs="Times New Roman"/>
              </w:rPr>
            </w:pPr>
            <w:r w:rsidRPr="00964F32">
              <w:rPr>
                <w:rFonts w:ascii="Times New Roman" w:hAnsi="Times New Roman" w:cs="Times New Roman"/>
              </w:rPr>
              <w:t>ULAE ratio</w:t>
            </w:r>
          </w:p>
        </w:tc>
        <w:tc>
          <w:tcPr>
            <w:tcW w:w="135" w:type="dxa"/>
          </w:tcPr>
          <w:p w:rsidR="00CC0C39" w:rsidRPr="00964F32" w:rsidRDefault="00CC0C39" w:rsidP="00173E9C">
            <w:pPr>
              <w:spacing w:line="240" w:lineRule="exact"/>
              <w:jc w:val="center"/>
              <w:rPr>
                <w:rFonts w:ascii="Times New Roman" w:hAnsi="Times New Roman" w:cs="Times New Roman"/>
              </w:rPr>
            </w:pPr>
          </w:p>
        </w:tc>
        <w:tc>
          <w:tcPr>
            <w:tcW w:w="1431" w:type="dxa"/>
            <w:hideMark/>
          </w:tcPr>
          <w:p w:rsidR="00CC0C39" w:rsidRPr="00964F32" w:rsidRDefault="00CC0C3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right="-115"/>
              <w:jc w:val="center"/>
              <w:rPr>
                <w:rFonts w:ascii="Times New Roman" w:eastAsia="Cordia New" w:hAnsi="Times New Roman" w:cs="Times New Roman"/>
                <w:cs/>
              </w:rPr>
            </w:pPr>
            <w:r w:rsidRPr="00964F32">
              <w:rPr>
                <w:rFonts w:ascii="Times New Roman" w:eastAsia="Cordia New" w:hAnsi="Times New Roman" w:cs="Times New Roman"/>
              </w:rPr>
              <w:t>+ 50%</w:t>
            </w:r>
          </w:p>
        </w:tc>
        <w:tc>
          <w:tcPr>
            <w:tcW w:w="153" w:type="dxa"/>
          </w:tcPr>
          <w:p w:rsidR="00CC0C39" w:rsidRPr="00964F32" w:rsidRDefault="00CC0C39" w:rsidP="00173E9C">
            <w:pPr>
              <w:tabs>
                <w:tab w:val="decimal" w:pos="988"/>
              </w:tabs>
              <w:spacing w:line="240" w:lineRule="exact"/>
              <w:rPr>
                <w:rFonts w:ascii="Times New Roman" w:hAnsi="Times New Roman" w:cs="Times New Roman"/>
                <w:highlight w:val="yellow"/>
              </w:rPr>
            </w:pPr>
          </w:p>
        </w:tc>
        <w:tc>
          <w:tcPr>
            <w:tcW w:w="1737" w:type="dxa"/>
          </w:tcPr>
          <w:p w:rsidR="00CC0C39" w:rsidRPr="00964F32" w:rsidRDefault="00CC0C39" w:rsidP="00173E9C">
            <w:pPr>
              <w:tabs>
                <w:tab w:val="clear" w:pos="1644"/>
                <w:tab w:val="left" w:pos="-3402"/>
                <w:tab w:val="left" w:pos="-3261"/>
                <w:tab w:val="left" w:pos="-3119"/>
              </w:tabs>
              <w:spacing w:line="240" w:lineRule="exact"/>
              <w:ind w:left="-108" w:right="119"/>
              <w:jc w:val="right"/>
              <w:rPr>
                <w:rFonts w:ascii="Times New Roman" w:eastAsia="Cordia New" w:hAnsi="Times New Roman" w:cs="Times New Roman"/>
              </w:rPr>
            </w:pPr>
            <w:r w:rsidRPr="00964F32">
              <w:rPr>
                <w:rFonts w:ascii="Times New Roman" w:eastAsia="Cordia New" w:hAnsi="Times New Roman" w:cs="Times New Roman"/>
              </w:rPr>
              <w:t>7,225,616</w:t>
            </w:r>
          </w:p>
        </w:tc>
        <w:tc>
          <w:tcPr>
            <w:tcW w:w="153" w:type="dxa"/>
          </w:tcPr>
          <w:p w:rsidR="00CC0C39" w:rsidRPr="00964F32" w:rsidRDefault="00CC0C3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decimal" w:pos="988"/>
              </w:tabs>
              <w:spacing w:line="240" w:lineRule="exact"/>
              <w:ind w:left="-108" w:right="86"/>
              <w:rPr>
                <w:rFonts w:ascii="Times New Roman" w:eastAsia="Cordia New" w:hAnsi="Times New Roman" w:cs="Times New Roman"/>
              </w:rPr>
            </w:pPr>
          </w:p>
        </w:tc>
        <w:tc>
          <w:tcPr>
            <w:tcW w:w="1746" w:type="dxa"/>
          </w:tcPr>
          <w:p w:rsidR="00CC0C39" w:rsidRPr="00964F32" w:rsidRDefault="00CC0C39" w:rsidP="00173E9C">
            <w:pPr>
              <w:tabs>
                <w:tab w:val="clear" w:pos="1644"/>
                <w:tab w:val="left" w:pos="-3402"/>
                <w:tab w:val="left" w:pos="-3261"/>
                <w:tab w:val="left" w:pos="-3119"/>
              </w:tabs>
              <w:spacing w:line="240" w:lineRule="exact"/>
              <w:ind w:left="-108" w:right="119"/>
              <w:jc w:val="right"/>
              <w:rPr>
                <w:rFonts w:ascii="Times New Roman" w:eastAsia="Cordia New" w:hAnsi="Times New Roman" w:cs="Times New Roman"/>
              </w:rPr>
            </w:pPr>
            <w:r w:rsidRPr="00964F32">
              <w:rPr>
                <w:rFonts w:ascii="Times New Roman" w:eastAsia="Cordia New" w:hAnsi="Times New Roman" w:cs="Times New Roman"/>
              </w:rPr>
              <w:t>7,225,616</w:t>
            </w:r>
          </w:p>
        </w:tc>
      </w:tr>
      <w:tr w:rsidR="00CC0C39" w:rsidRPr="00964F32" w:rsidTr="002F206F">
        <w:tc>
          <w:tcPr>
            <w:tcW w:w="4105" w:type="dxa"/>
            <w:hideMark/>
          </w:tcPr>
          <w:p w:rsidR="00CC0C39" w:rsidRPr="00964F32" w:rsidRDefault="00CC0C39" w:rsidP="002F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Pr>
                <w:rFonts w:ascii="Times New Roman" w:hAnsi="Times New Roman" w:cs="Times New Roman"/>
              </w:rPr>
            </w:pPr>
            <w:r w:rsidRPr="00964F32">
              <w:rPr>
                <w:rFonts w:ascii="Times New Roman" w:hAnsi="Times New Roman" w:cs="Times New Roman"/>
              </w:rPr>
              <w:t>ULAE ratio</w:t>
            </w:r>
          </w:p>
        </w:tc>
        <w:tc>
          <w:tcPr>
            <w:tcW w:w="135" w:type="dxa"/>
          </w:tcPr>
          <w:p w:rsidR="00CC0C39" w:rsidRPr="00964F32" w:rsidRDefault="00CC0C39" w:rsidP="00173E9C">
            <w:pPr>
              <w:spacing w:line="240" w:lineRule="exact"/>
              <w:jc w:val="center"/>
              <w:rPr>
                <w:rFonts w:ascii="Times New Roman" w:hAnsi="Times New Roman" w:cs="Times New Roman"/>
              </w:rPr>
            </w:pPr>
          </w:p>
        </w:tc>
        <w:tc>
          <w:tcPr>
            <w:tcW w:w="1431" w:type="dxa"/>
            <w:hideMark/>
          </w:tcPr>
          <w:p w:rsidR="00CC0C39" w:rsidRPr="00964F32" w:rsidRDefault="00CC0C3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right="-115"/>
              <w:jc w:val="center"/>
              <w:rPr>
                <w:rFonts w:ascii="Times New Roman" w:eastAsia="Cordia New" w:hAnsi="Times New Roman" w:cs="Times New Roman"/>
                <w:cs/>
              </w:rPr>
            </w:pPr>
            <w:r w:rsidRPr="00964F32">
              <w:rPr>
                <w:rFonts w:ascii="Times New Roman" w:eastAsia="Cordia New" w:hAnsi="Times New Roman" w:cs="Times New Roman"/>
              </w:rPr>
              <w:t>- 50%</w:t>
            </w:r>
          </w:p>
        </w:tc>
        <w:tc>
          <w:tcPr>
            <w:tcW w:w="153" w:type="dxa"/>
          </w:tcPr>
          <w:p w:rsidR="00CC0C39" w:rsidRPr="00964F32" w:rsidRDefault="00CC0C39" w:rsidP="00173E9C">
            <w:pPr>
              <w:tabs>
                <w:tab w:val="decimal" w:pos="988"/>
              </w:tabs>
              <w:spacing w:line="240" w:lineRule="exact"/>
              <w:rPr>
                <w:rFonts w:ascii="Times New Roman" w:hAnsi="Times New Roman" w:cs="Times New Roman"/>
                <w:highlight w:val="yellow"/>
              </w:rPr>
            </w:pPr>
          </w:p>
        </w:tc>
        <w:tc>
          <w:tcPr>
            <w:tcW w:w="1737" w:type="dxa"/>
          </w:tcPr>
          <w:p w:rsidR="00CC0C39" w:rsidRPr="00964F32" w:rsidRDefault="00CC0C39" w:rsidP="00173E9C">
            <w:pPr>
              <w:tabs>
                <w:tab w:val="clear" w:pos="1644"/>
                <w:tab w:val="left" w:pos="-3402"/>
                <w:tab w:val="left" w:pos="-3261"/>
                <w:tab w:val="left" w:pos="-3119"/>
              </w:tabs>
              <w:spacing w:line="240" w:lineRule="exact"/>
              <w:ind w:left="-108" w:right="56"/>
              <w:jc w:val="right"/>
              <w:rPr>
                <w:rFonts w:ascii="Times New Roman" w:eastAsia="Cordia New" w:hAnsi="Times New Roman" w:cs="Times New Roman"/>
              </w:rPr>
            </w:pPr>
            <w:r w:rsidRPr="00964F32">
              <w:rPr>
                <w:rFonts w:ascii="Times New Roman" w:eastAsia="Cordia New" w:hAnsi="Times New Roman" w:cs="Times New Roman"/>
              </w:rPr>
              <w:t>(7,225,616)</w:t>
            </w:r>
          </w:p>
        </w:tc>
        <w:tc>
          <w:tcPr>
            <w:tcW w:w="153" w:type="dxa"/>
          </w:tcPr>
          <w:p w:rsidR="00CC0C39" w:rsidRPr="00964F32" w:rsidRDefault="00CC0C3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exact"/>
              <w:ind w:left="-108"/>
              <w:rPr>
                <w:rFonts w:ascii="Times New Roman" w:eastAsia="Cordia New" w:hAnsi="Times New Roman" w:cs="Times New Roman"/>
              </w:rPr>
            </w:pPr>
          </w:p>
        </w:tc>
        <w:tc>
          <w:tcPr>
            <w:tcW w:w="1746" w:type="dxa"/>
          </w:tcPr>
          <w:p w:rsidR="00CC0C39" w:rsidRPr="00964F32" w:rsidRDefault="00CC0C39" w:rsidP="00173E9C">
            <w:pPr>
              <w:tabs>
                <w:tab w:val="clear" w:pos="1644"/>
                <w:tab w:val="left" w:pos="-3402"/>
                <w:tab w:val="left" w:pos="-3261"/>
                <w:tab w:val="left" w:pos="-3119"/>
              </w:tabs>
              <w:spacing w:line="240" w:lineRule="exact"/>
              <w:ind w:left="-108" w:right="56"/>
              <w:jc w:val="right"/>
              <w:rPr>
                <w:rFonts w:ascii="Times New Roman" w:eastAsia="Cordia New" w:hAnsi="Times New Roman" w:cs="Times New Roman"/>
              </w:rPr>
            </w:pPr>
            <w:r w:rsidRPr="00964F32">
              <w:rPr>
                <w:rFonts w:ascii="Times New Roman" w:eastAsia="Cordia New" w:hAnsi="Times New Roman" w:cs="Times New Roman"/>
              </w:rPr>
              <w:t>(7,225,616)</w:t>
            </w:r>
          </w:p>
        </w:tc>
      </w:tr>
    </w:tbl>
    <w:p w:rsidR="002563DE" w:rsidRPr="00BE506A" w:rsidRDefault="00532ECC"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r>
        <w:rPr>
          <w:rFonts w:ascii="Times New Roman" w:hAnsi="Times New Roman" w:cs="Times New Roman"/>
          <w:b/>
          <w:bCs/>
          <w:color w:val="FF0000"/>
        </w:rPr>
        <w:br w:type="page"/>
      </w:r>
      <w:r w:rsidR="002563DE" w:rsidRPr="00BE506A">
        <w:rPr>
          <w:rFonts w:ascii="Times New Roman" w:hAnsi="Times New Roman" w:cs="Times New Roman"/>
          <w:b/>
          <w:bCs/>
        </w:rPr>
        <w:lastRenderedPageBreak/>
        <w:t>2</w:t>
      </w:r>
      <w:r w:rsidR="00871E45" w:rsidRPr="00BE506A">
        <w:rPr>
          <w:rFonts w:ascii="Times New Roman" w:hAnsi="Times New Roman" w:cs="Times New Roman"/>
          <w:b/>
          <w:bCs/>
        </w:rPr>
        <w:t>6</w:t>
      </w:r>
      <w:r w:rsidR="002563DE" w:rsidRPr="00BE506A">
        <w:rPr>
          <w:rFonts w:ascii="Times New Roman" w:hAnsi="Times New Roman" w:cs="Times New Roman"/>
          <w:b/>
          <w:bCs/>
          <w:cs/>
        </w:rPr>
        <w:t>.</w:t>
      </w:r>
      <w:r w:rsidR="00871E45" w:rsidRPr="00BE506A">
        <w:rPr>
          <w:rFonts w:ascii="Times New Roman" w:hAnsi="Times New Roman" w:cs="Times New Roman"/>
          <w:b/>
          <w:bCs/>
        </w:rPr>
        <w:t>2</w:t>
      </w:r>
      <w:r w:rsidR="002563DE" w:rsidRPr="00BE506A">
        <w:rPr>
          <w:rFonts w:ascii="Times New Roman" w:hAnsi="Times New Roman" w:cs="Times New Roman"/>
          <w:b/>
          <w:bCs/>
        </w:rPr>
        <w:tab/>
      </w:r>
      <w:r w:rsidR="00F70173" w:rsidRPr="00BE506A">
        <w:rPr>
          <w:rFonts w:ascii="Times New Roman" w:hAnsi="Times New Roman" w:cs="Times New Roman"/>
          <w:b/>
          <w:bCs/>
        </w:rPr>
        <w:t xml:space="preserve">RISK OF FINANCIAL INSTRUMENTS </w:t>
      </w:r>
    </w:p>
    <w:p w:rsidR="002563DE" w:rsidRPr="00964F32" w:rsidRDefault="002563DE" w:rsidP="00173E9C">
      <w:pPr>
        <w:spacing w:line="240" w:lineRule="exact"/>
        <w:jc w:val="both"/>
        <w:rPr>
          <w:rFonts w:ascii="Times New Roman" w:hAnsi="Times New Roman" w:cs="Times New Roman"/>
        </w:rPr>
      </w:pPr>
    </w:p>
    <w:p w:rsidR="00C70134" w:rsidRDefault="002563DE" w:rsidP="00173E9C">
      <w:pPr>
        <w:spacing w:line="240" w:lineRule="exact"/>
        <w:jc w:val="both"/>
        <w:rPr>
          <w:rFonts w:ascii="Times New Roman" w:hAnsi="Times New Roman" w:cs="Times New Roman"/>
        </w:rPr>
      </w:pPr>
      <w:r w:rsidRPr="00964F32">
        <w:rPr>
          <w:rFonts w:ascii="Times New Roman" w:hAnsi="Times New Roman" w:cs="Times New Roman"/>
        </w:rPr>
        <w:t xml:space="preserve">Financial assets and financial liabilities carried on the statements of financial position include cash and cash equivalents, </w:t>
      </w:r>
      <w:r w:rsidR="00F07AB2" w:rsidRPr="00964F32">
        <w:rPr>
          <w:rFonts w:ascii="Times New Roman" w:hAnsi="Times New Roman" w:cs="Times New Roman"/>
        </w:rPr>
        <w:t xml:space="preserve">premium receivables, </w:t>
      </w:r>
      <w:r w:rsidR="00FE3211" w:rsidRPr="00964F32">
        <w:rPr>
          <w:rFonts w:ascii="Times New Roman" w:hAnsi="Times New Roman" w:cs="Times New Roman"/>
        </w:rPr>
        <w:t>accrued investment income, reinsurance assets,</w:t>
      </w:r>
      <w:r w:rsidR="00F07AB2">
        <w:rPr>
          <w:rFonts w:ascii="Times New Roman" w:hAnsi="Times New Roman" w:cs="Times New Roman"/>
        </w:rPr>
        <w:t xml:space="preserve"> amounts due from reinsurances,</w:t>
      </w:r>
      <w:r w:rsidR="00F42DF7" w:rsidRPr="00964F32">
        <w:rPr>
          <w:rFonts w:ascii="Times New Roman" w:hAnsi="Times New Roman" w:cs="Times New Roman"/>
        </w:rPr>
        <w:t xml:space="preserve"> </w:t>
      </w:r>
      <w:r w:rsidR="00D74B58" w:rsidRPr="00964F32">
        <w:rPr>
          <w:rFonts w:ascii="Times New Roman" w:hAnsi="Times New Roman" w:cs="Times New Roman"/>
        </w:rPr>
        <w:t>investments in securities,</w:t>
      </w:r>
      <w:r w:rsidR="00D75C17" w:rsidRPr="00964F32">
        <w:rPr>
          <w:rFonts w:ascii="Times New Roman" w:hAnsi="Times New Roman" w:cs="Times New Roman"/>
        </w:rPr>
        <w:t xml:space="preserve"> claim </w:t>
      </w:r>
      <w:r w:rsidR="00F07AB2">
        <w:rPr>
          <w:rFonts w:ascii="Times New Roman" w:hAnsi="Times New Roman" w:cs="Times New Roman"/>
        </w:rPr>
        <w:t>receivables</w:t>
      </w:r>
      <w:r w:rsidR="00D75C17" w:rsidRPr="00964F32">
        <w:rPr>
          <w:rFonts w:ascii="Times New Roman" w:hAnsi="Times New Roman" w:cs="Times New Roman"/>
        </w:rPr>
        <w:t xml:space="preserve"> from counter parties,</w:t>
      </w:r>
      <w:r w:rsidR="00F07AB2">
        <w:rPr>
          <w:rFonts w:ascii="Times New Roman" w:hAnsi="Times New Roman" w:cs="Times New Roman"/>
        </w:rPr>
        <w:t xml:space="preserve"> insurance liabilities,</w:t>
      </w:r>
      <w:r w:rsidR="00D74B58" w:rsidRPr="00964F32">
        <w:rPr>
          <w:rFonts w:ascii="Times New Roman" w:hAnsi="Times New Roman" w:cs="Times New Roman"/>
        </w:rPr>
        <w:t xml:space="preserve"> </w:t>
      </w:r>
      <w:r w:rsidRPr="00964F32">
        <w:rPr>
          <w:rFonts w:ascii="Times New Roman" w:hAnsi="Times New Roman" w:cs="Times New Roman"/>
        </w:rPr>
        <w:t>due to reinsurers</w:t>
      </w:r>
      <w:r w:rsidR="00F07AB2">
        <w:rPr>
          <w:rFonts w:ascii="Times New Roman" w:hAnsi="Times New Roman" w:cs="Times New Roman"/>
        </w:rPr>
        <w:t xml:space="preserve"> and</w:t>
      </w:r>
      <w:r w:rsidRPr="00964F32">
        <w:rPr>
          <w:rFonts w:ascii="Times New Roman" w:hAnsi="Times New Roman" w:cs="Times New Roman"/>
        </w:rPr>
        <w:t xml:space="preserve"> accrued commission and brokerage expenses. The significant accounting policies on recognition and measurement of these items are disclosed in the respective accounting policies in Note 3</w:t>
      </w:r>
      <w:r w:rsidR="00C70134">
        <w:rPr>
          <w:rFonts w:ascii="Times New Roman" w:hAnsi="Times New Roman" w:cs="Times New Roman"/>
        </w:rPr>
        <w:t>.</w:t>
      </w:r>
    </w:p>
    <w:p w:rsidR="00532ECC" w:rsidRPr="00801F20" w:rsidRDefault="00532ECC" w:rsidP="00173E9C">
      <w:pPr>
        <w:spacing w:line="240" w:lineRule="exact"/>
        <w:jc w:val="both"/>
        <w:rPr>
          <w:rFonts w:cs="Times New Roman"/>
          <w:b/>
          <w:bCs/>
        </w:rPr>
      </w:pPr>
    </w:p>
    <w:p w:rsidR="002563DE" w:rsidRPr="00801F20" w:rsidRDefault="002563DE" w:rsidP="00173E9C">
      <w:pPr>
        <w:spacing w:line="240" w:lineRule="exact"/>
        <w:jc w:val="both"/>
        <w:rPr>
          <w:rFonts w:ascii="Times New Roman" w:hAnsi="Times New Roman" w:cs="Times New Roman"/>
          <w:b/>
          <w:bCs/>
        </w:rPr>
      </w:pPr>
      <w:r w:rsidRPr="00801F20">
        <w:rPr>
          <w:rFonts w:ascii="Times New Roman" w:hAnsi="Times New Roman" w:cs="Times New Roman"/>
          <w:b/>
          <w:bCs/>
        </w:rPr>
        <w:t>Liquidity Risk</w:t>
      </w:r>
    </w:p>
    <w:p w:rsidR="002563DE" w:rsidRPr="00801F20" w:rsidRDefault="002563DE"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2563DE" w:rsidRPr="00964F32" w:rsidRDefault="002563DE" w:rsidP="00173E9C">
      <w:pPr>
        <w:spacing w:line="240" w:lineRule="exact"/>
        <w:jc w:val="both"/>
        <w:rPr>
          <w:rFonts w:ascii="Times New Roman" w:hAnsi="Times New Roman" w:cs="Times New Roman"/>
          <w:color w:val="FF0000"/>
        </w:rPr>
      </w:pPr>
      <w:r w:rsidRPr="00801F20">
        <w:rPr>
          <w:rFonts w:ascii="Times New Roman" w:hAnsi="Times New Roman" w:cs="Times New Roman"/>
        </w:rPr>
        <w:t xml:space="preserve">Liquidity risk arises from the problem in raising funds adequately and in time to meet commitments as indicated in the financial statements. </w:t>
      </w:r>
      <w:r w:rsidR="00BE506A" w:rsidRPr="00801F20">
        <w:rPr>
          <w:rFonts w:ascii="Times New Roman" w:hAnsi="Times New Roman" w:cs="Times New Roman"/>
        </w:rPr>
        <w:t>As discussed in Note 1,</w:t>
      </w:r>
      <w:r w:rsidR="003676EA">
        <w:rPr>
          <w:rFonts w:ascii="Times New Roman" w:hAnsi="Times New Roman" w:cs="Times New Roman"/>
        </w:rPr>
        <w:t xml:space="preserve"> as at December 31, 2016 and 2015,</w:t>
      </w:r>
      <w:r w:rsidR="00BE506A" w:rsidRPr="00801F20">
        <w:rPr>
          <w:rFonts w:ascii="Times New Roman" w:hAnsi="Times New Roman" w:cs="Times New Roman"/>
        </w:rPr>
        <w:t xml:space="preserve"> the Company’s assets backing insurance liabilities were not adequate as required by the Non-Life Insurance Act </w:t>
      </w:r>
      <w:r w:rsidR="000D01C7">
        <w:rPr>
          <w:rFonts w:ascii="Times New Roman" w:hAnsi="Times New Roman" w:cs="Times New Roman"/>
        </w:rPr>
        <w:t>(</w:t>
      </w:r>
      <w:r w:rsidR="00BE506A" w:rsidRPr="00801F20">
        <w:rPr>
          <w:rFonts w:ascii="Times New Roman" w:hAnsi="Times New Roman" w:cs="Times New Roman"/>
        </w:rPr>
        <w:t>No.2</w:t>
      </w:r>
      <w:r w:rsidR="000D01C7">
        <w:rPr>
          <w:rFonts w:ascii="Times New Roman" w:hAnsi="Times New Roman" w:cs="Times New Roman"/>
        </w:rPr>
        <w:t>)</w:t>
      </w:r>
      <w:r w:rsidR="00BE506A" w:rsidRPr="00801F20">
        <w:rPr>
          <w:rFonts w:ascii="Times New Roman" w:hAnsi="Times New Roman" w:cs="Times New Roman"/>
        </w:rPr>
        <w:t xml:space="preserve"> B.E.2551 amounting to Baht 118.0 million and Baht 16.6 million, respectively</w:t>
      </w:r>
      <w:r w:rsidRPr="00964F32">
        <w:rPr>
          <w:rFonts w:ascii="Times New Roman" w:hAnsi="Times New Roman" w:cs="Times New Roman"/>
          <w:color w:val="FF0000"/>
        </w:rPr>
        <w:t>.</w:t>
      </w:r>
    </w:p>
    <w:p w:rsidR="002563DE" w:rsidRPr="00964F32" w:rsidRDefault="002563DE" w:rsidP="00173E9C">
      <w:pPr>
        <w:spacing w:line="240" w:lineRule="exact"/>
        <w:jc w:val="both"/>
        <w:rPr>
          <w:rFonts w:ascii="Times New Roman" w:hAnsi="Times New Roman" w:cs="Times New Roman"/>
        </w:rPr>
      </w:pPr>
    </w:p>
    <w:p w:rsidR="00CF1DB9" w:rsidRDefault="00CF1DB9" w:rsidP="00173E9C">
      <w:pPr>
        <w:spacing w:line="240" w:lineRule="exact"/>
        <w:jc w:val="both"/>
        <w:rPr>
          <w:rFonts w:ascii="Times New Roman" w:hAnsi="Times New Roman" w:cs="Times New Roman"/>
        </w:rPr>
      </w:pPr>
      <w:r w:rsidRPr="00964F32">
        <w:rPr>
          <w:rFonts w:ascii="Times New Roman" w:hAnsi="Times New Roman" w:cs="Times New Roman"/>
        </w:rPr>
        <w:t xml:space="preserve">As at December </w:t>
      </w:r>
      <w:r w:rsidR="00216783">
        <w:rPr>
          <w:rFonts w:ascii="Times New Roman" w:hAnsi="Times New Roman" w:cs="Times New Roman"/>
        </w:rPr>
        <w:t xml:space="preserve">31, </w:t>
      </w:r>
      <w:r w:rsidRPr="00964F32">
        <w:rPr>
          <w:rFonts w:ascii="Times New Roman" w:hAnsi="Times New Roman" w:cs="Times New Roman"/>
          <w:cs/>
        </w:rPr>
        <w:t xml:space="preserve">2016 </w:t>
      </w:r>
      <w:r w:rsidRPr="00964F32">
        <w:rPr>
          <w:rFonts w:ascii="Times New Roman" w:hAnsi="Times New Roman" w:cs="Times New Roman"/>
        </w:rPr>
        <w:t xml:space="preserve">and </w:t>
      </w:r>
      <w:r w:rsidRPr="00964F32">
        <w:rPr>
          <w:rFonts w:ascii="Times New Roman" w:hAnsi="Times New Roman" w:cs="Times New Roman"/>
          <w:cs/>
        </w:rPr>
        <w:t>2015</w:t>
      </w:r>
      <w:r w:rsidRPr="00964F32">
        <w:rPr>
          <w:rFonts w:ascii="Times New Roman" w:hAnsi="Times New Roman" w:cs="Times New Roman"/>
        </w:rPr>
        <w:t>,</w:t>
      </w:r>
      <w:r w:rsidRPr="00964F32">
        <w:rPr>
          <w:rFonts w:ascii="Times New Roman" w:hAnsi="Times New Roman" w:cs="Times New Roman"/>
          <w:cs/>
        </w:rPr>
        <w:t xml:space="preserve"> </w:t>
      </w:r>
      <w:r w:rsidRPr="00964F32">
        <w:rPr>
          <w:rFonts w:ascii="Times New Roman" w:hAnsi="Times New Roman" w:cs="Times New Roman"/>
        </w:rPr>
        <w:t>the</w:t>
      </w:r>
      <w:r w:rsidRPr="00964F32">
        <w:rPr>
          <w:rFonts w:ascii="Times New Roman" w:hAnsi="Times New Roman" w:cs="Times New Roman"/>
          <w:cs/>
        </w:rPr>
        <w:t xml:space="preserve"> </w:t>
      </w:r>
      <w:r w:rsidRPr="00964F32">
        <w:rPr>
          <w:rFonts w:ascii="Times New Roman" w:hAnsi="Times New Roman" w:cs="Times New Roman"/>
        </w:rPr>
        <w:t>periods</w:t>
      </w:r>
      <w:r w:rsidRPr="00964F32">
        <w:rPr>
          <w:rFonts w:ascii="Times New Roman" w:hAnsi="Times New Roman" w:cs="Times New Roman"/>
          <w:cs/>
        </w:rPr>
        <w:t xml:space="preserve"> </w:t>
      </w:r>
      <w:r w:rsidRPr="00964F32">
        <w:rPr>
          <w:rFonts w:ascii="Times New Roman" w:hAnsi="Times New Roman" w:cs="Times New Roman"/>
        </w:rPr>
        <w:t>to</w:t>
      </w:r>
      <w:r w:rsidRPr="00964F32">
        <w:rPr>
          <w:rFonts w:ascii="Times New Roman" w:hAnsi="Times New Roman" w:cs="Times New Roman"/>
          <w:cs/>
        </w:rPr>
        <w:t xml:space="preserve"> </w:t>
      </w:r>
      <w:r w:rsidRPr="00964F32">
        <w:rPr>
          <w:rFonts w:ascii="Times New Roman" w:hAnsi="Times New Roman" w:cs="Times New Roman"/>
        </w:rPr>
        <w:t>maturity</w:t>
      </w:r>
      <w:r w:rsidRPr="00964F32">
        <w:rPr>
          <w:rFonts w:ascii="Times New Roman" w:hAnsi="Times New Roman" w:cs="Times New Roman"/>
          <w:cs/>
        </w:rPr>
        <w:t xml:space="preserve"> </w:t>
      </w:r>
      <w:r w:rsidRPr="00964F32">
        <w:rPr>
          <w:rFonts w:ascii="Times New Roman" w:hAnsi="Times New Roman" w:cs="Times New Roman"/>
        </w:rPr>
        <w:t>of</w:t>
      </w:r>
      <w:r w:rsidRPr="00964F32">
        <w:rPr>
          <w:rFonts w:ascii="Times New Roman" w:hAnsi="Times New Roman" w:cs="Times New Roman"/>
          <w:cs/>
        </w:rPr>
        <w:t xml:space="preserve"> </w:t>
      </w:r>
      <w:r w:rsidRPr="00964F32">
        <w:rPr>
          <w:rFonts w:ascii="Times New Roman" w:hAnsi="Times New Roman" w:cs="Times New Roman"/>
        </w:rPr>
        <w:t>financial</w:t>
      </w:r>
      <w:r w:rsidRPr="00964F32">
        <w:rPr>
          <w:rFonts w:ascii="Times New Roman" w:hAnsi="Times New Roman" w:cs="Times New Roman"/>
          <w:cs/>
        </w:rPr>
        <w:t xml:space="preserve"> </w:t>
      </w:r>
      <w:r w:rsidRPr="00964F32">
        <w:rPr>
          <w:rFonts w:ascii="Times New Roman" w:hAnsi="Times New Roman" w:cs="Times New Roman"/>
        </w:rPr>
        <w:t>assets</w:t>
      </w:r>
      <w:r w:rsidRPr="00964F32">
        <w:rPr>
          <w:rFonts w:ascii="Times New Roman" w:hAnsi="Times New Roman" w:cs="Times New Roman"/>
          <w:cs/>
        </w:rPr>
        <w:t xml:space="preserve"> </w:t>
      </w:r>
      <w:r w:rsidRPr="00964F32">
        <w:rPr>
          <w:rFonts w:ascii="Times New Roman" w:hAnsi="Times New Roman" w:cs="Times New Roman"/>
        </w:rPr>
        <w:t>and</w:t>
      </w:r>
      <w:r w:rsidRPr="00964F32">
        <w:rPr>
          <w:rFonts w:ascii="Times New Roman" w:hAnsi="Times New Roman" w:cs="Times New Roman"/>
          <w:cs/>
        </w:rPr>
        <w:t xml:space="preserve"> </w:t>
      </w:r>
      <w:r w:rsidRPr="00964F32">
        <w:rPr>
          <w:rFonts w:ascii="Times New Roman" w:hAnsi="Times New Roman" w:cs="Times New Roman"/>
        </w:rPr>
        <w:t>liabilities</w:t>
      </w:r>
      <w:r w:rsidRPr="00964F32">
        <w:rPr>
          <w:rFonts w:ascii="Times New Roman" w:hAnsi="Times New Roman" w:cs="Times New Roman"/>
          <w:cs/>
        </w:rPr>
        <w:t xml:space="preserve"> </w:t>
      </w:r>
      <w:r w:rsidRPr="00964F32">
        <w:rPr>
          <w:rFonts w:ascii="Times New Roman" w:hAnsi="Times New Roman" w:cs="Times New Roman"/>
        </w:rPr>
        <w:t>are</w:t>
      </w:r>
      <w:r w:rsidRPr="00964F32">
        <w:rPr>
          <w:rFonts w:ascii="Times New Roman" w:hAnsi="Times New Roman" w:cs="Times New Roman"/>
          <w:cs/>
        </w:rPr>
        <w:t xml:space="preserve"> </w:t>
      </w:r>
      <w:r w:rsidRPr="00964F32">
        <w:rPr>
          <w:rFonts w:ascii="Times New Roman" w:hAnsi="Times New Roman" w:cs="Times New Roman"/>
        </w:rPr>
        <w:t>as</w:t>
      </w:r>
      <w:r w:rsidRPr="00964F32">
        <w:rPr>
          <w:rFonts w:ascii="Times New Roman" w:hAnsi="Times New Roman" w:cs="Times New Roman"/>
          <w:cs/>
        </w:rPr>
        <w:t xml:space="preserve"> </w:t>
      </w:r>
      <w:r w:rsidRPr="00964F32">
        <w:rPr>
          <w:rFonts w:ascii="Times New Roman" w:hAnsi="Times New Roman" w:cs="Times New Roman"/>
        </w:rPr>
        <w:t>follows:</w:t>
      </w:r>
    </w:p>
    <w:p w:rsidR="000D01C7" w:rsidRPr="00964F32" w:rsidRDefault="000D01C7" w:rsidP="00173E9C">
      <w:pPr>
        <w:spacing w:line="240" w:lineRule="exact"/>
        <w:jc w:val="both"/>
        <w:rPr>
          <w:rFonts w:ascii="Times New Roman" w:hAnsi="Times New Roman" w:cs="Times New Roman"/>
        </w:rPr>
      </w:pPr>
    </w:p>
    <w:tbl>
      <w:tblPr>
        <w:tblStyle w:val="TableGrid"/>
        <w:tblW w:w="9463" w:type="dxa"/>
        <w:tblInd w:w="-47" w:type="dxa"/>
        <w:tblLayout w:type="fixed"/>
        <w:tblCellMar>
          <w:left w:w="43" w:type="dxa"/>
          <w:right w:w="43" w:type="dxa"/>
        </w:tblCellMar>
        <w:tblLook w:val="04A0" w:firstRow="1" w:lastRow="0" w:firstColumn="1" w:lastColumn="0" w:noHBand="0" w:noVBand="1"/>
      </w:tblPr>
      <w:tblGrid>
        <w:gridCol w:w="2160"/>
        <w:gridCol w:w="1138"/>
        <w:gridCol w:w="106"/>
        <w:gridCol w:w="1127"/>
        <w:gridCol w:w="106"/>
        <w:gridCol w:w="1127"/>
        <w:gridCol w:w="106"/>
        <w:gridCol w:w="1127"/>
        <w:gridCol w:w="106"/>
        <w:gridCol w:w="1127"/>
        <w:gridCol w:w="106"/>
        <w:gridCol w:w="1127"/>
      </w:tblGrid>
      <w:tr w:rsidR="00034291" w:rsidRPr="00964F32" w:rsidTr="00801F20">
        <w:tc>
          <w:tcPr>
            <w:tcW w:w="2160" w:type="dxa"/>
            <w:tcBorders>
              <w:top w:val="nil"/>
              <w:left w:val="nil"/>
              <w:bottom w:val="nil"/>
              <w:right w:val="nil"/>
            </w:tcBorders>
          </w:tcPr>
          <w:p w:rsidR="00CF1DB9" w:rsidRPr="00964F32" w:rsidRDefault="00CF1DB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7303" w:type="dxa"/>
            <w:gridSpan w:val="11"/>
            <w:tcBorders>
              <w:top w:val="nil"/>
              <w:left w:val="nil"/>
              <w:bottom w:val="single" w:sz="4" w:space="0" w:color="auto"/>
              <w:right w:val="nil"/>
            </w:tcBorders>
          </w:tcPr>
          <w:p w:rsidR="00CF1DB9" w:rsidRPr="00964F32" w:rsidRDefault="00CF1DB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cs/>
              </w:rPr>
            </w:pPr>
            <w:r w:rsidRPr="00964F32">
              <w:rPr>
                <w:rFonts w:ascii="Times New Roman" w:hAnsi="Times New Roman" w:cs="Times New Roman"/>
              </w:rPr>
              <w:t>2016 (In Baht)</w:t>
            </w:r>
          </w:p>
        </w:tc>
      </w:tr>
      <w:tr w:rsidR="00034291" w:rsidRPr="00964F32" w:rsidTr="00801F20">
        <w:tc>
          <w:tcPr>
            <w:tcW w:w="2160" w:type="dxa"/>
            <w:tcBorders>
              <w:top w:val="nil"/>
              <w:left w:val="nil"/>
              <w:bottom w:val="nil"/>
              <w:right w:val="nil"/>
            </w:tcBorders>
          </w:tcPr>
          <w:p w:rsidR="00CF1DB9" w:rsidRPr="00964F32" w:rsidRDefault="00CF1DB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1138" w:type="dxa"/>
            <w:tcBorders>
              <w:top w:val="single" w:sz="4" w:space="0" w:color="auto"/>
              <w:left w:val="nil"/>
              <w:bottom w:val="single" w:sz="4" w:space="0" w:color="auto"/>
              <w:right w:val="nil"/>
            </w:tcBorders>
          </w:tcPr>
          <w:p w:rsidR="00CF1DB9" w:rsidRPr="00964F32" w:rsidRDefault="00CF1DB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At call</w:t>
            </w:r>
          </w:p>
        </w:tc>
        <w:tc>
          <w:tcPr>
            <w:tcW w:w="106" w:type="dxa"/>
            <w:tcBorders>
              <w:top w:val="single" w:sz="4" w:space="0" w:color="auto"/>
              <w:left w:val="nil"/>
              <w:bottom w:val="nil"/>
              <w:right w:val="nil"/>
            </w:tcBorders>
          </w:tcPr>
          <w:p w:rsidR="00CF1DB9" w:rsidRPr="00964F32" w:rsidRDefault="00CF1DB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27" w:type="dxa"/>
            <w:tcBorders>
              <w:top w:val="single" w:sz="4" w:space="0" w:color="auto"/>
              <w:left w:val="nil"/>
              <w:bottom w:val="single" w:sz="4" w:space="0" w:color="auto"/>
              <w:right w:val="nil"/>
            </w:tcBorders>
          </w:tcPr>
          <w:p w:rsidR="00CF1DB9" w:rsidRPr="00964F32" w:rsidRDefault="00DA501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Within 1 year</w:t>
            </w:r>
          </w:p>
        </w:tc>
        <w:tc>
          <w:tcPr>
            <w:tcW w:w="106" w:type="dxa"/>
            <w:tcBorders>
              <w:top w:val="single" w:sz="4" w:space="0" w:color="auto"/>
              <w:left w:val="nil"/>
              <w:bottom w:val="nil"/>
              <w:right w:val="nil"/>
            </w:tcBorders>
          </w:tcPr>
          <w:p w:rsidR="00CF1DB9" w:rsidRPr="00964F32" w:rsidRDefault="00CF1DB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27" w:type="dxa"/>
            <w:tcBorders>
              <w:top w:val="single" w:sz="4" w:space="0" w:color="auto"/>
              <w:left w:val="nil"/>
              <w:bottom w:val="single" w:sz="4" w:space="0" w:color="auto"/>
              <w:right w:val="nil"/>
            </w:tcBorders>
          </w:tcPr>
          <w:p w:rsidR="00CF1DB9" w:rsidRPr="00964F32" w:rsidRDefault="00CF1DB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cs/>
              </w:rPr>
              <w:t xml:space="preserve">1 - 5 </w:t>
            </w:r>
            <w:r w:rsidRPr="00964F32">
              <w:rPr>
                <w:rFonts w:ascii="Times New Roman" w:hAnsi="Times New Roman" w:cs="Times New Roman"/>
              </w:rPr>
              <w:t>years</w:t>
            </w:r>
          </w:p>
        </w:tc>
        <w:tc>
          <w:tcPr>
            <w:tcW w:w="106" w:type="dxa"/>
            <w:tcBorders>
              <w:top w:val="single" w:sz="4" w:space="0" w:color="auto"/>
              <w:left w:val="nil"/>
              <w:bottom w:val="nil"/>
              <w:right w:val="nil"/>
            </w:tcBorders>
          </w:tcPr>
          <w:p w:rsidR="00CF1DB9" w:rsidRPr="00964F32" w:rsidRDefault="00CF1DB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27" w:type="dxa"/>
            <w:tcBorders>
              <w:top w:val="single" w:sz="4" w:space="0" w:color="auto"/>
              <w:left w:val="nil"/>
              <w:bottom w:val="single" w:sz="4" w:space="0" w:color="auto"/>
              <w:right w:val="nil"/>
            </w:tcBorders>
          </w:tcPr>
          <w:p w:rsidR="00CF1DB9" w:rsidRPr="00964F32" w:rsidRDefault="00CF1DB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 xml:space="preserve">Over </w:t>
            </w:r>
            <w:r w:rsidRPr="00964F32">
              <w:rPr>
                <w:rFonts w:ascii="Times New Roman" w:hAnsi="Times New Roman" w:cs="Times New Roman"/>
                <w:cs/>
              </w:rPr>
              <w:t xml:space="preserve">5 </w:t>
            </w:r>
            <w:r w:rsidRPr="00964F32">
              <w:rPr>
                <w:rFonts w:ascii="Times New Roman" w:hAnsi="Times New Roman" w:cs="Times New Roman"/>
              </w:rPr>
              <w:t>years</w:t>
            </w:r>
          </w:p>
        </w:tc>
        <w:tc>
          <w:tcPr>
            <w:tcW w:w="106" w:type="dxa"/>
            <w:tcBorders>
              <w:top w:val="single" w:sz="4" w:space="0" w:color="auto"/>
              <w:left w:val="nil"/>
              <w:bottom w:val="nil"/>
              <w:right w:val="nil"/>
            </w:tcBorders>
          </w:tcPr>
          <w:p w:rsidR="00CF1DB9" w:rsidRPr="00964F32" w:rsidRDefault="00CF1DB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27" w:type="dxa"/>
            <w:tcBorders>
              <w:top w:val="single" w:sz="4" w:space="0" w:color="auto"/>
              <w:left w:val="nil"/>
              <w:bottom w:val="single" w:sz="4" w:space="0" w:color="auto"/>
              <w:right w:val="nil"/>
            </w:tcBorders>
          </w:tcPr>
          <w:p w:rsidR="00CF1DB9" w:rsidRPr="00964F32" w:rsidRDefault="00CF1DB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Unspecified</w:t>
            </w:r>
          </w:p>
        </w:tc>
        <w:tc>
          <w:tcPr>
            <w:tcW w:w="106" w:type="dxa"/>
            <w:tcBorders>
              <w:top w:val="single" w:sz="4" w:space="0" w:color="auto"/>
              <w:left w:val="nil"/>
              <w:bottom w:val="nil"/>
              <w:right w:val="nil"/>
            </w:tcBorders>
          </w:tcPr>
          <w:p w:rsidR="00CF1DB9" w:rsidRPr="00964F32" w:rsidRDefault="00CF1DB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27" w:type="dxa"/>
            <w:tcBorders>
              <w:top w:val="single" w:sz="4" w:space="0" w:color="auto"/>
              <w:left w:val="nil"/>
              <w:bottom w:val="single" w:sz="4" w:space="0" w:color="auto"/>
              <w:right w:val="nil"/>
            </w:tcBorders>
          </w:tcPr>
          <w:p w:rsidR="00CF1DB9" w:rsidRPr="00964F32" w:rsidRDefault="00CF1DB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Total</w:t>
            </w:r>
          </w:p>
        </w:tc>
      </w:tr>
      <w:tr w:rsidR="00034291" w:rsidRPr="00532ECC" w:rsidTr="000D01C7">
        <w:trPr>
          <w:trHeight w:hRule="exact" w:val="72"/>
        </w:trPr>
        <w:tc>
          <w:tcPr>
            <w:tcW w:w="2160" w:type="dxa"/>
            <w:tcBorders>
              <w:top w:val="nil"/>
              <w:left w:val="nil"/>
              <w:bottom w:val="nil"/>
              <w:right w:val="nil"/>
            </w:tcBorders>
          </w:tcPr>
          <w:p w:rsidR="00CF1DB9" w:rsidRPr="00532ECC" w:rsidRDefault="00CF1DB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8" w:type="dxa"/>
            <w:tcBorders>
              <w:top w:val="single" w:sz="4" w:space="0" w:color="auto"/>
              <w:left w:val="nil"/>
              <w:bottom w:val="nil"/>
              <w:right w:val="nil"/>
            </w:tcBorders>
          </w:tcPr>
          <w:p w:rsidR="00CF1DB9" w:rsidRPr="00532ECC" w:rsidRDefault="00CF1DB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CF1DB9" w:rsidRPr="00532ECC" w:rsidRDefault="00CF1DB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CF1DB9" w:rsidRPr="00532ECC" w:rsidRDefault="00CF1DB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CF1DB9" w:rsidRPr="00532ECC" w:rsidRDefault="00CF1DB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CF1DB9" w:rsidRPr="00532ECC" w:rsidRDefault="00CF1DB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CF1DB9" w:rsidRPr="00532ECC" w:rsidRDefault="00CF1DB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CF1DB9" w:rsidRPr="00532ECC" w:rsidRDefault="00CF1DB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CF1DB9" w:rsidRPr="00532ECC" w:rsidRDefault="00CF1DB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CF1DB9" w:rsidRPr="00532ECC" w:rsidRDefault="00CF1DB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CF1DB9" w:rsidRPr="00532ECC" w:rsidRDefault="00CF1DB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CF1DB9" w:rsidRPr="00532ECC" w:rsidRDefault="00CF1DB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r>
      <w:tr w:rsidR="00CF1DB9" w:rsidRPr="00964F32" w:rsidTr="00801F20">
        <w:tc>
          <w:tcPr>
            <w:tcW w:w="2160" w:type="dxa"/>
            <w:tcBorders>
              <w:top w:val="nil"/>
              <w:left w:val="nil"/>
              <w:bottom w:val="nil"/>
              <w:right w:val="nil"/>
            </w:tcBorders>
          </w:tcPr>
          <w:p w:rsidR="00CF1DB9" w:rsidRPr="00964F32" w:rsidRDefault="00034291" w:rsidP="00DD1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Pr>
                <w:rFonts w:ascii="Times New Roman" w:hAnsi="Times New Roman" w:cs="Times New Roman"/>
                <w:sz w:val="16"/>
                <w:szCs w:val="16"/>
              </w:rPr>
            </w:pPr>
            <w:r w:rsidRPr="00964F32">
              <w:rPr>
                <w:rFonts w:ascii="Times New Roman" w:hAnsi="Times New Roman" w:cs="Times New Roman"/>
                <w:b/>
                <w:bCs/>
                <w:sz w:val="16"/>
                <w:szCs w:val="16"/>
              </w:rPr>
              <w:t>Financial assets</w:t>
            </w:r>
          </w:p>
        </w:tc>
        <w:tc>
          <w:tcPr>
            <w:tcW w:w="1138" w:type="dxa"/>
            <w:tcBorders>
              <w:top w:val="nil"/>
              <w:left w:val="nil"/>
              <w:bottom w:val="nil"/>
              <w:right w:val="nil"/>
            </w:tcBorders>
          </w:tcPr>
          <w:p w:rsidR="00CF1DB9" w:rsidRPr="00964F32" w:rsidRDefault="00CF1DB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CF1DB9" w:rsidRPr="00964F32" w:rsidRDefault="00CF1DB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CF1DB9" w:rsidRPr="00964F32" w:rsidRDefault="00CF1DB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CF1DB9" w:rsidRPr="00964F32" w:rsidRDefault="00CF1DB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CF1DB9" w:rsidRPr="00964F32" w:rsidRDefault="00CF1DB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CF1DB9" w:rsidRPr="00964F32" w:rsidRDefault="00CF1DB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CF1DB9" w:rsidRPr="00964F32" w:rsidRDefault="00CF1DB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CF1DB9" w:rsidRPr="00964F32" w:rsidRDefault="00CF1DB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CF1DB9" w:rsidRPr="00964F32" w:rsidRDefault="00CF1DB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CF1DB9" w:rsidRPr="00964F32" w:rsidRDefault="00CF1DB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CF1DB9" w:rsidRPr="00964F32" w:rsidRDefault="00CF1DB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r>
      <w:tr w:rsidR="00F70173" w:rsidRPr="00964F32" w:rsidTr="00801F20">
        <w:tc>
          <w:tcPr>
            <w:tcW w:w="2160" w:type="dxa"/>
            <w:tcBorders>
              <w:top w:val="nil"/>
              <w:left w:val="nil"/>
              <w:bottom w:val="nil"/>
              <w:right w:val="nil"/>
            </w:tcBorders>
          </w:tcPr>
          <w:p w:rsidR="00F70173" w:rsidRPr="00964F32" w:rsidRDefault="00F70173" w:rsidP="00DD1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rPr>
            </w:pPr>
            <w:r w:rsidRPr="00964F32">
              <w:rPr>
                <w:rFonts w:ascii="Times New Roman" w:hAnsi="Times New Roman" w:cs="Times New Roman"/>
                <w:sz w:val="16"/>
                <w:szCs w:val="16"/>
              </w:rPr>
              <w:t>Cash and cash equivalents</w:t>
            </w:r>
          </w:p>
        </w:tc>
        <w:tc>
          <w:tcPr>
            <w:tcW w:w="1138" w:type="dxa"/>
            <w:tcBorders>
              <w:top w:val="nil"/>
              <w:left w:val="nil"/>
              <w:bottom w:val="nil"/>
              <w:right w:val="nil"/>
            </w:tcBorders>
          </w:tcPr>
          <w:p w:rsidR="00F70173" w:rsidRPr="00964F32" w:rsidRDefault="00F7017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r w:rsidRPr="00964F32">
              <w:rPr>
                <w:rFonts w:ascii="Times New Roman" w:hAnsi="Times New Roman" w:cs="Times New Roman"/>
                <w:sz w:val="16"/>
                <w:szCs w:val="16"/>
              </w:rPr>
              <w:t>56,707,826</w:t>
            </w:r>
          </w:p>
        </w:tc>
        <w:tc>
          <w:tcPr>
            <w:tcW w:w="106" w:type="dxa"/>
            <w:tcBorders>
              <w:top w:val="nil"/>
              <w:left w:val="nil"/>
              <w:bottom w:val="nil"/>
              <w:right w:val="nil"/>
            </w:tcBorders>
          </w:tcPr>
          <w:p w:rsidR="00F70173" w:rsidRPr="00964F32" w:rsidRDefault="00F7017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F70173" w:rsidRPr="00964F32" w:rsidRDefault="00DA501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Borders>
              <w:top w:val="nil"/>
              <w:left w:val="nil"/>
              <w:bottom w:val="nil"/>
              <w:right w:val="nil"/>
            </w:tcBorders>
          </w:tcPr>
          <w:p w:rsidR="00F70173" w:rsidRPr="00964F32" w:rsidRDefault="00F7017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p>
        </w:tc>
        <w:tc>
          <w:tcPr>
            <w:tcW w:w="1127" w:type="dxa"/>
            <w:tcBorders>
              <w:top w:val="nil"/>
              <w:left w:val="nil"/>
              <w:bottom w:val="nil"/>
              <w:right w:val="nil"/>
            </w:tcBorders>
          </w:tcPr>
          <w:p w:rsidR="00F70173" w:rsidRPr="00964F32" w:rsidRDefault="00DA501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Borders>
              <w:top w:val="nil"/>
              <w:left w:val="nil"/>
              <w:bottom w:val="nil"/>
              <w:right w:val="nil"/>
            </w:tcBorders>
          </w:tcPr>
          <w:p w:rsidR="00F70173" w:rsidRPr="00964F32" w:rsidRDefault="00F7017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p>
        </w:tc>
        <w:tc>
          <w:tcPr>
            <w:tcW w:w="1127" w:type="dxa"/>
            <w:tcBorders>
              <w:top w:val="nil"/>
              <w:left w:val="nil"/>
              <w:bottom w:val="nil"/>
              <w:right w:val="nil"/>
            </w:tcBorders>
          </w:tcPr>
          <w:p w:rsidR="00F70173" w:rsidRPr="00964F32" w:rsidRDefault="00DA501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Borders>
              <w:top w:val="nil"/>
              <w:left w:val="nil"/>
              <w:bottom w:val="nil"/>
              <w:right w:val="nil"/>
            </w:tcBorders>
          </w:tcPr>
          <w:p w:rsidR="00F70173" w:rsidRPr="00964F32" w:rsidRDefault="00F7017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F70173" w:rsidRPr="00964F32" w:rsidRDefault="00F7017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r w:rsidRPr="00964F32">
              <w:rPr>
                <w:rFonts w:ascii="Times New Roman" w:hAnsi="Times New Roman" w:cs="Times New Roman"/>
                <w:sz w:val="16"/>
                <w:szCs w:val="16"/>
              </w:rPr>
              <w:t>20,000</w:t>
            </w:r>
          </w:p>
        </w:tc>
        <w:tc>
          <w:tcPr>
            <w:tcW w:w="106" w:type="dxa"/>
            <w:tcBorders>
              <w:top w:val="nil"/>
              <w:left w:val="nil"/>
              <w:bottom w:val="nil"/>
              <w:right w:val="nil"/>
            </w:tcBorders>
          </w:tcPr>
          <w:p w:rsidR="00F70173" w:rsidRPr="00964F32" w:rsidRDefault="00F7017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F70173" w:rsidRPr="00964F32" w:rsidRDefault="00F7017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r w:rsidRPr="00964F32">
              <w:rPr>
                <w:rFonts w:ascii="Times New Roman" w:hAnsi="Times New Roman" w:cs="Times New Roman"/>
                <w:sz w:val="16"/>
                <w:szCs w:val="16"/>
              </w:rPr>
              <w:t>56,727,826</w:t>
            </w:r>
          </w:p>
        </w:tc>
      </w:tr>
      <w:tr w:rsidR="00801F20" w:rsidRPr="00964F32" w:rsidTr="00801F20">
        <w:tc>
          <w:tcPr>
            <w:tcW w:w="2160"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rPr>
            </w:pPr>
            <w:r w:rsidRPr="00964F32">
              <w:rPr>
                <w:rFonts w:ascii="Times New Roman" w:hAnsi="Times New Roman" w:cs="Times New Roman"/>
                <w:sz w:val="16"/>
                <w:szCs w:val="16"/>
              </w:rPr>
              <w:t>Premium receivables - net</w:t>
            </w:r>
          </w:p>
        </w:tc>
        <w:tc>
          <w:tcPr>
            <w:tcW w:w="1138"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801F20" w:rsidRPr="00964F32" w:rsidRDefault="00801F20"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r w:rsidRPr="00964F32">
              <w:rPr>
                <w:rFonts w:ascii="Times New Roman" w:hAnsi="Times New Roman" w:cs="Times New Roman"/>
                <w:sz w:val="16"/>
                <w:szCs w:val="16"/>
              </w:rPr>
              <w:t>260,002,291</w:t>
            </w: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p>
        </w:tc>
        <w:tc>
          <w:tcPr>
            <w:tcW w:w="1127"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r w:rsidRPr="00964F32">
              <w:rPr>
                <w:rFonts w:ascii="Times New Roman" w:hAnsi="Times New Roman" w:cs="Times New Roman"/>
                <w:sz w:val="16"/>
                <w:szCs w:val="16"/>
              </w:rPr>
              <w:t>260,002,291</w:t>
            </w:r>
          </w:p>
        </w:tc>
      </w:tr>
      <w:tr w:rsidR="00801F20" w:rsidRPr="00964F32" w:rsidTr="00801F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60" w:type="dxa"/>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cs/>
              </w:rPr>
            </w:pPr>
            <w:r w:rsidRPr="00964F32">
              <w:rPr>
                <w:rFonts w:ascii="Times New Roman" w:hAnsi="Times New Roman" w:cs="Times New Roman"/>
                <w:sz w:val="16"/>
                <w:szCs w:val="16"/>
              </w:rPr>
              <w:t>Accrued investment income</w:t>
            </w:r>
          </w:p>
        </w:tc>
        <w:tc>
          <w:tcPr>
            <w:tcW w:w="1138" w:type="dxa"/>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Pr>
          <w:p w:rsidR="00801F20" w:rsidRPr="00964F32" w:rsidRDefault="00801F20"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r w:rsidRPr="00964F32">
              <w:rPr>
                <w:rFonts w:ascii="Times New Roman" w:hAnsi="Times New Roman" w:cs="Times New Roman"/>
                <w:sz w:val="16"/>
                <w:szCs w:val="16"/>
              </w:rPr>
              <w:t>974,767</w:t>
            </w:r>
          </w:p>
        </w:tc>
        <w:tc>
          <w:tcPr>
            <w:tcW w:w="106" w:type="dxa"/>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p>
        </w:tc>
        <w:tc>
          <w:tcPr>
            <w:tcW w:w="1127" w:type="dxa"/>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r w:rsidRPr="00964F32">
              <w:rPr>
                <w:rFonts w:ascii="Times New Roman" w:hAnsi="Times New Roman" w:cs="Times New Roman"/>
                <w:sz w:val="16"/>
                <w:szCs w:val="16"/>
              </w:rPr>
              <w:t>974,767</w:t>
            </w:r>
          </w:p>
        </w:tc>
      </w:tr>
      <w:tr w:rsidR="00801F20" w:rsidRPr="00964F32" w:rsidTr="00801F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60" w:type="dxa"/>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cs/>
              </w:rPr>
            </w:pPr>
            <w:r w:rsidRPr="00964F32">
              <w:rPr>
                <w:rFonts w:ascii="Times New Roman" w:hAnsi="Times New Roman" w:cs="Times New Roman"/>
                <w:sz w:val="16"/>
                <w:szCs w:val="16"/>
              </w:rPr>
              <w:t>Reinsurance assets</w:t>
            </w:r>
          </w:p>
        </w:tc>
        <w:tc>
          <w:tcPr>
            <w:tcW w:w="1138" w:type="dxa"/>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Pr>
          <w:p w:rsidR="00801F20" w:rsidRPr="00964F32" w:rsidRDefault="00801F20"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1" w:right="40"/>
              <w:jc w:val="right"/>
              <w:rPr>
                <w:rFonts w:ascii="Times New Roman" w:hAnsi="Times New Roman" w:cs="Times New Roman"/>
                <w:b/>
                <w:bCs/>
                <w:sz w:val="16"/>
                <w:szCs w:val="16"/>
              </w:rPr>
            </w:pPr>
          </w:p>
        </w:tc>
        <w:tc>
          <w:tcPr>
            <w:tcW w:w="106" w:type="dxa"/>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p>
        </w:tc>
      </w:tr>
      <w:tr w:rsidR="00801F20" w:rsidRPr="00964F32" w:rsidTr="00801F20">
        <w:tc>
          <w:tcPr>
            <w:tcW w:w="2160"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rPr>
            </w:pPr>
            <w:r w:rsidRPr="00964F32">
              <w:rPr>
                <w:rFonts w:ascii="Times New Roman" w:hAnsi="Times New Roman" w:cs="Times New Roman"/>
                <w:sz w:val="16"/>
                <w:szCs w:val="16"/>
              </w:rPr>
              <w:t xml:space="preserve"> - Claims liabilities</w:t>
            </w:r>
          </w:p>
        </w:tc>
        <w:tc>
          <w:tcPr>
            <w:tcW w:w="1138"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964F32">
              <w:rPr>
                <w:rFonts w:ascii="Times New Roman" w:hAnsi="Times New Roman" w:cs="Times New Roman"/>
                <w:sz w:val="16"/>
                <w:szCs w:val="16"/>
              </w:rPr>
              <w:t>-</w:t>
            </w: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801F20" w:rsidRPr="00964F32" w:rsidRDefault="00801F20"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b/>
                <w:bCs/>
                <w:sz w:val="16"/>
                <w:szCs w:val="16"/>
              </w:rPr>
            </w:pPr>
            <w:r w:rsidRPr="00964F32">
              <w:rPr>
                <w:rFonts w:ascii="Times New Roman" w:hAnsi="Times New Roman" w:cs="Times New Roman"/>
                <w:sz w:val="16"/>
                <w:szCs w:val="16"/>
              </w:rPr>
              <w:t>200,408,553</w:t>
            </w: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p>
        </w:tc>
        <w:tc>
          <w:tcPr>
            <w:tcW w:w="1127"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p>
        </w:tc>
        <w:tc>
          <w:tcPr>
            <w:tcW w:w="1127"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r w:rsidRPr="00964F32">
              <w:rPr>
                <w:rFonts w:ascii="Times New Roman" w:hAnsi="Times New Roman" w:cs="Times New Roman"/>
                <w:sz w:val="16"/>
                <w:szCs w:val="16"/>
              </w:rPr>
              <w:t>200,408,553</w:t>
            </w:r>
          </w:p>
        </w:tc>
      </w:tr>
      <w:tr w:rsidR="00801F20" w:rsidRPr="00964F32" w:rsidTr="00801F20">
        <w:tc>
          <w:tcPr>
            <w:tcW w:w="2160"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rPr>
            </w:pPr>
            <w:r w:rsidRPr="00964F32">
              <w:rPr>
                <w:rFonts w:ascii="Times New Roman" w:hAnsi="Times New Roman" w:cs="Times New Roman"/>
                <w:sz w:val="16"/>
                <w:szCs w:val="16"/>
              </w:rPr>
              <w:t>Amounts due from</w:t>
            </w:r>
          </w:p>
        </w:tc>
        <w:tc>
          <w:tcPr>
            <w:tcW w:w="1138"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801F20" w:rsidRPr="00964F32" w:rsidRDefault="00801F20"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1" w:right="40"/>
              <w:jc w:val="right"/>
              <w:rPr>
                <w:rFonts w:ascii="Times New Roman" w:hAnsi="Times New Roman" w:cs="Times New Roman"/>
                <w:b/>
                <w:bCs/>
                <w:sz w:val="16"/>
                <w:szCs w:val="16"/>
              </w:rPr>
            </w:pP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p>
        </w:tc>
      </w:tr>
      <w:tr w:rsidR="00801F20" w:rsidRPr="00964F32" w:rsidTr="00801F20">
        <w:tc>
          <w:tcPr>
            <w:tcW w:w="2160"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ight="-43"/>
              <w:rPr>
                <w:rFonts w:ascii="Times New Roman" w:hAnsi="Times New Roman" w:cs="Times New Roman"/>
                <w:sz w:val="16"/>
                <w:szCs w:val="16"/>
              </w:rPr>
            </w:pPr>
            <w:r w:rsidRPr="00964F32">
              <w:rPr>
                <w:rFonts w:ascii="Times New Roman" w:hAnsi="Times New Roman" w:cs="Times New Roman"/>
                <w:sz w:val="16"/>
                <w:szCs w:val="16"/>
              </w:rPr>
              <w:t xml:space="preserve"> reinsurances</w:t>
            </w:r>
          </w:p>
        </w:tc>
        <w:tc>
          <w:tcPr>
            <w:tcW w:w="1138"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801F20" w:rsidRPr="00964F32" w:rsidRDefault="00801F20"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1" w:right="40"/>
              <w:jc w:val="right"/>
              <w:rPr>
                <w:rFonts w:ascii="Times New Roman" w:hAnsi="Times New Roman" w:cs="Times New Roman"/>
                <w:b/>
                <w:bCs/>
                <w:sz w:val="16"/>
                <w:szCs w:val="16"/>
              </w:rPr>
            </w:pPr>
            <w:r w:rsidRPr="00964F32">
              <w:rPr>
                <w:rFonts w:ascii="Times New Roman" w:hAnsi="Times New Roman" w:cs="Times New Roman"/>
                <w:sz w:val="16"/>
                <w:szCs w:val="16"/>
              </w:rPr>
              <w:t>398,442,914</w:t>
            </w: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p>
        </w:tc>
        <w:tc>
          <w:tcPr>
            <w:tcW w:w="1127"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p>
        </w:tc>
        <w:tc>
          <w:tcPr>
            <w:tcW w:w="1127"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r w:rsidRPr="00964F32">
              <w:rPr>
                <w:rFonts w:ascii="Times New Roman" w:hAnsi="Times New Roman" w:cs="Times New Roman"/>
                <w:sz w:val="16"/>
                <w:szCs w:val="16"/>
              </w:rPr>
              <w:t xml:space="preserve">398,442,914 </w:t>
            </w:r>
          </w:p>
        </w:tc>
      </w:tr>
      <w:tr w:rsidR="00801F20" w:rsidRPr="00964F32" w:rsidTr="00801F20">
        <w:tc>
          <w:tcPr>
            <w:tcW w:w="2160"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cs/>
              </w:rPr>
            </w:pPr>
            <w:r w:rsidRPr="00964F32">
              <w:rPr>
                <w:rFonts w:ascii="Times New Roman" w:hAnsi="Times New Roman" w:cs="Times New Roman"/>
                <w:sz w:val="16"/>
                <w:szCs w:val="16"/>
              </w:rPr>
              <w:t>Investments in securities</w:t>
            </w:r>
          </w:p>
        </w:tc>
        <w:tc>
          <w:tcPr>
            <w:tcW w:w="1138"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b/>
                <w:bCs/>
                <w:sz w:val="16"/>
                <w:szCs w:val="16"/>
              </w:rPr>
            </w:pPr>
            <w:r w:rsidRPr="00964F32">
              <w:rPr>
                <w:rFonts w:ascii="Times New Roman" w:hAnsi="Times New Roman" w:cs="Times New Roman"/>
                <w:sz w:val="16"/>
                <w:szCs w:val="16"/>
              </w:rPr>
              <w:t>89,323,651</w:t>
            </w: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801F20" w:rsidRPr="00964F32" w:rsidRDefault="00801F20"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1" w:right="40"/>
              <w:jc w:val="right"/>
              <w:rPr>
                <w:rFonts w:ascii="Times New Roman" w:hAnsi="Times New Roman" w:cs="Times New Roman"/>
                <w:b/>
                <w:bCs/>
                <w:sz w:val="16"/>
                <w:szCs w:val="16"/>
              </w:rPr>
            </w:pPr>
            <w:r w:rsidRPr="00964F32">
              <w:rPr>
                <w:rFonts w:ascii="Times New Roman" w:hAnsi="Times New Roman" w:cs="Times New Roman"/>
                <w:sz w:val="16"/>
                <w:szCs w:val="16"/>
              </w:rPr>
              <w:t>117,847,775</w:t>
            </w: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b/>
                <w:bCs/>
                <w:sz w:val="16"/>
                <w:szCs w:val="16"/>
              </w:rPr>
            </w:pPr>
            <w:r w:rsidRPr="00964F32">
              <w:rPr>
                <w:rFonts w:ascii="Times New Roman" w:hAnsi="Times New Roman" w:cs="Times New Roman"/>
                <w:sz w:val="16"/>
                <w:szCs w:val="16"/>
              </w:rPr>
              <w:t>40,342,495</w:t>
            </w: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964F32">
              <w:rPr>
                <w:rFonts w:ascii="Times New Roman" w:hAnsi="Times New Roman" w:cs="Times New Roman"/>
                <w:sz w:val="16"/>
                <w:szCs w:val="16"/>
              </w:rPr>
              <w:t>-</w:t>
            </w: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964F32">
              <w:rPr>
                <w:rFonts w:ascii="Times New Roman" w:hAnsi="Times New Roman" w:cs="Times New Roman"/>
                <w:sz w:val="16"/>
                <w:szCs w:val="16"/>
              </w:rPr>
              <w:t>-</w:t>
            </w: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r w:rsidRPr="00964F32">
              <w:rPr>
                <w:rFonts w:ascii="Times New Roman" w:hAnsi="Times New Roman" w:cs="Times New Roman"/>
                <w:sz w:val="16"/>
                <w:szCs w:val="16"/>
              </w:rPr>
              <w:t>247,513,921</w:t>
            </w:r>
          </w:p>
        </w:tc>
      </w:tr>
      <w:tr w:rsidR="00801F20" w:rsidRPr="00964F32" w:rsidTr="00801F20">
        <w:tc>
          <w:tcPr>
            <w:tcW w:w="2160"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cs/>
              </w:rPr>
            </w:pPr>
            <w:r w:rsidRPr="00964F32">
              <w:rPr>
                <w:rFonts w:ascii="Times New Roman" w:hAnsi="Times New Roman" w:cs="Times New Roman"/>
                <w:sz w:val="16"/>
                <w:szCs w:val="16"/>
              </w:rPr>
              <w:t xml:space="preserve">Claim receivables from </w:t>
            </w:r>
          </w:p>
        </w:tc>
        <w:tc>
          <w:tcPr>
            <w:tcW w:w="1138"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801F20" w:rsidRPr="00964F32" w:rsidRDefault="00801F20"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1" w:right="40"/>
              <w:jc w:val="right"/>
              <w:rPr>
                <w:rFonts w:ascii="Times New Roman" w:hAnsi="Times New Roman" w:cs="Times New Roman"/>
                <w:b/>
                <w:bCs/>
                <w:sz w:val="16"/>
                <w:szCs w:val="16"/>
              </w:rPr>
            </w:pP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p>
        </w:tc>
      </w:tr>
      <w:tr w:rsidR="00801F20" w:rsidRPr="00964F32" w:rsidTr="00801F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60" w:type="dxa"/>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cs/>
              </w:rPr>
            </w:pPr>
            <w:r w:rsidRPr="00964F32">
              <w:rPr>
                <w:rFonts w:ascii="Times New Roman" w:hAnsi="Times New Roman" w:cs="Times New Roman"/>
                <w:sz w:val="16"/>
                <w:szCs w:val="16"/>
                <w:cs/>
              </w:rPr>
              <w:t xml:space="preserve"> </w:t>
            </w:r>
            <w:r w:rsidRPr="00964F32">
              <w:rPr>
                <w:rFonts w:ascii="Times New Roman" w:hAnsi="Times New Roman" w:cs="Times New Roman"/>
                <w:sz w:val="16"/>
                <w:szCs w:val="16"/>
              </w:rPr>
              <w:t>counter parties - net</w:t>
            </w:r>
          </w:p>
        </w:tc>
        <w:tc>
          <w:tcPr>
            <w:tcW w:w="1138" w:type="dxa"/>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964F32">
              <w:rPr>
                <w:rFonts w:ascii="Times New Roman" w:hAnsi="Times New Roman" w:cs="Times New Roman"/>
                <w:sz w:val="16"/>
                <w:szCs w:val="16"/>
              </w:rPr>
              <w:t>-</w:t>
            </w:r>
          </w:p>
        </w:tc>
        <w:tc>
          <w:tcPr>
            <w:tcW w:w="106" w:type="dxa"/>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Pr>
          <w:p w:rsidR="00801F20" w:rsidRPr="00964F32" w:rsidRDefault="00801F20"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b/>
                <w:bCs/>
                <w:sz w:val="16"/>
                <w:szCs w:val="16"/>
              </w:rPr>
            </w:pPr>
            <w:r w:rsidRPr="00964F32">
              <w:rPr>
                <w:rFonts w:ascii="Times New Roman" w:hAnsi="Times New Roman" w:cs="Times New Roman"/>
                <w:sz w:val="16"/>
                <w:szCs w:val="16"/>
              </w:rPr>
              <w:t>3,815,364</w:t>
            </w:r>
          </w:p>
        </w:tc>
        <w:tc>
          <w:tcPr>
            <w:tcW w:w="106" w:type="dxa"/>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p>
        </w:tc>
        <w:tc>
          <w:tcPr>
            <w:tcW w:w="1127" w:type="dxa"/>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p>
        </w:tc>
        <w:tc>
          <w:tcPr>
            <w:tcW w:w="1127" w:type="dxa"/>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r w:rsidRPr="00964F32">
              <w:rPr>
                <w:rFonts w:ascii="Times New Roman" w:hAnsi="Times New Roman" w:cs="Times New Roman"/>
                <w:sz w:val="16"/>
                <w:szCs w:val="16"/>
              </w:rPr>
              <w:t>3,815,364</w:t>
            </w:r>
          </w:p>
        </w:tc>
      </w:tr>
      <w:tr w:rsidR="00801F20" w:rsidRPr="00532ECC" w:rsidTr="000D01C7">
        <w:trPr>
          <w:trHeight w:hRule="exact" w:val="72"/>
        </w:trPr>
        <w:tc>
          <w:tcPr>
            <w:tcW w:w="2160" w:type="dxa"/>
            <w:tcBorders>
              <w:top w:val="nil"/>
              <w:left w:val="nil"/>
              <w:bottom w:val="nil"/>
              <w:right w:val="nil"/>
            </w:tcBorders>
          </w:tcPr>
          <w:p w:rsidR="00801F20" w:rsidRPr="00532ECC"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Pr>
                <w:rFonts w:ascii="Times New Roman" w:hAnsi="Times New Roman" w:cs="Times New Roman"/>
                <w:sz w:val="16"/>
                <w:szCs w:val="16"/>
                <w:cs/>
              </w:rPr>
            </w:pPr>
          </w:p>
        </w:tc>
        <w:tc>
          <w:tcPr>
            <w:tcW w:w="1138" w:type="dxa"/>
            <w:tcBorders>
              <w:top w:val="nil"/>
              <w:left w:val="nil"/>
              <w:bottom w:val="nil"/>
              <w:right w:val="nil"/>
            </w:tcBorders>
          </w:tcPr>
          <w:p w:rsidR="00801F20" w:rsidRPr="00532ECC"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801F20" w:rsidRPr="00532ECC"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801F20" w:rsidRPr="00532ECC"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801F20" w:rsidRPr="00532ECC"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801F20" w:rsidRPr="00532ECC"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801F20" w:rsidRPr="00532ECC"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801F20" w:rsidRPr="00532ECC"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801F20" w:rsidRPr="00532ECC"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801F20" w:rsidRPr="00532ECC"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801F20" w:rsidRPr="00532ECC"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801F20" w:rsidRPr="00532ECC"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p>
        </w:tc>
      </w:tr>
      <w:tr w:rsidR="00801F20" w:rsidRPr="00964F32" w:rsidTr="00801F20">
        <w:tc>
          <w:tcPr>
            <w:tcW w:w="2160"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Pr>
                <w:rFonts w:ascii="Times New Roman" w:hAnsi="Times New Roman" w:cs="Times New Roman"/>
                <w:b/>
                <w:bCs/>
                <w:sz w:val="16"/>
                <w:szCs w:val="16"/>
                <w:cs/>
              </w:rPr>
            </w:pPr>
            <w:r w:rsidRPr="00964F32">
              <w:rPr>
                <w:rFonts w:ascii="Times New Roman" w:hAnsi="Times New Roman" w:cs="Times New Roman"/>
                <w:b/>
                <w:bCs/>
                <w:sz w:val="16"/>
                <w:szCs w:val="16"/>
              </w:rPr>
              <w:t>Financial liabilities</w:t>
            </w:r>
          </w:p>
        </w:tc>
        <w:tc>
          <w:tcPr>
            <w:tcW w:w="1138"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p>
        </w:tc>
      </w:tr>
      <w:tr w:rsidR="00801F20" w:rsidRPr="00964F32" w:rsidTr="00801F20">
        <w:tc>
          <w:tcPr>
            <w:tcW w:w="2160"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cs/>
              </w:rPr>
            </w:pPr>
            <w:r w:rsidRPr="00964F32">
              <w:rPr>
                <w:rFonts w:ascii="Times New Roman" w:hAnsi="Times New Roman" w:cs="Times New Roman"/>
                <w:sz w:val="16"/>
                <w:szCs w:val="16"/>
              </w:rPr>
              <w:t>Insurance liabilities</w:t>
            </w:r>
          </w:p>
        </w:tc>
        <w:tc>
          <w:tcPr>
            <w:tcW w:w="1138"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p>
        </w:tc>
      </w:tr>
      <w:tr w:rsidR="00801F20" w:rsidRPr="00964F32" w:rsidTr="00801F20">
        <w:tc>
          <w:tcPr>
            <w:tcW w:w="2160"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cs/>
              </w:rPr>
            </w:pPr>
            <w:r w:rsidRPr="00964F32">
              <w:rPr>
                <w:rFonts w:ascii="Times New Roman" w:hAnsi="Times New Roman" w:cs="Times New Roman"/>
                <w:sz w:val="16"/>
                <w:szCs w:val="16"/>
              </w:rPr>
              <w:t xml:space="preserve"> - Claims liabilities</w:t>
            </w:r>
          </w:p>
        </w:tc>
        <w:tc>
          <w:tcPr>
            <w:tcW w:w="1138"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964F32">
              <w:rPr>
                <w:rFonts w:ascii="Times New Roman" w:hAnsi="Times New Roman" w:cs="Times New Roman"/>
                <w:sz w:val="16"/>
                <w:szCs w:val="16"/>
              </w:rPr>
              <w:t>-</w:t>
            </w: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r w:rsidRPr="00964F32">
              <w:rPr>
                <w:rFonts w:ascii="Times New Roman" w:hAnsi="Times New Roman" w:cs="Times New Roman"/>
                <w:sz w:val="16"/>
                <w:szCs w:val="16"/>
              </w:rPr>
              <w:t>166,717,732</w:t>
            </w: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p>
        </w:tc>
        <w:tc>
          <w:tcPr>
            <w:tcW w:w="1127"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p>
        </w:tc>
        <w:tc>
          <w:tcPr>
            <w:tcW w:w="1127"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r w:rsidRPr="00964F32">
              <w:rPr>
                <w:rFonts w:ascii="Times New Roman" w:hAnsi="Times New Roman" w:cs="Times New Roman"/>
                <w:sz w:val="16"/>
                <w:szCs w:val="16"/>
              </w:rPr>
              <w:t>166,717,732</w:t>
            </w:r>
          </w:p>
        </w:tc>
      </w:tr>
      <w:tr w:rsidR="00801F20" w:rsidRPr="00964F32" w:rsidTr="00801F20">
        <w:tc>
          <w:tcPr>
            <w:tcW w:w="2160"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cs/>
              </w:rPr>
            </w:pPr>
            <w:r w:rsidRPr="00964F32">
              <w:rPr>
                <w:rFonts w:ascii="Times New Roman" w:hAnsi="Times New Roman" w:cs="Times New Roman"/>
                <w:sz w:val="16"/>
                <w:szCs w:val="16"/>
              </w:rPr>
              <w:t>Due to reinsurers</w:t>
            </w:r>
          </w:p>
        </w:tc>
        <w:tc>
          <w:tcPr>
            <w:tcW w:w="1138"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964F32">
              <w:rPr>
                <w:rFonts w:ascii="Times New Roman" w:hAnsi="Times New Roman" w:cs="Times New Roman"/>
                <w:sz w:val="16"/>
                <w:szCs w:val="16"/>
              </w:rPr>
              <w:t>-</w:t>
            </w: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r w:rsidRPr="00964F32">
              <w:rPr>
                <w:rFonts w:ascii="Times New Roman" w:hAnsi="Times New Roman" w:cs="Times New Roman"/>
                <w:sz w:val="16"/>
                <w:szCs w:val="16"/>
              </w:rPr>
              <w:t>407,868,692</w:t>
            </w: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p>
        </w:tc>
        <w:tc>
          <w:tcPr>
            <w:tcW w:w="1127"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p>
        </w:tc>
        <w:tc>
          <w:tcPr>
            <w:tcW w:w="1127"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r w:rsidRPr="00964F32">
              <w:rPr>
                <w:rFonts w:ascii="Times New Roman" w:hAnsi="Times New Roman" w:cs="Times New Roman"/>
                <w:sz w:val="16"/>
                <w:szCs w:val="16"/>
              </w:rPr>
              <w:t>407,868,692</w:t>
            </w:r>
          </w:p>
        </w:tc>
      </w:tr>
      <w:tr w:rsidR="00801F20" w:rsidRPr="00964F32" w:rsidTr="00801F20">
        <w:tc>
          <w:tcPr>
            <w:tcW w:w="2160"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rPr>
            </w:pPr>
            <w:r w:rsidRPr="00964F32">
              <w:rPr>
                <w:rFonts w:ascii="Times New Roman" w:hAnsi="Times New Roman" w:cs="Times New Roman"/>
                <w:sz w:val="16"/>
                <w:szCs w:val="16"/>
              </w:rPr>
              <w:t>Accrued commission</w:t>
            </w:r>
          </w:p>
        </w:tc>
        <w:tc>
          <w:tcPr>
            <w:tcW w:w="1138"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p>
        </w:tc>
      </w:tr>
      <w:tr w:rsidR="00801F20" w:rsidRPr="00964F32" w:rsidTr="00801F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60" w:type="dxa"/>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cs/>
              </w:rPr>
            </w:pPr>
            <w:r w:rsidRPr="00964F32">
              <w:rPr>
                <w:rFonts w:ascii="Times New Roman" w:hAnsi="Times New Roman" w:cs="Times New Roman"/>
                <w:sz w:val="16"/>
                <w:szCs w:val="16"/>
              </w:rPr>
              <w:t xml:space="preserve"> and brokerage expenses</w:t>
            </w:r>
          </w:p>
        </w:tc>
        <w:tc>
          <w:tcPr>
            <w:tcW w:w="1138" w:type="dxa"/>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964F32">
              <w:rPr>
                <w:rFonts w:ascii="Times New Roman" w:hAnsi="Times New Roman" w:cs="Times New Roman"/>
                <w:sz w:val="16"/>
                <w:szCs w:val="16"/>
              </w:rPr>
              <w:t>-</w:t>
            </w:r>
          </w:p>
        </w:tc>
        <w:tc>
          <w:tcPr>
            <w:tcW w:w="106" w:type="dxa"/>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b/>
                <w:bCs/>
                <w:sz w:val="16"/>
                <w:szCs w:val="16"/>
              </w:rPr>
            </w:pPr>
            <w:r w:rsidRPr="00964F32">
              <w:rPr>
                <w:rFonts w:ascii="Times New Roman" w:hAnsi="Times New Roman" w:cs="Times New Roman"/>
                <w:sz w:val="16"/>
                <w:szCs w:val="16"/>
              </w:rPr>
              <w:t>39,503,639</w:t>
            </w:r>
          </w:p>
        </w:tc>
        <w:tc>
          <w:tcPr>
            <w:tcW w:w="106" w:type="dxa"/>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p>
        </w:tc>
        <w:tc>
          <w:tcPr>
            <w:tcW w:w="1127" w:type="dxa"/>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p>
        </w:tc>
        <w:tc>
          <w:tcPr>
            <w:tcW w:w="1127" w:type="dxa"/>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Pr>
          <w:p w:rsidR="00801F20" w:rsidRPr="00964F32" w:rsidRDefault="00801F20" w:rsidP="0080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r w:rsidRPr="00964F32">
              <w:rPr>
                <w:rFonts w:ascii="Times New Roman" w:hAnsi="Times New Roman" w:cs="Times New Roman"/>
                <w:sz w:val="16"/>
                <w:szCs w:val="16"/>
              </w:rPr>
              <w:t>39,503,639</w:t>
            </w:r>
          </w:p>
        </w:tc>
      </w:tr>
    </w:tbl>
    <w:p w:rsidR="00CF1DB9" w:rsidRPr="00964F32" w:rsidRDefault="00CF1DB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03"/>
        <w:jc w:val="both"/>
        <w:outlineLvl w:val="0"/>
        <w:rPr>
          <w:rFonts w:ascii="Times New Roman" w:hAnsi="Times New Roman" w:cs="Times New Roman"/>
          <w:b/>
          <w:bCs/>
          <w:cs/>
          <w:lang w:val="th-TH"/>
        </w:rPr>
      </w:pPr>
    </w:p>
    <w:tbl>
      <w:tblPr>
        <w:tblStyle w:val="TableGrid"/>
        <w:tblW w:w="9463" w:type="dxa"/>
        <w:tblInd w:w="-47" w:type="dxa"/>
        <w:tblLayout w:type="fixed"/>
        <w:tblCellMar>
          <w:left w:w="43" w:type="dxa"/>
          <w:right w:w="43" w:type="dxa"/>
        </w:tblCellMar>
        <w:tblLook w:val="04A0" w:firstRow="1" w:lastRow="0" w:firstColumn="1" w:lastColumn="0" w:noHBand="0" w:noVBand="1"/>
      </w:tblPr>
      <w:tblGrid>
        <w:gridCol w:w="2160"/>
        <w:gridCol w:w="1138"/>
        <w:gridCol w:w="106"/>
        <w:gridCol w:w="1127"/>
        <w:gridCol w:w="106"/>
        <w:gridCol w:w="1127"/>
        <w:gridCol w:w="106"/>
        <w:gridCol w:w="1127"/>
        <w:gridCol w:w="106"/>
        <w:gridCol w:w="1127"/>
        <w:gridCol w:w="106"/>
        <w:gridCol w:w="1127"/>
      </w:tblGrid>
      <w:tr w:rsidR="00034291" w:rsidRPr="00964F32" w:rsidTr="00163094">
        <w:tc>
          <w:tcPr>
            <w:tcW w:w="2160" w:type="dxa"/>
            <w:tcBorders>
              <w:top w:val="nil"/>
              <w:left w:val="nil"/>
              <w:bottom w:val="nil"/>
              <w:right w:val="nil"/>
            </w:tcBorders>
          </w:tcPr>
          <w:p w:rsidR="00034291" w:rsidRPr="00964F32" w:rsidRDefault="0003429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7303" w:type="dxa"/>
            <w:gridSpan w:val="11"/>
            <w:tcBorders>
              <w:top w:val="nil"/>
              <w:left w:val="nil"/>
              <w:bottom w:val="single" w:sz="4" w:space="0" w:color="auto"/>
              <w:right w:val="nil"/>
            </w:tcBorders>
          </w:tcPr>
          <w:p w:rsidR="00034291" w:rsidRPr="00964F32" w:rsidRDefault="0003429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cs/>
              </w:rPr>
            </w:pPr>
            <w:r w:rsidRPr="00964F32">
              <w:rPr>
                <w:rFonts w:ascii="Times New Roman" w:hAnsi="Times New Roman" w:cs="Times New Roman"/>
              </w:rPr>
              <w:t>2015 (In Baht)</w:t>
            </w:r>
          </w:p>
        </w:tc>
      </w:tr>
      <w:tr w:rsidR="00034291" w:rsidRPr="00964F32" w:rsidTr="00163094">
        <w:tc>
          <w:tcPr>
            <w:tcW w:w="2160" w:type="dxa"/>
            <w:tcBorders>
              <w:top w:val="nil"/>
              <w:left w:val="nil"/>
              <w:bottom w:val="nil"/>
              <w:right w:val="nil"/>
            </w:tcBorders>
          </w:tcPr>
          <w:p w:rsidR="00034291" w:rsidRPr="00964F32" w:rsidRDefault="0003429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1138" w:type="dxa"/>
            <w:tcBorders>
              <w:top w:val="single" w:sz="4" w:space="0" w:color="auto"/>
              <w:left w:val="nil"/>
              <w:bottom w:val="single" w:sz="4" w:space="0" w:color="auto"/>
              <w:right w:val="nil"/>
            </w:tcBorders>
          </w:tcPr>
          <w:p w:rsidR="00034291" w:rsidRPr="00964F32" w:rsidRDefault="0003429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At call</w:t>
            </w:r>
          </w:p>
        </w:tc>
        <w:tc>
          <w:tcPr>
            <w:tcW w:w="106" w:type="dxa"/>
            <w:tcBorders>
              <w:top w:val="single" w:sz="4" w:space="0" w:color="auto"/>
              <w:left w:val="nil"/>
              <w:bottom w:val="nil"/>
              <w:right w:val="nil"/>
            </w:tcBorders>
          </w:tcPr>
          <w:p w:rsidR="00034291" w:rsidRPr="00964F32" w:rsidRDefault="0003429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27" w:type="dxa"/>
            <w:tcBorders>
              <w:top w:val="single" w:sz="4" w:space="0" w:color="auto"/>
              <w:left w:val="nil"/>
              <w:bottom w:val="single" w:sz="4" w:space="0" w:color="auto"/>
              <w:right w:val="nil"/>
            </w:tcBorders>
          </w:tcPr>
          <w:p w:rsidR="00034291" w:rsidRPr="00964F32" w:rsidRDefault="00DA501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 xml:space="preserve">Within 1 year </w:t>
            </w:r>
          </w:p>
        </w:tc>
        <w:tc>
          <w:tcPr>
            <w:tcW w:w="106" w:type="dxa"/>
            <w:tcBorders>
              <w:top w:val="single" w:sz="4" w:space="0" w:color="auto"/>
              <w:left w:val="nil"/>
              <w:bottom w:val="nil"/>
              <w:right w:val="nil"/>
            </w:tcBorders>
          </w:tcPr>
          <w:p w:rsidR="00034291" w:rsidRPr="00964F32" w:rsidRDefault="0003429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27" w:type="dxa"/>
            <w:tcBorders>
              <w:top w:val="single" w:sz="4" w:space="0" w:color="auto"/>
              <w:left w:val="nil"/>
              <w:bottom w:val="single" w:sz="4" w:space="0" w:color="auto"/>
              <w:right w:val="nil"/>
            </w:tcBorders>
          </w:tcPr>
          <w:p w:rsidR="00034291" w:rsidRPr="00964F32" w:rsidRDefault="0003429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cs/>
              </w:rPr>
              <w:t xml:space="preserve">1 - 5 </w:t>
            </w:r>
            <w:r w:rsidRPr="00964F32">
              <w:rPr>
                <w:rFonts w:ascii="Times New Roman" w:hAnsi="Times New Roman" w:cs="Times New Roman"/>
              </w:rPr>
              <w:t>years</w:t>
            </w:r>
          </w:p>
        </w:tc>
        <w:tc>
          <w:tcPr>
            <w:tcW w:w="106" w:type="dxa"/>
            <w:tcBorders>
              <w:top w:val="single" w:sz="4" w:space="0" w:color="auto"/>
              <w:left w:val="nil"/>
              <w:bottom w:val="nil"/>
              <w:right w:val="nil"/>
            </w:tcBorders>
          </w:tcPr>
          <w:p w:rsidR="00034291" w:rsidRPr="00964F32" w:rsidRDefault="0003429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27" w:type="dxa"/>
            <w:tcBorders>
              <w:top w:val="single" w:sz="4" w:space="0" w:color="auto"/>
              <w:left w:val="nil"/>
              <w:bottom w:val="single" w:sz="4" w:space="0" w:color="auto"/>
              <w:right w:val="nil"/>
            </w:tcBorders>
          </w:tcPr>
          <w:p w:rsidR="00034291" w:rsidRPr="00964F32" w:rsidRDefault="0003429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 xml:space="preserve">Over </w:t>
            </w:r>
            <w:r w:rsidRPr="00964F32">
              <w:rPr>
                <w:rFonts w:ascii="Times New Roman" w:hAnsi="Times New Roman" w:cs="Times New Roman"/>
                <w:cs/>
              </w:rPr>
              <w:t xml:space="preserve">5 </w:t>
            </w:r>
            <w:r w:rsidRPr="00964F32">
              <w:rPr>
                <w:rFonts w:ascii="Times New Roman" w:hAnsi="Times New Roman" w:cs="Times New Roman"/>
              </w:rPr>
              <w:t>years</w:t>
            </w:r>
          </w:p>
        </w:tc>
        <w:tc>
          <w:tcPr>
            <w:tcW w:w="106" w:type="dxa"/>
            <w:tcBorders>
              <w:top w:val="single" w:sz="4" w:space="0" w:color="auto"/>
              <w:left w:val="nil"/>
              <w:bottom w:val="nil"/>
              <w:right w:val="nil"/>
            </w:tcBorders>
          </w:tcPr>
          <w:p w:rsidR="00034291" w:rsidRPr="00964F32" w:rsidRDefault="0003429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27" w:type="dxa"/>
            <w:tcBorders>
              <w:top w:val="single" w:sz="4" w:space="0" w:color="auto"/>
              <w:left w:val="nil"/>
              <w:bottom w:val="single" w:sz="4" w:space="0" w:color="auto"/>
              <w:right w:val="nil"/>
            </w:tcBorders>
          </w:tcPr>
          <w:p w:rsidR="00034291" w:rsidRPr="00964F32" w:rsidRDefault="0003429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Unspecified</w:t>
            </w:r>
          </w:p>
        </w:tc>
        <w:tc>
          <w:tcPr>
            <w:tcW w:w="106" w:type="dxa"/>
            <w:tcBorders>
              <w:top w:val="single" w:sz="4" w:space="0" w:color="auto"/>
              <w:left w:val="nil"/>
              <w:bottom w:val="nil"/>
              <w:right w:val="nil"/>
            </w:tcBorders>
          </w:tcPr>
          <w:p w:rsidR="00034291" w:rsidRPr="00964F32" w:rsidRDefault="0003429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27" w:type="dxa"/>
            <w:tcBorders>
              <w:top w:val="single" w:sz="4" w:space="0" w:color="auto"/>
              <w:left w:val="nil"/>
              <w:bottom w:val="single" w:sz="4" w:space="0" w:color="auto"/>
              <w:right w:val="nil"/>
            </w:tcBorders>
          </w:tcPr>
          <w:p w:rsidR="00034291" w:rsidRPr="00964F32" w:rsidRDefault="0003429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Total</w:t>
            </w:r>
          </w:p>
        </w:tc>
      </w:tr>
      <w:tr w:rsidR="00034291" w:rsidRPr="00964F32" w:rsidTr="000D01C7">
        <w:trPr>
          <w:trHeight w:hRule="exact" w:val="72"/>
        </w:trPr>
        <w:tc>
          <w:tcPr>
            <w:tcW w:w="2160" w:type="dxa"/>
            <w:tcBorders>
              <w:top w:val="nil"/>
              <w:left w:val="nil"/>
              <w:bottom w:val="nil"/>
              <w:right w:val="nil"/>
            </w:tcBorders>
          </w:tcPr>
          <w:p w:rsidR="00034291" w:rsidRPr="00964F32" w:rsidRDefault="0003429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1138" w:type="dxa"/>
            <w:tcBorders>
              <w:top w:val="single" w:sz="4" w:space="0" w:color="auto"/>
              <w:left w:val="nil"/>
              <w:bottom w:val="nil"/>
              <w:right w:val="nil"/>
            </w:tcBorders>
          </w:tcPr>
          <w:p w:rsidR="00034291" w:rsidRPr="00964F32" w:rsidRDefault="0003429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106" w:type="dxa"/>
            <w:tcBorders>
              <w:top w:val="nil"/>
              <w:left w:val="nil"/>
              <w:bottom w:val="nil"/>
              <w:right w:val="nil"/>
            </w:tcBorders>
          </w:tcPr>
          <w:p w:rsidR="00034291" w:rsidRPr="00964F32" w:rsidRDefault="0003429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1127" w:type="dxa"/>
            <w:tcBorders>
              <w:top w:val="nil"/>
              <w:left w:val="nil"/>
              <w:bottom w:val="nil"/>
              <w:right w:val="nil"/>
            </w:tcBorders>
          </w:tcPr>
          <w:p w:rsidR="00034291" w:rsidRPr="00964F32" w:rsidRDefault="0003429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106" w:type="dxa"/>
            <w:tcBorders>
              <w:top w:val="nil"/>
              <w:left w:val="nil"/>
              <w:bottom w:val="nil"/>
              <w:right w:val="nil"/>
            </w:tcBorders>
          </w:tcPr>
          <w:p w:rsidR="00034291" w:rsidRPr="00964F32" w:rsidRDefault="0003429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1127" w:type="dxa"/>
            <w:tcBorders>
              <w:top w:val="nil"/>
              <w:left w:val="nil"/>
              <w:bottom w:val="nil"/>
              <w:right w:val="nil"/>
            </w:tcBorders>
          </w:tcPr>
          <w:p w:rsidR="00034291" w:rsidRPr="00964F32" w:rsidRDefault="0003429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106" w:type="dxa"/>
            <w:tcBorders>
              <w:top w:val="nil"/>
              <w:left w:val="nil"/>
              <w:bottom w:val="nil"/>
              <w:right w:val="nil"/>
            </w:tcBorders>
          </w:tcPr>
          <w:p w:rsidR="00034291" w:rsidRPr="00964F32" w:rsidRDefault="0003429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1127" w:type="dxa"/>
            <w:tcBorders>
              <w:top w:val="nil"/>
              <w:left w:val="nil"/>
              <w:bottom w:val="nil"/>
              <w:right w:val="nil"/>
            </w:tcBorders>
          </w:tcPr>
          <w:p w:rsidR="00034291" w:rsidRPr="00964F32" w:rsidRDefault="0003429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106" w:type="dxa"/>
            <w:tcBorders>
              <w:top w:val="nil"/>
              <w:left w:val="nil"/>
              <w:bottom w:val="nil"/>
              <w:right w:val="nil"/>
            </w:tcBorders>
          </w:tcPr>
          <w:p w:rsidR="00034291" w:rsidRPr="00964F32" w:rsidRDefault="0003429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1127" w:type="dxa"/>
            <w:tcBorders>
              <w:top w:val="nil"/>
              <w:left w:val="nil"/>
              <w:bottom w:val="nil"/>
              <w:right w:val="nil"/>
            </w:tcBorders>
          </w:tcPr>
          <w:p w:rsidR="00034291" w:rsidRPr="00964F32" w:rsidRDefault="0003429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106" w:type="dxa"/>
            <w:tcBorders>
              <w:top w:val="nil"/>
              <w:left w:val="nil"/>
              <w:bottom w:val="nil"/>
              <w:right w:val="nil"/>
            </w:tcBorders>
          </w:tcPr>
          <w:p w:rsidR="00034291" w:rsidRPr="00964F32" w:rsidRDefault="0003429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1127" w:type="dxa"/>
            <w:tcBorders>
              <w:top w:val="nil"/>
              <w:left w:val="nil"/>
              <w:bottom w:val="nil"/>
              <w:right w:val="nil"/>
            </w:tcBorders>
          </w:tcPr>
          <w:p w:rsidR="00034291" w:rsidRPr="00964F32" w:rsidRDefault="0003429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r>
      <w:tr w:rsidR="00166ACA" w:rsidRPr="00964F32" w:rsidTr="00163094">
        <w:tc>
          <w:tcPr>
            <w:tcW w:w="2160" w:type="dxa"/>
            <w:tcBorders>
              <w:top w:val="nil"/>
              <w:left w:val="nil"/>
              <w:bottom w:val="nil"/>
              <w:right w:val="nil"/>
            </w:tcBorders>
          </w:tcPr>
          <w:p w:rsidR="00166ACA" w:rsidRPr="00964F32" w:rsidRDefault="00166ACA" w:rsidP="00DD1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Pr>
                <w:rFonts w:ascii="Times New Roman" w:hAnsi="Times New Roman" w:cs="Times New Roman"/>
                <w:sz w:val="16"/>
                <w:szCs w:val="16"/>
              </w:rPr>
            </w:pPr>
            <w:r w:rsidRPr="00964F32">
              <w:rPr>
                <w:rFonts w:ascii="Times New Roman" w:hAnsi="Times New Roman" w:cs="Times New Roman"/>
                <w:b/>
                <w:bCs/>
                <w:sz w:val="16"/>
                <w:szCs w:val="16"/>
              </w:rPr>
              <w:t>Financial assets</w:t>
            </w:r>
          </w:p>
        </w:tc>
        <w:tc>
          <w:tcPr>
            <w:tcW w:w="1138" w:type="dxa"/>
            <w:tcBorders>
              <w:top w:val="nil"/>
              <w:left w:val="nil"/>
              <w:bottom w:val="nil"/>
              <w:right w:val="nil"/>
            </w:tcBorders>
          </w:tcPr>
          <w:p w:rsidR="00166ACA" w:rsidRPr="00964F32" w:rsidRDefault="00166AC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166ACA" w:rsidRPr="00964F32" w:rsidRDefault="00166AC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166ACA" w:rsidRPr="00964F32" w:rsidRDefault="00166AC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166ACA" w:rsidRPr="00964F32" w:rsidRDefault="00166AC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166ACA" w:rsidRPr="00964F32" w:rsidRDefault="00166AC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166ACA" w:rsidRPr="00964F32" w:rsidRDefault="00166AC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166ACA" w:rsidRPr="00964F32" w:rsidRDefault="00166AC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166ACA" w:rsidRPr="00964F32" w:rsidRDefault="00166AC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166ACA" w:rsidRPr="00964F32" w:rsidRDefault="00166AC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166ACA" w:rsidRPr="00964F32" w:rsidRDefault="00166AC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166ACA" w:rsidRPr="00964F32" w:rsidRDefault="00166AC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r>
      <w:tr w:rsidR="00166ACA" w:rsidRPr="00964F32" w:rsidTr="00163094">
        <w:tc>
          <w:tcPr>
            <w:tcW w:w="2160" w:type="dxa"/>
            <w:tcBorders>
              <w:top w:val="nil"/>
              <w:left w:val="nil"/>
              <w:bottom w:val="nil"/>
              <w:right w:val="nil"/>
            </w:tcBorders>
          </w:tcPr>
          <w:p w:rsidR="00166ACA" w:rsidRPr="00964F32" w:rsidRDefault="00166ACA" w:rsidP="00DD1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rPr>
            </w:pPr>
            <w:r w:rsidRPr="00964F32">
              <w:rPr>
                <w:rFonts w:ascii="Times New Roman" w:hAnsi="Times New Roman" w:cs="Times New Roman"/>
                <w:sz w:val="16"/>
                <w:szCs w:val="16"/>
              </w:rPr>
              <w:t>Cash and cash equivalents</w:t>
            </w:r>
          </w:p>
        </w:tc>
        <w:tc>
          <w:tcPr>
            <w:tcW w:w="1138" w:type="dxa"/>
            <w:tcBorders>
              <w:top w:val="nil"/>
              <w:left w:val="nil"/>
              <w:bottom w:val="nil"/>
              <w:right w:val="nil"/>
            </w:tcBorders>
          </w:tcPr>
          <w:p w:rsidR="00166ACA" w:rsidRPr="00964F32" w:rsidRDefault="00166AC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138,297,685</w:t>
            </w:r>
          </w:p>
        </w:tc>
        <w:tc>
          <w:tcPr>
            <w:tcW w:w="106" w:type="dxa"/>
            <w:tcBorders>
              <w:top w:val="nil"/>
              <w:left w:val="nil"/>
              <w:bottom w:val="nil"/>
              <w:right w:val="nil"/>
            </w:tcBorders>
          </w:tcPr>
          <w:p w:rsidR="00166ACA" w:rsidRPr="00964F32" w:rsidRDefault="00166AC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166ACA" w:rsidRPr="00964F32" w:rsidRDefault="00166AC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w:t>
            </w:r>
            <w:r w:rsidRPr="00964F32">
              <w:rPr>
                <w:rFonts w:ascii="Times New Roman" w:hAnsi="Times New Roman" w:cs="Times New Roman"/>
                <w:sz w:val="16"/>
                <w:szCs w:val="16"/>
              </w:rPr>
              <w:tab/>
            </w:r>
          </w:p>
        </w:tc>
        <w:tc>
          <w:tcPr>
            <w:tcW w:w="106" w:type="dxa"/>
            <w:tcBorders>
              <w:top w:val="nil"/>
              <w:left w:val="nil"/>
              <w:bottom w:val="nil"/>
              <w:right w:val="nil"/>
            </w:tcBorders>
          </w:tcPr>
          <w:p w:rsidR="00166ACA" w:rsidRPr="00964F32" w:rsidRDefault="00166AC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166ACA" w:rsidRPr="00964F32" w:rsidRDefault="00166AC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w:t>
            </w:r>
            <w:r w:rsidRPr="00964F32">
              <w:rPr>
                <w:rFonts w:ascii="Times New Roman" w:hAnsi="Times New Roman" w:cs="Times New Roman"/>
                <w:sz w:val="16"/>
                <w:szCs w:val="16"/>
              </w:rPr>
              <w:tab/>
            </w:r>
          </w:p>
        </w:tc>
        <w:tc>
          <w:tcPr>
            <w:tcW w:w="106" w:type="dxa"/>
            <w:tcBorders>
              <w:top w:val="nil"/>
              <w:left w:val="nil"/>
              <w:bottom w:val="nil"/>
              <w:right w:val="nil"/>
            </w:tcBorders>
          </w:tcPr>
          <w:p w:rsidR="00166ACA" w:rsidRPr="00964F32" w:rsidRDefault="00166AC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166ACA" w:rsidRPr="00964F32" w:rsidRDefault="00166AC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w:t>
            </w:r>
            <w:r w:rsidRPr="00964F32">
              <w:rPr>
                <w:rFonts w:ascii="Times New Roman" w:hAnsi="Times New Roman" w:cs="Times New Roman"/>
                <w:sz w:val="16"/>
                <w:szCs w:val="16"/>
              </w:rPr>
              <w:tab/>
            </w:r>
          </w:p>
        </w:tc>
        <w:tc>
          <w:tcPr>
            <w:tcW w:w="106" w:type="dxa"/>
            <w:tcBorders>
              <w:top w:val="nil"/>
              <w:left w:val="nil"/>
              <w:bottom w:val="nil"/>
              <w:right w:val="nil"/>
            </w:tcBorders>
          </w:tcPr>
          <w:p w:rsidR="00166ACA" w:rsidRPr="00964F32" w:rsidRDefault="00166AC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166ACA" w:rsidRPr="00964F32" w:rsidRDefault="00166AC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20,000</w:t>
            </w:r>
          </w:p>
        </w:tc>
        <w:tc>
          <w:tcPr>
            <w:tcW w:w="106" w:type="dxa"/>
            <w:tcBorders>
              <w:top w:val="nil"/>
              <w:left w:val="nil"/>
              <w:bottom w:val="nil"/>
              <w:right w:val="nil"/>
            </w:tcBorders>
          </w:tcPr>
          <w:p w:rsidR="00166ACA" w:rsidRPr="00964F32" w:rsidRDefault="00166AC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166ACA" w:rsidRPr="00964F32" w:rsidRDefault="00166AC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138,317,685</w:t>
            </w:r>
          </w:p>
        </w:tc>
      </w:tr>
      <w:tr w:rsidR="00163094" w:rsidRPr="00964F32" w:rsidTr="00163094">
        <w:tc>
          <w:tcPr>
            <w:tcW w:w="2160"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rPr>
            </w:pPr>
            <w:r w:rsidRPr="00964F32">
              <w:rPr>
                <w:rFonts w:ascii="Times New Roman" w:hAnsi="Times New Roman" w:cs="Times New Roman"/>
                <w:sz w:val="16"/>
                <w:szCs w:val="16"/>
              </w:rPr>
              <w:t>Premium receivables - net</w:t>
            </w:r>
          </w:p>
        </w:tc>
        <w:tc>
          <w:tcPr>
            <w:tcW w:w="1138"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w:t>
            </w:r>
            <w:r w:rsidRPr="00964F32">
              <w:rPr>
                <w:rFonts w:ascii="Times New Roman" w:hAnsi="Times New Roman" w:cs="Times New Roman"/>
                <w:sz w:val="16"/>
                <w:szCs w:val="16"/>
              </w:rPr>
              <w:tab/>
            </w: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203,475,095</w:t>
            </w: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w:t>
            </w:r>
            <w:r w:rsidRPr="00964F32">
              <w:rPr>
                <w:rFonts w:ascii="Times New Roman" w:hAnsi="Times New Roman" w:cs="Times New Roman"/>
                <w:sz w:val="16"/>
                <w:szCs w:val="16"/>
              </w:rPr>
              <w:tab/>
            </w: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w:t>
            </w:r>
            <w:r w:rsidRPr="00964F32">
              <w:rPr>
                <w:rFonts w:ascii="Times New Roman" w:hAnsi="Times New Roman" w:cs="Times New Roman"/>
                <w:sz w:val="16"/>
                <w:szCs w:val="16"/>
              </w:rPr>
              <w:tab/>
            </w: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w:t>
            </w:r>
            <w:r w:rsidRPr="00964F32">
              <w:rPr>
                <w:rFonts w:ascii="Times New Roman" w:hAnsi="Times New Roman" w:cs="Times New Roman"/>
                <w:sz w:val="16"/>
                <w:szCs w:val="16"/>
              </w:rPr>
              <w:tab/>
            </w: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203,475,095</w:t>
            </w:r>
          </w:p>
        </w:tc>
      </w:tr>
      <w:tr w:rsidR="00163094" w:rsidRPr="00964F32" w:rsidTr="001630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60" w:type="dxa"/>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cs/>
              </w:rPr>
            </w:pPr>
            <w:r w:rsidRPr="00964F32">
              <w:rPr>
                <w:rFonts w:ascii="Times New Roman" w:hAnsi="Times New Roman" w:cs="Times New Roman"/>
                <w:sz w:val="16"/>
                <w:szCs w:val="16"/>
              </w:rPr>
              <w:t>Accrued investment income</w:t>
            </w:r>
          </w:p>
        </w:tc>
        <w:tc>
          <w:tcPr>
            <w:tcW w:w="1138" w:type="dxa"/>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w:t>
            </w:r>
            <w:r w:rsidRPr="00964F32">
              <w:rPr>
                <w:rFonts w:ascii="Times New Roman" w:hAnsi="Times New Roman" w:cs="Times New Roman"/>
                <w:sz w:val="16"/>
                <w:szCs w:val="16"/>
              </w:rPr>
              <w:tab/>
            </w:r>
          </w:p>
        </w:tc>
        <w:tc>
          <w:tcPr>
            <w:tcW w:w="106" w:type="dxa"/>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1,614,346</w:t>
            </w:r>
          </w:p>
        </w:tc>
        <w:tc>
          <w:tcPr>
            <w:tcW w:w="106" w:type="dxa"/>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w:t>
            </w:r>
            <w:r w:rsidRPr="00964F32">
              <w:rPr>
                <w:rFonts w:ascii="Times New Roman" w:hAnsi="Times New Roman" w:cs="Times New Roman"/>
                <w:sz w:val="16"/>
                <w:szCs w:val="16"/>
              </w:rPr>
              <w:tab/>
            </w:r>
          </w:p>
        </w:tc>
        <w:tc>
          <w:tcPr>
            <w:tcW w:w="106" w:type="dxa"/>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w:t>
            </w:r>
            <w:r w:rsidRPr="00964F32">
              <w:rPr>
                <w:rFonts w:ascii="Times New Roman" w:hAnsi="Times New Roman" w:cs="Times New Roman"/>
                <w:sz w:val="16"/>
                <w:szCs w:val="16"/>
              </w:rPr>
              <w:tab/>
            </w:r>
          </w:p>
        </w:tc>
        <w:tc>
          <w:tcPr>
            <w:tcW w:w="106" w:type="dxa"/>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w:t>
            </w:r>
            <w:r w:rsidRPr="00964F32">
              <w:rPr>
                <w:rFonts w:ascii="Times New Roman" w:hAnsi="Times New Roman" w:cs="Times New Roman"/>
                <w:sz w:val="16"/>
                <w:szCs w:val="16"/>
              </w:rPr>
              <w:tab/>
            </w:r>
          </w:p>
        </w:tc>
        <w:tc>
          <w:tcPr>
            <w:tcW w:w="106" w:type="dxa"/>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1,614,346</w:t>
            </w:r>
          </w:p>
        </w:tc>
      </w:tr>
      <w:tr w:rsidR="00163094" w:rsidRPr="00964F32" w:rsidTr="001630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60" w:type="dxa"/>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cs/>
              </w:rPr>
            </w:pPr>
            <w:r w:rsidRPr="00964F32">
              <w:rPr>
                <w:rFonts w:ascii="Times New Roman" w:hAnsi="Times New Roman" w:cs="Times New Roman"/>
                <w:sz w:val="16"/>
                <w:szCs w:val="16"/>
              </w:rPr>
              <w:t>Reinsurance assets</w:t>
            </w:r>
          </w:p>
        </w:tc>
        <w:tc>
          <w:tcPr>
            <w:tcW w:w="1138" w:type="dxa"/>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p>
        </w:tc>
      </w:tr>
      <w:tr w:rsidR="00163094" w:rsidRPr="00964F32" w:rsidTr="00163094">
        <w:tc>
          <w:tcPr>
            <w:tcW w:w="2160"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rPr>
            </w:pPr>
            <w:r w:rsidRPr="00964F32">
              <w:rPr>
                <w:rFonts w:ascii="Times New Roman" w:hAnsi="Times New Roman" w:cs="Times New Roman"/>
                <w:sz w:val="16"/>
                <w:szCs w:val="16"/>
              </w:rPr>
              <w:t xml:space="preserve"> - Claims liabilities</w:t>
            </w:r>
          </w:p>
        </w:tc>
        <w:tc>
          <w:tcPr>
            <w:tcW w:w="1138"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w:t>
            </w:r>
            <w:r w:rsidRPr="00964F32">
              <w:rPr>
                <w:rFonts w:ascii="Times New Roman" w:hAnsi="Times New Roman" w:cs="Times New Roman"/>
                <w:sz w:val="16"/>
                <w:szCs w:val="16"/>
              </w:rPr>
              <w:tab/>
            </w: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324,021,808</w:t>
            </w: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w:t>
            </w:r>
            <w:r w:rsidRPr="00964F32">
              <w:rPr>
                <w:rFonts w:ascii="Times New Roman" w:hAnsi="Times New Roman" w:cs="Times New Roman"/>
                <w:sz w:val="16"/>
                <w:szCs w:val="16"/>
              </w:rPr>
              <w:tab/>
            </w: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w:t>
            </w:r>
            <w:r w:rsidRPr="00964F32">
              <w:rPr>
                <w:rFonts w:ascii="Times New Roman" w:hAnsi="Times New Roman" w:cs="Times New Roman"/>
                <w:sz w:val="16"/>
                <w:szCs w:val="16"/>
              </w:rPr>
              <w:tab/>
            </w: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w:t>
            </w:r>
            <w:r w:rsidRPr="00964F32">
              <w:rPr>
                <w:rFonts w:ascii="Times New Roman" w:hAnsi="Times New Roman" w:cs="Times New Roman"/>
                <w:sz w:val="16"/>
                <w:szCs w:val="16"/>
              </w:rPr>
              <w:tab/>
            </w: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324,021,808</w:t>
            </w:r>
          </w:p>
        </w:tc>
      </w:tr>
      <w:tr w:rsidR="00163094" w:rsidRPr="00964F32" w:rsidTr="00163094">
        <w:tc>
          <w:tcPr>
            <w:tcW w:w="2160"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rPr>
            </w:pPr>
            <w:r w:rsidRPr="00964F32">
              <w:rPr>
                <w:rFonts w:ascii="Times New Roman" w:hAnsi="Times New Roman" w:cs="Times New Roman"/>
                <w:sz w:val="16"/>
                <w:szCs w:val="16"/>
              </w:rPr>
              <w:t>Amounts due from</w:t>
            </w:r>
          </w:p>
        </w:tc>
        <w:tc>
          <w:tcPr>
            <w:tcW w:w="1138"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r>
      <w:tr w:rsidR="00163094" w:rsidRPr="00964F32" w:rsidTr="00163094">
        <w:tc>
          <w:tcPr>
            <w:tcW w:w="2160"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ight="-43"/>
              <w:rPr>
                <w:rFonts w:ascii="Times New Roman" w:hAnsi="Times New Roman" w:cs="Times New Roman"/>
                <w:sz w:val="16"/>
                <w:szCs w:val="16"/>
              </w:rPr>
            </w:pPr>
            <w:r w:rsidRPr="00964F32">
              <w:rPr>
                <w:rFonts w:ascii="Times New Roman" w:hAnsi="Times New Roman" w:cs="Times New Roman"/>
                <w:sz w:val="16"/>
                <w:szCs w:val="16"/>
              </w:rPr>
              <w:t xml:space="preserve"> reinsurances</w:t>
            </w:r>
          </w:p>
        </w:tc>
        <w:tc>
          <w:tcPr>
            <w:tcW w:w="1138"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w:t>
            </w:r>
            <w:r w:rsidRPr="00964F32">
              <w:rPr>
                <w:rFonts w:ascii="Times New Roman" w:hAnsi="Times New Roman" w:cs="Times New Roman"/>
                <w:sz w:val="16"/>
                <w:szCs w:val="16"/>
              </w:rPr>
              <w:tab/>
            </w: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225,641,032</w:t>
            </w: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w:t>
            </w:r>
            <w:r w:rsidRPr="00964F32">
              <w:rPr>
                <w:rFonts w:ascii="Times New Roman" w:hAnsi="Times New Roman" w:cs="Times New Roman"/>
                <w:sz w:val="16"/>
                <w:szCs w:val="16"/>
              </w:rPr>
              <w:tab/>
            </w: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w:t>
            </w:r>
            <w:r w:rsidRPr="00964F32">
              <w:rPr>
                <w:rFonts w:ascii="Times New Roman" w:hAnsi="Times New Roman" w:cs="Times New Roman"/>
                <w:sz w:val="16"/>
                <w:szCs w:val="16"/>
              </w:rPr>
              <w:tab/>
            </w: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w:t>
            </w:r>
            <w:r w:rsidRPr="00964F32">
              <w:rPr>
                <w:rFonts w:ascii="Times New Roman" w:hAnsi="Times New Roman" w:cs="Times New Roman"/>
                <w:sz w:val="16"/>
                <w:szCs w:val="16"/>
              </w:rPr>
              <w:tab/>
            </w: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225,641,032</w:t>
            </w:r>
          </w:p>
        </w:tc>
      </w:tr>
      <w:tr w:rsidR="00163094" w:rsidRPr="00964F32" w:rsidTr="00163094">
        <w:tc>
          <w:tcPr>
            <w:tcW w:w="2160"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cs/>
              </w:rPr>
            </w:pPr>
            <w:r w:rsidRPr="00964F32">
              <w:rPr>
                <w:rFonts w:ascii="Times New Roman" w:hAnsi="Times New Roman" w:cs="Times New Roman"/>
                <w:sz w:val="16"/>
                <w:szCs w:val="16"/>
              </w:rPr>
              <w:t>Investments in securities</w:t>
            </w:r>
          </w:p>
        </w:tc>
        <w:tc>
          <w:tcPr>
            <w:tcW w:w="1138"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133,901,419</w:t>
            </w: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117,170,229</w:t>
            </w: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61,060,605</w:t>
            </w: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w:t>
            </w:r>
            <w:r w:rsidRPr="00964F32">
              <w:rPr>
                <w:rFonts w:ascii="Times New Roman" w:hAnsi="Times New Roman" w:cs="Times New Roman"/>
                <w:sz w:val="16"/>
                <w:szCs w:val="16"/>
              </w:rPr>
              <w:tab/>
            </w: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w:t>
            </w:r>
            <w:r w:rsidRPr="00964F32">
              <w:rPr>
                <w:rFonts w:ascii="Times New Roman" w:hAnsi="Times New Roman" w:cs="Times New Roman"/>
                <w:sz w:val="16"/>
                <w:szCs w:val="16"/>
              </w:rPr>
              <w:tab/>
            </w: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312,132,253</w:t>
            </w:r>
          </w:p>
        </w:tc>
      </w:tr>
      <w:tr w:rsidR="00163094" w:rsidRPr="00964F32" w:rsidTr="00163094">
        <w:tc>
          <w:tcPr>
            <w:tcW w:w="2160"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cs/>
              </w:rPr>
            </w:pPr>
            <w:r w:rsidRPr="00964F32">
              <w:rPr>
                <w:rFonts w:ascii="Times New Roman" w:hAnsi="Times New Roman" w:cs="Times New Roman"/>
                <w:sz w:val="16"/>
                <w:szCs w:val="16"/>
              </w:rPr>
              <w:t xml:space="preserve">Claim receivables from </w:t>
            </w:r>
          </w:p>
        </w:tc>
        <w:tc>
          <w:tcPr>
            <w:tcW w:w="1138"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p>
        </w:tc>
      </w:tr>
      <w:tr w:rsidR="00163094" w:rsidRPr="00964F32" w:rsidTr="001630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60" w:type="dxa"/>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cs/>
              </w:rPr>
            </w:pPr>
            <w:r w:rsidRPr="00964F32">
              <w:rPr>
                <w:rFonts w:ascii="Times New Roman" w:hAnsi="Times New Roman" w:cs="Times New Roman"/>
                <w:sz w:val="16"/>
                <w:szCs w:val="16"/>
                <w:cs/>
              </w:rPr>
              <w:t xml:space="preserve"> </w:t>
            </w:r>
            <w:r w:rsidRPr="00964F32">
              <w:rPr>
                <w:rFonts w:ascii="Times New Roman" w:hAnsi="Times New Roman" w:cs="Times New Roman"/>
                <w:sz w:val="16"/>
                <w:szCs w:val="16"/>
              </w:rPr>
              <w:t>counter parties - net</w:t>
            </w:r>
          </w:p>
        </w:tc>
        <w:tc>
          <w:tcPr>
            <w:tcW w:w="1138" w:type="dxa"/>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w:t>
            </w:r>
            <w:r w:rsidRPr="00964F32">
              <w:rPr>
                <w:rFonts w:ascii="Times New Roman" w:hAnsi="Times New Roman" w:cs="Times New Roman"/>
                <w:sz w:val="16"/>
                <w:szCs w:val="16"/>
              </w:rPr>
              <w:tab/>
            </w:r>
          </w:p>
        </w:tc>
        <w:tc>
          <w:tcPr>
            <w:tcW w:w="106" w:type="dxa"/>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44,235,584</w:t>
            </w:r>
          </w:p>
        </w:tc>
        <w:tc>
          <w:tcPr>
            <w:tcW w:w="106" w:type="dxa"/>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w:t>
            </w:r>
            <w:r w:rsidRPr="00964F32">
              <w:rPr>
                <w:rFonts w:ascii="Times New Roman" w:hAnsi="Times New Roman" w:cs="Times New Roman"/>
                <w:sz w:val="16"/>
                <w:szCs w:val="16"/>
              </w:rPr>
              <w:tab/>
            </w:r>
          </w:p>
        </w:tc>
        <w:tc>
          <w:tcPr>
            <w:tcW w:w="106" w:type="dxa"/>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w:t>
            </w:r>
            <w:r w:rsidRPr="00964F32">
              <w:rPr>
                <w:rFonts w:ascii="Times New Roman" w:hAnsi="Times New Roman" w:cs="Times New Roman"/>
                <w:sz w:val="16"/>
                <w:szCs w:val="16"/>
              </w:rPr>
              <w:tab/>
            </w:r>
          </w:p>
        </w:tc>
        <w:tc>
          <w:tcPr>
            <w:tcW w:w="106" w:type="dxa"/>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w:t>
            </w:r>
            <w:r w:rsidRPr="00964F32">
              <w:rPr>
                <w:rFonts w:ascii="Times New Roman" w:hAnsi="Times New Roman" w:cs="Times New Roman"/>
                <w:sz w:val="16"/>
                <w:szCs w:val="16"/>
              </w:rPr>
              <w:tab/>
            </w:r>
          </w:p>
        </w:tc>
        <w:tc>
          <w:tcPr>
            <w:tcW w:w="106" w:type="dxa"/>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44,235,584</w:t>
            </w:r>
          </w:p>
        </w:tc>
      </w:tr>
      <w:tr w:rsidR="00163094" w:rsidRPr="00964F32" w:rsidTr="000D01C7">
        <w:trPr>
          <w:trHeight w:hRule="exact" w:val="72"/>
        </w:trPr>
        <w:tc>
          <w:tcPr>
            <w:tcW w:w="2160"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Pr>
                <w:rFonts w:ascii="Times New Roman" w:hAnsi="Times New Roman" w:cs="Times New Roman"/>
                <w:sz w:val="16"/>
                <w:szCs w:val="16"/>
                <w:cs/>
              </w:rPr>
            </w:pPr>
          </w:p>
        </w:tc>
        <w:tc>
          <w:tcPr>
            <w:tcW w:w="1138"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p>
        </w:tc>
      </w:tr>
      <w:tr w:rsidR="00163094" w:rsidRPr="00964F32" w:rsidTr="00163094">
        <w:tc>
          <w:tcPr>
            <w:tcW w:w="2160"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Pr>
                <w:rFonts w:ascii="Times New Roman" w:hAnsi="Times New Roman" w:cs="Times New Roman"/>
                <w:b/>
                <w:bCs/>
                <w:sz w:val="16"/>
                <w:szCs w:val="16"/>
                <w:cs/>
              </w:rPr>
            </w:pPr>
            <w:r w:rsidRPr="00964F32">
              <w:rPr>
                <w:rFonts w:ascii="Times New Roman" w:hAnsi="Times New Roman" w:cs="Times New Roman"/>
                <w:b/>
                <w:bCs/>
                <w:sz w:val="16"/>
                <w:szCs w:val="16"/>
              </w:rPr>
              <w:t>Financial liabilities</w:t>
            </w:r>
          </w:p>
        </w:tc>
        <w:tc>
          <w:tcPr>
            <w:tcW w:w="1138"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p>
        </w:tc>
      </w:tr>
      <w:tr w:rsidR="00163094" w:rsidRPr="00964F32" w:rsidTr="00163094">
        <w:tc>
          <w:tcPr>
            <w:tcW w:w="2160"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cs/>
              </w:rPr>
            </w:pPr>
            <w:r w:rsidRPr="00964F32">
              <w:rPr>
                <w:rFonts w:ascii="Times New Roman" w:hAnsi="Times New Roman" w:cs="Times New Roman"/>
                <w:sz w:val="16"/>
                <w:szCs w:val="16"/>
              </w:rPr>
              <w:t>Insurance liabilities</w:t>
            </w:r>
          </w:p>
        </w:tc>
        <w:tc>
          <w:tcPr>
            <w:tcW w:w="1138"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p>
        </w:tc>
      </w:tr>
      <w:tr w:rsidR="00163094" w:rsidRPr="00964F32" w:rsidTr="00163094">
        <w:tc>
          <w:tcPr>
            <w:tcW w:w="2160"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cs/>
              </w:rPr>
            </w:pPr>
            <w:r w:rsidRPr="00964F32">
              <w:rPr>
                <w:rFonts w:ascii="Times New Roman" w:hAnsi="Times New Roman" w:cs="Times New Roman"/>
                <w:sz w:val="16"/>
                <w:szCs w:val="16"/>
              </w:rPr>
              <w:t xml:space="preserve"> - Claims liabilities</w:t>
            </w:r>
          </w:p>
        </w:tc>
        <w:tc>
          <w:tcPr>
            <w:tcW w:w="1138"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w:t>
            </w:r>
            <w:r w:rsidRPr="00964F32">
              <w:rPr>
                <w:rFonts w:ascii="Times New Roman" w:hAnsi="Times New Roman" w:cs="Times New Roman"/>
                <w:sz w:val="16"/>
                <w:szCs w:val="16"/>
              </w:rPr>
              <w:tab/>
            </w: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262,868,758</w:t>
            </w: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w:t>
            </w:r>
            <w:r w:rsidRPr="00964F32">
              <w:rPr>
                <w:rFonts w:ascii="Times New Roman" w:hAnsi="Times New Roman" w:cs="Times New Roman"/>
                <w:sz w:val="16"/>
                <w:szCs w:val="16"/>
              </w:rPr>
              <w:tab/>
            </w: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w:t>
            </w:r>
            <w:r w:rsidRPr="00964F32">
              <w:rPr>
                <w:rFonts w:ascii="Times New Roman" w:hAnsi="Times New Roman" w:cs="Times New Roman"/>
                <w:sz w:val="16"/>
                <w:szCs w:val="16"/>
              </w:rPr>
              <w:tab/>
            </w: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w:t>
            </w:r>
            <w:r w:rsidRPr="00964F32">
              <w:rPr>
                <w:rFonts w:ascii="Times New Roman" w:hAnsi="Times New Roman" w:cs="Times New Roman"/>
                <w:sz w:val="16"/>
                <w:szCs w:val="16"/>
              </w:rPr>
              <w:tab/>
            </w: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262,868,758</w:t>
            </w:r>
          </w:p>
        </w:tc>
      </w:tr>
      <w:tr w:rsidR="00163094" w:rsidRPr="00964F32" w:rsidTr="00163094">
        <w:tc>
          <w:tcPr>
            <w:tcW w:w="2160"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cs/>
              </w:rPr>
            </w:pPr>
            <w:r w:rsidRPr="00964F32">
              <w:rPr>
                <w:rFonts w:ascii="Times New Roman" w:hAnsi="Times New Roman" w:cs="Times New Roman"/>
                <w:sz w:val="16"/>
                <w:szCs w:val="16"/>
              </w:rPr>
              <w:t>Due to reinsurers</w:t>
            </w:r>
          </w:p>
        </w:tc>
        <w:tc>
          <w:tcPr>
            <w:tcW w:w="1138"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w:t>
            </w:r>
            <w:r w:rsidRPr="00964F32">
              <w:rPr>
                <w:rFonts w:ascii="Times New Roman" w:hAnsi="Times New Roman" w:cs="Times New Roman"/>
                <w:sz w:val="16"/>
                <w:szCs w:val="16"/>
              </w:rPr>
              <w:tab/>
            </w: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267,346,941</w:t>
            </w: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w:t>
            </w:r>
            <w:r w:rsidRPr="00964F32">
              <w:rPr>
                <w:rFonts w:ascii="Times New Roman" w:hAnsi="Times New Roman" w:cs="Times New Roman"/>
                <w:sz w:val="16"/>
                <w:szCs w:val="16"/>
              </w:rPr>
              <w:tab/>
            </w: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w:t>
            </w:r>
            <w:r w:rsidRPr="00964F32">
              <w:rPr>
                <w:rFonts w:ascii="Times New Roman" w:hAnsi="Times New Roman" w:cs="Times New Roman"/>
                <w:sz w:val="16"/>
                <w:szCs w:val="16"/>
              </w:rPr>
              <w:tab/>
            </w: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w:t>
            </w:r>
            <w:r w:rsidRPr="00964F32">
              <w:rPr>
                <w:rFonts w:ascii="Times New Roman" w:hAnsi="Times New Roman" w:cs="Times New Roman"/>
                <w:sz w:val="16"/>
                <w:szCs w:val="16"/>
              </w:rPr>
              <w:tab/>
            </w: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267,346,941</w:t>
            </w:r>
          </w:p>
        </w:tc>
      </w:tr>
      <w:tr w:rsidR="00163094" w:rsidRPr="00964F32" w:rsidTr="00163094">
        <w:tc>
          <w:tcPr>
            <w:tcW w:w="2160"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rPr>
            </w:pPr>
            <w:r w:rsidRPr="00964F32">
              <w:rPr>
                <w:rFonts w:ascii="Times New Roman" w:hAnsi="Times New Roman" w:cs="Times New Roman"/>
                <w:sz w:val="16"/>
                <w:szCs w:val="16"/>
              </w:rPr>
              <w:t>Accrued commission</w:t>
            </w:r>
          </w:p>
        </w:tc>
        <w:tc>
          <w:tcPr>
            <w:tcW w:w="1138"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p>
        </w:tc>
        <w:tc>
          <w:tcPr>
            <w:tcW w:w="106"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r>
      <w:tr w:rsidR="00163094" w:rsidRPr="00964F32" w:rsidTr="001630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60" w:type="dxa"/>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cs/>
              </w:rPr>
            </w:pPr>
            <w:r w:rsidRPr="00964F32">
              <w:rPr>
                <w:rFonts w:ascii="Times New Roman" w:hAnsi="Times New Roman" w:cs="Times New Roman"/>
                <w:sz w:val="16"/>
                <w:szCs w:val="16"/>
              </w:rPr>
              <w:t xml:space="preserve"> and brokerage expenses</w:t>
            </w:r>
          </w:p>
        </w:tc>
        <w:tc>
          <w:tcPr>
            <w:tcW w:w="1138" w:type="dxa"/>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w:t>
            </w:r>
            <w:r w:rsidRPr="00964F32">
              <w:rPr>
                <w:rFonts w:ascii="Times New Roman" w:hAnsi="Times New Roman" w:cs="Times New Roman"/>
                <w:sz w:val="16"/>
                <w:szCs w:val="16"/>
              </w:rPr>
              <w:tab/>
            </w:r>
          </w:p>
        </w:tc>
        <w:tc>
          <w:tcPr>
            <w:tcW w:w="106" w:type="dxa"/>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33,473,298</w:t>
            </w:r>
          </w:p>
        </w:tc>
        <w:tc>
          <w:tcPr>
            <w:tcW w:w="106" w:type="dxa"/>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w:t>
            </w:r>
            <w:r w:rsidRPr="00964F32">
              <w:rPr>
                <w:rFonts w:ascii="Times New Roman" w:hAnsi="Times New Roman" w:cs="Times New Roman"/>
                <w:sz w:val="16"/>
                <w:szCs w:val="16"/>
              </w:rPr>
              <w:tab/>
            </w:r>
          </w:p>
        </w:tc>
        <w:tc>
          <w:tcPr>
            <w:tcW w:w="106" w:type="dxa"/>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w:t>
            </w:r>
            <w:r w:rsidRPr="00964F32">
              <w:rPr>
                <w:rFonts w:ascii="Times New Roman" w:hAnsi="Times New Roman" w:cs="Times New Roman"/>
                <w:sz w:val="16"/>
                <w:szCs w:val="16"/>
              </w:rPr>
              <w:tab/>
            </w:r>
          </w:p>
        </w:tc>
        <w:tc>
          <w:tcPr>
            <w:tcW w:w="106" w:type="dxa"/>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w:t>
            </w:r>
            <w:r w:rsidRPr="00964F32">
              <w:rPr>
                <w:rFonts w:ascii="Times New Roman" w:hAnsi="Times New Roman" w:cs="Times New Roman"/>
                <w:sz w:val="16"/>
                <w:szCs w:val="16"/>
              </w:rPr>
              <w:tab/>
            </w:r>
          </w:p>
        </w:tc>
        <w:tc>
          <w:tcPr>
            <w:tcW w:w="106" w:type="dxa"/>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Pr>
          <w:p w:rsidR="00163094" w:rsidRPr="00964F32" w:rsidRDefault="00163094" w:rsidP="00163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964F32">
              <w:rPr>
                <w:rFonts w:ascii="Times New Roman" w:hAnsi="Times New Roman" w:cs="Times New Roman"/>
                <w:sz w:val="16"/>
                <w:szCs w:val="16"/>
              </w:rPr>
              <w:t>33,473,298</w:t>
            </w:r>
          </w:p>
        </w:tc>
      </w:tr>
    </w:tbl>
    <w:p w:rsidR="002563DE" w:rsidRPr="00C70134" w:rsidRDefault="00C70134" w:rsidP="00173E9C">
      <w:pPr>
        <w:spacing w:line="240" w:lineRule="exact"/>
        <w:rPr>
          <w:rFonts w:ascii="Times New Roman" w:hAnsi="Times New Roman" w:cs="Times New Roman"/>
          <w:b/>
          <w:bCs/>
        </w:rPr>
      </w:pPr>
      <w:r>
        <w:rPr>
          <w:rFonts w:ascii="Times New Roman" w:hAnsi="Times New Roman"/>
        </w:rPr>
        <w:br w:type="page"/>
      </w:r>
      <w:r w:rsidR="002563DE" w:rsidRPr="00C70134">
        <w:rPr>
          <w:rFonts w:ascii="Times New Roman" w:hAnsi="Times New Roman" w:cs="Times New Roman"/>
          <w:b/>
          <w:bCs/>
        </w:rPr>
        <w:lastRenderedPageBreak/>
        <w:t>Foreign Currency Risk</w:t>
      </w:r>
    </w:p>
    <w:p w:rsidR="002563DE" w:rsidRPr="00964F32" w:rsidRDefault="002563DE" w:rsidP="00173E9C">
      <w:pPr>
        <w:spacing w:line="240" w:lineRule="exact"/>
        <w:jc w:val="both"/>
        <w:rPr>
          <w:rFonts w:ascii="Times New Roman" w:hAnsi="Times New Roman" w:cs="Times New Roman"/>
        </w:rPr>
      </w:pPr>
    </w:p>
    <w:p w:rsidR="002563DE" w:rsidRPr="00964F32" w:rsidRDefault="002563DE" w:rsidP="00173E9C">
      <w:pPr>
        <w:spacing w:line="240" w:lineRule="exact"/>
        <w:jc w:val="both"/>
        <w:rPr>
          <w:rFonts w:ascii="Times New Roman" w:hAnsi="Times New Roman" w:cs="Times New Roman"/>
          <w:cs/>
        </w:rPr>
      </w:pPr>
      <w:r w:rsidRPr="00964F32">
        <w:rPr>
          <w:rFonts w:ascii="Times New Roman" w:hAnsi="Times New Roman" w:cs="Times New Roman"/>
        </w:rPr>
        <w:t xml:space="preserve">The Company </w:t>
      </w:r>
      <w:r w:rsidR="00660224" w:rsidRPr="00964F32">
        <w:rPr>
          <w:rFonts w:ascii="Times New Roman" w:hAnsi="Times New Roman" w:cs="Times New Roman"/>
        </w:rPr>
        <w:t>does not have significant commercial transactions in foreign currency, giving rise to exposure risk from changes in foreign exchange rates.</w:t>
      </w:r>
    </w:p>
    <w:p w:rsidR="002563DE" w:rsidRPr="00964F32" w:rsidRDefault="002563DE" w:rsidP="00173E9C">
      <w:pPr>
        <w:spacing w:line="240" w:lineRule="exact"/>
        <w:jc w:val="both"/>
        <w:rPr>
          <w:rFonts w:ascii="Times New Roman" w:hAnsi="Times New Roman" w:cs="Times New Roman"/>
        </w:rPr>
      </w:pPr>
    </w:p>
    <w:p w:rsidR="002563DE" w:rsidRPr="00C70134" w:rsidRDefault="002563DE" w:rsidP="00173E9C">
      <w:pPr>
        <w:spacing w:line="240" w:lineRule="exact"/>
        <w:rPr>
          <w:rFonts w:ascii="Times New Roman" w:hAnsi="Times New Roman" w:cs="Times New Roman"/>
          <w:b/>
          <w:bCs/>
        </w:rPr>
      </w:pPr>
      <w:r w:rsidRPr="00C70134">
        <w:rPr>
          <w:rFonts w:ascii="Times New Roman" w:hAnsi="Times New Roman" w:cs="Times New Roman"/>
          <w:b/>
          <w:bCs/>
        </w:rPr>
        <w:t>Credit Risk</w:t>
      </w:r>
    </w:p>
    <w:p w:rsidR="002563DE" w:rsidRPr="00964F32" w:rsidRDefault="002563DE" w:rsidP="00173E9C">
      <w:pPr>
        <w:spacing w:line="240" w:lineRule="exact"/>
        <w:jc w:val="both"/>
        <w:rPr>
          <w:rFonts w:ascii="Times New Roman" w:hAnsi="Times New Roman" w:cs="Times New Roman"/>
          <w:cs/>
        </w:rPr>
      </w:pPr>
    </w:p>
    <w:p w:rsidR="002563DE" w:rsidRPr="00964F32" w:rsidRDefault="002563DE" w:rsidP="00173E9C">
      <w:pPr>
        <w:spacing w:line="240" w:lineRule="exact"/>
        <w:jc w:val="both"/>
        <w:rPr>
          <w:rFonts w:ascii="Times New Roman" w:hAnsi="Times New Roman" w:cs="Times New Roman"/>
        </w:rPr>
      </w:pPr>
      <w:r w:rsidRPr="00964F32">
        <w:rPr>
          <w:rFonts w:ascii="Times New Roman" w:hAnsi="Times New Roman" w:cs="Times New Roman"/>
        </w:rPr>
        <w:t xml:space="preserve">Credit risk refers to the risk that counterparty will default in its contractual obligations resulting in a financial loss to the Company.  The management believes that the Company has </w:t>
      </w:r>
      <w:r w:rsidR="007E7851" w:rsidRPr="00964F32">
        <w:rPr>
          <w:rFonts w:ascii="Times New Roman" w:hAnsi="Times New Roman" w:cs="Times New Roman"/>
        </w:rPr>
        <w:t xml:space="preserve">a moderate </w:t>
      </w:r>
      <w:r w:rsidRPr="00964F32">
        <w:rPr>
          <w:rFonts w:ascii="Times New Roman" w:hAnsi="Times New Roman" w:cs="Times New Roman"/>
        </w:rPr>
        <w:t xml:space="preserve">credit risk since the Company has </w:t>
      </w:r>
      <w:r w:rsidR="00326174" w:rsidRPr="00964F32">
        <w:rPr>
          <w:rFonts w:ascii="Times New Roman" w:hAnsi="Times New Roman" w:cs="Times New Roman"/>
        </w:rPr>
        <w:t>a</w:t>
      </w:r>
      <w:r w:rsidRPr="00964F32">
        <w:rPr>
          <w:rFonts w:ascii="Times New Roman" w:hAnsi="Times New Roman" w:cs="Times New Roman"/>
        </w:rPr>
        <w:t xml:space="preserve"> large number of customers</w:t>
      </w:r>
      <w:r w:rsidR="007E7851" w:rsidRPr="00964F32">
        <w:rPr>
          <w:rFonts w:ascii="Times New Roman" w:hAnsi="Times New Roman" w:cs="Times New Roman"/>
        </w:rPr>
        <w:t>. However, the Company has an</w:t>
      </w:r>
      <w:r w:rsidRPr="00964F32">
        <w:rPr>
          <w:rFonts w:ascii="Times New Roman" w:hAnsi="Times New Roman" w:cs="Times New Roman"/>
        </w:rPr>
        <w:t xml:space="preserve"> appropriate </w:t>
      </w:r>
      <w:r w:rsidR="007E7851" w:rsidRPr="00964F32">
        <w:rPr>
          <w:rFonts w:ascii="Times New Roman" w:hAnsi="Times New Roman" w:cs="Times New Roman"/>
        </w:rPr>
        <w:t xml:space="preserve">control on </w:t>
      </w:r>
      <w:r w:rsidRPr="00964F32">
        <w:rPr>
          <w:rFonts w:ascii="Times New Roman" w:hAnsi="Times New Roman" w:cs="Times New Roman"/>
        </w:rPr>
        <w:t>credit approvals and monitoring procedures</w:t>
      </w:r>
      <w:r w:rsidR="007E7851" w:rsidRPr="00964F32">
        <w:rPr>
          <w:rFonts w:ascii="Times New Roman" w:hAnsi="Times New Roman" w:cs="Times New Roman"/>
        </w:rPr>
        <w:t xml:space="preserve"> for collection from customer</w:t>
      </w:r>
      <w:r w:rsidRPr="00964F32">
        <w:rPr>
          <w:rFonts w:ascii="Times New Roman" w:hAnsi="Times New Roman" w:cs="Times New Roman"/>
        </w:rPr>
        <w:t>.</w:t>
      </w:r>
    </w:p>
    <w:p w:rsidR="002563DE" w:rsidRPr="00964F32" w:rsidRDefault="002563DE" w:rsidP="00173E9C">
      <w:pPr>
        <w:spacing w:line="240" w:lineRule="exact"/>
        <w:jc w:val="both"/>
        <w:rPr>
          <w:rFonts w:ascii="Times New Roman" w:hAnsi="Times New Roman" w:cs="Times New Roman"/>
          <w:cs/>
        </w:rPr>
      </w:pPr>
    </w:p>
    <w:p w:rsidR="002563DE" w:rsidRPr="00964F32" w:rsidRDefault="002563DE" w:rsidP="00173E9C">
      <w:pPr>
        <w:spacing w:line="240" w:lineRule="exact"/>
        <w:jc w:val="both"/>
        <w:rPr>
          <w:rFonts w:ascii="Times New Roman" w:hAnsi="Times New Roman" w:cs="Times New Roman"/>
        </w:rPr>
      </w:pPr>
      <w:r w:rsidRPr="00964F32">
        <w:rPr>
          <w:rFonts w:ascii="Times New Roman" w:hAnsi="Times New Roman" w:cs="Times New Roman"/>
        </w:rPr>
        <w:t>The carrying amount of accounts receivable (net of allowance for doubtful accounts) recorded in the statement of financial position represents the maximum exposure to credit risk.</w:t>
      </w:r>
    </w:p>
    <w:p w:rsidR="00B87921" w:rsidRPr="00964F32" w:rsidRDefault="00B87921" w:rsidP="00173E9C">
      <w:pPr>
        <w:spacing w:line="240" w:lineRule="exact"/>
        <w:jc w:val="both"/>
        <w:rPr>
          <w:rFonts w:ascii="Times New Roman" w:hAnsi="Times New Roman" w:cs="Times New Roman"/>
          <w:b/>
          <w:bCs/>
        </w:rPr>
      </w:pPr>
    </w:p>
    <w:p w:rsidR="003C1032" w:rsidRPr="00964F32" w:rsidRDefault="00DF4AD9" w:rsidP="00173E9C">
      <w:pPr>
        <w:spacing w:line="240" w:lineRule="exact"/>
        <w:rPr>
          <w:rFonts w:ascii="Times New Roman" w:hAnsi="Times New Roman" w:cs="Times New Roman"/>
          <w:b/>
          <w:bCs/>
        </w:rPr>
      </w:pPr>
      <w:r>
        <w:rPr>
          <w:rFonts w:ascii="Times New Roman" w:hAnsi="Times New Roman" w:cs="Times New Roman"/>
          <w:b/>
          <w:bCs/>
        </w:rPr>
        <w:t>Equity P</w:t>
      </w:r>
      <w:r w:rsidR="003C1032" w:rsidRPr="00964F32">
        <w:rPr>
          <w:rFonts w:ascii="Times New Roman" w:hAnsi="Times New Roman" w:cs="Times New Roman"/>
          <w:b/>
          <w:bCs/>
        </w:rPr>
        <w:t xml:space="preserve">osition </w:t>
      </w:r>
      <w:r>
        <w:rPr>
          <w:rFonts w:ascii="Times New Roman" w:hAnsi="Times New Roman" w:cs="Times New Roman"/>
          <w:b/>
          <w:bCs/>
        </w:rPr>
        <w:t>R</w:t>
      </w:r>
      <w:r w:rsidR="003C1032" w:rsidRPr="00964F32">
        <w:rPr>
          <w:rFonts w:ascii="Times New Roman" w:hAnsi="Times New Roman" w:cs="Times New Roman"/>
          <w:b/>
          <w:bCs/>
        </w:rPr>
        <w:t>isk</w:t>
      </w:r>
    </w:p>
    <w:p w:rsidR="003C1032" w:rsidRPr="00964F32" w:rsidRDefault="003C1032" w:rsidP="00173E9C">
      <w:pPr>
        <w:spacing w:line="240" w:lineRule="exact"/>
        <w:rPr>
          <w:rFonts w:ascii="Times New Roman" w:hAnsi="Times New Roman" w:cs="Times New Roman"/>
        </w:rPr>
      </w:pPr>
    </w:p>
    <w:p w:rsidR="003C1032" w:rsidRDefault="003C1032" w:rsidP="00DF4AD9">
      <w:pPr>
        <w:spacing w:line="240" w:lineRule="exact"/>
        <w:jc w:val="both"/>
        <w:rPr>
          <w:rFonts w:ascii="Times New Roman" w:hAnsi="Times New Roman" w:cs="Times New Roman"/>
        </w:rPr>
      </w:pPr>
      <w:r w:rsidRPr="00964F32">
        <w:rPr>
          <w:rFonts w:ascii="Times New Roman" w:hAnsi="Times New Roman" w:cs="Times New Roman"/>
        </w:rPr>
        <w:t>Equity position risk is the risk that change in the market prices of equity securities will result in fluctuations in revenues and in the value of financial assets. The Company has risk from its investments in securities of which the price will change with reference to market conditions.</w:t>
      </w:r>
    </w:p>
    <w:p w:rsidR="00634F1A" w:rsidRDefault="00634F1A" w:rsidP="00DF4AD9">
      <w:pPr>
        <w:spacing w:line="240" w:lineRule="exact"/>
        <w:jc w:val="both"/>
        <w:rPr>
          <w:rFonts w:ascii="Times New Roman" w:hAnsi="Times New Roman" w:cs="Times New Roman"/>
        </w:rPr>
      </w:pPr>
    </w:p>
    <w:p w:rsidR="00634F1A" w:rsidRPr="00634F1A" w:rsidRDefault="00634F1A" w:rsidP="00634F1A">
      <w:pPr>
        <w:spacing w:line="240" w:lineRule="exact"/>
        <w:jc w:val="both"/>
        <w:rPr>
          <w:rFonts w:ascii="Times New Roman" w:hAnsi="Times New Roman" w:cs="Times New Roman"/>
          <w:cs/>
        </w:rPr>
      </w:pPr>
      <w:r w:rsidRPr="00634F1A">
        <w:rPr>
          <w:rFonts w:ascii="Times New Roman" w:hAnsi="Times New Roman" w:cs="Times New Roman"/>
        </w:rPr>
        <w:t>The company has a policy to manage</w:t>
      </w:r>
      <w:r w:rsidRPr="00634F1A">
        <w:rPr>
          <w:rFonts w:ascii="Times New Roman" w:hAnsi="Times New Roman" w:cs="Times New Roman" w:hint="cs"/>
          <w:cs/>
        </w:rPr>
        <w:t xml:space="preserve"> </w:t>
      </w:r>
      <w:r w:rsidRPr="00634F1A">
        <w:rPr>
          <w:rFonts w:ascii="Times New Roman" w:hAnsi="Times New Roman" w:cs="Times New Roman"/>
        </w:rPr>
        <w:t>equity position risk by determining the proportion of investment</w:t>
      </w:r>
      <w:r w:rsidR="00216783">
        <w:rPr>
          <w:rFonts w:ascii="Times New Roman" w:hAnsi="Times New Roman" w:cs="Times New Roman"/>
        </w:rPr>
        <w:t>s</w:t>
      </w:r>
      <w:r w:rsidRPr="00634F1A">
        <w:rPr>
          <w:rFonts w:ascii="Times New Roman" w:hAnsi="Times New Roman" w:cs="Times New Roman"/>
        </w:rPr>
        <w:t xml:space="preserve"> according to the Office of Insurance Commission’s rules. The Company invests in marketable equity securities which purchasing and selling ha</w:t>
      </w:r>
      <w:r w:rsidR="00216783">
        <w:rPr>
          <w:rFonts w:ascii="Times New Roman" w:hAnsi="Times New Roman" w:cs="Times New Roman"/>
        </w:rPr>
        <w:t>ve</w:t>
      </w:r>
      <w:r w:rsidRPr="00634F1A">
        <w:rPr>
          <w:rFonts w:ascii="Times New Roman" w:hAnsi="Times New Roman" w:cs="Times New Roman"/>
        </w:rPr>
        <w:t xml:space="preserve"> liquidi</w:t>
      </w:r>
      <w:r w:rsidR="00216783">
        <w:rPr>
          <w:rFonts w:ascii="Times New Roman" w:hAnsi="Times New Roman" w:cs="Times New Roman"/>
        </w:rPr>
        <w:t>ty. I</w:t>
      </w:r>
      <w:r w:rsidRPr="00634F1A">
        <w:rPr>
          <w:rFonts w:ascii="Times New Roman" w:hAnsi="Times New Roman" w:cs="Times New Roman"/>
        </w:rPr>
        <w:t xml:space="preserve">nvestment </w:t>
      </w:r>
      <w:r w:rsidR="00216783">
        <w:rPr>
          <w:rFonts w:ascii="Times New Roman" w:hAnsi="Times New Roman" w:cs="Times New Roman"/>
        </w:rPr>
        <w:t xml:space="preserve">committee </w:t>
      </w:r>
      <w:r w:rsidRPr="00634F1A">
        <w:rPr>
          <w:rFonts w:ascii="Times New Roman" w:hAnsi="Times New Roman" w:cs="Times New Roman"/>
        </w:rPr>
        <w:t>of the Company is responsible for monitoring of changing</w:t>
      </w:r>
      <w:r w:rsidR="00216783">
        <w:rPr>
          <w:rFonts w:ascii="Times New Roman" w:hAnsi="Times New Roman" w:cs="Times New Roman"/>
        </w:rPr>
        <w:t xml:space="preserve"> market prices</w:t>
      </w:r>
      <w:r w:rsidRPr="00634F1A">
        <w:rPr>
          <w:rFonts w:ascii="Times New Roman" w:hAnsi="Times New Roman" w:cs="Times New Roman"/>
        </w:rPr>
        <w:t xml:space="preserve"> regularly.</w:t>
      </w:r>
    </w:p>
    <w:p w:rsidR="003C1032" w:rsidRPr="00634F1A" w:rsidRDefault="003C1032" w:rsidP="00173E9C">
      <w:pPr>
        <w:spacing w:line="240" w:lineRule="exact"/>
        <w:jc w:val="both"/>
        <w:rPr>
          <w:rFonts w:ascii="Times New Roman" w:hAnsi="Times New Roman" w:cs="Times New Roman"/>
        </w:rPr>
      </w:pPr>
    </w:p>
    <w:p w:rsidR="002563DE" w:rsidRPr="00964F32" w:rsidRDefault="002563DE" w:rsidP="00173E9C">
      <w:pPr>
        <w:spacing w:line="240" w:lineRule="exact"/>
        <w:jc w:val="both"/>
        <w:rPr>
          <w:rFonts w:ascii="Times New Roman" w:hAnsi="Times New Roman" w:cs="Times New Roman"/>
          <w:b/>
          <w:bCs/>
        </w:rPr>
      </w:pPr>
      <w:r w:rsidRPr="00964F32">
        <w:rPr>
          <w:rFonts w:ascii="Times New Roman" w:hAnsi="Times New Roman" w:cs="Times New Roman"/>
          <w:b/>
          <w:bCs/>
        </w:rPr>
        <w:t>Interest Rate Risk</w:t>
      </w:r>
    </w:p>
    <w:p w:rsidR="002563DE" w:rsidRPr="00964F32" w:rsidRDefault="002563DE" w:rsidP="00173E9C">
      <w:pPr>
        <w:pStyle w:val="E1"/>
        <w:spacing w:line="240" w:lineRule="exact"/>
        <w:jc w:val="left"/>
        <w:rPr>
          <w:rFonts w:cs="Times New Roman"/>
          <w:sz w:val="18"/>
          <w:szCs w:val="18"/>
          <w:lang w:val="en-US"/>
        </w:rPr>
      </w:pPr>
    </w:p>
    <w:p w:rsidR="002563DE" w:rsidRPr="00964F32" w:rsidRDefault="002563DE" w:rsidP="00173E9C">
      <w:pPr>
        <w:spacing w:line="240" w:lineRule="exact"/>
        <w:jc w:val="both"/>
        <w:rPr>
          <w:rFonts w:ascii="Times New Roman" w:hAnsi="Times New Roman" w:cs="Times New Roman"/>
        </w:rPr>
      </w:pPr>
      <w:r w:rsidRPr="00964F32">
        <w:rPr>
          <w:rFonts w:ascii="Times New Roman" w:hAnsi="Times New Roman" w:cs="Times New Roman"/>
        </w:rPr>
        <w:t>Interest rate risk arises from the fluctuation of market interest rates, which may have an impact to current and future operations of the Company.</w:t>
      </w:r>
      <w:r w:rsidRPr="00964F32">
        <w:rPr>
          <w:rFonts w:ascii="Times New Roman" w:hAnsi="Times New Roman" w:cs="Times New Roman"/>
          <w:cs/>
        </w:rPr>
        <w:t xml:space="preserve"> </w:t>
      </w:r>
      <w:r w:rsidRPr="00964F32">
        <w:rPr>
          <w:rFonts w:ascii="Times New Roman" w:hAnsi="Times New Roman" w:cs="Times New Roman"/>
        </w:rPr>
        <w:t>The Company’s exposure to interest rate risk relates primarily to its deposits at financial institutions and investments in securities, which bear interest rate. However, since most of the Company’s financial assets and liabilities bear floating interest rates or fixed interest rates which are close to the market rate. The management considers that the interest rate risk is minimal, hence, the Company has no hedging agreement to protect against such risk.</w:t>
      </w:r>
    </w:p>
    <w:p w:rsidR="00652AF5" w:rsidRDefault="00652AF5" w:rsidP="00173E9C">
      <w:pPr>
        <w:spacing w:line="240" w:lineRule="exact"/>
        <w:jc w:val="both"/>
        <w:rPr>
          <w:rFonts w:ascii="Times New Roman" w:hAnsi="Times New Roman" w:cs="Times New Roman"/>
        </w:rPr>
      </w:pPr>
    </w:p>
    <w:p w:rsidR="002563DE" w:rsidRDefault="002563DE" w:rsidP="00D67348">
      <w:pPr>
        <w:spacing w:line="240" w:lineRule="exact"/>
        <w:jc w:val="both"/>
        <w:rPr>
          <w:rFonts w:ascii="Times New Roman" w:hAnsi="Times New Roman" w:cs="Times New Roman"/>
        </w:rPr>
      </w:pPr>
      <w:r w:rsidRPr="00964F32">
        <w:rPr>
          <w:rFonts w:ascii="Times New Roman" w:hAnsi="Times New Roman" w:cs="Times New Roman"/>
        </w:rPr>
        <w:t>Significant financial assets</w:t>
      </w:r>
      <w:r w:rsidR="001F32CB" w:rsidRPr="00964F32">
        <w:rPr>
          <w:rFonts w:ascii="Times New Roman" w:hAnsi="Times New Roman" w:cs="Times New Roman"/>
        </w:rPr>
        <w:t xml:space="preserve"> and liabilities</w:t>
      </w:r>
      <w:r w:rsidR="003F063B" w:rsidRPr="00964F32">
        <w:rPr>
          <w:rFonts w:ascii="Times New Roman" w:hAnsi="Times New Roman" w:cs="Times New Roman"/>
        </w:rPr>
        <w:t xml:space="preserve"> as at December 31, 201</w:t>
      </w:r>
      <w:r w:rsidR="00DF4AD9">
        <w:rPr>
          <w:rFonts w:ascii="Times New Roman" w:hAnsi="Times New Roman" w:cs="Times New Roman"/>
        </w:rPr>
        <w:t>6</w:t>
      </w:r>
      <w:r w:rsidR="003F063B" w:rsidRPr="00964F32">
        <w:rPr>
          <w:rFonts w:ascii="Times New Roman" w:hAnsi="Times New Roman" w:cs="Times New Roman"/>
        </w:rPr>
        <w:t xml:space="preserve"> and 201</w:t>
      </w:r>
      <w:r w:rsidR="00DF4AD9">
        <w:rPr>
          <w:rFonts w:ascii="Times New Roman" w:hAnsi="Times New Roman" w:cs="Times New Roman"/>
        </w:rPr>
        <w:t>5</w:t>
      </w:r>
      <w:r w:rsidRPr="00964F32">
        <w:rPr>
          <w:rFonts w:ascii="Times New Roman" w:hAnsi="Times New Roman" w:cs="Times New Roman"/>
        </w:rPr>
        <w:t xml:space="preserve"> classified by type of interest rates are summarised in the table below, with those financial assets that carry fixed interest rates further classified based on the maturity date, or the repricing date if this occurs before the maturity date.</w:t>
      </w:r>
    </w:p>
    <w:p w:rsidR="00674B0E" w:rsidRPr="00964F32" w:rsidRDefault="00674B0E" w:rsidP="00D67348">
      <w:pPr>
        <w:spacing w:line="240" w:lineRule="exact"/>
        <w:jc w:val="both"/>
        <w:rPr>
          <w:rFonts w:ascii="Times New Roman" w:hAnsi="Times New Roman" w:cs="Times New Roman"/>
        </w:rPr>
      </w:pPr>
    </w:p>
    <w:tbl>
      <w:tblPr>
        <w:tblpPr w:leftFromText="180" w:rightFromText="180" w:vertAnchor="text" w:tblpX="-47" w:tblpY="1"/>
        <w:tblOverlap w:val="never"/>
        <w:tblW w:w="9696" w:type="dxa"/>
        <w:tblLayout w:type="fixed"/>
        <w:tblCellMar>
          <w:left w:w="43" w:type="dxa"/>
          <w:right w:w="43" w:type="dxa"/>
        </w:tblCellMar>
        <w:tblLook w:val="0000" w:firstRow="0" w:lastRow="0" w:firstColumn="0" w:lastColumn="0" w:noHBand="0" w:noVBand="0"/>
      </w:tblPr>
      <w:tblGrid>
        <w:gridCol w:w="2250"/>
        <w:gridCol w:w="929"/>
        <w:gridCol w:w="106"/>
        <w:gridCol w:w="898"/>
        <w:gridCol w:w="106"/>
        <w:gridCol w:w="898"/>
        <w:gridCol w:w="106"/>
        <w:gridCol w:w="898"/>
        <w:gridCol w:w="106"/>
        <w:gridCol w:w="1083"/>
        <w:gridCol w:w="106"/>
        <w:gridCol w:w="1064"/>
        <w:gridCol w:w="106"/>
        <w:gridCol w:w="1040"/>
      </w:tblGrid>
      <w:tr w:rsidR="00560997" w:rsidRPr="00964F32" w:rsidTr="007A36E9">
        <w:trPr>
          <w:tblHeader/>
        </w:trPr>
        <w:tc>
          <w:tcPr>
            <w:tcW w:w="2250" w:type="dxa"/>
          </w:tcPr>
          <w:p w:rsidR="00560997" w:rsidRPr="00652AF5" w:rsidRDefault="00560997" w:rsidP="00774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rPr>
            </w:pPr>
          </w:p>
        </w:tc>
        <w:tc>
          <w:tcPr>
            <w:tcW w:w="7446" w:type="dxa"/>
            <w:gridSpan w:val="13"/>
            <w:tcBorders>
              <w:bottom w:val="single" w:sz="4" w:space="0" w:color="auto"/>
            </w:tcBorders>
          </w:tcPr>
          <w:p w:rsidR="00560997" w:rsidRPr="00652AF5" w:rsidRDefault="00560997" w:rsidP="00774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2016</w:t>
            </w:r>
          </w:p>
        </w:tc>
      </w:tr>
      <w:tr w:rsidR="00560997" w:rsidRPr="00964F32" w:rsidTr="007A36E9">
        <w:trPr>
          <w:tblHeader/>
        </w:trPr>
        <w:tc>
          <w:tcPr>
            <w:tcW w:w="2250" w:type="dxa"/>
          </w:tcPr>
          <w:p w:rsidR="00560997" w:rsidRPr="00652AF5" w:rsidRDefault="00560997" w:rsidP="00774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rPr>
            </w:pPr>
          </w:p>
        </w:tc>
        <w:tc>
          <w:tcPr>
            <w:tcW w:w="6300" w:type="dxa"/>
            <w:gridSpan w:val="11"/>
            <w:tcBorders>
              <w:bottom w:val="single" w:sz="4" w:space="0" w:color="auto"/>
            </w:tcBorders>
          </w:tcPr>
          <w:p w:rsidR="00560997" w:rsidRPr="00652AF5" w:rsidRDefault="00560997" w:rsidP="00774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r w:rsidRPr="00652AF5">
              <w:rPr>
                <w:rFonts w:ascii="Times New Roman" w:hAnsi="Times New Roman" w:cs="Times New Roman"/>
                <w:sz w:val="15"/>
                <w:szCs w:val="15"/>
              </w:rPr>
              <w:t>In Baht</w:t>
            </w:r>
          </w:p>
        </w:tc>
        <w:tc>
          <w:tcPr>
            <w:tcW w:w="106" w:type="dxa"/>
            <w:tcBorders>
              <w:top w:val="single" w:sz="4" w:space="0" w:color="auto"/>
            </w:tcBorders>
          </w:tcPr>
          <w:p w:rsidR="00560997" w:rsidRPr="00652AF5" w:rsidRDefault="00560997" w:rsidP="00774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40" w:type="dxa"/>
            <w:tcBorders>
              <w:top w:val="single" w:sz="4" w:space="0" w:color="auto"/>
            </w:tcBorders>
          </w:tcPr>
          <w:p w:rsidR="00560997" w:rsidRPr="00652AF5" w:rsidRDefault="00560997" w:rsidP="00774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r>
      <w:tr w:rsidR="00674B0E" w:rsidRPr="00964F32" w:rsidTr="007A36E9">
        <w:trPr>
          <w:tblHeader/>
        </w:trPr>
        <w:tc>
          <w:tcPr>
            <w:tcW w:w="2250"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rPr>
            </w:pPr>
          </w:p>
        </w:tc>
        <w:tc>
          <w:tcPr>
            <w:tcW w:w="2937" w:type="dxa"/>
            <w:gridSpan w:val="5"/>
            <w:tcBorders>
              <w:bottom w:val="single" w:sz="4" w:space="0" w:color="auto"/>
            </w:tcBorders>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Fixed interest rates</w:t>
            </w:r>
          </w:p>
        </w:tc>
        <w:tc>
          <w:tcPr>
            <w:tcW w:w="106" w:type="dxa"/>
            <w:tcBorders>
              <w:top w:val="single" w:sz="4" w:space="0" w:color="auto"/>
            </w:tcBorders>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898" w:type="dxa"/>
            <w:tcBorders>
              <w:top w:val="single" w:sz="4" w:space="0" w:color="auto"/>
            </w:tcBorders>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Borders>
              <w:top w:val="single" w:sz="4" w:space="0" w:color="auto"/>
            </w:tcBorders>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83" w:type="dxa"/>
            <w:tcBorders>
              <w:top w:val="single" w:sz="4" w:space="0" w:color="auto"/>
            </w:tcBorders>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Borders>
              <w:top w:val="single" w:sz="4" w:space="0" w:color="auto"/>
            </w:tcBorders>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4" w:type="dxa"/>
            <w:tcBorders>
              <w:top w:val="single" w:sz="4" w:space="0" w:color="auto"/>
            </w:tcBorders>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40"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cs/>
              </w:rPr>
            </w:pPr>
            <w:r w:rsidRPr="00652AF5">
              <w:rPr>
                <w:rFonts w:ascii="Times New Roman" w:hAnsi="Times New Roman" w:cs="Times New Roman"/>
                <w:sz w:val="15"/>
                <w:szCs w:val="15"/>
              </w:rPr>
              <w:t>Effective</w:t>
            </w:r>
          </w:p>
        </w:tc>
      </w:tr>
      <w:tr w:rsidR="00674B0E" w:rsidRPr="00964F32" w:rsidTr="007A36E9">
        <w:trPr>
          <w:tblHeader/>
        </w:trPr>
        <w:tc>
          <w:tcPr>
            <w:tcW w:w="2250"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rPr>
            </w:pPr>
          </w:p>
        </w:tc>
        <w:tc>
          <w:tcPr>
            <w:tcW w:w="929"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Within</w:t>
            </w:r>
          </w:p>
        </w:tc>
        <w:tc>
          <w:tcPr>
            <w:tcW w:w="106"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u w:val="single"/>
              </w:rPr>
            </w:pPr>
          </w:p>
        </w:tc>
        <w:tc>
          <w:tcPr>
            <w:tcW w:w="898"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p>
        </w:tc>
        <w:tc>
          <w:tcPr>
            <w:tcW w:w="106"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p>
        </w:tc>
        <w:tc>
          <w:tcPr>
            <w:tcW w:w="898"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Over</w:t>
            </w:r>
          </w:p>
        </w:tc>
        <w:tc>
          <w:tcPr>
            <w:tcW w:w="106"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3" w:right="-102"/>
              <w:jc w:val="center"/>
              <w:rPr>
                <w:rFonts w:ascii="Times New Roman" w:hAnsi="Times New Roman" w:cs="Times New Roman"/>
                <w:sz w:val="15"/>
                <w:szCs w:val="15"/>
                <w:cs/>
              </w:rPr>
            </w:pPr>
          </w:p>
        </w:tc>
        <w:tc>
          <w:tcPr>
            <w:tcW w:w="898"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cs/>
              </w:rPr>
            </w:pPr>
            <w:r w:rsidRPr="00652AF5">
              <w:rPr>
                <w:rFonts w:ascii="Times New Roman" w:hAnsi="Times New Roman" w:cs="Times New Roman"/>
                <w:sz w:val="15"/>
                <w:szCs w:val="15"/>
              </w:rPr>
              <w:t>Floating</w:t>
            </w:r>
          </w:p>
        </w:tc>
        <w:tc>
          <w:tcPr>
            <w:tcW w:w="106"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p>
        </w:tc>
        <w:tc>
          <w:tcPr>
            <w:tcW w:w="1083"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Non-interest</w:t>
            </w:r>
          </w:p>
        </w:tc>
        <w:tc>
          <w:tcPr>
            <w:tcW w:w="106"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4"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p>
        </w:tc>
        <w:tc>
          <w:tcPr>
            <w:tcW w:w="106"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p>
        </w:tc>
        <w:tc>
          <w:tcPr>
            <w:tcW w:w="1040"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interest rate</w:t>
            </w:r>
          </w:p>
        </w:tc>
      </w:tr>
      <w:tr w:rsidR="00674B0E" w:rsidRPr="00964F32" w:rsidTr="007A36E9">
        <w:trPr>
          <w:tblHeader/>
        </w:trPr>
        <w:tc>
          <w:tcPr>
            <w:tcW w:w="2250"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lang w:val="th-TH"/>
              </w:rPr>
            </w:pPr>
          </w:p>
        </w:tc>
        <w:tc>
          <w:tcPr>
            <w:tcW w:w="929" w:type="dxa"/>
            <w:tcBorders>
              <w:bottom w:val="single" w:sz="4" w:space="0" w:color="auto"/>
            </w:tcBorders>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cs/>
              </w:rPr>
              <w:t xml:space="preserve">1 </w:t>
            </w:r>
            <w:r w:rsidRPr="00652AF5">
              <w:rPr>
                <w:rFonts w:ascii="Times New Roman" w:hAnsi="Times New Roman" w:cs="Times New Roman"/>
                <w:sz w:val="15"/>
                <w:szCs w:val="15"/>
              </w:rPr>
              <w:t>year</w:t>
            </w:r>
          </w:p>
        </w:tc>
        <w:tc>
          <w:tcPr>
            <w:tcW w:w="106"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
              <w:jc w:val="center"/>
              <w:rPr>
                <w:rFonts w:ascii="Times New Roman" w:hAnsi="Times New Roman" w:cs="Times New Roman"/>
                <w:sz w:val="15"/>
                <w:szCs w:val="15"/>
              </w:rPr>
            </w:pPr>
          </w:p>
        </w:tc>
        <w:tc>
          <w:tcPr>
            <w:tcW w:w="898" w:type="dxa"/>
            <w:tcBorders>
              <w:bottom w:val="single" w:sz="4" w:space="0" w:color="auto"/>
            </w:tcBorders>
          </w:tcPr>
          <w:p w:rsidR="00674B0E" w:rsidRPr="00652AF5" w:rsidRDefault="00522C07"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Pr>
                <w:rFonts w:ascii="Times New Roman" w:hAnsi="Times New Roman" w:cs="Times New Roman"/>
                <w:sz w:val="15"/>
                <w:szCs w:val="15"/>
              </w:rPr>
              <w:t xml:space="preserve">1 </w:t>
            </w:r>
            <w:r w:rsidR="00674B0E" w:rsidRPr="00652AF5">
              <w:rPr>
                <w:rFonts w:ascii="Times New Roman" w:hAnsi="Times New Roman" w:cs="Times New Roman"/>
                <w:sz w:val="15"/>
                <w:szCs w:val="15"/>
              </w:rPr>
              <w:t>- 5 years</w:t>
            </w:r>
          </w:p>
        </w:tc>
        <w:tc>
          <w:tcPr>
            <w:tcW w:w="106"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
              <w:jc w:val="center"/>
              <w:rPr>
                <w:rFonts w:ascii="Times New Roman" w:hAnsi="Times New Roman" w:cs="Times New Roman"/>
                <w:sz w:val="15"/>
                <w:szCs w:val="15"/>
              </w:rPr>
            </w:pPr>
          </w:p>
        </w:tc>
        <w:tc>
          <w:tcPr>
            <w:tcW w:w="898" w:type="dxa"/>
            <w:tcBorders>
              <w:bottom w:val="single" w:sz="4" w:space="0" w:color="auto"/>
            </w:tcBorders>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5 years</w:t>
            </w:r>
          </w:p>
        </w:tc>
        <w:tc>
          <w:tcPr>
            <w:tcW w:w="106"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
              <w:jc w:val="center"/>
              <w:rPr>
                <w:rFonts w:ascii="Times New Roman" w:hAnsi="Times New Roman" w:cs="Times New Roman"/>
                <w:sz w:val="15"/>
                <w:szCs w:val="15"/>
                <w:cs/>
              </w:rPr>
            </w:pPr>
          </w:p>
        </w:tc>
        <w:tc>
          <w:tcPr>
            <w:tcW w:w="898" w:type="dxa"/>
            <w:tcBorders>
              <w:bottom w:val="single" w:sz="4" w:space="0" w:color="auto"/>
            </w:tcBorders>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cs/>
              </w:rPr>
            </w:pPr>
            <w:r w:rsidRPr="00652AF5">
              <w:rPr>
                <w:rFonts w:ascii="Times New Roman" w:hAnsi="Times New Roman" w:cs="Times New Roman"/>
                <w:sz w:val="15"/>
                <w:szCs w:val="15"/>
              </w:rPr>
              <w:t xml:space="preserve">interest rate  </w:t>
            </w:r>
          </w:p>
        </w:tc>
        <w:tc>
          <w:tcPr>
            <w:tcW w:w="106"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
              <w:jc w:val="center"/>
              <w:rPr>
                <w:rFonts w:ascii="Times New Roman" w:hAnsi="Times New Roman" w:cs="Times New Roman"/>
                <w:sz w:val="15"/>
                <w:szCs w:val="15"/>
                <w:cs/>
              </w:rPr>
            </w:pPr>
          </w:p>
        </w:tc>
        <w:tc>
          <w:tcPr>
            <w:tcW w:w="1083" w:type="dxa"/>
            <w:tcBorders>
              <w:bottom w:val="single" w:sz="4" w:space="0" w:color="auto"/>
            </w:tcBorders>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bearing</w:t>
            </w:r>
          </w:p>
        </w:tc>
        <w:tc>
          <w:tcPr>
            <w:tcW w:w="106"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
              <w:jc w:val="center"/>
              <w:rPr>
                <w:rFonts w:ascii="Times New Roman" w:hAnsi="Times New Roman" w:cs="Times New Roman"/>
                <w:sz w:val="15"/>
                <w:szCs w:val="15"/>
                <w:cs/>
              </w:rPr>
            </w:pPr>
          </w:p>
        </w:tc>
        <w:tc>
          <w:tcPr>
            <w:tcW w:w="1064" w:type="dxa"/>
            <w:tcBorders>
              <w:bottom w:val="single" w:sz="4" w:space="0" w:color="auto"/>
            </w:tcBorders>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Total</w:t>
            </w:r>
          </w:p>
        </w:tc>
        <w:tc>
          <w:tcPr>
            <w:tcW w:w="106"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0" w:right="-36"/>
              <w:jc w:val="center"/>
              <w:rPr>
                <w:rFonts w:ascii="Times New Roman" w:hAnsi="Times New Roman" w:cs="Times New Roman"/>
                <w:sz w:val="15"/>
                <w:szCs w:val="15"/>
                <w:cs/>
              </w:rPr>
            </w:pPr>
          </w:p>
        </w:tc>
        <w:tc>
          <w:tcPr>
            <w:tcW w:w="1040" w:type="dxa"/>
            <w:tcBorders>
              <w:bottom w:val="single" w:sz="4" w:space="0" w:color="auto"/>
            </w:tcBorders>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cs/>
              </w:rPr>
              <w:t xml:space="preserve">(% </w:t>
            </w:r>
            <w:r w:rsidRPr="00652AF5">
              <w:rPr>
                <w:rFonts w:ascii="Times New Roman" w:hAnsi="Times New Roman" w:cs="Times New Roman"/>
                <w:sz w:val="15"/>
                <w:szCs w:val="15"/>
              </w:rPr>
              <w:t>p.a.)</w:t>
            </w:r>
          </w:p>
        </w:tc>
      </w:tr>
      <w:tr w:rsidR="00674B0E" w:rsidRPr="00964F32" w:rsidTr="007A36E9">
        <w:trPr>
          <w:tblHeader/>
        </w:trPr>
        <w:tc>
          <w:tcPr>
            <w:tcW w:w="2250"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lang w:val="th-TH"/>
              </w:rPr>
            </w:pPr>
          </w:p>
        </w:tc>
        <w:tc>
          <w:tcPr>
            <w:tcW w:w="929" w:type="dxa"/>
            <w:tcBorders>
              <w:top w:val="single" w:sz="4" w:space="0" w:color="auto"/>
            </w:tcBorders>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p>
        </w:tc>
        <w:tc>
          <w:tcPr>
            <w:tcW w:w="106"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898" w:type="dxa"/>
            <w:tcBorders>
              <w:top w:val="single" w:sz="4" w:space="0" w:color="auto"/>
            </w:tcBorders>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898" w:type="dxa"/>
            <w:tcBorders>
              <w:top w:val="single" w:sz="4" w:space="0" w:color="auto"/>
            </w:tcBorders>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898" w:type="dxa"/>
            <w:tcBorders>
              <w:top w:val="single" w:sz="4" w:space="0" w:color="auto"/>
            </w:tcBorders>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83" w:type="dxa"/>
            <w:tcBorders>
              <w:top w:val="single" w:sz="4" w:space="0" w:color="auto"/>
            </w:tcBorders>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4" w:type="dxa"/>
            <w:tcBorders>
              <w:top w:val="single" w:sz="4" w:space="0" w:color="auto"/>
            </w:tcBorders>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40" w:type="dxa"/>
            <w:tcBorders>
              <w:top w:val="single" w:sz="4" w:space="0" w:color="auto"/>
            </w:tcBorders>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r>
      <w:tr w:rsidR="00674B0E" w:rsidRPr="00964F32" w:rsidTr="007A36E9">
        <w:tc>
          <w:tcPr>
            <w:tcW w:w="2250"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b/>
                <w:bCs/>
                <w:sz w:val="15"/>
                <w:szCs w:val="15"/>
              </w:rPr>
            </w:pPr>
            <w:r w:rsidRPr="00652AF5">
              <w:rPr>
                <w:rFonts w:ascii="Times New Roman" w:hAnsi="Times New Roman" w:cs="Times New Roman"/>
                <w:b/>
                <w:bCs/>
                <w:sz w:val="15"/>
                <w:szCs w:val="15"/>
              </w:rPr>
              <w:t>Financial assets</w:t>
            </w:r>
          </w:p>
        </w:tc>
        <w:tc>
          <w:tcPr>
            <w:tcW w:w="929"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p>
        </w:tc>
        <w:tc>
          <w:tcPr>
            <w:tcW w:w="106"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898"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898"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898"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83"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4"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40"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r>
      <w:tr w:rsidR="00674B0E" w:rsidRPr="00964F32" w:rsidTr="007A36E9">
        <w:tc>
          <w:tcPr>
            <w:tcW w:w="2250" w:type="dxa"/>
          </w:tcPr>
          <w:p w:rsidR="00674B0E" w:rsidRPr="00652AF5" w:rsidRDefault="00674B0E" w:rsidP="00674B0E">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Cash and cash equivalents</w:t>
            </w:r>
          </w:p>
        </w:tc>
        <w:tc>
          <w:tcPr>
            <w:tcW w:w="929"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r w:rsidRPr="00652AF5">
              <w:rPr>
                <w:rFonts w:ascii="Times New Roman" w:hAnsi="Times New Roman" w:cs="Times New Roman"/>
                <w:sz w:val="15"/>
                <w:szCs w:val="15"/>
              </w:rPr>
              <w:t>-</w:t>
            </w:r>
          </w:p>
        </w:tc>
        <w:tc>
          <w:tcPr>
            <w:tcW w:w="106"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898"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898"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898"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54,135,238</w:t>
            </w:r>
          </w:p>
        </w:tc>
        <w:tc>
          <w:tcPr>
            <w:tcW w:w="106"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83"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2,592,588</w:t>
            </w:r>
          </w:p>
        </w:tc>
        <w:tc>
          <w:tcPr>
            <w:tcW w:w="106"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4"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56,727,826</w:t>
            </w:r>
          </w:p>
        </w:tc>
        <w:tc>
          <w:tcPr>
            <w:tcW w:w="106"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40"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0.125 - 0.75</w:t>
            </w:r>
          </w:p>
        </w:tc>
      </w:tr>
      <w:tr w:rsidR="00674B0E" w:rsidRPr="00964F32" w:rsidTr="007A36E9">
        <w:tc>
          <w:tcPr>
            <w:tcW w:w="2250" w:type="dxa"/>
          </w:tcPr>
          <w:p w:rsidR="00674B0E" w:rsidRPr="00652AF5" w:rsidRDefault="00522C07" w:rsidP="00674B0E">
            <w:pPr>
              <w:spacing w:line="240" w:lineRule="exact"/>
              <w:ind w:right="-137"/>
              <w:rPr>
                <w:rFonts w:ascii="Times New Roman" w:hAnsi="Times New Roman" w:cs="Times New Roman"/>
                <w:sz w:val="15"/>
                <w:szCs w:val="15"/>
              </w:rPr>
            </w:pPr>
            <w:r w:rsidRPr="00652AF5">
              <w:rPr>
                <w:rFonts w:ascii="Times New Roman" w:hAnsi="Times New Roman" w:cs="Times New Roman"/>
                <w:sz w:val="15"/>
                <w:szCs w:val="15"/>
              </w:rPr>
              <w:t>Premium receivables - net</w:t>
            </w:r>
          </w:p>
        </w:tc>
        <w:tc>
          <w:tcPr>
            <w:tcW w:w="929"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260,002,291</w:t>
            </w:r>
          </w:p>
        </w:tc>
        <w:tc>
          <w:tcPr>
            <w:tcW w:w="106"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260,002,291</w:t>
            </w:r>
          </w:p>
        </w:tc>
        <w:tc>
          <w:tcPr>
            <w:tcW w:w="106"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r>
      <w:tr w:rsidR="00674B0E" w:rsidRPr="00964F32" w:rsidTr="007A36E9">
        <w:tc>
          <w:tcPr>
            <w:tcW w:w="2250" w:type="dxa"/>
          </w:tcPr>
          <w:p w:rsidR="00674B0E" w:rsidRPr="00652AF5" w:rsidRDefault="00522C07" w:rsidP="00674B0E">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Accrued investment income</w:t>
            </w:r>
          </w:p>
        </w:tc>
        <w:tc>
          <w:tcPr>
            <w:tcW w:w="929"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974,767</w:t>
            </w:r>
          </w:p>
        </w:tc>
        <w:tc>
          <w:tcPr>
            <w:tcW w:w="106"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974,767</w:t>
            </w:r>
          </w:p>
        </w:tc>
        <w:tc>
          <w:tcPr>
            <w:tcW w:w="106"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674B0E" w:rsidRPr="00652AF5" w:rsidRDefault="00674B0E" w:rsidP="00674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r>
      <w:tr w:rsidR="007A36E9" w:rsidRPr="00964F32" w:rsidTr="007A36E9">
        <w:tc>
          <w:tcPr>
            <w:tcW w:w="2250" w:type="dxa"/>
          </w:tcPr>
          <w:p w:rsidR="007A36E9" w:rsidRPr="00652AF5" w:rsidRDefault="007A36E9" w:rsidP="007A36E9">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Reinsurance assets</w:t>
            </w:r>
          </w:p>
        </w:tc>
        <w:tc>
          <w:tcPr>
            <w:tcW w:w="929"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383,275,659</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383,275,659</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r>
      <w:tr w:rsidR="007A36E9" w:rsidRPr="00964F32" w:rsidTr="007A36E9">
        <w:tc>
          <w:tcPr>
            <w:tcW w:w="2250" w:type="dxa"/>
          </w:tcPr>
          <w:p w:rsidR="007A36E9" w:rsidRPr="00652AF5" w:rsidRDefault="007A36E9" w:rsidP="007A36E9">
            <w:pPr>
              <w:spacing w:line="240" w:lineRule="exact"/>
              <w:ind w:right="-137"/>
              <w:rPr>
                <w:rFonts w:ascii="Times New Roman" w:hAnsi="Times New Roman" w:cs="Times New Roman"/>
                <w:sz w:val="15"/>
                <w:szCs w:val="15"/>
              </w:rPr>
            </w:pPr>
            <w:r w:rsidRPr="00652AF5">
              <w:rPr>
                <w:rFonts w:ascii="Times New Roman" w:hAnsi="Times New Roman" w:cs="Times New Roman"/>
                <w:sz w:val="15"/>
                <w:szCs w:val="15"/>
              </w:rPr>
              <w:t>Amounts due from</w:t>
            </w:r>
          </w:p>
        </w:tc>
        <w:tc>
          <w:tcPr>
            <w:tcW w:w="929"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r w:rsidR="007A36E9" w:rsidRPr="00964F32" w:rsidTr="007A36E9">
        <w:tc>
          <w:tcPr>
            <w:tcW w:w="2250" w:type="dxa"/>
          </w:tcPr>
          <w:p w:rsidR="007A36E9" w:rsidRPr="00652AF5" w:rsidRDefault="007A36E9" w:rsidP="007A36E9">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 xml:space="preserve"> reinsurance</w:t>
            </w:r>
          </w:p>
        </w:tc>
        <w:tc>
          <w:tcPr>
            <w:tcW w:w="929"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cs/>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 xml:space="preserve">398,442,914 </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 xml:space="preserve">398,442,914 </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r>
      <w:tr w:rsidR="007A36E9" w:rsidRPr="00964F32" w:rsidTr="007A36E9">
        <w:tc>
          <w:tcPr>
            <w:tcW w:w="2250" w:type="dxa"/>
          </w:tcPr>
          <w:p w:rsidR="007A36E9" w:rsidRPr="00652AF5" w:rsidRDefault="007A36E9" w:rsidP="007A36E9">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Held for trading investments</w:t>
            </w:r>
          </w:p>
        </w:tc>
        <w:tc>
          <w:tcPr>
            <w:tcW w:w="929"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7,916,703</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7,916,703</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r>
      <w:tr w:rsidR="007A36E9" w:rsidRPr="00964F32" w:rsidTr="007A36E9">
        <w:tc>
          <w:tcPr>
            <w:tcW w:w="2250" w:type="dxa"/>
          </w:tcPr>
          <w:p w:rsidR="007A36E9" w:rsidRPr="00652AF5" w:rsidRDefault="007A36E9" w:rsidP="007A36E9">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Available-for-sale</w:t>
            </w:r>
          </w:p>
        </w:tc>
        <w:tc>
          <w:tcPr>
            <w:tcW w:w="929"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r w:rsidR="007A36E9" w:rsidRPr="00964F32" w:rsidTr="007A36E9">
        <w:tc>
          <w:tcPr>
            <w:tcW w:w="2250" w:type="dxa"/>
          </w:tcPr>
          <w:p w:rsidR="007A36E9" w:rsidRPr="00652AF5" w:rsidRDefault="007A36E9" w:rsidP="007A36E9">
            <w:pPr>
              <w:spacing w:line="240" w:lineRule="exact"/>
              <w:ind w:right="-137"/>
              <w:rPr>
                <w:rFonts w:ascii="Times New Roman" w:hAnsi="Times New Roman" w:cs="Times New Roman"/>
                <w:sz w:val="15"/>
                <w:szCs w:val="15"/>
              </w:rPr>
            </w:pPr>
            <w:r w:rsidRPr="00652AF5">
              <w:rPr>
                <w:rFonts w:ascii="Times New Roman" w:hAnsi="Times New Roman" w:cs="Times New Roman"/>
                <w:sz w:val="15"/>
                <w:szCs w:val="15"/>
              </w:rPr>
              <w:t xml:space="preserve">  investments</w:t>
            </w:r>
          </w:p>
        </w:tc>
        <w:tc>
          <w:tcPr>
            <w:tcW w:w="929"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79,856,638</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79,856,638</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r>
      <w:tr w:rsidR="007A36E9" w:rsidRPr="00964F32" w:rsidTr="007A36E9">
        <w:tc>
          <w:tcPr>
            <w:tcW w:w="2250" w:type="dxa"/>
          </w:tcPr>
          <w:p w:rsidR="007A36E9" w:rsidRPr="00652AF5" w:rsidRDefault="007A36E9" w:rsidP="007A36E9">
            <w:pPr>
              <w:spacing w:line="240" w:lineRule="exact"/>
              <w:ind w:right="-137"/>
              <w:rPr>
                <w:rFonts w:ascii="Times New Roman" w:hAnsi="Times New Roman" w:cs="Times New Roman"/>
                <w:sz w:val="15"/>
                <w:szCs w:val="15"/>
              </w:rPr>
            </w:pPr>
            <w:r w:rsidRPr="00652AF5">
              <w:rPr>
                <w:rFonts w:ascii="Times New Roman" w:hAnsi="Times New Roman" w:cs="Times New Roman"/>
                <w:sz w:val="15"/>
                <w:szCs w:val="15"/>
              </w:rPr>
              <w:t>Held-to-maturity</w:t>
            </w:r>
          </w:p>
        </w:tc>
        <w:tc>
          <w:tcPr>
            <w:tcW w:w="929"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r w:rsidR="007A36E9" w:rsidRPr="00964F32" w:rsidTr="007A36E9">
        <w:tc>
          <w:tcPr>
            <w:tcW w:w="2250" w:type="dxa"/>
          </w:tcPr>
          <w:p w:rsidR="007A36E9" w:rsidRPr="00652AF5" w:rsidRDefault="007A36E9" w:rsidP="007A36E9">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 xml:space="preserve">  investments</w:t>
            </w:r>
          </w:p>
        </w:tc>
        <w:tc>
          <w:tcPr>
            <w:tcW w:w="929"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cs/>
              </w:rPr>
            </w:pPr>
            <w:r w:rsidRPr="00652AF5">
              <w:rPr>
                <w:rFonts w:ascii="Times New Roman" w:hAnsi="Times New Roman" w:cs="Times New Roman"/>
                <w:sz w:val="15"/>
                <w:szCs w:val="15"/>
              </w:rPr>
              <w:t>117,847,775</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0"/>
              <w:jc w:val="right"/>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40,342,495</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158,190,270</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1 - 4.51</w:t>
            </w:r>
          </w:p>
        </w:tc>
      </w:tr>
      <w:tr w:rsidR="007A36E9" w:rsidRPr="00964F32" w:rsidTr="007A36E9">
        <w:tc>
          <w:tcPr>
            <w:tcW w:w="2250" w:type="dxa"/>
          </w:tcPr>
          <w:p w:rsidR="007A36E9" w:rsidRPr="00652AF5" w:rsidRDefault="007A36E9" w:rsidP="007A36E9">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Other investments</w:t>
            </w:r>
          </w:p>
        </w:tc>
        <w:tc>
          <w:tcPr>
            <w:tcW w:w="929"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1,550,310</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1,550,310</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r>
      <w:tr w:rsidR="007A36E9" w:rsidRPr="00964F32" w:rsidTr="007A36E9">
        <w:tc>
          <w:tcPr>
            <w:tcW w:w="2250" w:type="dxa"/>
          </w:tcPr>
          <w:p w:rsidR="007A36E9" w:rsidRPr="00652AF5" w:rsidRDefault="007A36E9" w:rsidP="007A36E9">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Claim receivables from</w:t>
            </w:r>
          </w:p>
        </w:tc>
        <w:tc>
          <w:tcPr>
            <w:tcW w:w="929"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r w:rsidR="007A36E9" w:rsidRPr="00964F32" w:rsidTr="007A36E9">
        <w:tc>
          <w:tcPr>
            <w:tcW w:w="2250" w:type="dxa"/>
          </w:tcPr>
          <w:p w:rsidR="007A36E9" w:rsidRPr="00652AF5" w:rsidRDefault="007A36E9" w:rsidP="007A36E9">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 xml:space="preserve">  counter parties - net</w:t>
            </w:r>
          </w:p>
        </w:tc>
        <w:tc>
          <w:tcPr>
            <w:tcW w:w="929" w:type="dxa"/>
            <w:tcBorders>
              <w:bottom w:val="single" w:sz="4" w:space="0" w:color="auto"/>
            </w:tcBorders>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Borders>
              <w:bottom w:val="single" w:sz="4" w:space="0" w:color="auto"/>
            </w:tcBorders>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Borders>
              <w:bottom w:val="single" w:sz="4" w:space="0" w:color="auto"/>
            </w:tcBorders>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Borders>
              <w:bottom w:val="single" w:sz="4" w:space="0" w:color="auto"/>
            </w:tcBorders>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Borders>
              <w:bottom w:val="single" w:sz="4" w:space="0" w:color="auto"/>
            </w:tcBorders>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3,815,36</w:t>
            </w:r>
            <w:r>
              <w:rPr>
                <w:rFonts w:ascii="Times New Roman" w:hAnsi="Times New Roman" w:cs="Times New Roman"/>
                <w:sz w:val="15"/>
                <w:szCs w:val="15"/>
              </w:rPr>
              <w:t>4</w:t>
            </w:r>
            <w:r w:rsidRPr="00652AF5">
              <w:rPr>
                <w:rFonts w:ascii="Times New Roman" w:hAnsi="Times New Roman" w:cs="Times New Roman"/>
                <w:sz w:val="15"/>
                <w:szCs w:val="15"/>
              </w:rPr>
              <w:t xml:space="preserve"> </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Borders>
              <w:bottom w:val="single" w:sz="4" w:space="0" w:color="auto"/>
            </w:tcBorders>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3,815,36</w:t>
            </w:r>
            <w:r>
              <w:rPr>
                <w:rFonts w:ascii="Times New Roman" w:hAnsi="Times New Roman" w:cs="Times New Roman"/>
                <w:sz w:val="15"/>
                <w:szCs w:val="15"/>
              </w:rPr>
              <w:t>4</w:t>
            </w:r>
            <w:r w:rsidRPr="00652AF5">
              <w:rPr>
                <w:rFonts w:ascii="Times New Roman" w:hAnsi="Times New Roman" w:cs="Times New Roman"/>
                <w:sz w:val="15"/>
                <w:szCs w:val="15"/>
              </w:rPr>
              <w:t xml:space="preserve"> </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r>
      <w:tr w:rsidR="007A36E9" w:rsidRPr="00964F32" w:rsidTr="007A36E9">
        <w:tc>
          <w:tcPr>
            <w:tcW w:w="2250" w:type="dxa"/>
          </w:tcPr>
          <w:p w:rsidR="007A36E9" w:rsidRPr="00652AF5" w:rsidRDefault="007A36E9" w:rsidP="007A36E9">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Total</w:t>
            </w:r>
          </w:p>
        </w:tc>
        <w:tc>
          <w:tcPr>
            <w:tcW w:w="929" w:type="dxa"/>
            <w:tcBorders>
              <w:top w:val="single" w:sz="4" w:space="0" w:color="auto"/>
              <w:bottom w:val="double" w:sz="4" w:space="0" w:color="auto"/>
            </w:tcBorders>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117,847,775</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0"/>
              <w:jc w:val="right"/>
              <w:rPr>
                <w:rFonts w:ascii="Times New Roman" w:hAnsi="Times New Roman" w:cs="Times New Roman"/>
                <w:sz w:val="15"/>
                <w:szCs w:val="15"/>
              </w:rPr>
            </w:pPr>
          </w:p>
        </w:tc>
        <w:tc>
          <w:tcPr>
            <w:tcW w:w="898" w:type="dxa"/>
            <w:tcBorders>
              <w:top w:val="single" w:sz="4" w:space="0" w:color="auto"/>
              <w:bottom w:val="double" w:sz="4" w:space="0" w:color="auto"/>
            </w:tcBorders>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40,342,495</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Borders>
              <w:top w:val="single" w:sz="4" w:space="0" w:color="auto"/>
              <w:bottom w:val="double" w:sz="4" w:space="0" w:color="auto"/>
            </w:tcBorders>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Borders>
              <w:top w:val="single" w:sz="4" w:space="0" w:color="auto"/>
              <w:bottom w:val="double" w:sz="4" w:space="0" w:color="auto"/>
            </w:tcBorders>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54,135,238</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Borders>
              <w:top w:val="single" w:sz="4" w:space="0" w:color="auto"/>
              <w:bottom w:val="double" w:sz="4" w:space="0" w:color="auto"/>
            </w:tcBorders>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1,138,427,23</w:t>
            </w:r>
            <w:r>
              <w:rPr>
                <w:rFonts w:ascii="Times New Roman" w:hAnsi="Times New Roman" w:cs="Times New Roman"/>
                <w:sz w:val="15"/>
                <w:szCs w:val="15"/>
              </w:rPr>
              <w:t>4</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Borders>
              <w:top w:val="single" w:sz="4" w:space="0" w:color="auto"/>
              <w:bottom w:val="double" w:sz="4" w:space="0" w:color="auto"/>
            </w:tcBorders>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1,350,752,74</w:t>
            </w:r>
            <w:r>
              <w:rPr>
                <w:rFonts w:ascii="Times New Roman" w:hAnsi="Times New Roman" w:cs="Times New Roman"/>
                <w:sz w:val="15"/>
                <w:szCs w:val="15"/>
              </w:rPr>
              <w:t>2</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bl>
    <w:p w:rsidR="000C6FCE" w:rsidRPr="000C6FCE" w:rsidRDefault="000C6FCE" w:rsidP="00173E9C">
      <w:pPr>
        <w:spacing w:line="240" w:lineRule="exact"/>
        <w:rPr>
          <w:rFonts w:ascii="Times New Roman" w:hAnsi="Times New Roman" w:cs="Times New Roman"/>
          <w:sz w:val="8"/>
          <w:szCs w:val="8"/>
        </w:rPr>
      </w:pPr>
      <w:r w:rsidRPr="000C6FCE">
        <w:rPr>
          <w:rFonts w:ascii="Times New Roman" w:hAnsi="Times New Roman" w:cs="Times New Roman"/>
          <w:sz w:val="8"/>
          <w:szCs w:val="8"/>
        </w:rPr>
        <w:br w:type="page"/>
      </w:r>
      <w:r w:rsidRPr="000C6FCE">
        <w:rPr>
          <w:rFonts w:ascii="Times New Roman" w:hAnsi="Times New Roman" w:cs="Times New Roman"/>
          <w:sz w:val="8"/>
          <w:szCs w:val="8"/>
        </w:rPr>
        <w:lastRenderedPageBreak/>
        <w:t xml:space="preserve"> </w:t>
      </w:r>
    </w:p>
    <w:tbl>
      <w:tblPr>
        <w:tblpPr w:leftFromText="180" w:rightFromText="180" w:vertAnchor="text" w:tblpX="-11" w:tblpY="1"/>
        <w:tblOverlap w:val="never"/>
        <w:tblW w:w="9660" w:type="dxa"/>
        <w:tblLayout w:type="fixed"/>
        <w:tblCellMar>
          <w:left w:w="43" w:type="dxa"/>
          <w:right w:w="43" w:type="dxa"/>
        </w:tblCellMar>
        <w:tblLook w:val="0000" w:firstRow="0" w:lastRow="0" w:firstColumn="0" w:lastColumn="0" w:noHBand="0" w:noVBand="0"/>
      </w:tblPr>
      <w:tblGrid>
        <w:gridCol w:w="2214"/>
        <w:gridCol w:w="929"/>
        <w:gridCol w:w="106"/>
        <w:gridCol w:w="898"/>
        <w:gridCol w:w="106"/>
        <w:gridCol w:w="898"/>
        <w:gridCol w:w="106"/>
        <w:gridCol w:w="898"/>
        <w:gridCol w:w="106"/>
        <w:gridCol w:w="1083"/>
        <w:gridCol w:w="106"/>
        <w:gridCol w:w="1064"/>
        <w:gridCol w:w="106"/>
        <w:gridCol w:w="1040"/>
      </w:tblGrid>
      <w:tr w:rsidR="000C6FCE" w:rsidRPr="00964F32" w:rsidTr="009F34A4">
        <w:trPr>
          <w:tblHeader/>
        </w:trPr>
        <w:tc>
          <w:tcPr>
            <w:tcW w:w="2214" w:type="dxa"/>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rPr>
            </w:pPr>
          </w:p>
        </w:tc>
        <w:tc>
          <w:tcPr>
            <w:tcW w:w="7446" w:type="dxa"/>
            <w:gridSpan w:val="13"/>
            <w:tcBorders>
              <w:bottom w:val="single" w:sz="4" w:space="0" w:color="auto"/>
            </w:tcBorders>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2016</w:t>
            </w:r>
          </w:p>
        </w:tc>
      </w:tr>
      <w:tr w:rsidR="000C6FCE" w:rsidRPr="00964F32" w:rsidTr="009F34A4">
        <w:trPr>
          <w:tblHeader/>
        </w:trPr>
        <w:tc>
          <w:tcPr>
            <w:tcW w:w="2214" w:type="dxa"/>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rPr>
            </w:pPr>
          </w:p>
        </w:tc>
        <w:tc>
          <w:tcPr>
            <w:tcW w:w="6300" w:type="dxa"/>
            <w:gridSpan w:val="11"/>
            <w:tcBorders>
              <w:bottom w:val="single" w:sz="4" w:space="0" w:color="auto"/>
            </w:tcBorders>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r w:rsidRPr="00652AF5">
              <w:rPr>
                <w:rFonts w:ascii="Times New Roman" w:hAnsi="Times New Roman" w:cs="Times New Roman"/>
                <w:sz w:val="15"/>
                <w:szCs w:val="15"/>
              </w:rPr>
              <w:t>In Baht</w:t>
            </w:r>
          </w:p>
        </w:tc>
        <w:tc>
          <w:tcPr>
            <w:tcW w:w="106" w:type="dxa"/>
            <w:tcBorders>
              <w:top w:val="single" w:sz="4" w:space="0" w:color="auto"/>
            </w:tcBorders>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40" w:type="dxa"/>
            <w:tcBorders>
              <w:top w:val="single" w:sz="4" w:space="0" w:color="auto"/>
            </w:tcBorders>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r>
      <w:tr w:rsidR="000C6FCE" w:rsidRPr="00964F32" w:rsidTr="009F34A4">
        <w:trPr>
          <w:tblHeader/>
        </w:trPr>
        <w:tc>
          <w:tcPr>
            <w:tcW w:w="2214" w:type="dxa"/>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rPr>
            </w:pPr>
          </w:p>
        </w:tc>
        <w:tc>
          <w:tcPr>
            <w:tcW w:w="2937" w:type="dxa"/>
            <w:gridSpan w:val="5"/>
            <w:tcBorders>
              <w:bottom w:val="single" w:sz="4" w:space="0" w:color="auto"/>
            </w:tcBorders>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Fixed interest rates</w:t>
            </w:r>
          </w:p>
        </w:tc>
        <w:tc>
          <w:tcPr>
            <w:tcW w:w="106" w:type="dxa"/>
            <w:tcBorders>
              <w:top w:val="single" w:sz="4" w:space="0" w:color="auto"/>
            </w:tcBorders>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898" w:type="dxa"/>
            <w:tcBorders>
              <w:top w:val="single" w:sz="4" w:space="0" w:color="auto"/>
            </w:tcBorders>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Borders>
              <w:top w:val="single" w:sz="4" w:space="0" w:color="auto"/>
            </w:tcBorders>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83" w:type="dxa"/>
            <w:tcBorders>
              <w:top w:val="single" w:sz="4" w:space="0" w:color="auto"/>
            </w:tcBorders>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Borders>
              <w:top w:val="single" w:sz="4" w:space="0" w:color="auto"/>
            </w:tcBorders>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4" w:type="dxa"/>
            <w:tcBorders>
              <w:top w:val="single" w:sz="4" w:space="0" w:color="auto"/>
            </w:tcBorders>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40" w:type="dxa"/>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r>
      <w:tr w:rsidR="000C6FCE" w:rsidRPr="00964F32" w:rsidTr="009F34A4">
        <w:trPr>
          <w:tblHeader/>
        </w:trPr>
        <w:tc>
          <w:tcPr>
            <w:tcW w:w="2214" w:type="dxa"/>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rPr>
            </w:pPr>
          </w:p>
        </w:tc>
        <w:tc>
          <w:tcPr>
            <w:tcW w:w="929" w:type="dxa"/>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p>
        </w:tc>
        <w:tc>
          <w:tcPr>
            <w:tcW w:w="106" w:type="dxa"/>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u w:val="single"/>
              </w:rPr>
            </w:pPr>
          </w:p>
        </w:tc>
        <w:tc>
          <w:tcPr>
            <w:tcW w:w="898" w:type="dxa"/>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p>
        </w:tc>
        <w:tc>
          <w:tcPr>
            <w:tcW w:w="106" w:type="dxa"/>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u w:val="single"/>
              </w:rPr>
            </w:pPr>
          </w:p>
        </w:tc>
        <w:tc>
          <w:tcPr>
            <w:tcW w:w="898" w:type="dxa"/>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p>
        </w:tc>
        <w:tc>
          <w:tcPr>
            <w:tcW w:w="106" w:type="dxa"/>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 w:right="-46"/>
              <w:jc w:val="center"/>
              <w:rPr>
                <w:rFonts w:ascii="Times New Roman" w:hAnsi="Times New Roman" w:cs="Times New Roman"/>
                <w:sz w:val="15"/>
                <w:szCs w:val="15"/>
                <w:cs/>
              </w:rPr>
            </w:pPr>
          </w:p>
        </w:tc>
        <w:tc>
          <w:tcPr>
            <w:tcW w:w="898" w:type="dxa"/>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108"/>
              <w:jc w:val="center"/>
              <w:rPr>
                <w:rFonts w:ascii="Times New Roman" w:hAnsi="Times New Roman" w:cs="Times New Roman"/>
                <w:sz w:val="15"/>
                <w:szCs w:val="15"/>
                <w:cs/>
              </w:rPr>
            </w:pPr>
          </w:p>
        </w:tc>
        <w:tc>
          <w:tcPr>
            <w:tcW w:w="106" w:type="dxa"/>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u w:val="single"/>
              </w:rPr>
            </w:pPr>
          </w:p>
        </w:tc>
        <w:tc>
          <w:tcPr>
            <w:tcW w:w="1083" w:type="dxa"/>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p>
        </w:tc>
        <w:tc>
          <w:tcPr>
            <w:tcW w:w="106" w:type="dxa"/>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u w:val="single"/>
              </w:rPr>
            </w:pPr>
          </w:p>
        </w:tc>
        <w:tc>
          <w:tcPr>
            <w:tcW w:w="1064" w:type="dxa"/>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p>
        </w:tc>
        <w:tc>
          <w:tcPr>
            <w:tcW w:w="106" w:type="dxa"/>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p>
        </w:tc>
        <w:tc>
          <w:tcPr>
            <w:tcW w:w="1040" w:type="dxa"/>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cs/>
              </w:rPr>
            </w:pPr>
            <w:r w:rsidRPr="00652AF5">
              <w:rPr>
                <w:rFonts w:ascii="Times New Roman" w:hAnsi="Times New Roman" w:cs="Times New Roman"/>
                <w:sz w:val="15"/>
                <w:szCs w:val="15"/>
              </w:rPr>
              <w:t>Effective</w:t>
            </w:r>
          </w:p>
        </w:tc>
      </w:tr>
      <w:tr w:rsidR="000C6FCE" w:rsidRPr="00964F32" w:rsidTr="009F34A4">
        <w:trPr>
          <w:tblHeader/>
        </w:trPr>
        <w:tc>
          <w:tcPr>
            <w:tcW w:w="2214" w:type="dxa"/>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rPr>
            </w:pPr>
          </w:p>
        </w:tc>
        <w:tc>
          <w:tcPr>
            <w:tcW w:w="929" w:type="dxa"/>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Within</w:t>
            </w:r>
          </w:p>
        </w:tc>
        <w:tc>
          <w:tcPr>
            <w:tcW w:w="106" w:type="dxa"/>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u w:val="single"/>
              </w:rPr>
            </w:pPr>
          </w:p>
        </w:tc>
        <w:tc>
          <w:tcPr>
            <w:tcW w:w="898" w:type="dxa"/>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p>
        </w:tc>
        <w:tc>
          <w:tcPr>
            <w:tcW w:w="106" w:type="dxa"/>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p>
        </w:tc>
        <w:tc>
          <w:tcPr>
            <w:tcW w:w="898" w:type="dxa"/>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Over</w:t>
            </w:r>
          </w:p>
        </w:tc>
        <w:tc>
          <w:tcPr>
            <w:tcW w:w="106" w:type="dxa"/>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3" w:right="-102"/>
              <w:jc w:val="center"/>
              <w:rPr>
                <w:rFonts w:ascii="Times New Roman" w:hAnsi="Times New Roman" w:cs="Times New Roman"/>
                <w:sz w:val="15"/>
                <w:szCs w:val="15"/>
                <w:cs/>
              </w:rPr>
            </w:pPr>
          </w:p>
        </w:tc>
        <w:tc>
          <w:tcPr>
            <w:tcW w:w="898" w:type="dxa"/>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cs/>
              </w:rPr>
            </w:pPr>
            <w:r w:rsidRPr="00652AF5">
              <w:rPr>
                <w:rFonts w:ascii="Times New Roman" w:hAnsi="Times New Roman" w:cs="Times New Roman"/>
                <w:sz w:val="15"/>
                <w:szCs w:val="15"/>
              </w:rPr>
              <w:t>Floating</w:t>
            </w:r>
          </w:p>
        </w:tc>
        <w:tc>
          <w:tcPr>
            <w:tcW w:w="106" w:type="dxa"/>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p>
        </w:tc>
        <w:tc>
          <w:tcPr>
            <w:tcW w:w="1083" w:type="dxa"/>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Non-interest</w:t>
            </w:r>
          </w:p>
        </w:tc>
        <w:tc>
          <w:tcPr>
            <w:tcW w:w="106" w:type="dxa"/>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4" w:type="dxa"/>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p>
        </w:tc>
        <w:tc>
          <w:tcPr>
            <w:tcW w:w="106" w:type="dxa"/>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p>
        </w:tc>
        <w:tc>
          <w:tcPr>
            <w:tcW w:w="1040" w:type="dxa"/>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interest rate</w:t>
            </w:r>
          </w:p>
        </w:tc>
      </w:tr>
      <w:tr w:rsidR="000C6FCE" w:rsidRPr="00964F32" w:rsidTr="009F34A4">
        <w:trPr>
          <w:tblHeader/>
        </w:trPr>
        <w:tc>
          <w:tcPr>
            <w:tcW w:w="2214" w:type="dxa"/>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lang w:val="th-TH"/>
              </w:rPr>
            </w:pPr>
          </w:p>
        </w:tc>
        <w:tc>
          <w:tcPr>
            <w:tcW w:w="929" w:type="dxa"/>
            <w:tcBorders>
              <w:bottom w:val="single" w:sz="4" w:space="0" w:color="auto"/>
            </w:tcBorders>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cs/>
              </w:rPr>
              <w:t xml:space="preserve">1 </w:t>
            </w:r>
            <w:r w:rsidRPr="00652AF5">
              <w:rPr>
                <w:rFonts w:ascii="Times New Roman" w:hAnsi="Times New Roman" w:cs="Times New Roman"/>
                <w:sz w:val="15"/>
                <w:szCs w:val="15"/>
              </w:rPr>
              <w:t>year</w:t>
            </w:r>
          </w:p>
        </w:tc>
        <w:tc>
          <w:tcPr>
            <w:tcW w:w="106" w:type="dxa"/>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
              <w:jc w:val="center"/>
              <w:rPr>
                <w:rFonts w:ascii="Times New Roman" w:hAnsi="Times New Roman" w:cs="Times New Roman"/>
                <w:sz w:val="15"/>
                <w:szCs w:val="15"/>
              </w:rPr>
            </w:pPr>
          </w:p>
        </w:tc>
        <w:tc>
          <w:tcPr>
            <w:tcW w:w="898" w:type="dxa"/>
            <w:tcBorders>
              <w:bottom w:val="single" w:sz="4" w:space="0" w:color="auto"/>
            </w:tcBorders>
          </w:tcPr>
          <w:p w:rsidR="000C6FCE" w:rsidRPr="00652AF5" w:rsidRDefault="00522C07"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Pr>
                <w:rFonts w:ascii="Times New Roman" w:hAnsi="Times New Roman" w:cs="Times New Roman"/>
                <w:sz w:val="15"/>
                <w:szCs w:val="15"/>
              </w:rPr>
              <w:t>1 -</w:t>
            </w:r>
            <w:r w:rsidR="000C6FCE" w:rsidRPr="00652AF5">
              <w:rPr>
                <w:rFonts w:ascii="Times New Roman" w:hAnsi="Times New Roman" w:cs="Times New Roman"/>
                <w:sz w:val="15"/>
                <w:szCs w:val="15"/>
              </w:rPr>
              <w:t xml:space="preserve"> 5 years</w:t>
            </w:r>
          </w:p>
        </w:tc>
        <w:tc>
          <w:tcPr>
            <w:tcW w:w="106" w:type="dxa"/>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
              <w:jc w:val="center"/>
              <w:rPr>
                <w:rFonts w:ascii="Times New Roman" w:hAnsi="Times New Roman" w:cs="Times New Roman"/>
                <w:sz w:val="15"/>
                <w:szCs w:val="15"/>
              </w:rPr>
            </w:pPr>
          </w:p>
        </w:tc>
        <w:tc>
          <w:tcPr>
            <w:tcW w:w="898" w:type="dxa"/>
            <w:tcBorders>
              <w:bottom w:val="single" w:sz="4" w:space="0" w:color="auto"/>
            </w:tcBorders>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5 years</w:t>
            </w:r>
          </w:p>
        </w:tc>
        <w:tc>
          <w:tcPr>
            <w:tcW w:w="106" w:type="dxa"/>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
              <w:jc w:val="center"/>
              <w:rPr>
                <w:rFonts w:ascii="Times New Roman" w:hAnsi="Times New Roman" w:cs="Times New Roman"/>
                <w:sz w:val="15"/>
                <w:szCs w:val="15"/>
                <w:cs/>
              </w:rPr>
            </w:pPr>
          </w:p>
        </w:tc>
        <w:tc>
          <w:tcPr>
            <w:tcW w:w="898" w:type="dxa"/>
            <w:tcBorders>
              <w:bottom w:val="single" w:sz="4" w:space="0" w:color="auto"/>
            </w:tcBorders>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cs/>
              </w:rPr>
            </w:pPr>
            <w:r w:rsidRPr="00652AF5">
              <w:rPr>
                <w:rFonts w:ascii="Times New Roman" w:hAnsi="Times New Roman" w:cs="Times New Roman"/>
                <w:sz w:val="15"/>
                <w:szCs w:val="15"/>
              </w:rPr>
              <w:t xml:space="preserve">interest rate  </w:t>
            </w:r>
          </w:p>
        </w:tc>
        <w:tc>
          <w:tcPr>
            <w:tcW w:w="106" w:type="dxa"/>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
              <w:jc w:val="center"/>
              <w:rPr>
                <w:rFonts w:ascii="Times New Roman" w:hAnsi="Times New Roman" w:cs="Times New Roman"/>
                <w:sz w:val="15"/>
                <w:szCs w:val="15"/>
                <w:cs/>
              </w:rPr>
            </w:pPr>
          </w:p>
        </w:tc>
        <w:tc>
          <w:tcPr>
            <w:tcW w:w="1083" w:type="dxa"/>
            <w:tcBorders>
              <w:bottom w:val="single" w:sz="4" w:space="0" w:color="auto"/>
            </w:tcBorders>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bearing</w:t>
            </w:r>
          </w:p>
        </w:tc>
        <w:tc>
          <w:tcPr>
            <w:tcW w:w="106" w:type="dxa"/>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
              <w:jc w:val="center"/>
              <w:rPr>
                <w:rFonts w:ascii="Times New Roman" w:hAnsi="Times New Roman" w:cs="Times New Roman"/>
                <w:sz w:val="15"/>
                <w:szCs w:val="15"/>
                <w:cs/>
              </w:rPr>
            </w:pPr>
          </w:p>
        </w:tc>
        <w:tc>
          <w:tcPr>
            <w:tcW w:w="1064" w:type="dxa"/>
            <w:tcBorders>
              <w:bottom w:val="single" w:sz="4" w:space="0" w:color="auto"/>
            </w:tcBorders>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Total</w:t>
            </w:r>
          </w:p>
        </w:tc>
        <w:tc>
          <w:tcPr>
            <w:tcW w:w="106" w:type="dxa"/>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0" w:right="-36"/>
              <w:jc w:val="center"/>
              <w:rPr>
                <w:rFonts w:ascii="Times New Roman" w:hAnsi="Times New Roman" w:cs="Times New Roman"/>
                <w:sz w:val="15"/>
                <w:szCs w:val="15"/>
                <w:cs/>
              </w:rPr>
            </w:pPr>
          </w:p>
        </w:tc>
        <w:tc>
          <w:tcPr>
            <w:tcW w:w="1040" w:type="dxa"/>
            <w:tcBorders>
              <w:bottom w:val="single" w:sz="4" w:space="0" w:color="auto"/>
            </w:tcBorders>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cs/>
              </w:rPr>
              <w:t xml:space="preserve">(% </w:t>
            </w:r>
            <w:r w:rsidRPr="00652AF5">
              <w:rPr>
                <w:rFonts w:ascii="Times New Roman" w:hAnsi="Times New Roman" w:cs="Times New Roman"/>
                <w:sz w:val="15"/>
                <w:szCs w:val="15"/>
              </w:rPr>
              <w:t>p.a.)</w:t>
            </w:r>
          </w:p>
        </w:tc>
      </w:tr>
      <w:tr w:rsidR="000C6FCE" w:rsidRPr="00964F32" w:rsidTr="009F34A4">
        <w:trPr>
          <w:tblHeader/>
        </w:trPr>
        <w:tc>
          <w:tcPr>
            <w:tcW w:w="2214" w:type="dxa"/>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lang w:val="th-TH"/>
              </w:rPr>
            </w:pPr>
          </w:p>
        </w:tc>
        <w:tc>
          <w:tcPr>
            <w:tcW w:w="929" w:type="dxa"/>
            <w:tcBorders>
              <w:top w:val="single" w:sz="4" w:space="0" w:color="auto"/>
            </w:tcBorders>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p>
        </w:tc>
        <w:tc>
          <w:tcPr>
            <w:tcW w:w="106" w:type="dxa"/>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898" w:type="dxa"/>
            <w:tcBorders>
              <w:top w:val="single" w:sz="4" w:space="0" w:color="auto"/>
            </w:tcBorders>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 w:type="dxa"/>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898" w:type="dxa"/>
            <w:tcBorders>
              <w:top w:val="single" w:sz="4" w:space="0" w:color="auto"/>
            </w:tcBorders>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 w:type="dxa"/>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898" w:type="dxa"/>
            <w:tcBorders>
              <w:top w:val="single" w:sz="4" w:space="0" w:color="auto"/>
            </w:tcBorders>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 w:type="dxa"/>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83" w:type="dxa"/>
            <w:tcBorders>
              <w:top w:val="single" w:sz="4" w:space="0" w:color="auto"/>
            </w:tcBorders>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 w:type="dxa"/>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4" w:type="dxa"/>
            <w:tcBorders>
              <w:top w:val="single" w:sz="4" w:space="0" w:color="auto"/>
            </w:tcBorders>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 w:type="dxa"/>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40" w:type="dxa"/>
            <w:tcBorders>
              <w:top w:val="single" w:sz="4" w:space="0" w:color="auto"/>
            </w:tcBorders>
          </w:tcPr>
          <w:p w:rsidR="000C6FCE" w:rsidRPr="00652AF5" w:rsidRDefault="000C6FCE"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r>
      <w:tr w:rsidR="00066B56" w:rsidRPr="00964F32" w:rsidTr="009F34A4">
        <w:tc>
          <w:tcPr>
            <w:tcW w:w="2214" w:type="dxa"/>
          </w:tcPr>
          <w:p w:rsidR="00066B56" w:rsidRPr="00652AF5" w:rsidRDefault="00066B56" w:rsidP="009F34A4">
            <w:pPr>
              <w:spacing w:line="240" w:lineRule="exact"/>
              <w:ind w:left="9" w:right="-137"/>
              <w:rPr>
                <w:rFonts w:ascii="Times New Roman" w:hAnsi="Times New Roman" w:cs="Times New Roman"/>
                <w:sz w:val="15"/>
                <w:szCs w:val="15"/>
              </w:rPr>
            </w:pPr>
            <w:r w:rsidRPr="00652AF5">
              <w:rPr>
                <w:rFonts w:ascii="Times New Roman" w:hAnsi="Times New Roman" w:cs="Times New Roman"/>
                <w:b/>
                <w:bCs/>
                <w:sz w:val="15"/>
                <w:szCs w:val="15"/>
              </w:rPr>
              <w:t>Financial liabilities</w:t>
            </w:r>
          </w:p>
        </w:tc>
        <w:tc>
          <w:tcPr>
            <w:tcW w:w="929"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0"/>
              <w:jc w:val="right"/>
              <w:rPr>
                <w:rFonts w:ascii="Times New Roman" w:hAnsi="Times New Roman" w:cs="Times New Roman"/>
                <w:sz w:val="15"/>
                <w:szCs w:val="15"/>
              </w:rPr>
            </w:pPr>
          </w:p>
        </w:tc>
        <w:tc>
          <w:tcPr>
            <w:tcW w:w="898"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r w:rsidR="00066B56" w:rsidRPr="00964F32" w:rsidTr="009F34A4">
        <w:tc>
          <w:tcPr>
            <w:tcW w:w="2214" w:type="dxa"/>
          </w:tcPr>
          <w:p w:rsidR="00066B56" w:rsidRPr="00380BF8" w:rsidRDefault="00066B56" w:rsidP="009F34A4">
            <w:pPr>
              <w:spacing w:line="240" w:lineRule="exact"/>
              <w:ind w:left="9" w:right="-137"/>
              <w:rPr>
                <w:rFonts w:ascii="Times New Roman" w:hAnsi="Times New Roman" w:cs="Times New Roman"/>
                <w:b/>
                <w:bCs/>
                <w:sz w:val="15"/>
                <w:szCs w:val="15"/>
              </w:rPr>
            </w:pPr>
            <w:r w:rsidRPr="00380BF8">
              <w:rPr>
                <w:rFonts w:ascii="Times New Roman" w:hAnsi="Times New Roman" w:cs="Times New Roman"/>
                <w:sz w:val="15"/>
                <w:szCs w:val="15"/>
              </w:rPr>
              <w:t>Insurance liabilities</w:t>
            </w:r>
          </w:p>
        </w:tc>
        <w:tc>
          <w:tcPr>
            <w:tcW w:w="929"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0"/>
              <w:jc w:val="right"/>
              <w:rPr>
                <w:rFonts w:ascii="Times New Roman" w:hAnsi="Times New Roman" w:cs="Times New Roman"/>
                <w:sz w:val="15"/>
                <w:szCs w:val="15"/>
              </w:rPr>
            </w:pPr>
          </w:p>
        </w:tc>
        <w:tc>
          <w:tcPr>
            <w:tcW w:w="898"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r w:rsidR="00066B56" w:rsidRPr="00964F32" w:rsidTr="009F34A4">
        <w:tc>
          <w:tcPr>
            <w:tcW w:w="2214" w:type="dxa"/>
          </w:tcPr>
          <w:p w:rsidR="00066B56" w:rsidRPr="00380BF8" w:rsidRDefault="00066B56" w:rsidP="009F34A4">
            <w:pPr>
              <w:spacing w:line="240" w:lineRule="exact"/>
              <w:ind w:left="9" w:right="-137"/>
              <w:rPr>
                <w:rFonts w:ascii="Times New Roman" w:hAnsi="Times New Roman" w:cs="Times New Roman"/>
                <w:sz w:val="15"/>
                <w:szCs w:val="15"/>
              </w:rPr>
            </w:pPr>
            <w:r w:rsidRPr="00380BF8">
              <w:rPr>
                <w:rFonts w:ascii="Times New Roman" w:hAnsi="Times New Roman" w:cs="Times New Roman"/>
                <w:sz w:val="15"/>
                <w:szCs w:val="15"/>
              </w:rPr>
              <w:t>- Claims liabilities</w:t>
            </w:r>
          </w:p>
        </w:tc>
        <w:tc>
          <w:tcPr>
            <w:tcW w:w="929"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0"/>
              <w:jc w:val="right"/>
              <w:rPr>
                <w:rFonts w:ascii="Times New Roman" w:hAnsi="Times New Roman" w:cs="Times New Roman"/>
                <w:sz w:val="15"/>
                <w:szCs w:val="15"/>
              </w:rPr>
            </w:pPr>
          </w:p>
        </w:tc>
        <w:tc>
          <w:tcPr>
            <w:tcW w:w="898"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166,717,732</w:t>
            </w:r>
          </w:p>
        </w:tc>
        <w:tc>
          <w:tcPr>
            <w:tcW w:w="106"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166,717,732</w:t>
            </w:r>
          </w:p>
        </w:tc>
        <w:tc>
          <w:tcPr>
            <w:tcW w:w="106"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r>
      <w:tr w:rsidR="00066B56" w:rsidRPr="00964F32" w:rsidTr="009F34A4">
        <w:tc>
          <w:tcPr>
            <w:tcW w:w="2214" w:type="dxa"/>
          </w:tcPr>
          <w:p w:rsidR="00066B56" w:rsidRPr="00380BF8" w:rsidRDefault="00066B56" w:rsidP="009F34A4">
            <w:pPr>
              <w:spacing w:line="240" w:lineRule="exact"/>
              <w:ind w:left="9" w:right="-137"/>
              <w:rPr>
                <w:rFonts w:ascii="Times New Roman" w:hAnsi="Times New Roman" w:cs="Times New Roman"/>
                <w:sz w:val="15"/>
                <w:szCs w:val="15"/>
              </w:rPr>
            </w:pPr>
            <w:r w:rsidRPr="00380BF8">
              <w:rPr>
                <w:rFonts w:ascii="Times New Roman" w:hAnsi="Times New Roman" w:cs="Times New Roman"/>
                <w:sz w:val="15"/>
                <w:szCs w:val="15"/>
              </w:rPr>
              <w:t>Due to reinsurers</w:t>
            </w:r>
          </w:p>
        </w:tc>
        <w:tc>
          <w:tcPr>
            <w:tcW w:w="929"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0"/>
              <w:jc w:val="right"/>
              <w:rPr>
                <w:rFonts w:ascii="Times New Roman" w:hAnsi="Times New Roman" w:cs="Times New Roman"/>
                <w:sz w:val="15"/>
                <w:szCs w:val="15"/>
              </w:rPr>
            </w:pPr>
          </w:p>
        </w:tc>
        <w:tc>
          <w:tcPr>
            <w:tcW w:w="898"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407,868,692</w:t>
            </w:r>
          </w:p>
        </w:tc>
        <w:tc>
          <w:tcPr>
            <w:tcW w:w="106"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407,868,692</w:t>
            </w:r>
          </w:p>
        </w:tc>
        <w:tc>
          <w:tcPr>
            <w:tcW w:w="106"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r>
      <w:tr w:rsidR="00066B56" w:rsidRPr="00964F32" w:rsidTr="009F34A4">
        <w:tc>
          <w:tcPr>
            <w:tcW w:w="2214" w:type="dxa"/>
          </w:tcPr>
          <w:p w:rsidR="00066B56" w:rsidRPr="00652AF5" w:rsidRDefault="00066B56" w:rsidP="009F34A4">
            <w:pPr>
              <w:spacing w:line="240" w:lineRule="exact"/>
              <w:ind w:left="9" w:right="-137"/>
              <w:rPr>
                <w:rFonts w:ascii="Times New Roman" w:hAnsi="Times New Roman" w:cs="Times New Roman"/>
                <w:sz w:val="15"/>
                <w:szCs w:val="15"/>
              </w:rPr>
            </w:pPr>
            <w:r w:rsidRPr="00652AF5">
              <w:rPr>
                <w:rFonts w:ascii="Times New Roman" w:hAnsi="Times New Roman" w:cs="Times New Roman"/>
                <w:sz w:val="15"/>
                <w:szCs w:val="15"/>
              </w:rPr>
              <w:t xml:space="preserve">Accrued commission and </w:t>
            </w:r>
          </w:p>
        </w:tc>
        <w:tc>
          <w:tcPr>
            <w:tcW w:w="929"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0"/>
              <w:jc w:val="right"/>
              <w:rPr>
                <w:rFonts w:ascii="Times New Roman" w:hAnsi="Times New Roman" w:cs="Times New Roman"/>
                <w:sz w:val="15"/>
                <w:szCs w:val="15"/>
              </w:rPr>
            </w:pPr>
          </w:p>
        </w:tc>
        <w:tc>
          <w:tcPr>
            <w:tcW w:w="898"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c>
          <w:tcPr>
            <w:tcW w:w="106"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r w:rsidR="00066B56" w:rsidRPr="00964F32" w:rsidTr="009F34A4">
        <w:tc>
          <w:tcPr>
            <w:tcW w:w="2214" w:type="dxa"/>
          </w:tcPr>
          <w:p w:rsidR="00066B56" w:rsidRPr="00652AF5" w:rsidRDefault="00066B56" w:rsidP="009F34A4">
            <w:pPr>
              <w:spacing w:line="240" w:lineRule="exact"/>
              <w:ind w:left="9" w:right="-137"/>
              <w:rPr>
                <w:rFonts w:ascii="Times New Roman" w:hAnsi="Times New Roman" w:cs="Times New Roman"/>
                <w:sz w:val="15"/>
                <w:szCs w:val="15"/>
              </w:rPr>
            </w:pPr>
            <w:r w:rsidRPr="00652AF5">
              <w:rPr>
                <w:rFonts w:ascii="Times New Roman" w:hAnsi="Times New Roman" w:cs="Times New Roman"/>
                <w:sz w:val="15"/>
                <w:szCs w:val="15"/>
              </w:rPr>
              <w:t xml:space="preserve">  brokerage expenses</w:t>
            </w:r>
          </w:p>
        </w:tc>
        <w:tc>
          <w:tcPr>
            <w:tcW w:w="929" w:type="dxa"/>
            <w:tcBorders>
              <w:bottom w:val="single" w:sz="4" w:space="0" w:color="auto"/>
            </w:tcBorders>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0"/>
              <w:jc w:val="right"/>
              <w:rPr>
                <w:rFonts w:ascii="Times New Roman" w:hAnsi="Times New Roman" w:cs="Times New Roman"/>
                <w:sz w:val="15"/>
                <w:szCs w:val="15"/>
              </w:rPr>
            </w:pPr>
          </w:p>
        </w:tc>
        <w:tc>
          <w:tcPr>
            <w:tcW w:w="898" w:type="dxa"/>
            <w:tcBorders>
              <w:bottom w:val="single" w:sz="4" w:space="0" w:color="auto"/>
            </w:tcBorders>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Borders>
              <w:bottom w:val="single" w:sz="4" w:space="0" w:color="auto"/>
            </w:tcBorders>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Borders>
              <w:bottom w:val="single" w:sz="4" w:space="0" w:color="auto"/>
            </w:tcBorders>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Borders>
              <w:bottom w:val="single" w:sz="4" w:space="0" w:color="auto"/>
            </w:tcBorders>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39,503,639</w:t>
            </w:r>
          </w:p>
        </w:tc>
        <w:tc>
          <w:tcPr>
            <w:tcW w:w="106"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Borders>
              <w:bottom w:val="single" w:sz="4" w:space="0" w:color="auto"/>
            </w:tcBorders>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39,503,639</w:t>
            </w:r>
          </w:p>
        </w:tc>
        <w:tc>
          <w:tcPr>
            <w:tcW w:w="106"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r>
      <w:tr w:rsidR="00066B56" w:rsidRPr="00964F32" w:rsidTr="009F34A4">
        <w:tc>
          <w:tcPr>
            <w:tcW w:w="2214" w:type="dxa"/>
          </w:tcPr>
          <w:p w:rsidR="00066B56" w:rsidRPr="00652AF5" w:rsidRDefault="00066B56" w:rsidP="009F34A4">
            <w:pPr>
              <w:spacing w:line="240" w:lineRule="exact"/>
              <w:ind w:left="9" w:right="-137"/>
              <w:rPr>
                <w:rFonts w:ascii="Times New Roman" w:hAnsi="Times New Roman" w:cs="Times New Roman"/>
                <w:sz w:val="15"/>
                <w:szCs w:val="15"/>
              </w:rPr>
            </w:pPr>
            <w:r w:rsidRPr="00652AF5">
              <w:rPr>
                <w:rFonts w:ascii="Times New Roman" w:hAnsi="Times New Roman" w:cs="Times New Roman"/>
                <w:sz w:val="15"/>
                <w:szCs w:val="15"/>
              </w:rPr>
              <w:t>Total</w:t>
            </w:r>
          </w:p>
        </w:tc>
        <w:tc>
          <w:tcPr>
            <w:tcW w:w="929" w:type="dxa"/>
            <w:tcBorders>
              <w:top w:val="single" w:sz="4" w:space="0" w:color="auto"/>
              <w:bottom w:val="double" w:sz="4" w:space="0" w:color="auto"/>
            </w:tcBorders>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0"/>
              <w:jc w:val="right"/>
              <w:rPr>
                <w:rFonts w:ascii="Times New Roman" w:hAnsi="Times New Roman" w:cs="Times New Roman"/>
                <w:sz w:val="15"/>
                <w:szCs w:val="15"/>
              </w:rPr>
            </w:pPr>
          </w:p>
        </w:tc>
        <w:tc>
          <w:tcPr>
            <w:tcW w:w="898" w:type="dxa"/>
            <w:tcBorders>
              <w:top w:val="single" w:sz="4" w:space="0" w:color="auto"/>
              <w:bottom w:val="double" w:sz="4" w:space="0" w:color="auto"/>
            </w:tcBorders>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Borders>
              <w:top w:val="single" w:sz="4" w:space="0" w:color="auto"/>
              <w:bottom w:val="double" w:sz="4" w:space="0" w:color="auto"/>
            </w:tcBorders>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Borders>
              <w:top w:val="single" w:sz="4" w:space="0" w:color="auto"/>
              <w:bottom w:val="double" w:sz="4" w:space="0" w:color="auto"/>
            </w:tcBorders>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Borders>
              <w:top w:val="single" w:sz="4" w:space="0" w:color="auto"/>
              <w:bottom w:val="double" w:sz="4" w:space="0" w:color="auto"/>
            </w:tcBorders>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614,090,063</w:t>
            </w:r>
          </w:p>
        </w:tc>
        <w:tc>
          <w:tcPr>
            <w:tcW w:w="106"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Borders>
              <w:top w:val="single" w:sz="4" w:space="0" w:color="auto"/>
              <w:bottom w:val="double" w:sz="4" w:space="0" w:color="auto"/>
            </w:tcBorders>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614,090,063</w:t>
            </w:r>
          </w:p>
        </w:tc>
        <w:tc>
          <w:tcPr>
            <w:tcW w:w="106"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066B56" w:rsidRPr="00652AF5" w:rsidRDefault="00066B56"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bl>
    <w:p w:rsidR="00B43513" w:rsidRPr="00964F32" w:rsidRDefault="00B43513" w:rsidP="00173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jc w:val="both"/>
        <w:rPr>
          <w:rFonts w:ascii="Times New Roman" w:hAnsi="Times New Roman" w:cs="Times New Roman"/>
        </w:rPr>
      </w:pPr>
    </w:p>
    <w:tbl>
      <w:tblPr>
        <w:tblpPr w:leftFromText="180" w:rightFromText="180" w:vertAnchor="text" w:tblpX="-11" w:tblpY="1"/>
        <w:tblOverlap w:val="never"/>
        <w:tblW w:w="9660" w:type="dxa"/>
        <w:tblLayout w:type="fixed"/>
        <w:tblCellMar>
          <w:left w:w="43" w:type="dxa"/>
          <w:right w:w="43" w:type="dxa"/>
        </w:tblCellMar>
        <w:tblLook w:val="0000" w:firstRow="0" w:lastRow="0" w:firstColumn="0" w:lastColumn="0" w:noHBand="0" w:noVBand="0"/>
      </w:tblPr>
      <w:tblGrid>
        <w:gridCol w:w="2214"/>
        <w:gridCol w:w="929"/>
        <w:gridCol w:w="106"/>
        <w:gridCol w:w="898"/>
        <w:gridCol w:w="106"/>
        <w:gridCol w:w="898"/>
        <w:gridCol w:w="106"/>
        <w:gridCol w:w="898"/>
        <w:gridCol w:w="106"/>
        <w:gridCol w:w="1083"/>
        <w:gridCol w:w="106"/>
        <w:gridCol w:w="1064"/>
        <w:gridCol w:w="106"/>
        <w:gridCol w:w="1040"/>
      </w:tblGrid>
      <w:tr w:rsidR="00B43513" w:rsidRPr="00652AF5" w:rsidTr="007A36E9">
        <w:trPr>
          <w:tblHeader/>
        </w:trPr>
        <w:tc>
          <w:tcPr>
            <w:tcW w:w="2214"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rPr>
            </w:pPr>
          </w:p>
        </w:tc>
        <w:tc>
          <w:tcPr>
            <w:tcW w:w="7446" w:type="dxa"/>
            <w:gridSpan w:val="13"/>
            <w:tcBorders>
              <w:bottom w:val="single" w:sz="4" w:space="0" w:color="auto"/>
            </w:tcBorders>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2015</w:t>
            </w:r>
          </w:p>
        </w:tc>
      </w:tr>
      <w:tr w:rsidR="00B43513" w:rsidRPr="00652AF5" w:rsidTr="007A36E9">
        <w:trPr>
          <w:tblHeader/>
        </w:trPr>
        <w:tc>
          <w:tcPr>
            <w:tcW w:w="2214"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rPr>
            </w:pPr>
          </w:p>
        </w:tc>
        <w:tc>
          <w:tcPr>
            <w:tcW w:w="6300" w:type="dxa"/>
            <w:gridSpan w:val="11"/>
            <w:tcBorders>
              <w:bottom w:val="single" w:sz="4" w:space="0" w:color="auto"/>
            </w:tcBorders>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r w:rsidRPr="00652AF5">
              <w:rPr>
                <w:rFonts w:ascii="Times New Roman" w:hAnsi="Times New Roman" w:cs="Times New Roman"/>
                <w:sz w:val="15"/>
                <w:szCs w:val="15"/>
              </w:rPr>
              <w:t>In Baht</w:t>
            </w:r>
          </w:p>
        </w:tc>
        <w:tc>
          <w:tcPr>
            <w:tcW w:w="106" w:type="dxa"/>
            <w:tcBorders>
              <w:top w:val="single" w:sz="4" w:space="0" w:color="auto"/>
            </w:tcBorders>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40" w:type="dxa"/>
            <w:tcBorders>
              <w:top w:val="single" w:sz="4" w:space="0" w:color="auto"/>
            </w:tcBorders>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r>
      <w:tr w:rsidR="00B43513" w:rsidRPr="00652AF5" w:rsidTr="007A36E9">
        <w:trPr>
          <w:tblHeader/>
        </w:trPr>
        <w:tc>
          <w:tcPr>
            <w:tcW w:w="2214"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rPr>
            </w:pPr>
          </w:p>
        </w:tc>
        <w:tc>
          <w:tcPr>
            <w:tcW w:w="2937" w:type="dxa"/>
            <w:gridSpan w:val="5"/>
            <w:tcBorders>
              <w:bottom w:val="single" w:sz="4" w:space="0" w:color="auto"/>
            </w:tcBorders>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Fixed interest rates</w:t>
            </w:r>
          </w:p>
        </w:tc>
        <w:tc>
          <w:tcPr>
            <w:tcW w:w="106" w:type="dxa"/>
            <w:tcBorders>
              <w:top w:val="single" w:sz="4" w:space="0" w:color="auto"/>
            </w:tcBorders>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898" w:type="dxa"/>
            <w:tcBorders>
              <w:top w:val="single" w:sz="4" w:space="0" w:color="auto"/>
            </w:tcBorders>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Borders>
              <w:top w:val="single" w:sz="4" w:space="0" w:color="auto"/>
            </w:tcBorders>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83" w:type="dxa"/>
            <w:tcBorders>
              <w:top w:val="single" w:sz="4" w:space="0" w:color="auto"/>
            </w:tcBorders>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Borders>
              <w:top w:val="single" w:sz="4" w:space="0" w:color="auto"/>
            </w:tcBorders>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4" w:type="dxa"/>
            <w:tcBorders>
              <w:top w:val="single" w:sz="4" w:space="0" w:color="auto"/>
            </w:tcBorders>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40"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r>
      <w:tr w:rsidR="00B43513" w:rsidRPr="00652AF5" w:rsidTr="007A36E9">
        <w:trPr>
          <w:tblHeader/>
        </w:trPr>
        <w:tc>
          <w:tcPr>
            <w:tcW w:w="2214"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rPr>
            </w:pPr>
          </w:p>
        </w:tc>
        <w:tc>
          <w:tcPr>
            <w:tcW w:w="929"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p>
        </w:tc>
        <w:tc>
          <w:tcPr>
            <w:tcW w:w="106"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u w:val="single"/>
              </w:rPr>
            </w:pPr>
          </w:p>
        </w:tc>
        <w:tc>
          <w:tcPr>
            <w:tcW w:w="898"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p>
        </w:tc>
        <w:tc>
          <w:tcPr>
            <w:tcW w:w="106"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u w:val="single"/>
              </w:rPr>
            </w:pPr>
          </w:p>
        </w:tc>
        <w:tc>
          <w:tcPr>
            <w:tcW w:w="898"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p>
        </w:tc>
        <w:tc>
          <w:tcPr>
            <w:tcW w:w="106"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 w:right="-46"/>
              <w:jc w:val="center"/>
              <w:rPr>
                <w:rFonts w:ascii="Times New Roman" w:hAnsi="Times New Roman" w:cs="Times New Roman"/>
                <w:sz w:val="15"/>
                <w:szCs w:val="15"/>
                <w:cs/>
              </w:rPr>
            </w:pPr>
          </w:p>
        </w:tc>
        <w:tc>
          <w:tcPr>
            <w:tcW w:w="898"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108"/>
              <w:jc w:val="center"/>
              <w:rPr>
                <w:rFonts w:ascii="Times New Roman" w:hAnsi="Times New Roman" w:cs="Times New Roman"/>
                <w:sz w:val="15"/>
                <w:szCs w:val="15"/>
                <w:cs/>
              </w:rPr>
            </w:pPr>
          </w:p>
        </w:tc>
        <w:tc>
          <w:tcPr>
            <w:tcW w:w="106"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u w:val="single"/>
              </w:rPr>
            </w:pPr>
          </w:p>
        </w:tc>
        <w:tc>
          <w:tcPr>
            <w:tcW w:w="1083"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p>
        </w:tc>
        <w:tc>
          <w:tcPr>
            <w:tcW w:w="106"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u w:val="single"/>
              </w:rPr>
            </w:pPr>
          </w:p>
        </w:tc>
        <w:tc>
          <w:tcPr>
            <w:tcW w:w="1064"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p>
        </w:tc>
        <w:tc>
          <w:tcPr>
            <w:tcW w:w="106"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p>
        </w:tc>
        <w:tc>
          <w:tcPr>
            <w:tcW w:w="1040"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cs/>
              </w:rPr>
            </w:pPr>
            <w:r w:rsidRPr="00652AF5">
              <w:rPr>
                <w:rFonts w:ascii="Times New Roman" w:hAnsi="Times New Roman" w:cs="Times New Roman"/>
                <w:sz w:val="15"/>
                <w:szCs w:val="15"/>
              </w:rPr>
              <w:t>Effective</w:t>
            </w:r>
          </w:p>
        </w:tc>
      </w:tr>
      <w:tr w:rsidR="00B43513" w:rsidRPr="00652AF5" w:rsidTr="007A36E9">
        <w:trPr>
          <w:tblHeader/>
        </w:trPr>
        <w:tc>
          <w:tcPr>
            <w:tcW w:w="2214"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rPr>
            </w:pPr>
          </w:p>
        </w:tc>
        <w:tc>
          <w:tcPr>
            <w:tcW w:w="929"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Within</w:t>
            </w:r>
          </w:p>
        </w:tc>
        <w:tc>
          <w:tcPr>
            <w:tcW w:w="106"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u w:val="single"/>
              </w:rPr>
            </w:pPr>
          </w:p>
        </w:tc>
        <w:tc>
          <w:tcPr>
            <w:tcW w:w="898"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p>
        </w:tc>
        <w:tc>
          <w:tcPr>
            <w:tcW w:w="106"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p>
        </w:tc>
        <w:tc>
          <w:tcPr>
            <w:tcW w:w="898"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Over</w:t>
            </w:r>
          </w:p>
        </w:tc>
        <w:tc>
          <w:tcPr>
            <w:tcW w:w="106"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3" w:right="-102"/>
              <w:jc w:val="center"/>
              <w:rPr>
                <w:rFonts w:ascii="Times New Roman" w:hAnsi="Times New Roman" w:cs="Times New Roman"/>
                <w:sz w:val="15"/>
                <w:szCs w:val="15"/>
                <w:cs/>
              </w:rPr>
            </w:pPr>
          </w:p>
        </w:tc>
        <w:tc>
          <w:tcPr>
            <w:tcW w:w="898"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cs/>
              </w:rPr>
            </w:pPr>
            <w:r w:rsidRPr="00652AF5">
              <w:rPr>
                <w:rFonts w:ascii="Times New Roman" w:hAnsi="Times New Roman" w:cs="Times New Roman"/>
                <w:sz w:val="15"/>
                <w:szCs w:val="15"/>
              </w:rPr>
              <w:t>Floating</w:t>
            </w:r>
          </w:p>
        </w:tc>
        <w:tc>
          <w:tcPr>
            <w:tcW w:w="106"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p>
        </w:tc>
        <w:tc>
          <w:tcPr>
            <w:tcW w:w="1083"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Non-interest</w:t>
            </w:r>
          </w:p>
        </w:tc>
        <w:tc>
          <w:tcPr>
            <w:tcW w:w="106"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4"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p>
        </w:tc>
        <w:tc>
          <w:tcPr>
            <w:tcW w:w="106"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p>
        </w:tc>
        <w:tc>
          <w:tcPr>
            <w:tcW w:w="1040"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interest rate</w:t>
            </w:r>
          </w:p>
        </w:tc>
      </w:tr>
      <w:tr w:rsidR="00B43513" w:rsidRPr="00652AF5" w:rsidTr="007A36E9">
        <w:trPr>
          <w:tblHeader/>
        </w:trPr>
        <w:tc>
          <w:tcPr>
            <w:tcW w:w="2214"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lang w:val="th-TH"/>
              </w:rPr>
            </w:pPr>
          </w:p>
        </w:tc>
        <w:tc>
          <w:tcPr>
            <w:tcW w:w="929" w:type="dxa"/>
            <w:tcBorders>
              <w:bottom w:val="single" w:sz="4" w:space="0" w:color="auto"/>
            </w:tcBorders>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cs/>
              </w:rPr>
              <w:t xml:space="preserve">1 </w:t>
            </w:r>
            <w:r w:rsidRPr="00652AF5">
              <w:rPr>
                <w:rFonts w:ascii="Times New Roman" w:hAnsi="Times New Roman" w:cs="Times New Roman"/>
                <w:sz w:val="15"/>
                <w:szCs w:val="15"/>
              </w:rPr>
              <w:t>year</w:t>
            </w:r>
          </w:p>
        </w:tc>
        <w:tc>
          <w:tcPr>
            <w:tcW w:w="106"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
              <w:jc w:val="center"/>
              <w:rPr>
                <w:rFonts w:ascii="Times New Roman" w:hAnsi="Times New Roman" w:cs="Times New Roman"/>
                <w:sz w:val="15"/>
                <w:szCs w:val="15"/>
              </w:rPr>
            </w:pPr>
          </w:p>
        </w:tc>
        <w:tc>
          <w:tcPr>
            <w:tcW w:w="898" w:type="dxa"/>
            <w:tcBorders>
              <w:bottom w:val="single" w:sz="4" w:space="0" w:color="auto"/>
            </w:tcBorders>
          </w:tcPr>
          <w:p w:rsidR="00B43513" w:rsidRPr="00652AF5" w:rsidRDefault="00522C07"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Pr>
                <w:rFonts w:ascii="Times New Roman" w:hAnsi="Times New Roman" w:cs="Times New Roman"/>
                <w:sz w:val="15"/>
                <w:szCs w:val="15"/>
              </w:rPr>
              <w:t xml:space="preserve">1 </w:t>
            </w:r>
            <w:r w:rsidR="00B43513" w:rsidRPr="00652AF5">
              <w:rPr>
                <w:rFonts w:ascii="Times New Roman" w:hAnsi="Times New Roman" w:cs="Times New Roman"/>
                <w:sz w:val="15"/>
                <w:szCs w:val="15"/>
              </w:rPr>
              <w:t>- 5 years</w:t>
            </w:r>
          </w:p>
        </w:tc>
        <w:tc>
          <w:tcPr>
            <w:tcW w:w="106"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
              <w:jc w:val="center"/>
              <w:rPr>
                <w:rFonts w:ascii="Times New Roman" w:hAnsi="Times New Roman" w:cs="Times New Roman"/>
                <w:sz w:val="15"/>
                <w:szCs w:val="15"/>
              </w:rPr>
            </w:pPr>
          </w:p>
        </w:tc>
        <w:tc>
          <w:tcPr>
            <w:tcW w:w="898" w:type="dxa"/>
            <w:tcBorders>
              <w:bottom w:val="single" w:sz="4" w:space="0" w:color="auto"/>
            </w:tcBorders>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5 years</w:t>
            </w:r>
          </w:p>
        </w:tc>
        <w:tc>
          <w:tcPr>
            <w:tcW w:w="106"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
              <w:jc w:val="center"/>
              <w:rPr>
                <w:rFonts w:ascii="Times New Roman" w:hAnsi="Times New Roman" w:cs="Times New Roman"/>
                <w:sz w:val="15"/>
                <w:szCs w:val="15"/>
                <w:cs/>
              </w:rPr>
            </w:pPr>
          </w:p>
        </w:tc>
        <w:tc>
          <w:tcPr>
            <w:tcW w:w="898" w:type="dxa"/>
            <w:tcBorders>
              <w:bottom w:val="single" w:sz="4" w:space="0" w:color="auto"/>
            </w:tcBorders>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cs/>
              </w:rPr>
            </w:pPr>
            <w:r w:rsidRPr="00652AF5">
              <w:rPr>
                <w:rFonts w:ascii="Times New Roman" w:hAnsi="Times New Roman" w:cs="Times New Roman"/>
                <w:sz w:val="15"/>
                <w:szCs w:val="15"/>
              </w:rPr>
              <w:t xml:space="preserve">interest rate  </w:t>
            </w:r>
          </w:p>
        </w:tc>
        <w:tc>
          <w:tcPr>
            <w:tcW w:w="106"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
              <w:jc w:val="center"/>
              <w:rPr>
                <w:rFonts w:ascii="Times New Roman" w:hAnsi="Times New Roman" w:cs="Times New Roman"/>
                <w:sz w:val="15"/>
                <w:szCs w:val="15"/>
                <w:cs/>
              </w:rPr>
            </w:pPr>
          </w:p>
        </w:tc>
        <w:tc>
          <w:tcPr>
            <w:tcW w:w="1083" w:type="dxa"/>
            <w:tcBorders>
              <w:bottom w:val="single" w:sz="4" w:space="0" w:color="auto"/>
            </w:tcBorders>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bearing</w:t>
            </w:r>
          </w:p>
        </w:tc>
        <w:tc>
          <w:tcPr>
            <w:tcW w:w="106"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
              <w:jc w:val="center"/>
              <w:rPr>
                <w:rFonts w:ascii="Times New Roman" w:hAnsi="Times New Roman" w:cs="Times New Roman"/>
                <w:sz w:val="15"/>
                <w:szCs w:val="15"/>
                <w:cs/>
              </w:rPr>
            </w:pPr>
          </w:p>
        </w:tc>
        <w:tc>
          <w:tcPr>
            <w:tcW w:w="1064" w:type="dxa"/>
            <w:tcBorders>
              <w:bottom w:val="single" w:sz="4" w:space="0" w:color="auto"/>
            </w:tcBorders>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Total</w:t>
            </w:r>
          </w:p>
        </w:tc>
        <w:tc>
          <w:tcPr>
            <w:tcW w:w="106"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0" w:right="-36"/>
              <w:jc w:val="center"/>
              <w:rPr>
                <w:rFonts w:ascii="Times New Roman" w:hAnsi="Times New Roman" w:cs="Times New Roman"/>
                <w:sz w:val="15"/>
                <w:szCs w:val="15"/>
                <w:cs/>
              </w:rPr>
            </w:pPr>
          </w:p>
        </w:tc>
        <w:tc>
          <w:tcPr>
            <w:tcW w:w="1040" w:type="dxa"/>
            <w:tcBorders>
              <w:bottom w:val="single" w:sz="4" w:space="0" w:color="auto"/>
            </w:tcBorders>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cs/>
              </w:rPr>
              <w:t xml:space="preserve">(% </w:t>
            </w:r>
            <w:r w:rsidRPr="00652AF5">
              <w:rPr>
                <w:rFonts w:ascii="Times New Roman" w:hAnsi="Times New Roman" w:cs="Times New Roman"/>
                <w:sz w:val="15"/>
                <w:szCs w:val="15"/>
              </w:rPr>
              <w:t>p.a.)</w:t>
            </w:r>
          </w:p>
        </w:tc>
      </w:tr>
      <w:tr w:rsidR="00B43513" w:rsidRPr="00652AF5" w:rsidTr="007A36E9">
        <w:trPr>
          <w:tblHeader/>
        </w:trPr>
        <w:tc>
          <w:tcPr>
            <w:tcW w:w="2214"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lang w:val="th-TH"/>
              </w:rPr>
            </w:pPr>
          </w:p>
        </w:tc>
        <w:tc>
          <w:tcPr>
            <w:tcW w:w="929" w:type="dxa"/>
            <w:tcBorders>
              <w:top w:val="single" w:sz="4" w:space="0" w:color="auto"/>
            </w:tcBorders>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p>
        </w:tc>
        <w:tc>
          <w:tcPr>
            <w:tcW w:w="106"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898" w:type="dxa"/>
            <w:tcBorders>
              <w:top w:val="single" w:sz="4" w:space="0" w:color="auto"/>
            </w:tcBorders>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898" w:type="dxa"/>
            <w:tcBorders>
              <w:top w:val="single" w:sz="4" w:space="0" w:color="auto"/>
            </w:tcBorders>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898" w:type="dxa"/>
            <w:tcBorders>
              <w:top w:val="single" w:sz="4" w:space="0" w:color="auto"/>
            </w:tcBorders>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83" w:type="dxa"/>
            <w:tcBorders>
              <w:top w:val="single" w:sz="4" w:space="0" w:color="auto"/>
            </w:tcBorders>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4" w:type="dxa"/>
            <w:tcBorders>
              <w:top w:val="single" w:sz="4" w:space="0" w:color="auto"/>
            </w:tcBorders>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40" w:type="dxa"/>
            <w:tcBorders>
              <w:top w:val="single" w:sz="4" w:space="0" w:color="auto"/>
            </w:tcBorders>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r>
      <w:tr w:rsidR="00B43513" w:rsidRPr="00652AF5" w:rsidTr="007A36E9">
        <w:tc>
          <w:tcPr>
            <w:tcW w:w="2214"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b/>
                <w:bCs/>
                <w:sz w:val="15"/>
                <w:szCs w:val="15"/>
              </w:rPr>
            </w:pPr>
            <w:r w:rsidRPr="00652AF5">
              <w:rPr>
                <w:rFonts w:ascii="Times New Roman" w:hAnsi="Times New Roman" w:cs="Times New Roman"/>
                <w:b/>
                <w:bCs/>
                <w:sz w:val="15"/>
                <w:szCs w:val="15"/>
              </w:rPr>
              <w:t>Financial assets</w:t>
            </w:r>
          </w:p>
        </w:tc>
        <w:tc>
          <w:tcPr>
            <w:tcW w:w="929"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p>
        </w:tc>
        <w:tc>
          <w:tcPr>
            <w:tcW w:w="106"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898"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898"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898"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83"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4"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40"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r>
      <w:tr w:rsidR="00B43513" w:rsidRPr="00652AF5" w:rsidTr="007A36E9">
        <w:tc>
          <w:tcPr>
            <w:tcW w:w="2214" w:type="dxa"/>
          </w:tcPr>
          <w:p w:rsidR="00B43513" w:rsidRPr="00652AF5" w:rsidRDefault="00B43513" w:rsidP="009F34A4">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Cash and cash equivalents</w:t>
            </w:r>
          </w:p>
        </w:tc>
        <w:tc>
          <w:tcPr>
            <w:tcW w:w="929"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r w:rsidRPr="00652AF5">
              <w:rPr>
                <w:rFonts w:ascii="Times New Roman" w:hAnsi="Times New Roman" w:cs="Times New Roman"/>
                <w:sz w:val="15"/>
                <w:szCs w:val="15"/>
              </w:rPr>
              <w:t>-</w:t>
            </w:r>
          </w:p>
        </w:tc>
        <w:tc>
          <w:tcPr>
            <w:tcW w:w="106"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898"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898"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898" w:type="dxa"/>
          </w:tcPr>
          <w:p w:rsidR="00B43513" w:rsidRPr="00652AF5" w:rsidRDefault="00B43513" w:rsidP="0038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sidRPr="00652AF5">
              <w:rPr>
                <w:rFonts w:ascii="Times New Roman" w:hAnsi="Times New Roman" w:cs="Times New Roman"/>
                <w:sz w:val="15"/>
                <w:szCs w:val="15"/>
              </w:rPr>
              <w:t>119,878,638</w:t>
            </w:r>
          </w:p>
        </w:tc>
        <w:tc>
          <w:tcPr>
            <w:tcW w:w="106"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83" w:type="dxa"/>
          </w:tcPr>
          <w:p w:rsidR="00B43513" w:rsidRPr="00652AF5" w:rsidRDefault="00B43513" w:rsidP="0038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sidRPr="00652AF5">
              <w:rPr>
                <w:rFonts w:ascii="Times New Roman" w:hAnsi="Times New Roman" w:cs="Times New Roman"/>
                <w:sz w:val="15"/>
                <w:szCs w:val="15"/>
              </w:rPr>
              <w:t>18,439,047</w:t>
            </w:r>
          </w:p>
        </w:tc>
        <w:tc>
          <w:tcPr>
            <w:tcW w:w="106"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4" w:type="dxa"/>
          </w:tcPr>
          <w:p w:rsidR="00B43513" w:rsidRPr="00652AF5" w:rsidRDefault="00B43513" w:rsidP="0038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sidRPr="00652AF5">
              <w:rPr>
                <w:rFonts w:ascii="Times New Roman" w:hAnsi="Times New Roman" w:cs="Times New Roman"/>
                <w:sz w:val="15"/>
                <w:szCs w:val="15"/>
              </w:rPr>
              <w:t>138,317,685</w:t>
            </w:r>
          </w:p>
        </w:tc>
        <w:tc>
          <w:tcPr>
            <w:tcW w:w="106"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40" w:type="dxa"/>
          </w:tcPr>
          <w:p w:rsidR="00B43513" w:rsidRPr="00652AF5" w:rsidRDefault="00B43513" w:rsidP="009F3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0.125 - 0.75</w:t>
            </w:r>
          </w:p>
        </w:tc>
      </w:tr>
      <w:tr w:rsidR="00522C07" w:rsidRPr="00652AF5" w:rsidTr="007A36E9">
        <w:tc>
          <w:tcPr>
            <w:tcW w:w="2214" w:type="dxa"/>
          </w:tcPr>
          <w:p w:rsidR="00522C07" w:rsidRPr="00652AF5" w:rsidRDefault="00522C07" w:rsidP="00522C07">
            <w:pPr>
              <w:spacing w:line="240" w:lineRule="exact"/>
              <w:ind w:right="-137"/>
              <w:rPr>
                <w:rFonts w:ascii="Times New Roman" w:hAnsi="Times New Roman" w:cs="Times New Roman"/>
                <w:sz w:val="15"/>
                <w:szCs w:val="15"/>
              </w:rPr>
            </w:pPr>
            <w:r w:rsidRPr="00652AF5">
              <w:rPr>
                <w:rFonts w:ascii="Times New Roman" w:hAnsi="Times New Roman" w:cs="Times New Roman"/>
                <w:sz w:val="15"/>
                <w:szCs w:val="15"/>
              </w:rPr>
              <w:t>Premium receivables - net</w:t>
            </w:r>
          </w:p>
        </w:tc>
        <w:tc>
          <w:tcPr>
            <w:tcW w:w="929" w:type="dxa"/>
          </w:tcPr>
          <w:p w:rsidR="00522C07" w:rsidRPr="00652AF5" w:rsidRDefault="00522C07" w:rsidP="0052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522C07" w:rsidRPr="00652AF5" w:rsidRDefault="00522C07" w:rsidP="0052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522C07" w:rsidRPr="00652AF5" w:rsidRDefault="00522C07" w:rsidP="0052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522C07" w:rsidRPr="00652AF5" w:rsidRDefault="00522C07" w:rsidP="0052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522C07" w:rsidRPr="00652AF5" w:rsidRDefault="00522C07" w:rsidP="0052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522C07" w:rsidRPr="00652AF5" w:rsidRDefault="00522C07" w:rsidP="0052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522C07" w:rsidRPr="00652AF5" w:rsidRDefault="00522C07" w:rsidP="0052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522C07" w:rsidRPr="00652AF5" w:rsidRDefault="00522C07" w:rsidP="0052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522C07" w:rsidRPr="00652AF5" w:rsidRDefault="00522C07" w:rsidP="0052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sidRPr="00652AF5">
              <w:rPr>
                <w:rFonts w:ascii="Times New Roman" w:hAnsi="Times New Roman" w:cs="Times New Roman"/>
                <w:sz w:val="15"/>
                <w:szCs w:val="15"/>
              </w:rPr>
              <w:t>203,475,095</w:t>
            </w:r>
          </w:p>
        </w:tc>
        <w:tc>
          <w:tcPr>
            <w:tcW w:w="106" w:type="dxa"/>
          </w:tcPr>
          <w:p w:rsidR="00522C07" w:rsidRPr="00652AF5" w:rsidRDefault="00522C07" w:rsidP="0052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522C07" w:rsidRPr="00652AF5" w:rsidRDefault="00522C07" w:rsidP="0052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sidRPr="00652AF5">
              <w:rPr>
                <w:rFonts w:ascii="Times New Roman" w:hAnsi="Times New Roman" w:cs="Times New Roman"/>
                <w:sz w:val="15"/>
                <w:szCs w:val="15"/>
              </w:rPr>
              <w:t>203,475,095</w:t>
            </w:r>
          </w:p>
        </w:tc>
        <w:tc>
          <w:tcPr>
            <w:tcW w:w="106" w:type="dxa"/>
          </w:tcPr>
          <w:p w:rsidR="00522C07" w:rsidRPr="00652AF5" w:rsidRDefault="00522C07" w:rsidP="0052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522C07" w:rsidRPr="00652AF5" w:rsidRDefault="00522C07" w:rsidP="0052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r>
      <w:tr w:rsidR="00522C07" w:rsidRPr="00652AF5" w:rsidTr="007A36E9">
        <w:tc>
          <w:tcPr>
            <w:tcW w:w="2214" w:type="dxa"/>
          </w:tcPr>
          <w:p w:rsidR="00522C07" w:rsidRPr="00652AF5" w:rsidRDefault="00522C07" w:rsidP="00522C07">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Accrued investment income</w:t>
            </w:r>
          </w:p>
        </w:tc>
        <w:tc>
          <w:tcPr>
            <w:tcW w:w="929" w:type="dxa"/>
          </w:tcPr>
          <w:p w:rsidR="00522C07" w:rsidRPr="00652AF5" w:rsidRDefault="00522C07" w:rsidP="0052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522C07" w:rsidRPr="00652AF5" w:rsidRDefault="00522C07" w:rsidP="0052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522C07" w:rsidRPr="00652AF5" w:rsidRDefault="00522C07" w:rsidP="0052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522C07" w:rsidRPr="00652AF5" w:rsidRDefault="00522C07" w:rsidP="0052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522C07" w:rsidRPr="00652AF5" w:rsidRDefault="00522C07" w:rsidP="0052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522C07" w:rsidRPr="00652AF5" w:rsidRDefault="00522C07" w:rsidP="0052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522C07" w:rsidRPr="00652AF5" w:rsidRDefault="00522C07" w:rsidP="0052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522C07" w:rsidRPr="00652AF5" w:rsidRDefault="00522C07" w:rsidP="0052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522C07" w:rsidRPr="00652AF5" w:rsidRDefault="00522C07" w:rsidP="0052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sidRPr="00652AF5">
              <w:rPr>
                <w:rFonts w:ascii="Times New Roman" w:hAnsi="Times New Roman" w:cs="Times New Roman"/>
                <w:sz w:val="15"/>
                <w:szCs w:val="15"/>
              </w:rPr>
              <w:t>1,614,346</w:t>
            </w:r>
          </w:p>
        </w:tc>
        <w:tc>
          <w:tcPr>
            <w:tcW w:w="106" w:type="dxa"/>
          </w:tcPr>
          <w:p w:rsidR="00522C07" w:rsidRPr="00652AF5" w:rsidRDefault="00522C07" w:rsidP="0052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522C07" w:rsidRPr="00652AF5" w:rsidRDefault="00522C07" w:rsidP="0052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sidRPr="00652AF5">
              <w:rPr>
                <w:rFonts w:ascii="Times New Roman" w:hAnsi="Times New Roman" w:cs="Times New Roman"/>
                <w:sz w:val="15"/>
                <w:szCs w:val="15"/>
              </w:rPr>
              <w:t>1,614,346</w:t>
            </w:r>
          </w:p>
        </w:tc>
        <w:tc>
          <w:tcPr>
            <w:tcW w:w="106" w:type="dxa"/>
          </w:tcPr>
          <w:p w:rsidR="00522C07" w:rsidRPr="00652AF5" w:rsidRDefault="00522C07" w:rsidP="0052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522C07" w:rsidRPr="00652AF5" w:rsidRDefault="00522C07" w:rsidP="0052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r>
      <w:tr w:rsidR="007A36E9" w:rsidRPr="00652AF5" w:rsidTr="007A36E9">
        <w:tc>
          <w:tcPr>
            <w:tcW w:w="2214" w:type="dxa"/>
          </w:tcPr>
          <w:p w:rsidR="007A36E9" w:rsidRPr="00652AF5" w:rsidRDefault="007A36E9" w:rsidP="007A36E9">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Reinsurance assets</w:t>
            </w:r>
          </w:p>
        </w:tc>
        <w:tc>
          <w:tcPr>
            <w:tcW w:w="929"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sidRPr="00652AF5">
              <w:rPr>
                <w:rFonts w:ascii="Times New Roman" w:hAnsi="Times New Roman" w:cs="Times New Roman"/>
                <w:sz w:val="15"/>
                <w:szCs w:val="15"/>
              </w:rPr>
              <w:t>510,730,427</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sidRPr="00652AF5">
              <w:rPr>
                <w:rFonts w:ascii="Times New Roman" w:hAnsi="Times New Roman" w:cs="Times New Roman"/>
                <w:sz w:val="15"/>
                <w:szCs w:val="15"/>
              </w:rPr>
              <w:t>510,730,427</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r>
      <w:tr w:rsidR="007A36E9" w:rsidRPr="00652AF5" w:rsidTr="007A36E9">
        <w:tc>
          <w:tcPr>
            <w:tcW w:w="2214" w:type="dxa"/>
          </w:tcPr>
          <w:p w:rsidR="007A36E9" w:rsidRPr="00652AF5" w:rsidRDefault="007A36E9" w:rsidP="007A36E9">
            <w:pPr>
              <w:spacing w:line="240" w:lineRule="exact"/>
              <w:ind w:right="-137"/>
              <w:rPr>
                <w:rFonts w:ascii="Times New Roman" w:hAnsi="Times New Roman" w:cs="Times New Roman"/>
                <w:sz w:val="15"/>
                <w:szCs w:val="15"/>
              </w:rPr>
            </w:pPr>
            <w:r w:rsidRPr="00652AF5">
              <w:rPr>
                <w:rFonts w:ascii="Times New Roman" w:hAnsi="Times New Roman" w:cs="Times New Roman"/>
                <w:sz w:val="15"/>
                <w:szCs w:val="15"/>
              </w:rPr>
              <w:t>Amounts due from</w:t>
            </w:r>
          </w:p>
        </w:tc>
        <w:tc>
          <w:tcPr>
            <w:tcW w:w="929"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r w:rsidR="007A36E9" w:rsidRPr="00652AF5" w:rsidTr="007A36E9">
        <w:tc>
          <w:tcPr>
            <w:tcW w:w="2214" w:type="dxa"/>
          </w:tcPr>
          <w:p w:rsidR="007A36E9" w:rsidRPr="00652AF5" w:rsidRDefault="007A36E9" w:rsidP="007A36E9">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 xml:space="preserve"> reinsurance</w:t>
            </w:r>
          </w:p>
        </w:tc>
        <w:tc>
          <w:tcPr>
            <w:tcW w:w="929"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cs/>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sidRPr="00652AF5">
              <w:rPr>
                <w:rFonts w:ascii="Times New Roman" w:hAnsi="Times New Roman" w:cs="Times New Roman"/>
                <w:sz w:val="15"/>
                <w:szCs w:val="15"/>
              </w:rPr>
              <w:t>225,641,032</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sidRPr="00652AF5">
              <w:rPr>
                <w:rFonts w:ascii="Times New Roman" w:hAnsi="Times New Roman" w:cs="Times New Roman"/>
                <w:sz w:val="15"/>
                <w:szCs w:val="15"/>
              </w:rPr>
              <w:t>225,641,032</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r>
      <w:tr w:rsidR="007A36E9" w:rsidRPr="00652AF5" w:rsidTr="007A36E9">
        <w:tc>
          <w:tcPr>
            <w:tcW w:w="2214" w:type="dxa"/>
          </w:tcPr>
          <w:p w:rsidR="007A36E9" w:rsidRPr="00652AF5" w:rsidRDefault="007A36E9" w:rsidP="007A36E9">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Held for trading investments</w:t>
            </w:r>
          </w:p>
        </w:tc>
        <w:tc>
          <w:tcPr>
            <w:tcW w:w="929"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sidRPr="00652AF5">
              <w:rPr>
                <w:rFonts w:ascii="Times New Roman" w:hAnsi="Times New Roman" w:cs="Times New Roman"/>
                <w:sz w:val="15"/>
                <w:szCs w:val="15"/>
              </w:rPr>
              <w:t>5,888,054</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sidRPr="00652AF5">
              <w:rPr>
                <w:rFonts w:ascii="Times New Roman" w:hAnsi="Times New Roman" w:cs="Times New Roman"/>
                <w:sz w:val="15"/>
                <w:szCs w:val="15"/>
              </w:rPr>
              <w:t>5,888,054</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r>
      <w:tr w:rsidR="007A36E9" w:rsidRPr="00652AF5" w:rsidTr="007A36E9">
        <w:tc>
          <w:tcPr>
            <w:tcW w:w="2214" w:type="dxa"/>
          </w:tcPr>
          <w:p w:rsidR="007A36E9" w:rsidRPr="00652AF5" w:rsidRDefault="007A36E9" w:rsidP="007A36E9">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Available-for-sale</w:t>
            </w:r>
          </w:p>
        </w:tc>
        <w:tc>
          <w:tcPr>
            <w:tcW w:w="929"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r w:rsidR="007A36E9" w:rsidRPr="00652AF5" w:rsidTr="007A36E9">
        <w:tc>
          <w:tcPr>
            <w:tcW w:w="2214" w:type="dxa"/>
          </w:tcPr>
          <w:p w:rsidR="007A36E9" w:rsidRPr="00652AF5" w:rsidRDefault="007A36E9" w:rsidP="007A36E9">
            <w:pPr>
              <w:spacing w:line="240" w:lineRule="exact"/>
              <w:ind w:right="-137"/>
              <w:rPr>
                <w:rFonts w:ascii="Times New Roman" w:hAnsi="Times New Roman" w:cs="Times New Roman"/>
                <w:sz w:val="15"/>
                <w:szCs w:val="15"/>
              </w:rPr>
            </w:pPr>
            <w:r w:rsidRPr="00652AF5">
              <w:rPr>
                <w:rFonts w:ascii="Times New Roman" w:hAnsi="Times New Roman" w:cs="Times New Roman"/>
                <w:sz w:val="15"/>
                <w:szCs w:val="15"/>
              </w:rPr>
              <w:t xml:space="preserve">  investments</w:t>
            </w:r>
          </w:p>
        </w:tc>
        <w:tc>
          <w:tcPr>
            <w:tcW w:w="929"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sidRPr="00652AF5">
              <w:rPr>
                <w:rFonts w:ascii="Times New Roman" w:hAnsi="Times New Roman" w:cs="Times New Roman"/>
                <w:sz w:val="15"/>
                <w:szCs w:val="15"/>
              </w:rPr>
              <w:t>126,463,055</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sidRPr="00652AF5">
              <w:rPr>
                <w:rFonts w:ascii="Times New Roman" w:hAnsi="Times New Roman" w:cs="Times New Roman"/>
                <w:sz w:val="15"/>
                <w:szCs w:val="15"/>
              </w:rPr>
              <w:t>126,463,055</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r>
      <w:tr w:rsidR="007A36E9" w:rsidRPr="00652AF5" w:rsidTr="007A36E9">
        <w:tc>
          <w:tcPr>
            <w:tcW w:w="2214" w:type="dxa"/>
          </w:tcPr>
          <w:p w:rsidR="007A36E9" w:rsidRPr="00652AF5" w:rsidRDefault="007A36E9" w:rsidP="007A36E9">
            <w:pPr>
              <w:spacing w:line="240" w:lineRule="exact"/>
              <w:ind w:right="-137"/>
              <w:rPr>
                <w:rFonts w:ascii="Times New Roman" w:hAnsi="Times New Roman" w:cs="Times New Roman"/>
                <w:sz w:val="15"/>
                <w:szCs w:val="15"/>
              </w:rPr>
            </w:pPr>
            <w:r w:rsidRPr="00652AF5">
              <w:rPr>
                <w:rFonts w:ascii="Times New Roman" w:hAnsi="Times New Roman" w:cs="Times New Roman"/>
                <w:sz w:val="15"/>
                <w:szCs w:val="15"/>
              </w:rPr>
              <w:t>Held-to-maturity</w:t>
            </w:r>
          </w:p>
        </w:tc>
        <w:tc>
          <w:tcPr>
            <w:tcW w:w="929"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r w:rsidR="007A36E9" w:rsidRPr="00652AF5" w:rsidTr="007A36E9">
        <w:tc>
          <w:tcPr>
            <w:tcW w:w="2214" w:type="dxa"/>
          </w:tcPr>
          <w:p w:rsidR="007A36E9" w:rsidRPr="00652AF5" w:rsidRDefault="007A36E9" w:rsidP="007A36E9">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 xml:space="preserve">  investments</w:t>
            </w:r>
          </w:p>
        </w:tc>
        <w:tc>
          <w:tcPr>
            <w:tcW w:w="929"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cs/>
              </w:rPr>
            </w:pPr>
            <w:r w:rsidRPr="00652AF5">
              <w:rPr>
                <w:rFonts w:ascii="Times New Roman" w:hAnsi="Times New Roman" w:cs="Times New Roman"/>
                <w:sz w:val="15"/>
                <w:szCs w:val="15"/>
              </w:rPr>
              <w:t>117,170,229</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61,060,605</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sidRPr="00652AF5">
              <w:rPr>
                <w:rFonts w:ascii="Times New Roman" w:hAnsi="Times New Roman" w:cs="Times New Roman"/>
                <w:sz w:val="15"/>
                <w:szCs w:val="15"/>
              </w:rPr>
              <w:t>178,230,834</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0.65 - 4.51</w:t>
            </w:r>
          </w:p>
        </w:tc>
      </w:tr>
      <w:tr w:rsidR="007A36E9" w:rsidRPr="00652AF5" w:rsidTr="007A36E9">
        <w:tc>
          <w:tcPr>
            <w:tcW w:w="2214" w:type="dxa"/>
          </w:tcPr>
          <w:p w:rsidR="007A36E9" w:rsidRPr="00652AF5" w:rsidRDefault="007A36E9" w:rsidP="007A36E9">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Other investments</w:t>
            </w:r>
          </w:p>
        </w:tc>
        <w:tc>
          <w:tcPr>
            <w:tcW w:w="929"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sidRPr="00652AF5">
              <w:rPr>
                <w:rFonts w:ascii="Times New Roman" w:hAnsi="Times New Roman" w:cs="Times New Roman"/>
                <w:sz w:val="15"/>
                <w:szCs w:val="15"/>
              </w:rPr>
              <w:t>1,550,310</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sidRPr="00652AF5">
              <w:rPr>
                <w:rFonts w:ascii="Times New Roman" w:hAnsi="Times New Roman" w:cs="Times New Roman"/>
                <w:sz w:val="15"/>
                <w:szCs w:val="15"/>
              </w:rPr>
              <w:t>1,550,310</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r>
      <w:tr w:rsidR="007A36E9" w:rsidRPr="00652AF5" w:rsidTr="007A36E9">
        <w:tc>
          <w:tcPr>
            <w:tcW w:w="2214" w:type="dxa"/>
          </w:tcPr>
          <w:p w:rsidR="007A36E9" w:rsidRPr="00652AF5" w:rsidRDefault="007A36E9" w:rsidP="007A36E9">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Claim receivables from</w:t>
            </w:r>
          </w:p>
        </w:tc>
        <w:tc>
          <w:tcPr>
            <w:tcW w:w="929"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r w:rsidR="007A36E9" w:rsidRPr="00652AF5" w:rsidTr="007A36E9">
        <w:tc>
          <w:tcPr>
            <w:tcW w:w="2214" w:type="dxa"/>
          </w:tcPr>
          <w:p w:rsidR="007A36E9" w:rsidRPr="00652AF5" w:rsidRDefault="007A36E9" w:rsidP="007A36E9">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 xml:space="preserve">  counter parties - net</w:t>
            </w:r>
          </w:p>
        </w:tc>
        <w:tc>
          <w:tcPr>
            <w:tcW w:w="929" w:type="dxa"/>
            <w:tcBorders>
              <w:bottom w:val="single" w:sz="4" w:space="0" w:color="auto"/>
            </w:tcBorders>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Borders>
              <w:bottom w:val="single" w:sz="4" w:space="0" w:color="auto"/>
            </w:tcBorders>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Borders>
              <w:bottom w:val="single" w:sz="4" w:space="0" w:color="auto"/>
            </w:tcBorders>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Borders>
              <w:bottom w:val="single" w:sz="4" w:space="0" w:color="auto"/>
            </w:tcBorders>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Borders>
              <w:bottom w:val="single" w:sz="4" w:space="0" w:color="auto"/>
            </w:tcBorders>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44,235,584</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Borders>
              <w:bottom w:val="single" w:sz="4" w:space="0" w:color="auto"/>
            </w:tcBorders>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44,235,584</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r>
      <w:tr w:rsidR="007A36E9" w:rsidRPr="00652AF5" w:rsidTr="007A36E9">
        <w:tc>
          <w:tcPr>
            <w:tcW w:w="2214" w:type="dxa"/>
          </w:tcPr>
          <w:p w:rsidR="007A36E9" w:rsidRPr="00652AF5" w:rsidRDefault="007A36E9" w:rsidP="007A36E9">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Total</w:t>
            </w:r>
          </w:p>
        </w:tc>
        <w:tc>
          <w:tcPr>
            <w:tcW w:w="929" w:type="dxa"/>
            <w:tcBorders>
              <w:top w:val="single" w:sz="4" w:space="0" w:color="auto"/>
              <w:bottom w:val="double" w:sz="4" w:space="0" w:color="auto"/>
            </w:tcBorders>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117,170,229</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Borders>
              <w:top w:val="single" w:sz="4" w:space="0" w:color="auto"/>
              <w:bottom w:val="double" w:sz="4" w:space="0" w:color="auto"/>
            </w:tcBorders>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61,060,605</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Borders>
              <w:top w:val="single" w:sz="4" w:space="0" w:color="auto"/>
              <w:bottom w:val="double" w:sz="4" w:space="0" w:color="auto"/>
            </w:tcBorders>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Borders>
              <w:top w:val="single" w:sz="4" w:space="0" w:color="auto"/>
              <w:bottom w:val="double" w:sz="4" w:space="0" w:color="auto"/>
            </w:tcBorders>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119,878,638</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Borders>
              <w:top w:val="single" w:sz="4" w:space="0" w:color="auto"/>
              <w:bottom w:val="double" w:sz="4" w:space="0" w:color="auto"/>
            </w:tcBorders>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1,138,036,950</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Borders>
              <w:top w:val="single" w:sz="4" w:space="0" w:color="auto"/>
              <w:bottom w:val="double" w:sz="4" w:space="0" w:color="auto"/>
            </w:tcBorders>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1,436,146,422</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r w:rsidR="007A36E9" w:rsidRPr="00652AF5" w:rsidTr="007A36E9">
        <w:tc>
          <w:tcPr>
            <w:tcW w:w="2214" w:type="dxa"/>
          </w:tcPr>
          <w:p w:rsidR="007A36E9" w:rsidRPr="00652AF5" w:rsidRDefault="007A36E9" w:rsidP="007A36E9">
            <w:pPr>
              <w:spacing w:line="240" w:lineRule="exact"/>
              <w:ind w:right="-137"/>
              <w:rPr>
                <w:rFonts w:ascii="Times New Roman" w:hAnsi="Times New Roman" w:cs="Times New Roman"/>
                <w:sz w:val="15"/>
                <w:szCs w:val="15"/>
              </w:rPr>
            </w:pPr>
          </w:p>
        </w:tc>
        <w:tc>
          <w:tcPr>
            <w:tcW w:w="929" w:type="dxa"/>
            <w:tcBorders>
              <w:top w:val="double" w:sz="4" w:space="0" w:color="auto"/>
            </w:tcBorders>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Borders>
              <w:top w:val="double" w:sz="4" w:space="0" w:color="auto"/>
            </w:tcBorders>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Borders>
              <w:top w:val="double" w:sz="4" w:space="0" w:color="auto"/>
            </w:tcBorders>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Borders>
              <w:top w:val="double" w:sz="4" w:space="0" w:color="auto"/>
            </w:tcBorders>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Borders>
              <w:top w:val="double" w:sz="4" w:space="0" w:color="auto"/>
            </w:tcBorders>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Borders>
              <w:top w:val="double" w:sz="4" w:space="0" w:color="auto"/>
            </w:tcBorders>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r w:rsidR="007A36E9" w:rsidRPr="00652AF5" w:rsidTr="007A36E9">
        <w:tc>
          <w:tcPr>
            <w:tcW w:w="2214" w:type="dxa"/>
          </w:tcPr>
          <w:p w:rsidR="007A36E9" w:rsidRPr="0028191C" w:rsidRDefault="007A36E9" w:rsidP="007A36E9">
            <w:pPr>
              <w:spacing w:line="240" w:lineRule="exact"/>
              <w:ind w:right="-137"/>
              <w:rPr>
                <w:rFonts w:ascii="Times New Roman" w:hAnsi="Times New Roman" w:cs="Times New Roman"/>
                <w:sz w:val="15"/>
                <w:szCs w:val="15"/>
              </w:rPr>
            </w:pPr>
            <w:r w:rsidRPr="0028191C">
              <w:rPr>
                <w:rFonts w:ascii="Times New Roman" w:hAnsi="Times New Roman" w:cs="Times New Roman"/>
                <w:b/>
                <w:bCs/>
                <w:sz w:val="15"/>
                <w:szCs w:val="15"/>
              </w:rPr>
              <w:t>Financial liabilities</w:t>
            </w:r>
          </w:p>
        </w:tc>
        <w:tc>
          <w:tcPr>
            <w:tcW w:w="929"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0"/>
              <w:jc w:val="right"/>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r w:rsidR="007A36E9" w:rsidRPr="00652AF5" w:rsidTr="007A36E9">
        <w:tc>
          <w:tcPr>
            <w:tcW w:w="2214" w:type="dxa"/>
          </w:tcPr>
          <w:p w:rsidR="007A36E9" w:rsidRPr="0028191C" w:rsidRDefault="007A36E9" w:rsidP="007A36E9">
            <w:pPr>
              <w:spacing w:line="240" w:lineRule="exact"/>
              <w:ind w:right="-137"/>
              <w:rPr>
                <w:rFonts w:ascii="Times New Roman" w:hAnsi="Times New Roman" w:cs="Times New Roman"/>
                <w:b/>
                <w:bCs/>
                <w:sz w:val="15"/>
                <w:szCs w:val="15"/>
              </w:rPr>
            </w:pPr>
            <w:r w:rsidRPr="0028191C">
              <w:rPr>
                <w:rFonts w:ascii="Times New Roman" w:hAnsi="Times New Roman" w:cs="Times New Roman"/>
                <w:sz w:val="15"/>
                <w:szCs w:val="15"/>
              </w:rPr>
              <w:t>Insurance liabilities</w:t>
            </w:r>
          </w:p>
        </w:tc>
        <w:tc>
          <w:tcPr>
            <w:tcW w:w="929"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0"/>
              <w:jc w:val="right"/>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r w:rsidR="007A36E9" w:rsidRPr="00652AF5" w:rsidTr="007A36E9">
        <w:tc>
          <w:tcPr>
            <w:tcW w:w="2214" w:type="dxa"/>
          </w:tcPr>
          <w:p w:rsidR="007A36E9" w:rsidRPr="0028191C" w:rsidRDefault="007A36E9" w:rsidP="007A36E9">
            <w:pPr>
              <w:spacing w:line="240" w:lineRule="exact"/>
              <w:ind w:right="-137"/>
              <w:rPr>
                <w:rFonts w:ascii="Times New Roman" w:hAnsi="Times New Roman" w:cs="Times New Roman"/>
                <w:sz w:val="15"/>
                <w:szCs w:val="15"/>
              </w:rPr>
            </w:pPr>
            <w:r w:rsidRPr="0028191C">
              <w:rPr>
                <w:rFonts w:ascii="Times New Roman" w:hAnsi="Times New Roman" w:cs="Times New Roman"/>
                <w:sz w:val="15"/>
                <w:szCs w:val="15"/>
              </w:rPr>
              <w:t>- Claims liabilities</w:t>
            </w:r>
          </w:p>
        </w:tc>
        <w:tc>
          <w:tcPr>
            <w:tcW w:w="929"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0"/>
              <w:jc w:val="right"/>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262,868,758</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262,868,758</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r>
      <w:tr w:rsidR="007A36E9" w:rsidRPr="00652AF5" w:rsidTr="007A36E9">
        <w:tc>
          <w:tcPr>
            <w:tcW w:w="2214" w:type="dxa"/>
          </w:tcPr>
          <w:p w:rsidR="007A36E9" w:rsidRPr="0028191C" w:rsidRDefault="007A36E9" w:rsidP="007A36E9">
            <w:pPr>
              <w:spacing w:line="240" w:lineRule="exact"/>
              <w:ind w:right="-137"/>
              <w:rPr>
                <w:rFonts w:ascii="Times New Roman" w:hAnsi="Times New Roman" w:cs="Times New Roman"/>
                <w:sz w:val="15"/>
                <w:szCs w:val="15"/>
              </w:rPr>
            </w:pPr>
            <w:r w:rsidRPr="0028191C">
              <w:rPr>
                <w:rFonts w:ascii="Times New Roman" w:hAnsi="Times New Roman" w:cs="Times New Roman"/>
                <w:sz w:val="15"/>
                <w:szCs w:val="15"/>
              </w:rPr>
              <w:t>Due to reinsurers</w:t>
            </w:r>
          </w:p>
        </w:tc>
        <w:tc>
          <w:tcPr>
            <w:tcW w:w="929"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0"/>
              <w:jc w:val="right"/>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267,346,941</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267,346,941</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r>
      <w:tr w:rsidR="007A36E9" w:rsidRPr="00652AF5" w:rsidTr="007A36E9">
        <w:tc>
          <w:tcPr>
            <w:tcW w:w="2214" w:type="dxa"/>
          </w:tcPr>
          <w:p w:rsidR="007A36E9" w:rsidRPr="0028191C" w:rsidRDefault="007A36E9" w:rsidP="007A36E9">
            <w:pPr>
              <w:spacing w:line="240" w:lineRule="exact"/>
              <w:ind w:right="-137"/>
              <w:rPr>
                <w:rFonts w:ascii="Times New Roman" w:hAnsi="Times New Roman" w:cs="Times New Roman"/>
                <w:sz w:val="15"/>
                <w:szCs w:val="15"/>
              </w:rPr>
            </w:pPr>
            <w:r w:rsidRPr="0028191C">
              <w:rPr>
                <w:rFonts w:ascii="Times New Roman" w:hAnsi="Times New Roman" w:cs="Times New Roman"/>
                <w:sz w:val="15"/>
                <w:szCs w:val="15"/>
              </w:rPr>
              <w:t xml:space="preserve">Accrued commission and </w:t>
            </w:r>
          </w:p>
        </w:tc>
        <w:tc>
          <w:tcPr>
            <w:tcW w:w="929"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0"/>
              <w:jc w:val="right"/>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r w:rsidR="007A36E9" w:rsidRPr="00652AF5" w:rsidTr="007A36E9">
        <w:tc>
          <w:tcPr>
            <w:tcW w:w="2214" w:type="dxa"/>
          </w:tcPr>
          <w:p w:rsidR="007A36E9" w:rsidRPr="00652AF5" w:rsidRDefault="007A36E9" w:rsidP="007A36E9">
            <w:pPr>
              <w:spacing w:line="240" w:lineRule="exact"/>
              <w:ind w:right="-137"/>
              <w:rPr>
                <w:rFonts w:ascii="Times New Roman" w:hAnsi="Times New Roman" w:cs="Times New Roman"/>
                <w:sz w:val="15"/>
                <w:szCs w:val="15"/>
              </w:rPr>
            </w:pPr>
            <w:r w:rsidRPr="00652AF5">
              <w:rPr>
                <w:rFonts w:ascii="Times New Roman" w:hAnsi="Times New Roman" w:cs="Times New Roman"/>
                <w:sz w:val="15"/>
                <w:szCs w:val="15"/>
              </w:rPr>
              <w:t xml:space="preserve">  brokerage expenses</w:t>
            </w:r>
          </w:p>
        </w:tc>
        <w:tc>
          <w:tcPr>
            <w:tcW w:w="929" w:type="dxa"/>
            <w:tcBorders>
              <w:bottom w:val="single" w:sz="4" w:space="0" w:color="auto"/>
            </w:tcBorders>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0"/>
              <w:jc w:val="right"/>
              <w:rPr>
                <w:rFonts w:ascii="Times New Roman" w:hAnsi="Times New Roman" w:cs="Times New Roman"/>
                <w:sz w:val="15"/>
                <w:szCs w:val="15"/>
              </w:rPr>
            </w:pPr>
          </w:p>
        </w:tc>
        <w:tc>
          <w:tcPr>
            <w:tcW w:w="898" w:type="dxa"/>
            <w:tcBorders>
              <w:bottom w:val="single" w:sz="4" w:space="0" w:color="auto"/>
            </w:tcBorders>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Borders>
              <w:bottom w:val="single" w:sz="4" w:space="0" w:color="auto"/>
            </w:tcBorders>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Borders>
              <w:bottom w:val="single" w:sz="4" w:space="0" w:color="auto"/>
            </w:tcBorders>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Borders>
              <w:bottom w:val="single" w:sz="4" w:space="0" w:color="auto"/>
            </w:tcBorders>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33,473,298</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Borders>
              <w:bottom w:val="single" w:sz="4" w:space="0" w:color="auto"/>
            </w:tcBorders>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33,473,298</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r>
      <w:tr w:rsidR="007A36E9" w:rsidRPr="00652AF5" w:rsidTr="007A36E9">
        <w:tc>
          <w:tcPr>
            <w:tcW w:w="2214" w:type="dxa"/>
          </w:tcPr>
          <w:p w:rsidR="007A36E9" w:rsidRPr="00652AF5" w:rsidRDefault="007A36E9" w:rsidP="007A36E9">
            <w:pPr>
              <w:spacing w:line="240" w:lineRule="exact"/>
              <w:ind w:right="-137"/>
              <w:rPr>
                <w:rFonts w:ascii="Times New Roman" w:hAnsi="Times New Roman" w:cs="Times New Roman"/>
                <w:sz w:val="15"/>
                <w:szCs w:val="15"/>
              </w:rPr>
            </w:pPr>
            <w:r w:rsidRPr="00652AF5">
              <w:rPr>
                <w:rFonts w:ascii="Times New Roman" w:hAnsi="Times New Roman" w:cs="Times New Roman"/>
                <w:sz w:val="15"/>
                <w:szCs w:val="15"/>
              </w:rPr>
              <w:t>Total</w:t>
            </w:r>
          </w:p>
        </w:tc>
        <w:tc>
          <w:tcPr>
            <w:tcW w:w="929" w:type="dxa"/>
            <w:tcBorders>
              <w:top w:val="single" w:sz="4" w:space="0" w:color="auto"/>
              <w:bottom w:val="double" w:sz="4" w:space="0" w:color="auto"/>
            </w:tcBorders>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0"/>
              <w:jc w:val="right"/>
              <w:rPr>
                <w:rFonts w:ascii="Times New Roman" w:hAnsi="Times New Roman" w:cs="Times New Roman"/>
                <w:sz w:val="15"/>
                <w:szCs w:val="15"/>
              </w:rPr>
            </w:pPr>
          </w:p>
        </w:tc>
        <w:tc>
          <w:tcPr>
            <w:tcW w:w="898" w:type="dxa"/>
            <w:tcBorders>
              <w:top w:val="single" w:sz="4" w:space="0" w:color="auto"/>
              <w:bottom w:val="double" w:sz="4" w:space="0" w:color="auto"/>
            </w:tcBorders>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Borders>
              <w:top w:val="single" w:sz="4" w:space="0" w:color="auto"/>
              <w:bottom w:val="double" w:sz="4" w:space="0" w:color="auto"/>
            </w:tcBorders>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Borders>
              <w:top w:val="single" w:sz="4" w:space="0" w:color="auto"/>
              <w:bottom w:val="double" w:sz="4" w:space="0" w:color="auto"/>
            </w:tcBorders>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Borders>
              <w:top w:val="single" w:sz="4" w:space="0" w:color="auto"/>
              <w:bottom w:val="double" w:sz="4" w:space="0" w:color="auto"/>
            </w:tcBorders>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563,688,997</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Borders>
              <w:top w:val="single" w:sz="4" w:space="0" w:color="auto"/>
              <w:bottom w:val="double" w:sz="4" w:space="0" w:color="auto"/>
            </w:tcBorders>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563,688,997</w:t>
            </w:r>
          </w:p>
        </w:tc>
        <w:tc>
          <w:tcPr>
            <w:tcW w:w="106"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7A36E9" w:rsidRPr="00652AF5" w:rsidRDefault="007A36E9" w:rsidP="007A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bl>
    <w:p w:rsidR="00560997" w:rsidRPr="00964F32" w:rsidRDefault="00560997" w:rsidP="00173E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jc w:val="both"/>
        <w:rPr>
          <w:rFonts w:ascii="Times New Roman" w:hAnsi="Times New Roman" w:cs="Times New Roman"/>
        </w:rPr>
      </w:pPr>
    </w:p>
    <w:p w:rsidR="002563DE" w:rsidRPr="000C6FCE" w:rsidRDefault="002563DE" w:rsidP="00173E9C">
      <w:pPr>
        <w:spacing w:line="240" w:lineRule="exact"/>
        <w:jc w:val="both"/>
        <w:rPr>
          <w:rFonts w:ascii="Times New Roman" w:hAnsi="Times New Roman" w:cs="Times New Roman"/>
          <w:b/>
          <w:bCs/>
        </w:rPr>
      </w:pPr>
      <w:r w:rsidRPr="000C6FCE">
        <w:rPr>
          <w:rFonts w:ascii="Times New Roman" w:hAnsi="Times New Roman" w:cs="Times New Roman"/>
          <w:b/>
          <w:bCs/>
        </w:rPr>
        <w:t>Fair Value of Financial Instruments</w:t>
      </w:r>
    </w:p>
    <w:p w:rsidR="002563DE" w:rsidRPr="00964F32" w:rsidRDefault="002563DE" w:rsidP="00173E9C">
      <w:pPr>
        <w:pStyle w:val="10"/>
        <w:tabs>
          <w:tab w:val="clear" w:pos="1080"/>
          <w:tab w:val="left" w:pos="540"/>
        </w:tabs>
        <w:spacing w:line="240" w:lineRule="exact"/>
        <w:rPr>
          <w:rFonts w:cs="Times New Roman"/>
          <w:sz w:val="18"/>
          <w:szCs w:val="18"/>
          <w:lang w:val="en-US"/>
        </w:rPr>
      </w:pPr>
    </w:p>
    <w:p w:rsidR="002563DE" w:rsidRPr="00964F32" w:rsidRDefault="002563DE" w:rsidP="00173E9C">
      <w:pPr>
        <w:spacing w:line="240" w:lineRule="exact"/>
        <w:jc w:val="both"/>
        <w:rPr>
          <w:rFonts w:ascii="Times New Roman" w:hAnsi="Times New Roman" w:cs="Times New Roman"/>
        </w:rPr>
      </w:pPr>
      <w:r w:rsidRPr="00964F32">
        <w:rPr>
          <w:rFonts w:ascii="Times New Roman" w:hAnsi="Times New Roman" w:cs="Times New Roman"/>
        </w:rPr>
        <w:t>Fair value is defined as the amount at which the instrument could be exchanged in a current transaction between knowledgeable willing parties in an arm’s length transaction.  The following methods and assumptions are used to estimate the fair value of each class of financial instruments.</w:t>
      </w:r>
    </w:p>
    <w:p w:rsidR="00D17D7A" w:rsidRPr="00964F32" w:rsidRDefault="00D17D7A" w:rsidP="00173E9C">
      <w:pPr>
        <w:spacing w:line="240" w:lineRule="exact"/>
        <w:jc w:val="both"/>
        <w:rPr>
          <w:rFonts w:ascii="Times New Roman" w:hAnsi="Times New Roman" w:cs="Times New Roman"/>
        </w:rPr>
      </w:pPr>
    </w:p>
    <w:p w:rsidR="00D17D7A" w:rsidRPr="00964F32" w:rsidRDefault="00522C07" w:rsidP="00173E9C">
      <w:pPr>
        <w:spacing w:line="240" w:lineRule="exact"/>
        <w:jc w:val="both"/>
        <w:rPr>
          <w:rFonts w:ascii="Times New Roman" w:hAnsi="Times New Roman" w:cs="Times New Roman"/>
        </w:rPr>
      </w:pPr>
      <w:r>
        <w:rPr>
          <w:rFonts w:ascii="Times New Roman" w:hAnsi="Times New Roman" w:cs="Times New Roman"/>
        </w:rPr>
        <w:t>P</w:t>
      </w:r>
      <w:r w:rsidR="00D17D7A" w:rsidRPr="00964F32">
        <w:rPr>
          <w:rFonts w:ascii="Times New Roman" w:hAnsi="Times New Roman" w:cs="Times New Roman"/>
        </w:rPr>
        <w:t>remium receivables</w:t>
      </w:r>
      <w:r w:rsidR="00F42DF7" w:rsidRPr="00964F32">
        <w:rPr>
          <w:rFonts w:ascii="Times New Roman" w:hAnsi="Times New Roman" w:cs="Times New Roman"/>
        </w:rPr>
        <w:t>,</w:t>
      </w:r>
      <w:r>
        <w:rPr>
          <w:rFonts w:ascii="Times New Roman" w:hAnsi="Times New Roman" w:cs="Times New Roman"/>
        </w:rPr>
        <w:t xml:space="preserve"> accrued investment income, reinsurance assets, amounts </w:t>
      </w:r>
      <w:r w:rsidR="0038214A" w:rsidRPr="00964F32">
        <w:rPr>
          <w:rFonts w:ascii="Times New Roman" w:hAnsi="Times New Roman" w:cs="Times New Roman"/>
        </w:rPr>
        <w:t>due from reinsur</w:t>
      </w:r>
      <w:r w:rsidR="005A523F">
        <w:rPr>
          <w:rFonts w:ascii="Times New Roman" w:hAnsi="Times New Roman" w:cs="Times New Roman"/>
        </w:rPr>
        <w:t>ances</w:t>
      </w:r>
      <w:r w:rsidR="00F42DF7" w:rsidRPr="00964F32">
        <w:rPr>
          <w:rFonts w:ascii="Times New Roman" w:hAnsi="Times New Roman" w:cs="Times New Roman"/>
        </w:rPr>
        <w:t xml:space="preserve">, claim </w:t>
      </w:r>
      <w:r>
        <w:rPr>
          <w:rFonts w:ascii="Times New Roman" w:hAnsi="Times New Roman" w:cs="Times New Roman"/>
        </w:rPr>
        <w:t>receivables</w:t>
      </w:r>
      <w:r w:rsidR="00F42DF7" w:rsidRPr="00964F32">
        <w:rPr>
          <w:rFonts w:ascii="Times New Roman" w:hAnsi="Times New Roman" w:cs="Times New Roman"/>
        </w:rPr>
        <w:t xml:space="preserve"> from counter parties</w:t>
      </w:r>
      <w:r w:rsidR="006D66A1" w:rsidRPr="00964F32">
        <w:rPr>
          <w:rFonts w:ascii="Times New Roman" w:hAnsi="Times New Roman" w:cs="Times New Roman"/>
        </w:rPr>
        <w:t xml:space="preserve"> and other assets</w:t>
      </w:r>
      <w:r w:rsidR="00D17D7A" w:rsidRPr="00964F32">
        <w:rPr>
          <w:rFonts w:ascii="Times New Roman" w:hAnsi="Times New Roman" w:cs="Times New Roman"/>
        </w:rPr>
        <w:t xml:space="preserve"> - the carrying values approximate their fair values due to the relatively short-term maturity of these financial assets.</w:t>
      </w:r>
    </w:p>
    <w:p w:rsidR="002563DE" w:rsidRPr="00964F32" w:rsidRDefault="000C6FCE" w:rsidP="00173E9C">
      <w:pPr>
        <w:spacing w:line="240" w:lineRule="exact"/>
        <w:jc w:val="both"/>
        <w:rPr>
          <w:rFonts w:ascii="Times New Roman" w:hAnsi="Times New Roman" w:cs="Times New Roman"/>
        </w:rPr>
      </w:pPr>
      <w:r>
        <w:rPr>
          <w:rFonts w:ascii="Times New Roman" w:hAnsi="Times New Roman" w:cs="Times New Roman"/>
        </w:rPr>
        <w:br w:type="page"/>
      </w:r>
      <w:r w:rsidR="002563DE" w:rsidRPr="00964F32">
        <w:rPr>
          <w:rFonts w:ascii="Times New Roman" w:hAnsi="Times New Roman" w:cs="Times New Roman"/>
        </w:rPr>
        <w:lastRenderedPageBreak/>
        <w:t>Investment in securities</w:t>
      </w:r>
    </w:p>
    <w:p w:rsidR="002563DE" w:rsidRPr="00964F32" w:rsidRDefault="002563DE"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450" w:type="dxa"/>
        <w:tblLook w:val="01E0" w:firstRow="1" w:lastRow="1" w:firstColumn="1" w:lastColumn="1" w:noHBand="0" w:noVBand="0"/>
      </w:tblPr>
      <w:tblGrid>
        <w:gridCol w:w="580"/>
        <w:gridCol w:w="8870"/>
      </w:tblGrid>
      <w:tr w:rsidR="002563DE" w:rsidRPr="00964F32" w:rsidTr="0038214A">
        <w:tc>
          <w:tcPr>
            <w:tcW w:w="580" w:type="dxa"/>
          </w:tcPr>
          <w:p w:rsidR="002563DE" w:rsidRPr="00964F32" w:rsidRDefault="002563DE"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r w:rsidRPr="00964F32">
              <w:rPr>
                <w:rFonts w:ascii="Times New Roman" w:hAnsi="Times New Roman" w:cs="Times New Roman"/>
              </w:rPr>
              <w:t>-</w:t>
            </w:r>
          </w:p>
        </w:tc>
        <w:tc>
          <w:tcPr>
            <w:tcW w:w="8870" w:type="dxa"/>
          </w:tcPr>
          <w:p w:rsidR="002563DE" w:rsidRPr="00964F32" w:rsidRDefault="002563DE" w:rsidP="00173E9C">
            <w:pPr>
              <w:spacing w:line="240" w:lineRule="exact"/>
              <w:ind w:right="18"/>
              <w:jc w:val="both"/>
              <w:rPr>
                <w:rFonts w:ascii="Times New Roman" w:hAnsi="Times New Roman" w:cs="Times New Roman"/>
              </w:rPr>
            </w:pPr>
            <w:r w:rsidRPr="00964F32">
              <w:rPr>
                <w:rFonts w:ascii="Times New Roman" w:hAnsi="Times New Roman" w:cs="Times New Roman"/>
              </w:rPr>
              <w:t>The fair value of marketable securities is based on their quoted market prices.</w:t>
            </w:r>
          </w:p>
        </w:tc>
      </w:tr>
      <w:tr w:rsidR="002563DE" w:rsidRPr="00964F32" w:rsidTr="0038214A">
        <w:tc>
          <w:tcPr>
            <w:tcW w:w="580" w:type="dxa"/>
          </w:tcPr>
          <w:p w:rsidR="002563DE" w:rsidRPr="00964F32" w:rsidRDefault="002563DE"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c>
        <w:tc>
          <w:tcPr>
            <w:tcW w:w="8870" w:type="dxa"/>
          </w:tcPr>
          <w:p w:rsidR="002563DE" w:rsidRPr="00964F32" w:rsidRDefault="002563DE"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c>
      </w:tr>
      <w:tr w:rsidR="002563DE" w:rsidRPr="00964F32" w:rsidTr="0038214A">
        <w:tc>
          <w:tcPr>
            <w:tcW w:w="580" w:type="dxa"/>
          </w:tcPr>
          <w:p w:rsidR="002563DE" w:rsidRPr="00964F32" w:rsidRDefault="002563DE"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r w:rsidRPr="00964F32">
              <w:rPr>
                <w:rFonts w:ascii="Times New Roman" w:hAnsi="Times New Roman" w:cs="Times New Roman"/>
              </w:rPr>
              <w:t>-</w:t>
            </w:r>
          </w:p>
        </w:tc>
        <w:tc>
          <w:tcPr>
            <w:tcW w:w="8870" w:type="dxa"/>
          </w:tcPr>
          <w:p w:rsidR="002563DE" w:rsidRPr="00964F32" w:rsidRDefault="002563DE" w:rsidP="00173E9C">
            <w:pPr>
              <w:spacing w:line="240" w:lineRule="exact"/>
              <w:ind w:right="18"/>
              <w:jc w:val="both"/>
              <w:rPr>
                <w:rFonts w:ascii="Times New Roman" w:hAnsi="Times New Roman" w:cs="Times New Roman"/>
                <w:cs/>
              </w:rPr>
            </w:pPr>
            <w:r w:rsidRPr="00964F32">
              <w:rPr>
                <w:rFonts w:ascii="Times New Roman" w:hAnsi="Times New Roman" w:cs="Times New Roman"/>
              </w:rPr>
              <w:t>The fair value of other securities - a reasonable estimate of fair value, which h</w:t>
            </w:r>
            <w:r w:rsidR="0038214A" w:rsidRPr="00964F32">
              <w:rPr>
                <w:rFonts w:ascii="Times New Roman" w:hAnsi="Times New Roman" w:cs="Times New Roman"/>
              </w:rPr>
              <w:t xml:space="preserve">as been calculated based on the </w:t>
            </w:r>
            <w:r w:rsidRPr="00964F32">
              <w:rPr>
                <w:rFonts w:ascii="Times New Roman" w:hAnsi="Times New Roman" w:cs="Times New Roman"/>
              </w:rPr>
              <w:t>underlying net asset base for such investments, approximates their carrying values</w:t>
            </w:r>
            <w:r w:rsidRPr="00964F32">
              <w:rPr>
                <w:rFonts w:ascii="Times New Roman" w:hAnsi="Times New Roman" w:cs="Times New Roman"/>
                <w:cs/>
              </w:rPr>
              <w:t>.</w:t>
            </w:r>
          </w:p>
        </w:tc>
      </w:tr>
      <w:tr w:rsidR="002563DE" w:rsidRPr="00964F32" w:rsidTr="0038214A">
        <w:tc>
          <w:tcPr>
            <w:tcW w:w="580" w:type="dxa"/>
          </w:tcPr>
          <w:p w:rsidR="002563DE" w:rsidRPr="00964F32" w:rsidRDefault="002563DE"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c>
        <w:tc>
          <w:tcPr>
            <w:tcW w:w="8870" w:type="dxa"/>
          </w:tcPr>
          <w:p w:rsidR="002563DE" w:rsidRPr="00964F32" w:rsidRDefault="002563DE"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c>
      </w:tr>
      <w:tr w:rsidR="002563DE" w:rsidRPr="00964F32" w:rsidTr="0038214A">
        <w:tc>
          <w:tcPr>
            <w:tcW w:w="580" w:type="dxa"/>
          </w:tcPr>
          <w:p w:rsidR="002563DE" w:rsidRPr="00964F32" w:rsidRDefault="002563DE"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r w:rsidRPr="00964F32">
              <w:rPr>
                <w:rFonts w:ascii="Times New Roman" w:hAnsi="Times New Roman" w:cs="Times New Roman"/>
              </w:rPr>
              <w:t>-</w:t>
            </w:r>
          </w:p>
        </w:tc>
        <w:tc>
          <w:tcPr>
            <w:tcW w:w="8870" w:type="dxa"/>
          </w:tcPr>
          <w:p w:rsidR="002563DE" w:rsidRPr="00964F32" w:rsidRDefault="002563DE" w:rsidP="00173E9C">
            <w:pPr>
              <w:spacing w:line="240" w:lineRule="exact"/>
              <w:ind w:right="18"/>
              <w:jc w:val="both"/>
              <w:rPr>
                <w:rFonts w:ascii="Times New Roman" w:hAnsi="Times New Roman" w:cs="Times New Roman"/>
              </w:rPr>
            </w:pPr>
            <w:r w:rsidRPr="00964F32">
              <w:rPr>
                <w:rFonts w:ascii="Times New Roman" w:hAnsi="Times New Roman" w:cs="Times New Roman"/>
              </w:rPr>
              <w:t>The fair value of deposits at financial institutions are based on their carrying value in the statement of financial position.</w:t>
            </w:r>
          </w:p>
        </w:tc>
      </w:tr>
    </w:tbl>
    <w:p w:rsidR="002563DE" w:rsidRPr="00964F32" w:rsidRDefault="002563DE"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rPr>
          <w:rFonts w:ascii="Times New Roman" w:hAnsi="Times New Roman" w:cs="Times New Roman"/>
        </w:rPr>
      </w:pPr>
      <w:r w:rsidRPr="00964F32">
        <w:rPr>
          <w:rFonts w:ascii="Times New Roman" w:hAnsi="Times New Roman" w:cs="Times New Roman"/>
        </w:rPr>
        <w:tab/>
      </w:r>
    </w:p>
    <w:p w:rsidR="002563DE" w:rsidRPr="00964F32" w:rsidRDefault="0094594D" w:rsidP="00173E9C">
      <w:pPr>
        <w:spacing w:line="240" w:lineRule="exact"/>
        <w:jc w:val="both"/>
        <w:rPr>
          <w:rFonts w:ascii="Times New Roman" w:hAnsi="Times New Roman" w:cs="Times New Roman"/>
        </w:rPr>
      </w:pPr>
      <w:r>
        <w:rPr>
          <w:rFonts w:ascii="Times New Roman" w:hAnsi="Times New Roman" w:cs="Times New Roman"/>
        </w:rPr>
        <w:t>Claims liabilities, d</w:t>
      </w:r>
      <w:r w:rsidR="002563DE" w:rsidRPr="00964F32">
        <w:rPr>
          <w:rFonts w:ascii="Times New Roman" w:hAnsi="Times New Roman" w:cs="Times New Roman"/>
        </w:rPr>
        <w:t xml:space="preserve">ue to reinsurers, accrued commission and brokerage expenses </w:t>
      </w:r>
      <w:r w:rsidR="00F42DF7" w:rsidRPr="00964F32">
        <w:rPr>
          <w:rFonts w:ascii="Times New Roman" w:hAnsi="Times New Roman" w:cs="Times New Roman"/>
        </w:rPr>
        <w:t xml:space="preserve">and other liabilities </w:t>
      </w:r>
      <w:r w:rsidR="002563DE" w:rsidRPr="00964F32">
        <w:rPr>
          <w:rFonts w:ascii="Times New Roman" w:hAnsi="Times New Roman" w:cs="Times New Roman"/>
        </w:rPr>
        <w:t xml:space="preserve">- the carrying values approximate their fair values due to the relatively short-term maturity of these financial </w:t>
      </w:r>
      <w:r w:rsidR="006D66A1" w:rsidRPr="00964F32">
        <w:rPr>
          <w:rFonts w:ascii="Times New Roman" w:hAnsi="Times New Roman" w:cs="Times New Roman"/>
        </w:rPr>
        <w:t>liabilities</w:t>
      </w:r>
      <w:r w:rsidR="002563DE" w:rsidRPr="00964F32">
        <w:rPr>
          <w:rFonts w:ascii="Times New Roman" w:hAnsi="Times New Roman" w:cs="Times New Roman"/>
          <w:cs/>
        </w:rPr>
        <w:t>.</w:t>
      </w:r>
    </w:p>
    <w:p w:rsidR="000C6FCE" w:rsidRDefault="000C6FCE"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ight="-21" w:hanging="540"/>
        <w:jc w:val="both"/>
        <w:rPr>
          <w:rFonts w:ascii="Times New Roman" w:hAnsi="Times New Roman" w:cs="Times New Roman"/>
        </w:rPr>
      </w:pPr>
    </w:p>
    <w:p w:rsidR="00B87921" w:rsidRPr="00964F32" w:rsidRDefault="00B8792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ight="-21" w:hanging="540"/>
        <w:jc w:val="both"/>
        <w:rPr>
          <w:rFonts w:ascii="Times New Roman" w:hAnsi="Times New Roman" w:cs="Times New Roman"/>
          <w:b/>
          <w:bCs/>
        </w:rPr>
      </w:pPr>
      <w:r w:rsidRPr="00964F32">
        <w:rPr>
          <w:rFonts w:ascii="Times New Roman" w:hAnsi="Times New Roman" w:cs="Times New Roman"/>
          <w:b/>
          <w:bCs/>
        </w:rPr>
        <w:t xml:space="preserve">Fair Value Measurement </w:t>
      </w:r>
    </w:p>
    <w:p w:rsidR="00B87921" w:rsidRPr="00964F32" w:rsidRDefault="00B87921" w:rsidP="00173E9C">
      <w:pPr>
        <w:tabs>
          <w:tab w:val="left" w:pos="540"/>
        </w:tabs>
        <w:spacing w:line="240" w:lineRule="exact"/>
        <w:ind w:right="404"/>
        <w:jc w:val="both"/>
        <w:rPr>
          <w:rFonts w:ascii="Times New Roman" w:hAnsi="Times New Roman" w:cs="Times New Roman"/>
          <w:b/>
          <w:bCs/>
        </w:rPr>
      </w:pPr>
    </w:p>
    <w:p w:rsidR="00B87921" w:rsidRPr="00964F32" w:rsidRDefault="00B87921" w:rsidP="00173E9C">
      <w:pPr>
        <w:spacing w:line="240" w:lineRule="exact"/>
        <w:jc w:val="thaiDistribute"/>
        <w:rPr>
          <w:rFonts w:ascii="Times New Roman" w:hAnsi="Times New Roman" w:cs="Times New Roman"/>
        </w:rPr>
      </w:pPr>
      <w:r w:rsidRPr="00964F32">
        <w:rPr>
          <w:rFonts w:ascii="Times New Roman" w:hAnsi="Times New Roman" w:cs="Times New Roman"/>
        </w:rPr>
        <w:t>The Company uses the market approach to measure its assets and liabilities that are required to be measured at fair value by relevant financial reporting standards, except that the cost approach or income approach is used when there is no active market or a quoted market price is not available.</w:t>
      </w:r>
    </w:p>
    <w:p w:rsidR="00B87921" w:rsidRPr="00964F32" w:rsidRDefault="00B87921" w:rsidP="00173E9C">
      <w:pPr>
        <w:spacing w:line="240" w:lineRule="exact"/>
        <w:jc w:val="thaiDistribute"/>
        <w:rPr>
          <w:rFonts w:ascii="Times New Roman" w:hAnsi="Times New Roman" w:cs="Times New Roman"/>
        </w:rPr>
      </w:pPr>
    </w:p>
    <w:p w:rsidR="00B87921" w:rsidRPr="00964F32" w:rsidRDefault="00B87921" w:rsidP="00173E9C">
      <w:pPr>
        <w:spacing w:line="240" w:lineRule="exact"/>
        <w:jc w:val="thaiDistribute"/>
        <w:rPr>
          <w:rFonts w:ascii="Times New Roman" w:hAnsi="Times New Roman" w:cs="Times New Roman"/>
        </w:rPr>
      </w:pPr>
      <w:r w:rsidRPr="00964F32">
        <w:rPr>
          <w:rFonts w:ascii="Times New Roman" w:hAnsi="Times New Roman" w:cs="Times New Roman"/>
        </w:rPr>
        <w:t>The table below analyses financial instruments carried at fair value, by valuation method. The different levels have been defined as follows:</w:t>
      </w:r>
    </w:p>
    <w:p w:rsidR="00B87921" w:rsidRPr="00964F32" w:rsidRDefault="00B87921" w:rsidP="00173E9C">
      <w:pPr>
        <w:spacing w:line="240" w:lineRule="exact"/>
        <w:jc w:val="thaiDistribute"/>
        <w:rPr>
          <w:rFonts w:ascii="Times New Roman" w:hAnsi="Times New Roman" w:cs="Times New Roman"/>
        </w:rPr>
      </w:pPr>
    </w:p>
    <w:p w:rsidR="00B87921" w:rsidRPr="00964F32" w:rsidRDefault="00B8792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spacing w:line="240" w:lineRule="exact"/>
        <w:jc w:val="thaiDistribute"/>
        <w:rPr>
          <w:rFonts w:ascii="Times New Roman" w:hAnsi="Times New Roman" w:cs="Times New Roman"/>
        </w:rPr>
      </w:pPr>
      <w:r w:rsidRPr="00964F32">
        <w:rPr>
          <w:rFonts w:ascii="Times New Roman" w:hAnsi="Times New Roman" w:cs="Times New Roman"/>
        </w:rPr>
        <w:t>Level</w:t>
      </w:r>
      <w:r w:rsidRPr="00964F32">
        <w:rPr>
          <w:rFonts w:ascii="Times New Roman" w:hAnsi="Times New Roman" w:cs="Times New Roman"/>
          <w:cs/>
        </w:rPr>
        <w:t xml:space="preserve"> </w:t>
      </w:r>
      <w:r w:rsidRPr="00964F32">
        <w:rPr>
          <w:rFonts w:ascii="Times New Roman" w:hAnsi="Times New Roman" w:cs="Times New Roman"/>
        </w:rPr>
        <w:t>1</w:t>
      </w:r>
      <w:r w:rsidRPr="00964F32">
        <w:rPr>
          <w:rFonts w:ascii="Times New Roman" w:hAnsi="Times New Roman" w:cs="Times New Roman"/>
          <w:cs/>
        </w:rPr>
        <w:tab/>
      </w:r>
      <w:r w:rsidRPr="00964F32">
        <w:rPr>
          <w:rFonts w:ascii="Times New Roman" w:hAnsi="Times New Roman" w:cs="Times New Roman"/>
        </w:rPr>
        <w:t>-</w:t>
      </w:r>
      <w:r w:rsidRPr="00964F32">
        <w:rPr>
          <w:rFonts w:ascii="Times New Roman" w:hAnsi="Times New Roman" w:cs="Times New Roman"/>
        </w:rPr>
        <w:tab/>
        <w:t xml:space="preserve">Use of quoted market prices in an observable active market for such assets or liabilities </w:t>
      </w:r>
    </w:p>
    <w:p w:rsidR="00B87921" w:rsidRPr="00964F32" w:rsidRDefault="00B8792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spacing w:line="240" w:lineRule="exact"/>
        <w:jc w:val="thaiDistribute"/>
        <w:rPr>
          <w:rFonts w:ascii="Times New Roman" w:hAnsi="Times New Roman" w:cs="Times New Roman"/>
        </w:rPr>
      </w:pPr>
    </w:p>
    <w:p w:rsidR="00B87921" w:rsidRPr="00964F32" w:rsidRDefault="00B8792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spacing w:line="240" w:lineRule="exact"/>
        <w:jc w:val="thaiDistribute"/>
        <w:rPr>
          <w:rFonts w:ascii="Times New Roman" w:hAnsi="Times New Roman" w:cs="Times New Roman"/>
        </w:rPr>
      </w:pPr>
      <w:r w:rsidRPr="00964F32">
        <w:rPr>
          <w:rFonts w:ascii="Times New Roman" w:hAnsi="Times New Roman" w:cs="Times New Roman"/>
        </w:rPr>
        <w:t>Level</w:t>
      </w:r>
      <w:r w:rsidRPr="00964F32">
        <w:rPr>
          <w:rFonts w:ascii="Times New Roman" w:hAnsi="Times New Roman" w:cs="Times New Roman"/>
          <w:cs/>
        </w:rPr>
        <w:t xml:space="preserve"> </w:t>
      </w:r>
      <w:r w:rsidRPr="00964F32">
        <w:rPr>
          <w:rFonts w:ascii="Times New Roman" w:hAnsi="Times New Roman" w:cs="Times New Roman"/>
        </w:rPr>
        <w:t>2</w:t>
      </w:r>
      <w:r w:rsidRPr="00964F32">
        <w:rPr>
          <w:rFonts w:ascii="Times New Roman" w:hAnsi="Times New Roman" w:cs="Times New Roman"/>
        </w:rPr>
        <w:tab/>
        <w:t>-</w:t>
      </w:r>
      <w:r w:rsidRPr="00964F32">
        <w:rPr>
          <w:rFonts w:ascii="Times New Roman" w:hAnsi="Times New Roman" w:cs="Times New Roman"/>
        </w:rPr>
        <w:tab/>
        <w:t>Use of other observable inputs for such assets or liabilities, whether directly or indirectly</w:t>
      </w:r>
    </w:p>
    <w:p w:rsidR="00B87921" w:rsidRPr="00964F32" w:rsidRDefault="00B8792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spacing w:line="240" w:lineRule="exact"/>
        <w:jc w:val="thaiDistribute"/>
        <w:rPr>
          <w:rFonts w:ascii="Times New Roman" w:hAnsi="Times New Roman" w:cs="Times New Roman"/>
        </w:rPr>
      </w:pPr>
    </w:p>
    <w:p w:rsidR="00B87921" w:rsidRPr="00964F32" w:rsidRDefault="00B8792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spacing w:line="240" w:lineRule="exact"/>
        <w:jc w:val="thaiDistribute"/>
        <w:rPr>
          <w:rFonts w:ascii="Times New Roman" w:hAnsi="Times New Roman" w:cs="Times New Roman"/>
        </w:rPr>
      </w:pPr>
      <w:r w:rsidRPr="00964F32">
        <w:rPr>
          <w:rFonts w:ascii="Times New Roman" w:hAnsi="Times New Roman" w:cs="Times New Roman"/>
        </w:rPr>
        <w:t>Level</w:t>
      </w:r>
      <w:r w:rsidRPr="00964F32">
        <w:rPr>
          <w:rFonts w:ascii="Times New Roman" w:hAnsi="Times New Roman" w:cs="Times New Roman"/>
          <w:cs/>
        </w:rPr>
        <w:t xml:space="preserve"> </w:t>
      </w:r>
      <w:r w:rsidRPr="00964F32">
        <w:rPr>
          <w:rFonts w:ascii="Times New Roman" w:hAnsi="Times New Roman" w:cs="Times New Roman"/>
        </w:rPr>
        <w:t>3</w:t>
      </w:r>
      <w:r w:rsidRPr="00964F32">
        <w:rPr>
          <w:rFonts w:ascii="Times New Roman" w:hAnsi="Times New Roman" w:cs="Times New Roman"/>
        </w:rPr>
        <w:tab/>
        <w:t>-</w:t>
      </w:r>
      <w:r w:rsidRPr="00964F32">
        <w:rPr>
          <w:rFonts w:ascii="Times New Roman" w:hAnsi="Times New Roman" w:cs="Times New Roman"/>
        </w:rPr>
        <w:tab/>
        <w:t xml:space="preserve">Use of unobservable inputs, such as estimates of future cash flows </w:t>
      </w:r>
    </w:p>
    <w:p w:rsidR="00B87921" w:rsidRPr="00964F32" w:rsidRDefault="00B87921" w:rsidP="00173E9C">
      <w:pPr>
        <w:spacing w:line="240" w:lineRule="exact"/>
        <w:jc w:val="thaiDistribute"/>
        <w:rPr>
          <w:rFonts w:ascii="Times New Roman" w:hAnsi="Times New Roman" w:cs="Times New Roman"/>
        </w:rPr>
      </w:pPr>
    </w:p>
    <w:p w:rsidR="00B87921" w:rsidRPr="00964F32" w:rsidRDefault="00B87921" w:rsidP="00173E9C">
      <w:pPr>
        <w:spacing w:line="240" w:lineRule="exact"/>
        <w:jc w:val="thaiDistribute"/>
        <w:rPr>
          <w:rFonts w:ascii="Times New Roman" w:hAnsi="Times New Roman" w:cs="Times New Roman"/>
        </w:rPr>
      </w:pPr>
      <w:r w:rsidRPr="00964F32">
        <w:rPr>
          <w:rFonts w:ascii="Times New Roman" w:hAnsi="Times New Roman" w:cs="Times New Roman"/>
        </w:rPr>
        <w:t>As at December</w:t>
      </w:r>
      <w:r w:rsidRPr="00964F32" w:rsidDel="008F7429">
        <w:rPr>
          <w:rFonts w:ascii="Times New Roman" w:hAnsi="Times New Roman" w:cs="Times New Roman"/>
        </w:rPr>
        <w:t xml:space="preserve"> </w:t>
      </w:r>
      <w:r w:rsidRPr="00964F32">
        <w:rPr>
          <w:rFonts w:ascii="Times New Roman" w:hAnsi="Times New Roman" w:cs="Times New Roman"/>
        </w:rPr>
        <w:t>31, 201</w:t>
      </w:r>
      <w:r w:rsidR="0028191C">
        <w:rPr>
          <w:rFonts w:ascii="Times New Roman" w:hAnsi="Times New Roman" w:cs="Times New Roman"/>
        </w:rPr>
        <w:t>6</w:t>
      </w:r>
      <w:r w:rsidRPr="00964F32">
        <w:rPr>
          <w:rFonts w:ascii="Times New Roman" w:hAnsi="Times New Roman" w:cs="Times New Roman"/>
        </w:rPr>
        <w:t xml:space="preserve"> and 201</w:t>
      </w:r>
      <w:r w:rsidR="0028191C">
        <w:rPr>
          <w:rFonts w:ascii="Times New Roman" w:hAnsi="Times New Roman" w:cs="Times New Roman"/>
        </w:rPr>
        <w:t>5</w:t>
      </w:r>
      <w:r w:rsidRPr="00964F32">
        <w:rPr>
          <w:rFonts w:ascii="Times New Roman" w:hAnsi="Times New Roman" w:cs="Times New Roman"/>
        </w:rPr>
        <w:t xml:space="preserve">, the Company had the following assets that were measured at fair value using different levels of inputs as follows: </w:t>
      </w:r>
    </w:p>
    <w:p w:rsidR="00B87921" w:rsidRPr="00964F32" w:rsidRDefault="00B87921" w:rsidP="00173E9C">
      <w:pPr>
        <w:tabs>
          <w:tab w:val="left" w:pos="1440"/>
        </w:tabs>
        <w:spacing w:line="240" w:lineRule="exact"/>
        <w:ind w:left="547" w:hanging="547"/>
        <w:jc w:val="thaiDistribute"/>
        <w:rPr>
          <w:rFonts w:ascii="Times New Roman" w:hAnsi="Times New Roman" w:cs="Times New Roman"/>
        </w:rPr>
      </w:pPr>
    </w:p>
    <w:tbl>
      <w:tblPr>
        <w:tblStyle w:val="TableGrid"/>
        <w:tblW w:w="9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612"/>
        <w:gridCol w:w="1299"/>
        <w:gridCol w:w="261"/>
        <w:gridCol w:w="1216"/>
        <w:gridCol w:w="250"/>
        <w:gridCol w:w="1173"/>
        <w:gridCol w:w="253"/>
        <w:gridCol w:w="1357"/>
      </w:tblGrid>
      <w:tr w:rsidR="00B87921" w:rsidRPr="00964F32" w:rsidTr="0031061D">
        <w:tc>
          <w:tcPr>
            <w:tcW w:w="3618" w:type="dxa"/>
          </w:tcPr>
          <w:p w:rsidR="00B87921" w:rsidRPr="00964F32" w:rsidRDefault="00B87921" w:rsidP="00173E9C">
            <w:pPr>
              <w:tabs>
                <w:tab w:val="left" w:pos="1440"/>
              </w:tabs>
              <w:spacing w:line="240" w:lineRule="exact"/>
              <w:ind w:left="-108" w:firstLine="90"/>
              <w:rPr>
                <w:rFonts w:ascii="Times New Roman" w:hAnsi="Times New Roman" w:cs="Times New Roman"/>
              </w:rPr>
            </w:pPr>
          </w:p>
        </w:tc>
        <w:tc>
          <w:tcPr>
            <w:tcW w:w="5803" w:type="dxa"/>
            <w:gridSpan w:val="7"/>
            <w:tcBorders>
              <w:bottom w:val="single" w:sz="4" w:space="0" w:color="auto"/>
            </w:tcBorders>
          </w:tcPr>
          <w:p w:rsidR="00B87921" w:rsidRPr="00964F32" w:rsidRDefault="00B87921" w:rsidP="00173E9C">
            <w:pPr>
              <w:tabs>
                <w:tab w:val="left" w:pos="1440"/>
              </w:tabs>
              <w:spacing w:line="240" w:lineRule="exact"/>
              <w:jc w:val="center"/>
              <w:rPr>
                <w:rFonts w:ascii="Times New Roman" w:hAnsi="Times New Roman" w:cs="Times New Roman"/>
              </w:rPr>
            </w:pPr>
            <w:r w:rsidRPr="00964F32">
              <w:rPr>
                <w:rFonts w:ascii="Times New Roman" w:hAnsi="Times New Roman" w:cs="Times New Roman"/>
              </w:rPr>
              <w:t>201</w:t>
            </w:r>
            <w:r w:rsidR="003C1032" w:rsidRPr="00964F32">
              <w:rPr>
                <w:rFonts w:ascii="Times New Roman" w:hAnsi="Times New Roman" w:cs="Times New Roman"/>
              </w:rPr>
              <w:t>6</w:t>
            </w:r>
            <w:r w:rsidRPr="00964F32">
              <w:rPr>
                <w:rFonts w:ascii="Times New Roman" w:hAnsi="Times New Roman" w:cs="Times New Roman"/>
              </w:rPr>
              <w:t xml:space="preserve"> (In Baht)</w:t>
            </w:r>
          </w:p>
        </w:tc>
      </w:tr>
      <w:tr w:rsidR="00B87921" w:rsidRPr="00964F32" w:rsidTr="0031061D">
        <w:tc>
          <w:tcPr>
            <w:tcW w:w="3618" w:type="dxa"/>
          </w:tcPr>
          <w:p w:rsidR="00B87921" w:rsidRPr="00964F32" w:rsidRDefault="00B87921" w:rsidP="00173E9C">
            <w:pPr>
              <w:tabs>
                <w:tab w:val="left" w:pos="1440"/>
              </w:tabs>
              <w:spacing w:line="240" w:lineRule="exact"/>
              <w:ind w:left="-108" w:firstLine="90"/>
              <w:jc w:val="center"/>
              <w:rPr>
                <w:rFonts w:ascii="Times New Roman" w:hAnsi="Times New Roman" w:cs="Times New Roman"/>
              </w:rPr>
            </w:pPr>
          </w:p>
        </w:tc>
        <w:tc>
          <w:tcPr>
            <w:tcW w:w="1301" w:type="dxa"/>
            <w:tcBorders>
              <w:top w:val="single" w:sz="4" w:space="0" w:color="auto"/>
              <w:bottom w:val="single" w:sz="4" w:space="0" w:color="auto"/>
            </w:tcBorders>
          </w:tcPr>
          <w:p w:rsidR="00B87921" w:rsidRPr="00964F32" w:rsidRDefault="00B87921" w:rsidP="00173E9C">
            <w:pPr>
              <w:tabs>
                <w:tab w:val="left" w:pos="1440"/>
              </w:tabs>
              <w:spacing w:line="240" w:lineRule="exact"/>
              <w:jc w:val="center"/>
              <w:rPr>
                <w:rFonts w:ascii="Times New Roman" w:hAnsi="Times New Roman" w:cs="Times New Roman"/>
              </w:rPr>
            </w:pPr>
            <w:r w:rsidRPr="00964F32">
              <w:rPr>
                <w:rFonts w:ascii="Times New Roman" w:hAnsi="Times New Roman" w:cs="Times New Roman"/>
              </w:rPr>
              <w:t>Level 1</w:t>
            </w:r>
          </w:p>
        </w:tc>
        <w:tc>
          <w:tcPr>
            <w:tcW w:w="261" w:type="dxa"/>
            <w:tcBorders>
              <w:top w:val="single" w:sz="4" w:space="0" w:color="auto"/>
            </w:tcBorders>
          </w:tcPr>
          <w:p w:rsidR="00B87921" w:rsidRPr="00964F32" w:rsidRDefault="00B87921" w:rsidP="00173E9C">
            <w:pPr>
              <w:tabs>
                <w:tab w:val="left" w:pos="1440"/>
              </w:tabs>
              <w:spacing w:line="240" w:lineRule="exact"/>
              <w:jc w:val="center"/>
              <w:rPr>
                <w:rFonts w:ascii="Times New Roman" w:hAnsi="Times New Roman" w:cs="Times New Roman"/>
              </w:rPr>
            </w:pPr>
          </w:p>
        </w:tc>
        <w:tc>
          <w:tcPr>
            <w:tcW w:w="1218" w:type="dxa"/>
            <w:tcBorders>
              <w:top w:val="single" w:sz="4" w:space="0" w:color="auto"/>
              <w:bottom w:val="single" w:sz="4" w:space="0" w:color="auto"/>
            </w:tcBorders>
          </w:tcPr>
          <w:p w:rsidR="00B87921" w:rsidRPr="00964F32" w:rsidRDefault="00B87921" w:rsidP="00173E9C">
            <w:pPr>
              <w:tabs>
                <w:tab w:val="left" w:pos="1440"/>
              </w:tabs>
              <w:spacing w:line="240" w:lineRule="exact"/>
              <w:jc w:val="center"/>
              <w:rPr>
                <w:rFonts w:ascii="Times New Roman" w:hAnsi="Times New Roman" w:cs="Times New Roman"/>
              </w:rPr>
            </w:pPr>
            <w:r w:rsidRPr="00964F32">
              <w:rPr>
                <w:rFonts w:ascii="Times New Roman" w:hAnsi="Times New Roman" w:cs="Times New Roman"/>
              </w:rPr>
              <w:t>Level 2</w:t>
            </w:r>
          </w:p>
        </w:tc>
        <w:tc>
          <w:tcPr>
            <w:tcW w:w="236" w:type="dxa"/>
            <w:tcBorders>
              <w:top w:val="single" w:sz="4" w:space="0" w:color="auto"/>
            </w:tcBorders>
          </w:tcPr>
          <w:p w:rsidR="00B87921" w:rsidRPr="00964F32" w:rsidRDefault="00B87921" w:rsidP="00173E9C">
            <w:pPr>
              <w:tabs>
                <w:tab w:val="left" w:pos="1440"/>
              </w:tabs>
              <w:spacing w:line="240" w:lineRule="exact"/>
              <w:jc w:val="center"/>
              <w:rPr>
                <w:rFonts w:ascii="Times New Roman" w:hAnsi="Times New Roman" w:cs="Times New Roman"/>
              </w:rPr>
            </w:pPr>
          </w:p>
        </w:tc>
        <w:tc>
          <w:tcPr>
            <w:tcW w:w="1175" w:type="dxa"/>
            <w:tcBorders>
              <w:top w:val="single" w:sz="4" w:space="0" w:color="auto"/>
              <w:bottom w:val="single" w:sz="4" w:space="0" w:color="auto"/>
            </w:tcBorders>
          </w:tcPr>
          <w:p w:rsidR="00B87921" w:rsidRPr="00964F32" w:rsidRDefault="00B87921" w:rsidP="00173E9C">
            <w:pPr>
              <w:tabs>
                <w:tab w:val="left" w:pos="1440"/>
              </w:tabs>
              <w:spacing w:line="240" w:lineRule="exact"/>
              <w:jc w:val="center"/>
              <w:rPr>
                <w:rFonts w:ascii="Times New Roman" w:hAnsi="Times New Roman" w:cs="Times New Roman"/>
              </w:rPr>
            </w:pPr>
            <w:r w:rsidRPr="00964F32">
              <w:rPr>
                <w:rFonts w:ascii="Times New Roman" w:hAnsi="Times New Roman" w:cs="Times New Roman"/>
              </w:rPr>
              <w:t>Level 3</w:t>
            </w:r>
          </w:p>
        </w:tc>
        <w:tc>
          <w:tcPr>
            <w:tcW w:w="253" w:type="dxa"/>
            <w:tcBorders>
              <w:top w:val="single" w:sz="4" w:space="0" w:color="auto"/>
            </w:tcBorders>
          </w:tcPr>
          <w:p w:rsidR="00B87921" w:rsidRPr="00964F32" w:rsidRDefault="00B87921" w:rsidP="00173E9C">
            <w:pPr>
              <w:tabs>
                <w:tab w:val="left" w:pos="1440"/>
              </w:tabs>
              <w:spacing w:line="240" w:lineRule="exact"/>
              <w:jc w:val="center"/>
              <w:rPr>
                <w:rFonts w:ascii="Times New Roman" w:hAnsi="Times New Roman" w:cs="Times New Roman"/>
              </w:rPr>
            </w:pPr>
          </w:p>
        </w:tc>
        <w:tc>
          <w:tcPr>
            <w:tcW w:w="1359" w:type="dxa"/>
            <w:tcBorders>
              <w:top w:val="single" w:sz="4" w:space="0" w:color="auto"/>
              <w:bottom w:val="single" w:sz="4" w:space="0" w:color="auto"/>
            </w:tcBorders>
          </w:tcPr>
          <w:p w:rsidR="00B87921" w:rsidRPr="00964F32" w:rsidRDefault="00B87921" w:rsidP="00173E9C">
            <w:pPr>
              <w:tabs>
                <w:tab w:val="left" w:pos="1440"/>
              </w:tabs>
              <w:spacing w:line="240" w:lineRule="exact"/>
              <w:jc w:val="center"/>
              <w:rPr>
                <w:rFonts w:ascii="Times New Roman" w:hAnsi="Times New Roman" w:cs="Times New Roman"/>
                <w:cs/>
              </w:rPr>
            </w:pPr>
            <w:r w:rsidRPr="00964F32">
              <w:rPr>
                <w:rFonts w:ascii="Times New Roman" w:hAnsi="Times New Roman" w:cs="Times New Roman"/>
              </w:rPr>
              <w:t>Total</w:t>
            </w:r>
          </w:p>
        </w:tc>
      </w:tr>
      <w:tr w:rsidR="00B87921" w:rsidRPr="00964F32" w:rsidTr="0031061D">
        <w:tc>
          <w:tcPr>
            <w:tcW w:w="3618" w:type="dxa"/>
            <w:vAlign w:val="bottom"/>
          </w:tcPr>
          <w:p w:rsidR="00B87921" w:rsidRPr="00964F32" w:rsidRDefault="00B87921" w:rsidP="00921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 w:right="-108" w:hanging="2"/>
              <w:rPr>
                <w:rFonts w:ascii="Times New Roman" w:hAnsi="Times New Roman" w:cs="Times New Roman"/>
                <w:b/>
                <w:bCs/>
                <w:kern w:val="28"/>
              </w:rPr>
            </w:pPr>
          </w:p>
        </w:tc>
        <w:tc>
          <w:tcPr>
            <w:tcW w:w="1301" w:type="dxa"/>
            <w:tcBorders>
              <w:top w:val="single" w:sz="4" w:space="0" w:color="auto"/>
            </w:tcBorders>
          </w:tcPr>
          <w:p w:rsidR="00B87921" w:rsidRPr="00964F32" w:rsidRDefault="00B87921" w:rsidP="00173E9C">
            <w:pPr>
              <w:tabs>
                <w:tab w:val="left" w:pos="1440"/>
              </w:tabs>
              <w:spacing w:line="240" w:lineRule="exact"/>
              <w:jc w:val="right"/>
              <w:rPr>
                <w:rFonts w:ascii="Times New Roman" w:hAnsi="Times New Roman" w:cs="Times New Roman"/>
              </w:rPr>
            </w:pPr>
          </w:p>
        </w:tc>
        <w:tc>
          <w:tcPr>
            <w:tcW w:w="261" w:type="dxa"/>
          </w:tcPr>
          <w:p w:rsidR="00B87921" w:rsidRPr="00964F32" w:rsidRDefault="00B87921" w:rsidP="00173E9C">
            <w:pPr>
              <w:tabs>
                <w:tab w:val="left" w:pos="1440"/>
              </w:tabs>
              <w:spacing w:line="240" w:lineRule="exact"/>
              <w:jc w:val="right"/>
              <w:rPr>
                <w:rFonts w:ascii="Times New Roman" w:hAnsi="Times New Roman" w:cs="Times New Roman"/>
              </w:rPr>
            </w:pPr>
          </w:p>
        </w:tc>
        <w:tc>
          <w:tcPr>
            <w:tcW w:w="1218" w:type="dxa"/>
          </w:tcPr>
          <w:p w:rsidR="00B87921" w:rsidRPr="00964F32" w:rsidRDefault="00B87921" w:rsidP="00173E9C">
            <w:pPr>
              <w:tabs>
                <w:tab w:val="left" w:pos="1440"/>
              </w:tabs>
              <w:spacing w:line="240" w:lineRule="exact"/>
              <w:jc w:val="right"/>
              <w:rPr>
                <w:rFonts w:ascii="Times New Roman" w:hAnsi="Times New Roman" w:cs="Times New Roman"/>
              </w:rPr>
            </w:pPr>
          </w:p>
        </w:tc>
        <w:tc>
          <w:tcPr>
            <w:tcW w:w="236" w:type="dxa"/>
          </w:tcPr>
          <w:p w:rsidR="00B87921" w:rsidRPr="00964F32" w:rsidRDefault="00B87921" w:rsidP="00173E9C">
            <w:pPr>
              <w:tabs>
                <w:tab w:val="left" w:pos="1440"/>
              </w:tabs>
              <w:spacing w:line="240" w:lineRule="exact"/>
              <w:jc w:val="right"/>
              <w:rPr>
                <w:rFonts w:ascii="Times New Roman" w:hAnsi="Times New Roman" w:cs="Times New Roman"/>
              </w:rPr>
            </w:pPr>
          </w:p>
        </w:tc>
        <w:tc>
          <w:tcPr>
            <w:tcW w:w="1175" w:type="dxa"/>
          </w:tcPr>
          <w:p w:rsidR="00B87921" w:rsidRPr="00964F32" w:rsidRDefault="00B87921" w:rsidP="00173E9C">
            <w:pPr>
              <w:tabs>
                <w:tab w:val="left" w:pos="1440"/>
              </w:tabs>
              <w:spacing w:line="240" w:lineRule="exact"/>
              <w:jc w:val="right"/>
              <w:rPr>
                <w:rFonts w:ascii="Times New Roman" w:hAnsi="Times New Roman" w:cs="Times New Roman"/>
              </w:rPr>
            </w:pPr>
          </w:p>
        </w:tc>
        <w:tc>
          <w:tcPr>
            <w:tcW w:w="253" w:type="dxa"/>
          </w:tcPr>
          <w:p w:rsidR="00B87921" w:rsidRPr="00964F32" w:rsidRDefault="00B87921" w:rsidP="00173E9C">
            <w:pPr>
              <w:tabs>
                <w:tab w:val="left" w:pos="1440"/>
              </w:tabs>
              <w:spacing w:line="240" w:lineRule="exact"/>
              <w:jc w:val="right"/>
              <w:rPr>
                <w:rFonts w:ascii="Times New Roman" w:hAnsi="Times New Roman" w:cs="Times New Roman"/>
              </w:rPr>
            </w:pPr>
          </w:p>
        </w:tc>
        <w:tc>
          <w:tcPr>
            <w:tcW w:w="1359" w:type="dxa"/>
          </w:tcPr>
          <w:p w:rsidR="00B87921" w:rsidRPr="00964F32" w:rsidRDefault="00B87921" w:rsidP="00173E9C">
            <w:pPr>
              <w:tabs>
                <w:tab w:val="left" w:pos="1440"/>
              </w:tabs>
              <w:spacing w:line="240" w:lineRule="exact"/>
              <w:jc w:val="right"/>
              <w:rPr>
                <w:rFonts w:ascii="Times New Roman" w:hAnsi="Times New Roman" w:cs="Times New Roman"/>
              </w:rPr>
            </w:pPr>
          </w:p>
        </w:tc>
      </w:tr>
      <w:tr w:rsidR="00A44840" w:rsidRPr="00964F32" w:rsidTr="0031061D">
        <w:tc>
          <w:tcPr>
            <w:tcW w:w="3618" w:type="dxa"/>
            <w:vAlign w:val="bottom"/>
          </w:tcPr>
          <w:p w:rsidR="00A44840" w:rsidRPr="00964F32" w:rsidRDefault="00A44840" w:rsidP="00A4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 w:right="-108" w:hanging="2"/>
              <w:rPr>
                <w:rFonts w:ascii="Times New Roman" w:hAnsi="Times New Roman" w:cs="Times New Roman"/>
                <w:b/>
                <w:bCs/>
                <w:kern w:val="28"/>
              </w:rPr>
            </w:pPr>
            <w:r w:rsidRPr="00964F32">
              <w:rPr>
                <w:rFonts w:ascii="Times New Roman" w:hAnsi="Times New Roman" w:cs="Times New Roman"/>
                <w:b/>
                <w:bCs/>
                <w:kern w:val="28"/>
              </w:rPr>
              <w:t xml:space="preserve">Financial assets measured at fair value </w:t>
            </w:r>
          </w:p>
        </w:tc>
        <w:tc>
          <w:tcPr>
            <w:tcW w:w="1301" w:type="dxa"/>
          </w:tcPr>
          <w:p w:rsidR="00A44840" w:rsidRPr="00964F32" w:rsidRDefault="00A44840" w:rsidP="00A44840">
            <w:pPr>
              <w:tabs>
                <w:tab w:val="left" w:pos="1440"/>
              </w:tabs>
              <w:spacing w:line="240" w:lineRule="exact"/>
              <w:jc w:val="right"/>
              <w:rPr>
                <w:rFonts w:ascii="Times New Roman" w:hAnsi="Times New Roman" w:cs="Times New Roman"/>
              </w:rPr>
            </w:pPr>
          </w:p>
        </w:tc>
        <w:tc>
          <w:tcPr>
            <w:tcW w:w="261" w:type="dxa"/>
          </w:tcPr>
          <w:p w:rsidR="00A44840" w:rsidRPr="00964F32" w:rsidRDefault="00A44840" w:rsidP="00A44840">
            <w:pPr>
              <w:tabs>
                <w:tab w:val="left" w:pos="1440"/>
              </w:tabs>
              <w:spacing w:line="240" w:lineRule="exact"/>
              <w:jc w:val="right"/>
              <w:rPr>
                <w:rFonts w:ascii="Times New Roman" w:hAnsi="Times New Roman" w:cs="Times New Roman"/>
              </w:rPr>
            </w:pPr>
          </w:p>
        </w:tc>
        <w:tc>
          <w:tcPr>
            <w:tcW w:w="1218" w:type="dxa"/>
          </w:tcPr>
          <w:p w:rsidR="00A44840" w:rsidRPr="00964F32" w:rsidRDefault="00A44840" w:rsidP="00A44840">
            <w:pPr>
              <w:tabs>
                <w:tab w:val="left" w:pos="1440"/>
              </w:tabs>
              <w:spacing w:line="240" w:lineRule="exact"/>
              <w:jc w:val="right"/>
              <w:rPr>
                <w:rFonts w:ascii="Times New Roman" w:hAnsi="Times New Roman" w:cs="Times New Roman"/>
              </w:rPr>
            </w:pPr>
          </w:p>
        </w:tc>
        <w:tc>
          <w:tcPr>
            <w:tcW w:w="236" w:type="dxa"/>
          </w:tcPr>
          <w:p w:rsidR="00A44840" w:rsidRPr="00964F32" w:rsidRDefault="00A44840" w:rsidP="00A44840">
            <w:pPr>
              <w:tabs>
                <w:tab w:val="left" w:pos="1440"/>
              </w:tabs>
              <w:spacing w:line="240" w:lineRule="exact"/>
              <w:jc w:val="right"/>
              <w:rPr>
                <w:rFonts w:ascii="Times New Roman" w:hAnsi="Times New Roman" w:cs="Times New Roman"/>
              </w:rPr>
            </w:pPr>
          </w:p>
        </w:tc>
        <w:tc>
          <w:tcPr>
            <w:tcW w:w="1175" w:type="dxa"/>
          </w:tcPr>
          <w:p w:rsidR="00A44840" w:rsidRPr="00964F32" w:rsidRDefault="00A44840" w:rsidP="00A44840">
            <w:pPr>
              <w:tabs>
                <w:tab w:val="left" w:pos="1440"/>
              </w:tabs>
              <w:spacing w:line="240" w:lineRule="exact"/>
              <w:jc w:val="right"/>
              <w:rPr>
                <w:rFonts w:ascii="Times New Roman" w:hAnsi="Times New Roman" w:cs="Times New Roman"/>
              </w:rPr>
            </w:pPr>
          </w:p>
        </w:tc>
        <w:tc>
          <w:tcPr>
            <w:tcW w:w="253" w:type="dxa"/>
          </w:tcPr>
          <w:p w:rsidR="00A44840" w:rsidRPr="00964F32" w:rsidRDefault="00A44840" w:rsidP="00A44840">
            <w:pPr>
              <w:tabs>
                <w:tab w:val="left" w:pos="1440"/>
              </w:tabs>
              <w:spacing w:line="240" w:lineRule="exact"/>
              <w:jc w:val="right"/>
              <w:rPr>
                <w:rFonts w:ascii="Times New Roman" w:hAnsi="Times New Roman" w:cs="Times New Roman"/>
              </w:rPr>
            </w:pPr>
          </w:p>
        </w:tc>
        <w:tc>
          <w:tcPr>
            <w:tcW w:w="1359" w:type="dxa"/>
          </w:tcPr>
          <w:p w:rsidR="00A44840" w:rsidRPr="00964F32" w:rsidRDefault="00A44840" w:rsidP="00A44840">
            <w:pPr>
              <w:tabs>
                <w:tab w:val="left" w:pos="1440"/>
              </w:tabs>
              <w:spacing w:line="240" w:lineRule="exact"/>
              <w:jc w:val="right"/>
              <w:rPr>
                <w:rFonts w:ascii="Times New Roman" w:hAnsi="Times New Roman" w:cs="Times New Roman"/>
              </w:rPr>
            </w:pPr>
          </w:p>
        </w:tc>
      </w:tr>
      <w:tr w:rsidR="00A44840" w:rsidRPr="00964F32" w:rsidTr="0031061D">
        <w:tc>
          <w:tcPr>
            <w:tcW w:w="3618" w:type="dxa"/>
            <w:vAlign w:val="bottom"/>
          </w:tcPr>
          <w:p w:rsidR="00A44840" w:rsidRPr="00A073B7" w:rsidRDefault="00A44840" w:rsidP="00A4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 w:right="-108" w:hanging="2"/>
              <w:rPr>
                <w:rFonts w:ascii="Times New Roman" w:hAnsi="Times New Roman" w:cs="Times New Roman"/>
                <w:kern w:val="28"/>
              </w:rPr>
            </w:pPr>
            <w:r w:rsidRPr="00A073B7">
              <w:rPr>
                <w:rFonts w:ascii="Times New Roman" w:hAnsi="Times New Roman" w:cs="Times New Roman"/>
                <w:kern w:val="28"/>
              </w:rPr>
              <w:t>Held for trading investments</w:t>
            </w:r>
          </w:p>
        </w:tc>
        <w:tc>
          <w:tcPr>
            <w:tcW w:w="1301" w:type="dxa"/>
          </w:tcPr>
          <w:p w:rsidR="00A44840" w:rsidRPr="00964F32" w:rsidRDefault="00A44840" w:rsidP="00A44840">
            <w:pPr>
              <w:tabs>
                <w:tab w:val="left" w:pos="1440"/>
              </w:tabs>
              <w:spacing w:line="240" w:lineRule="exact"/>
              <w:jc w:val="right"/>
              <w:rPr>
                <w:rFonts w:ascii="Times New Roman" w:hAnsi="Times New Roman" w:cs="Times New Roman"/>
              </w:rPr>
            </w:pPr>
          </w:p>
        </w:tc>
        <w:tc>
          <w:tcPr>
            <w:tcW w:w="261" w:type="dxa"/>
          </w:tcPr>
          <w:p w:rsidR="00A44840" w:rsidRPr="00964F32" w:rsidRDefault="00A44840" w:rsidP="00A44840">
            <w:pPr>
              <w:tabs>
                <w:tab w:val="left" w:pos="1440"/>
              </w:tabs>
              <w:spacing w:line="240" w:lineRule="exact"/>
              <w:jc w:val="right"/>
              <w:rPr>
                <w:rFonts w:ascii="Times New Roman" w:hAnsi="Times New Roman" w:cs="Times New Roman"/>
              </w:rPr>
            </w:pPr>
          </w:p>
        </w:tc>
        <w:tc>
          <w:tcPr>
            <w:tcW w:w="1218" w:type="dxa"/>
          </w:tcPr>
          <w:p w:rsidR="00A44840" w:rsidRPr="00964F32" w:rsidRDefault="00A44840" w:rsidP="00A44840">
            <w:pPr>
              <w:tabs>
                <w:tab w:val="left" w:pos="1440"/>
              </w:tabs>
              <w:spacing w:line="240" w:lineRule="exact"/>
              <w:jc w:val="right"/>
              <w:rPr>
                <w:rFonts w:ascii="Times New Roman" w:hAnsi="Times New Roman" w:cs="Times New Roman"/>
              </w:rPr>
            </w:pPr>
          </w:p>
        </w:tc>
        <w:tc>
          <w:tcPr>
            <w:tcW w:w="236" w:type="dxa"/>
          </w:tcPr>
          <w:p w:rsidR="00A44840" w:rsidRPr="00964F32" w:rsidRDefault="00A44840" w:rsidP="00A44840">
            <w:pPr>
              <w:tabs>
                <w:tab w:val="left" w:pos="1440"/>
              </w:tabs>
              <w:spacing w:line="240" w:lineRule="exact"/>
              <w:jc w:val="right"/>
              <w:rPr>
                <w:rFonts w:ascii="Times New Roman" w:hAnsi="Times New Roman" w:cs="Times New Roman"/>
              </w:rPr>
            </w:pPr>
          </w:p>
        </w:tc>
        <w:tc>
          <w:tcPr>
            <w:tcW w:w="1175" w:type="dxa"/>
          </w:tcPr>
          <w:p w:rsidR="00A44840" w:rsidRPr="00964F32" w:rsidRDefault="00A44840" w:rsidP="00A44840">
            <w:pPr>
              <w:tabs>
                <w:tab w:val="left" w:pos="1440"/>
              </w:tabs>
              <w:spacing w:line="240" w:lineRule="exact"/>
              <w:jc w:val="right"/>
              <w:rPr>
                <w:rFonts w:ascii="Times New Roman" w:hAnsi="Times New Roman" w:cs="Times New Roman"/>
              </w:rPr>
            </w:pPr>
          </w:p>
        </w:tc>
        <w:tc>
          <w:tcPr>
            <w:tcW w:w="253" w:type="dxa"/>
          </w:tcPr>
          <w:p w:rsidR="00A44840" w:rsidRPr="00964F32" w:rsidRDefault="00A44840" w:rsidP="00A44840">
            <w:pPr>
              <w:tabs>
                <w:tab w:val="left" w:pos="1440"/>
              </w:tabs>
              <w:spacing w:line="240" w:lineRule="exact"/>
              <w:jc w:val="right"/>
              <w:rPr>
                <w:rFonts w:ascii="Times New Roman" w:hAnsi="Times New Roman" w:cs="Times New Roman"/>
              </w:rPr>
            </w:pPr>
          </w:p>
        </w:tc>
        <w:tc>
          <w:tcPr>
            <w:tcW w:w="1359" w:type="dxa"/>
          </w:tcPr>
          <w:p w:rsidR="00A44840" w:rsidRPr="00964F32" w:rsidRDefault="00A44840" w:rsidP="00A44840">
            <w:pPr>
              <w:tabs>
                <w:tab w:val="left" w:pos="1440"/>
              </w:tabs>
              <w:spacing w:line="240" w:lineRule="exact"/>
              <w:jc w:val="right"/>
              <w:rPr>
                <w:rFonts w:ascii="Times New Roman" w:hAnsi="Times New Roman" w:cs="Times New Roman"/>
              </w:rPr>
            </w:pPr>
          </w:p>
        </w:tc>
      </w:tr>
      <w:tr w:rsidR="00A44840" w:rsidRPr="00964F32" w:rsidTr="0031061D">
        <w:tc>
          <w:tcPr>
            <w:tcW w:w="3618" w:type="dxa"/>
          </w:tcPr>
          <w:p w:rsidR="00A44840" w:rsidRPr="00964F32" w:rsidRDefault="00A44840" w:rsidP="00A4484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ind w:left="162" w:hanging="180"/>
              <w:textAlignment w:val="baseline"/>
              <w:rPr>
                <w:rFonts w:ascii="Times New Roman" w:hAnsi="Times New Roman" w:cs="Times New Roman"/>
                <w:kern w:val="28"/>
                <w:szCs w:val="18"/>
              </w:rPr>
            </w:pPr>
            <w:r w:rsidRPr="00964F32">
              <w:rPr>
                <w:rFonts w:ascii="Times New Roman" w:hAnsi="Times New Roman" w:cs="Times New Roman"/>
                <w:kern w:val="28"/>
                <w:szCs w:val="18"/>
              </w:rPr>
              <w:t>Marketable equity securities</w:t>
            </w:r>
          </w:p>
        </w:tc>
        <w:tc>
          <w:tcPr>
            <w:tcW w:w="1301" w:type="dxa"/>
          </w:tcPr>
          <w:p w:rsidR="00A44840" w:rsidRPr="00964F32" w:rsidRDefault="00A44840" w:rsidP="00A4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39"/>
              <w:jc w:val="right"/>
              <w:rPr>
                <w:rFonts w:ascii="Times New Roman" w:hAnsi="Times New Roman" w:cs="Times New Roman"/>
              </w:rPr>
            </w:pPr>
            <w:r w:rsidRPr="00964F32">
              <w:rPr>
                <w:rFonts w:ascii="Times New Roman" w:hAnsi="Times New Roman" w:cs="Times New Roman"/>
              </w:rPr>
              <w:t>7,916,703</w:t>
            </w:r>
          </w:p>
        </w:tc>
        <w:tc>
          <w:tcPr>
            <w:tcW w:w="261" w:type="dxa"/>
          </w:tcPr>
          <w:p w:rsidR="00A44840" w:rsidRPr="00964F32" w:rsidRDefault="00A44840" w:rsidP="00A44840">
            <w:pPr>
              <w:tabs>
                <w:tab w:val="left" w:pos="1440"/>
              </w:tabs>
              <w:spacing w:line="240" w:lineRule="exact"/>
              <w:ind w:right="39"/>
              <w:jc w:val="right"/>
              <w:rPr>
                <w:rFonts w:ascii="Times New Roman" w:hAnsi="Times New Roman" w:cs="Times New Roman"/>
              </w:rPr>
            </w:pPr>
          </w:p>
        </w:tc>
        <w:tc>
          <w:tcPr>
            <w:tcW w:w="1218" w:type="dxa"/>
          </w:tcPr>
          <w:p w:rsidR="00A44840" w:rsidRPr="00964F32" w:rsidRDefault="00A44840" w:rsidP="00A4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rPr>
            </w:pPr>
            <w:r w:rsidRPr="00964F32">
              <w:rPr>
                <w:rFonts w:ascii="Times New Roman" w:hAnsi="Times New Roman" w:cs="Times New Roman"/>
              </w:rPr>
              <w:t>-</w:t>
            </w:r>
          </w:p>
        </w:tc>
        <w:tc>
          <w:tcPr>
            <w:tcW w:w="236" w:type="dxa"/>
          </w:tcPr>
          <w:p w:rsidR="00A44840" w:rsidRPr="00964F32" w:rsidRDefault="00A44840" w:rsidP="00A44840">
            <w:pPr>
              <w:tabs>
                <w:tab w:val="left" w:pos="1440"/>
              </w:tabs>
              <w:spacing w:line="240" w:lineRule="exact"/>
              <w:ind w:right="39"/>
              <w:jc w:val="right"/>
              <w:rPr>
                <w:rFonts w:ascii="Times New Roman" w:hAnsi="Times New Roman" w:cs="Times New Roman"/>
              </w:rPr>
            </w:pPr>
          </w:p>
        </w:tc>
        <w:tc>
          <w:tcPr>
            <w:tcW w:w="1175" w:type="dxa"/>
          </w:tcPr>
          <w:p w:rsidR="00A44840" w:rsidRPr="00964F32" w:rsidRDefault="00A44840" w:rsidP="00A4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rPr>
            </w:pPr>
            <w:r w:rsidRPr="00964F32">
              <w:rPr>
                <w:rFonts w:ascii="Times New Roman" w:hAnsi="Times New Roman" w:cs="Times New Roman"/>
              </w:rPr>
              <w:t>-</w:t>
            </w:r>
          </w:p>
        </w:tc>
        <w:tc>
          <w:tcPr>
            <w:tcW w:w="253" w:type="dxa"/>
          </w:tcPr>
          <w:p w:rsidR="00A44840" w:rsidRPr="00964F32" w:rsidRDefault="00A44840" w:rsidP="00A44840">
            <w:pPr>
              <w:tabs>
                <w:tab w:val="left" w:pos="1440"/>
              </w:tabs>
              <w:spacing w:line="240" w:lineRule="exact"/>
              <w:ind w:right="39"/>
              <w:jc w:val="right"/>
              <w:rPr>
                <w:rFonts w:ascii="Times New Roman" w:hAnsi="Times New Roman" w:cs="Times New Roman"/>
              </w:rPr>
            </w:pPr>
          </w:p>
        </w:tc>
        <w:tc>
          <w:tcPr>
            <w:tcW w:w="1359" w:type="dxa"/>
          </w:tcPr>
          <w:p w:rsidR="00A44840" w:rsidRPr="00964F32" w:rsidRDefault="00A44840" w:rsidP="00A4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39"/>
              <w:jc w:val="right"/>
              <w:rPr>
                <w:rFonts w:ascii="Times New Roman" w:hAnsi="Times New Roman" w:cs="Times New Roman"/>
              </w:rPr>
            </w:pPr>
            <w:r w:rsidRPr="00964F32">
              <w:rPr>
                <w:rFonts w:ascii="Times New Roman" w:hAnsi="Times New Roman" w:cs="Times New Roman"/>
              </w:rPr>
              <w:t>7,916,703</w:t>
            </w:r>
          </w:p>
        </w:tc>
      </w:tr>
      <w:tr w:rsidR="00A44840" w:rsidRPr="00964F32" w:rsidTr="0031061D">
        <w:tc>
          <w:tcPr>
            <w:tcW w:w="3618" w:type="dxa"/>
            <w:vAlign w:val="bottom"/>
          </w:tcPr>
          <w:p w:rsidR="00A44840" w:rsidRPr="00964F32" w:rsidRDefault="00A44840" w:rsidP="00A4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 w:right="-108" w:hanging="2"/>
              <w:rPr>
                <w:rFonts w:ascii="Times New Roman" w:hAnsi="Times New Roman" w:cs="Times New Roman"/>
              </w:rPr>
            </w:pPr>
            <w:r w:rsidRPr="00964F32">
              <w:rPr>
                <w:rFonts w:ascii="Times New Roman" w:hAnsi="Times New Roman" w:cs="Times New Roman"/>
              </w:rPr>
              <w:t>Available-for-sale investments</w:t>
            </w:r>
          </w:p>
        </w:tc>
        <w:tc>
          <w:tcPr>
            <w:tcW w:w="1301" w:type="dxa"/>
          </w:tcPr>
          <w:p w:rsidR="00A44840" w:rsidRPr="00964F32" w:rsidRDefault="00A44840" w:rsidP="00A44840">
            <w:pPr>
              <w:tabs>
                <w:tab w:val="left" w:pos="1440"/>
              </w:tabs>
              <w:spacing w:line="240" w:lineRule="exact"/>
              <w:ind w:right="39"/>
              <w:jc w:val="right"/>
              <w:rPr>
                <w:rFonts w:ascii="Times New Roman" w:hAnsi="Times New Roman" w:cs="Times New Roman"/>
              </w:rPr>
            </w:pPr>
          </w:p>
        </w:tc>
        <w:tc>
          <w:tcPr>
            <w:tcW w:w="261" w:type="dxa"/>
          </w:tcPr>
          <w:p w:rsidR="00A44840" w:rsidRPr="00964F32" w:rsidRDefault="00A44840" w:rsidP="00A44840">
            <w:pPr>
              <w:tabs>
                <w:tab w:val="left" w:pos="1440"/>
              </w:tabs>
              <w:spacing w:line="240" w:lineRule="exact"/>
              <w:ind w:right="39"/>
              <w:jc w:val="right"/>
              <w:rPr>
                <w:rFonts w:ascii="Times New Roman" w:hAnsi="Times New Roman" w:cs="Times New Roman"/>
              </w:rPr>
            </w:pPr>
          </w:p>
        </w:tc>
        <w:tc>
          <w:tcPr>
            <w:tcW w:w="1218" w:type="dxa"/>
          </w:tcPr>
          <w:p w:rsidR="00A44840" w:rsidRPr="00964F32" w:rsidRDefault="00A44840" w:rsidP="00A44840">
            <w:pPr>
              <w:tabs>
                <w:tab w:val="left" w:pos="1440"/>
              </w:tabs>
              <w:spacing w:line="240" w:lineRule="exact"/>
              <w:ind w:right="39"/>
              <w:jc w:val="right"/>
              <w:rPr>
                <w:rFonts w:ascii="Times New Roman" w:hAnsi="Times New Roman" w:cs="Times New Roman"/>
              </w:rPr>
            </w:pPr>
          </w:p>
        </w:tc>
        <w:tc>
          <w:tcPr>
            <w:tcW w:w="236" w:type="dxa"/>
          </w:tcPr>
          <w:p w:rsidR="00A44840" w:rsidRPr="00964F32" w:rsidRDefault="00A44840" w:rsidP="00A44840">
            <w:pPr>
              <w:tabs>
                <w:tab w:val="left" w:pos="1440"/>
              </w:tabs>
              <w:spacing w:line="240" w:lineRule="exact"/>
              <w:ind w:right="39"/>
              <w:jc w:val="right"/>
              <w:rPr>
                <w:rFonts w:ascii="Times New Roman" w:hAnsi="Times New Roman" w:cs="Times New Roman"/>
              </w:rPr>
            </w:pPr>
          </w:p>
        </w:tc>
        <w:tc>
          <w:tcPr>
            <w:tcW w:w="1175" w:type="dxa"/>
          </w:tcPr>
          <w:p w:rsidR="00A44840" w:rsidRPr="00964F32" w:rsidRDefault="00A44840" w:rsidP="00A44840">
            <w:pPr>
              <w:tabs>
                <w:tab w:val="left" w:pos="1440"/>
              </w:tabs>
              <w:spacing w:line="240" w:lineRule="exact"/>
              <w:ind w:right="39"/>
              <w:jc w:val="right"/>
              <w:rPr>
                <w:rFonts w:ascii="Times New Roman" w:hAnsi="Times New Roman" w:cs="Times New Roman"/>
              </w:rPr>
            </w:pPr>
          </w:p>
        </w:tc>
        <w:tc>
          <w:tcPr>
            <w:tcW w:w="253" w:type="dxa"/>
          </w:tcPr>
          <w:p w:rsidR="00A44840" w:rsidRPr="00964F32" w:rsidRDefault="00A44840" w:rsidP="00A44840">
            <w:pPr>
              <w:tabs>
                <w:tab w:val="left" w:pos="1440"/>
              </w:tabs>
              <w:spacing w:line="240" w:lineRule="exact"/>
              <w:ind w:right="39"/>
              <w:jc w:val="right"/>
              <w:rPr>
                <w:rFonts w:ascii="Times New Roman" w:hAnsi="Times New Roman" w:cs="Times New Roman"/>
              </w:rPr>
            </w:pPr>
          </w:p>
        </w:tc>
        <w:tc>
          <w:tcPr>
            <w:tcW w:w="1359" w:type="dxa"/>
          </w:tcPr>
          <w:p w:rsidR="00A44840" w:rsidRPr="00E867B3" w:rsidRDefault="00A44840" w:rsidP="00A44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left="342" w:right="39"/>
              <w:jc w:val="center"/>
              <w:rPr>
                <w:rFonts w:ascii="Times New Roman" w:eastAsia="Cordia New" w:hAnsi="Times New Roman" w:cs="Times New Roman"/>
              </w:rPr>
            </w:pPr>
          </w:p>
        </w:tc>
      </w:tr>
      <w:tr w:rsidR="00A44840" w:rsidRPr="00964F32" w:rsidTr="0031061D">
        <w:tc>
          <w:tcPr>
            <w:tcW w:w="3618" w:type="dxa"/>
          </w:tcPr>
          <w:p w:rsidR="00A44840" w:rsidRPr="00964F32" w:rsidRDefault="00A44840" w:rsidP="00A4484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ind w:left="162" w:hanging="180"/>
              <w:textAlignment w:val="baseline"/>
              <w:rPr>
                <w:rFonts w:ascii="Times New Roman" w:hAnsi="Times New Roman" w:cs="Times New Roman"/>
                <w:kern w:val="28"/>
                <w:szCs w:val="18"/>
              </w:rPr>
            </w:pPr>
            <w:r w:rsidRPr="00964F32">
              <w:rPr>
                <w:rFonts w:ascii="Times New Roman" w:hAnsi="Times New Roman" w:cs="Times New Roman"/>
                <w:kern w:val="28"/>
                <w:szCs w:val="18"/>
              </w:rPr>
              <w:t>Marketable equity securities</w:t>
            </w:r>
          </w:p>
        </w:tc>
        <w:tc>
          <w:tcPr>
            <w:tcW w:w="1301" w:type="dxa"/>
          </w:tcPr>
          <w:p w:rsidR="00A44840" w:rsidRPr="00964F32" w:rsidRDefault="00A44840" w:rsidP="00A4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39"/>
              <w:jc w:val="right"/>
              <w:rPr>
                <w:rFonts w:ascii="Times New Roman" w:hAnsi="Times New Roman" w:cs="Times New Roman"/>
              </w:rPr>
            </w:pPr>
            <w:r w:rsidRPr="00964F32">
              <w:rPr>
                <w:rFonts w:ascii="Times New Roman" w:hAnsi="Times New Roman" w:cs="Times New Roman"/>
              </w:rPr>
              <w:t>26,317,176</w:t>
            </w:r>
          </w:p>
        </w:tc>
        <w:tc>
          <w:tcPr>
            <w:tcW w:w="261" w:type="dxa"/>
          </w:tcPr>
          <w:p w:rsidR="00A44840" w:rsidRPr="00964F32" w:rsidRDefault="00A44840" w:rsidP="00A44840">
            <w:pPr>
              <w:tabs>
                <w:tab w:val="left" w:pos="1440"/>
              </w:tabs>
              <w:spacing w:line="240" w:lineRule="exact"/>
              <w:ind w:right="39"/>
              <w:jc w:val="right"/>
              <w:rPr>
                <w:rFonts w:ascii="Times New Roman" w:hAnsi="Times New Roman" w:cs="Times New Roman"/>
              </w:rPr>
            </w:pPr>
          </w:p>
        </w:tc>
        <w:tc>
          <w:tcPr>
            <w:tcW w:w="1218" w:type="dxa"/>
          </w:tcPr>
          <w:p w:rsidR="00A44840" w:rsidRPr="00964F32" w:rsidRDefault="00A44840" w:rsidP="00A4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rPr>
            </w:pPr>
            <w:r w:rsidRPr="00964F32">
              <w:rPr>
                <w:rFonts w:ascii="Times New Roman" w:hAnsi="Times New Roman" w:cs="Times New Roman"/>
              </w:rPr>
              <w:t>-</w:t>
            </w:r>
          </w:p>
        </w:tc>
        <w:tc>
          <w:tcPr>
            <w:tcW w:w="236" w:type="dxa"/>
          </w:tcPr>
          <w:p w:rsidR="00A44840" w:rsidRPr="00964F32" w:rsidRDefault="00A44840" w:rsidP="00A44840">
            <w:pPr>
              <w:tabs>
                <w:tab w:val="left" w:pos="1440"/>
              </w:tabs>
              <w:spacing w:line="240" w:lineRule="exact"/>
              <w:ind w:right="39"/>
              <w:jc w:val="right"/>
              <w:rPr>
                <w:rFonts w:ascii="Times New Roman" w:hAnsi="Times New Roman" w:cs="Times New Roman"/>
              </w:rPr>
            </w:pPr>
          </w:p>
        </w:tc>
        <w:tc>
          <w:tcPr>
            <w:tcW w:w="1175" w:type="dxa"/>
          </w:tcPr>
          <w:p w:rsidR="00A44840" w:rsidRPr="00964F32" w:rsidRDefault="00A44840" w:rsidP="00A4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rPr>
            </w:pPr>
            <w:r w:rsidRPr="00964F32">
              <w:rPr>
                <w:rFonts w:ascii="Times New Roman" w:hAnsi="Times New Roman" w:cs="Times New Roman"/>
              </w:rPr>
              <w:t>-</w:t>
            </w:r>
          </w:p>
        </w:tc>
        <w:tc>
          <w:tcPr>
            <w:tcW w:w="253" w:type="dxa"/>
          </w:tcPr>
          <w:p w:rsidR="00A44840" w:rsidRPr="00964F32" w:rsidRDefault="00A44840" w:rsidP="00A44840">
            <w:pPr>
              <w:tabs>
                <w:tab w:val="left" w:pos="1440"/>
              </w:tabs>
              <w:spacing w:line="240" w:lineRule="exact"/>
              <w:ind w:right="39"/>
              <w:jc w:val="right"/>
              <w:rPr>
                <w:rFonts w:ascii="Times New Roman" w:hAnsi="Times New Roman" w:cs="Times New Roman"/>
              </w:rPr>
            </w:pPr>
          </w:p>
        </w:tc>
        <w:tc>
          <w:tcPr>
            <w:tcW w:w="1359" w:type="dxa"/>
          </w:tcPr>
          <w:p w:rsidR="00A44840" w:rsidRPr="00964F32" w:rsidRDefault="00A44840" w:rsidP="00A4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39"/>
              <w:jc w:val="right"/>
              <w:rPr>
                <w:rFonts w:ascii="Times New Roman" w:hAnsi="Times New Roman" w:cs="Times New Roman"/>
              </w:rPr>
            </w:pPr>
            <w:r w:rsidRPr="00964F32">
              <w:rPr>
                <w:rFonts w:ascii="Times New Roman" w:hAnsi="Times New Roman" w:cs="Times New Roman"/>
              </w:rPr>
              <w:t>26,317,176</w:t>
            </w:r>
          </w:p>
        </w:tc>
      </w:tr>
      <w:tr w:rsidR="00A44840" w:rsidRPr="00964F32" w:rsidTr="0031061D">
        <w:tc>
          <w:tcPr>
            <w:tcW w:w="3618" w:type="dxa"/>
            <w:vAlign w:val="bottom"/>
          </w:tcPr>
          <w:p w:rsidR="00A44840" w:rsidRPr="0028191C" w:rsidRDefault="00A44840" w:rsidP="00A4484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ind w:left="162" w:hanging="180"/>
              <w:textAlignment w:val="baseline"/>
              <w:rPr>
                <w:rFonts w:ascii="Times New Roman" w:hAnsi="Times New Roman" w:cs="Times New Roman"/>
                <w:kern w:val="28"/>
                <w:szCs w:val="18"/>
              </w:rPr>
            </w:pPr>
            <w:r w:rsidRPr="0028191C">
              <w:rPr>
                <w:rFonts w:ascii="Times New Roman" w:hAnsi="Times New Roman" w:cs="Times New Roman"/>
                <w:kern w:val="28"/>
                <w:szCs w:val="18"/>
              </w:rPr>
              <w:t>Unit trusts</w:t>
            </w:r>
          </w:p>
        </w:tc>
        <w:tc>
          <w:tcPr>
            <w:tcW w:w="1301" w:type="dxa"/>
          </w:tcPr>
          <w:p w:rsidR="00A44840" w:rsidRPr="0028191C" w:rsidRDefault="00A44840" w:rsidP="00A4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39"/>
              <w:jc w:val="right"/>
              <w:rPr>
                <w:rFonts w:ascii="Times New Roman" w:hAnsi="Times New Roman" w:cs="Times New Roman"/>
              </w:rPr>
            </w:pPr>
            <w:r w:rsidRPr="0028191C">
              <w:rPr>
                <w:rFonts w:ascii="Times New Roman" w:hAnsi="Times New Roman" w:cs="Times New Roman"/>
              </w:rPr>
              <w:t>52,866,380</w:t>
            </w:r>
          </w:p>
        </w:tc>
        <w:tc>
          <w:tcPr>
            <w:tcW w:w="261" w:type="dxa"/>
          </w:tcPr>
          <w:p w:rsidR="00A44840" w:rsidRPr="0028191C" w:rsidRDefault="00A44840" w:rsidP="00A44840">
            <w:pPr>
              <w:tabs>
                <w:tab w:val="left" w:pos="1440"/>
              </w:tabs>
              <w:spacing w:line="240" w:lineRule="exact"/>
              <w:ind w:right="39"/>
              <w:jc w:val="right"/>
              <w:rPr>
                <w:rFonts w:ascii="Times New Roman" w:hAnsi="Times New Roman" w:cs="Times New Roman"/>
              </w:rPr>
            </w:pPr>
          </w:p>
        </w:tc>
        <w:tc>
          <w:tcPr>
            <w:tcW w:w="1218" w:type="dxa"/>
          </w:tcPr>
          <w:p w:rsidR="00A44840" w:rsidRPr="0028191C" w:rsidRDefault="00A44840" w:rsidP="00A4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39"/>
              <w:jc w:val="right"/>
              <w:rPr>
                <w:rFonts w:ascii="Times New Roman" w:hAnsi="Times New Roman" w:cs="Times New Roman"/>
              </w:rPr>
            </w:pPr>
            <w:r w:rsidRPr="0028191C">
              <w:rPr>
                <w:rFonts w:ascii="Times New Roman" w:hAnsi="Times New Roman" w:cs="Times New Roman"/>
              </w:rPr>
              <w:t>673,082</w:t>
            </w:r>
          </w:p>
        </w:tc>
        <w:tc>
          <w:tcPr>
            <w:tcW w:w="236" w:type="dxa"/>
          </w:tcPr>
          <w:p w:rsidR="00A44840" w:rsidRPr="0028191C" w:rsidRDefault="00A44840" w:rsidP="00A44840">
            <w:pPr>
              <w:tabs>
                <w:tab w:val="left" w:pos="1440"/>
              </w:tabs>
              <w:spacing w:line="240" w:lineRule="exact"/>
              <w:ind w:right="39"/>
              <w:jc w:val="right"/>
              <w:rPr>
                <w:rFonts w:ascii="Times New Roman" w:hAnsi="Times New Roman" w:cs="Times New Roman"/>
              </w:rPr>
            </w:pPr>
          </w:p>
        </w:tc>
        <w:tc>
          <w:tcPr>
            <w:tcW w:w="1175" w:type="dxa"/>
          </w:tcPr>
          <w:p w:rsidR="00A44840" w:rsidRPr="00964F32" w:rsidRDefault="00A44840" w:rsidP="00A4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rPr>
            </w:pPr>
            <w:r w:rsidRPr="00964F32">
              <w:rPr>
                <w:rFonts w:ascii="Times New Roman" w:hAnsi="Times New Roman" w:cs="Times New Roman"/>
              </w:rPr>
              <w:t>-</w:t>
            </w:r>
          </w:p>
        </w:tc>
        <w:tc>
          <w:tcPr>
            <w:tcW w:w="253" w:type="dxa"/>
          </w:tcPr>
          <w:p w:rsidR="00A44840" w:rsidRPr="0028191C" w:rsidRDefault="00A44840" w:rsidP="00A44840">
            <w:pPr>
              <w:tabs>
                <w:tab w:val="left" w:pos="1440"/>
              </w:tabs>
              <w:spacing w:line="240" w:lineRule="exact"/>
              <w:ind w:right="39"/>
              <w:jc w:val="right"/>
              <w:rPr>
                <w:rFonts w:ascii="Times New Roman" w:hAnsi="Times New Roman" w:cs="Times New Roman"/>
              </w:rPr>
            </w:pPr>
          </w:p>
        </w:tc>
        <w:tc>
          <w:tcPr>
            <w:tcW w:w="1359" w:type="dxa"/>
          </w:tcPr>
          <w:p w:rsidR="00A44840" w:rsidRPr="00964F32" w:rsidRDefault="00A44840" w:rsidP="00A4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39"/>
              <w:jc w:val="right"/>
              <w:rPr>
                <w:rFonts w:ascii="Times New Roman" w:hAnsi="Times New Roman" w:cs="Times New Roman"/>
              </w:rPr>
            </w:pPr>
            <w:r w:rsidRPr="0028191C">
              <w:rPr>
                <w:rFonts w:ascii="Times New Roman" w:hAnsi="Times New Roman" w:cs="Times New Roman"/>
              </w:rPr>
              <w:t>53,539,462</w:t>
            </w:r>
          </w:p>
        </w:tc>
      </w:tr>
      <w:tr w:rsidR="00A44840" w:rsidRPr="00964F32" w:rsidTr="0031061D">
        <w:tc>
          <w:tcPr>
            <w:tcW w:w="3618" w:type="dxa"/>
            <w:vAlign w:val="bottom"/>
          </w:tcPr>
          <w:p w:rsidR="00A44840" w:rsidRPr="00964F32" w:rsidRDefault="00A44840" w:rsidP="00A4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 w:right="-108" w:hanging="2"/>
              <w:rPr>
                <w:rFonts w:ascii="Times New Roman" w:hAnsi="Times New Roman" w:cs="Times New Roman"/>
              </w:rPr>
            </w:pPr>
            <w:r w:rsidRPr="00964F32">
              <w:rPr>
                <w:rFonts w:ascii="Times New Roman" w:hAnsi="Times New Roman" w:cs="Times New Roman"/>
              </w:rPr>
              <w:t>Total</w:t>
            </w:r>
          </w:p>
        </w:tc>
        <w:tc>
          <w:tcPr>
            <w:tcW w:w="1301" w:type="dxa"/>
            <w:tcBorders>
              <w:top w:val="single" w:sz="4" w:space="0" w:color="auto"/>
              <w:bottom w:val="double" w:sz="4" w:space="0" w:color="auto"/>
            </w:tcBorders>
          </w:tcPr>
          <w:p w:rsidR="00A44840" w:rsidRPr="00964F32" w:rsidRDefault="00A44840" w:rsidP="00A4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39"/>
              <w:jc w:val="right"/>
              <w:rPr>
                <w:rFonts w:ascii="Times New Roman" w:hAnsi="Times New Roman" w:cs="Times New Roman"/>
              </w:rPr>
            </w:pPr>
            <w:r w:rsidRPr="00964F32">
              <w:rPr>
                <w:rFonts w:ascii="Times New Roman" w:hAnsi="Times New Roman" w:cs="Times New Roman"/>
              </w:rPr>
              <w:t>87,100,259</w:t>
            </w:r>
          </w:p>
        </w:tc>
        <w:tc>
          <w:tcPr>
            <w:tcW w:w="261" w:type="dxa"/>
          </w:tcPr>
          <w:p w:rsidR="00A44840" w:rsidRPr="00964F32" w:rsidRDefault="00A44840" w:rsidP="00A44840">
            <w:pPr>
              <w:tabs>
                <w:tab w:val="left" w:pos="1440"/>
              </w:tabs>
              <w:spacing w:line="240" w:lineRule="exact"/>
              <w:ind w:right="39"/>
              <w:jc w:val="right"/>
              <w:rPr>
                <w:rFonts w:ascii="Times New Roman" w:hAnsi="Times New Roman" w:cs="Times New Roman"/>
              </w:rPr>
            </w:pPr>
          </w:p>
        </w:tc>
        <w:tc>
          <w:tcPr>
            <w:tcW w:w="1218" w:type="dxa"/>
            <w:tcBorders>
              <w:top w:val="single" w:sz="4" w:space="0" w:color="auto"/>
              <w:bottom w:val="double" w:sz="4" w:space="0" w:color="auto"/>
            </w:tcBorders>
          </w:tcPr>
          <w:p w:rsidR="00A44840" w:rsidRPr="00964F32" w:rsidRDefault="00A44840" w:rsidP="00A4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39"/>
              <w:jc w:val="right"/>
              <w:rPr>
                <w:rFonts w:ascii="Times New Roman" w:hAnsi="Times New Roman" w:cs="Times New Roman"/>
              </w:rPr>
            </w:pPr>
            <w:r w:rsidRPr="00964F32">
              <w:rPr>
                <w:rFonts w:ascii="Times New Roman" w:hAnsi="Times New Roman" w:cs="Times New Roman"/>
              </w:rPr>
              <w:t>673,082</w:t>
            </w:r>
          </w:p>
        </w:tc>
        <w:tc>
          <w:tcPr>
            <w:tcW w:w="236" w:type="dxa"/>
          </w:tcPr>
          <w:p w:rsidR="00A44840" w:rsidRPr="00964F32" w:rsidRDefault="00A44840" w:rsidP="00A44840">
            <w:pPr>
              <w:tabs>
                <w:tab w:val="left" w:pos="1440"/>
              </w:tabs>
              <w:spacing w:line="240" w:lineRule="exact"/>
              <w:ind w:right="39"/>
              <w:jc w:val="right"/>
              <w:rPr>
                <w:rFonts w:ascii="Times New Roman" w:hAnsi="Times New Roman" w:cs="Times New Roman"/>
              </w:rPr>
            </w:pPr>
          </w:p>
        </w:tc>
        <w:tc>
          <w:tcPr>
            <w:tcW w:w="1175" w:type="dxa"/>
            <w:tcBorders>
              <w:top w:val="single" w:sz="4" w:space="0" w:color="auto"/>
              <w:bottom w:val="double" w:sz="4" w:space="0" w:color="auto"/>
            </w:tcBorders>
          </w:tcPr>
          <w:p w:rsidR="00A44840" w:rsidRPr="00964F32" w:rsidRDefault="00A44840" w:rsidP="00A4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rPr>
            </w:pPr>
            <w:r w:rsidRPr="00964F32">
              <w:rPr>
                <w:rFonts w:ascii="Times New Roman" w:hAnsi="Times New Roman" w:cs="Times New Roman"/>
              </w:rPr>
              <w:t>-</w:t>
            </w:r>
          </w:p>
        </w:tc>
        <w:tc>
          <w:tcPr>
            <w:tcW w:w="253" w:type="dxa"/>
          </w:tcPr>
          <w:p w:rsidR="00A44840" w:rsidRPr="00964F32" w:rsidRDefault="00A44840" w:rsidP="00A44840">
            <w:pPr>
              <w:tabs>
                <w:tab w:val="left" w:pos="1440"/>
              </w:tabs>
              <w:spacing w:line="240" w:lineRule="exact"/>
              <w:ind w:right="39"/>
              <w:jc w:val="right"/>
              <w:rPr>
                <w:rFonts w:ascii="Times New Roman" w:hAnsi="Times New Roman" w:cs="Times New Roman"/>
              </w:rPr>
            </w:pPr>
          </w:p>
        </w:tc>
        <w:tc>
          <w:tcPr>
            <w:tcW w:w="1359" w:type="dxa"/>
            <w:tcBorders>
              <w:top w:val="single" w:sz="4" w:space="0" w:color="auto"/>
              <w:bottom w:val="double" w:sz="4" w:space="0" w:color="auto"/>
            </w:tcBorders>
          </w:tcPr>
          <w:p w:rsidR="00A44840" w:rsidRPr="00964F32" w:rsidRDefault="00A44840" w:rsidP="00A4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39"/>
              <w:jc w:val="right"/>
              <w:rPr>
                <w:rFonts w:ascii="Times New Roman" w:hAnsi="Times New Roman" w:cs="Times New Roman"/>
              </w:rPr>
            </w:pPr>
            <w:r w:rsidRPr="00964F32">
              <w:rPr>
                <w:rFonts w:ascii="Times New Roman" w:hAnsi="Times New Roman" w:cs="Times New Roman"/>
              </w:rPr>
              <w:t>87,773,341</w:t>
            </w:r>
          </w:p>
        </w:tc>
      </w:tr>
    </w:tbl>
    <w:p w:rsidR="00B87921" w:rsidRDefault="00B8792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tbl>
      <w:tblPr>
        <w:tblStyle w:val="TableGrid"/>
        <w:tblW w:w="9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612"/>
        <w:gridCol w:w="1299"/>
        <w:gridCol w:w="261"/>
        <w:gridCol w:w="1216"/>
        <w:gridCol w:w="250"/>
        <w:gridCol w:w="1173"/>
        <w:gridCol w:w="253"/>
        <w:gridCol w:w="1357"/>
      </w:tblGrid>
      <w:tr w:rsidR="00A44840" w:rsidRPr="00964F32" w:rsidTr="0031061D">
        <w:tc>
          <w:tcPr>
            <w:tcW w:w="3618" w:type="dxa"/>
          </w:tcPr>
          <w:p w:rsidR="00A44840" w:rsidRPr="00964F32" w:rsidRDefault="00A44840" w:rsidP="00D37E98">
            <w:pPr>
              <w:tabs>
                <w:tab w:val="left" w:pos="1440"/>
              </w:tabs>
              <w:spacing w:line="240" w:lineRule="exact"/>
              <w:ind w:left="-108" w:firstLine="90"/>
              <w:rPr>
                <w:rFonts w:ascii="Times New Roman" w:hAnsi="Times New Roman" w:cs="Times New Roman"/>
              </w:rPr>
            </w:pPr>
          </w:p>
        </w:tc>
        <w:tc>
          <w:tcPr>
            <w:tcW w:w="5803" w:type="dxa"/>
            <w:gridSpan w:val="7"/>
            <w:tcBorders>
              <w:bottom w:val="single" w:sz="4" w:space="0" w:color="auto"/>
            </w:tcBorders>
          </w:tcPr>
          <w:p w:rsidR="00A44840" w:rsidRPr="00964F32" w:rsidRDefault="00A44840" w:rsidP="0094594D">
            <w:pPr>
              <w:tabs>
                <w:tab w:val="left" w:pos="1440"/>
              </w:tabs>
              <w:spacing w:line="240" w:lineRule="exact"/>
              <w:jc w:val="center"/>
              <w:rPr>
                <w:rFonts w:ascii="Times New Roman" w:hAnsi="Times New Roman" w:cs="Times New Roman"/>
              </w:rPr>
            </w:pPr>
            <w:r w:rsidRPr="00964F32">
              <w:rPr>
                <w:rFonts w:ascii="Times New Roman" w:hAnsi="Times New Roman" w:cs="Times New Roman"/>
              </w:rPr>
              <w:t>201</w:t>
            </w:r>
            <w:r w:rsidR="0094594D">
              <w:rPr>
                <w:rFonts w:ascii="Times New Roman" w:hAnsi="Times New Roman" w:cs="Times New Roman"/>
              </w:rPr>
              <w:t>5</w:t>
            </w:r>
            <w:r w:rsidRPr="00964F32">
              <w:rPr>
                <w:rFonts w:ascii="Times New Roman" w:hAnsi="Times New Roman" w:cs="Times New Roman"/>
              </w:rPr>
              <w:t xml:space="preserve"> (In Baht)</w:t>
            </w:r>
          </w:p>
        </w:tc>
      </w:tr>
      <w:tr w:rsidR="00A44840" w:rsidRPr="00964F32" w:rsidTr="0031061D">
        <w:tc>
          <w:tcPr>
            <w:tcW w:w="3618" w:type="dxa"/>
          </w:tcPr>
          <w:p w:rsidR="00A44840" w:rsidRPr="00964F32" w:rsidRDefault="00A44840" w:rsidP="00D37E98">
            <w:pPr>
              <w:tabs>
                <w:tab w:val="left" w:pos="1440"/>
              </w:tabs>
              <w:spacing w:line="240" w:lineRule="exact"/>
              <w:ind w:left="-108" w:firstLine="90"/>
              <w:jc w:val="center"/>
              <w:rPr>
                <w:rFonts w:ascii="Times New Roman" w:hAnsi="Times New Roman" w:cs="Times New Roman"/>
              </w:rPr>
            </w:pPr>
          </w:p>
        </w:tc>
        <w:tc>
          <w:tcPr>
            <w:tcW w:w="1301" w:type="dxa"/>
            <w:tcBorders>
              <w:top w:val="single" w:sz="4" w:space="0" w:color="auto"/>
              <w:bottom w:val="single" w:sz="4" w:space="0" w:color="auto"/>
            </w:tcBorders>
          </w:tcPr>
          <w:p w:rsidR="00A44840" w:rsidRPr="00964F32" w:rsidRDefault="00A44840" w:rsidP="00D37E98">
            <w:pPr>
              <w:tabs>
                <w:tab w:val="left" w:pos="1440"/>
              </w:tabs>
              <w:spacing w:line="240" w:lineRule="exact"/>
              <w:jc w:val="center"/>
              <w:rPr>
                <w:rFonts w:ascii="Times New Roman" w:hAnsi="Times New Roman" w:cs="Times New Roman"/>
              </w:rPr>
            </w:pPr>
            <w:r w:rsidRPr="00964F32">
              <w:rPr>
                <w:rFonts w:ascii="Times New Roman" w:hAnsi="Times New Roman" w:cs="Times New Roman"/>
              </w:rPr>
              <w:t>Level 1</w:t>
            </w:r>
          </w:p>
        </w:tc>
        <w:tc>
          <w:tcPr>
            <w:tcW w:w="261" w:type="dxa"/>
            <w:tcBorders>
              <w:top w:val="single" w:sz="4" w:space="0" w:color="auto"/>
            </w:tcBorders>
          </w:tcPr>
          <w:p w:rsidR="00A44840" w:rsidRPr="00964F32" w:rsidRDefault="00A44840" w:rsidP="00D37E98">
            <w:pPr>
              <w:tabs>
                <w:tab w:val="left" w:pos="1440"/>
              </w:tabs>
              <w:spacing w:line="240" w:lineRule="exact"/>
              <w:jc w:val="center"/>
              <w:rPr>
                <w:rFonts w:ascii="Times New Roman" w:hAnsi="Times New Roman" w:cs="Times New Roman"/>
              </w:rPr>
            </w:pPr>
          </w:p>
        </w:tc>
        <w:tc>
          <w:tcPr>
            <w:tcW w:w="1218" w:type="dxa"/>
            <w:tcBorders>
              <w:top w:val="single" w:sz="4" w:space="0" w:color="auto"/>
              <w:bottom w:val="single" w:sz="4" w:space="0" w:color="auto"/>
            </w:tcBorders>
          </w:tcPr>
          <w:p w:rsidR="00A44840" w:rsidRPr="00964F32" w:rsidRDefault="00A44840" w:rsidP="00D37E98">
            <w:pPr>
              <w:tabs>
                <w:tab w:val="left" w:pos="1440"/>
              </w:tabs>
              <w:spacing w:line="240" w:lineRule="exact"/>
              <w:jc w:val="center"/>
              <w:rPr>
                <w:rFonts w:ascii="Times New Roman" w:hAnsi="Times New Roman" w:cs="Times New Roman"/>
              </w:rPr>
            </w:pPr>
            <w:r w:rsidRPr="00964F32">
              <w:rPr>
                <w:rFonts w:ascii="Times New Roman" w:hAnsi="Times New Roman" w:cs="Times New Roman"/>
              </w:rPr>
              <w:t>Level 2</w:t>
            </w:r>
          </w:p>
        </w:tc>
        <w:tc>
          <w:tcPr>
            <w:tcW w:w="236" w:type="dxa"/>
            <w:tcBorders>
              <w:top w:val="single" w:sz="4" w:space="0" w:color="auto"/>
            </w:tcBorders>
          </w:tcPr>
          <w:p w:rsidR="00A44840" w:rsidRPr="00964F32" w:rsidRDefault="00A44840" w:rsidP="00D37E98">
            <w:pPr>
              <w:tabs>
                <w:tab w:val="left" w:pos="1440"/>
              </w:tabs>
              <w:spacing w:line="240" w:lineRule="exact"/>
              <w:jc w:val="center"/>
              <w:rPr>
                <w:rFonts w:ascii="Times New Roman" w:hAnsi="Times New Roman" w:cs="Times New Roman"/>
              </w:rPr>
            </w:pPr>
          </w:p>
        </w:tc>
        <w:tc>
          <w:tcPr>
            <w:tcW w:w="1175" w:type="dxa"/>
            <w:tcBorders>
              <w:top w:val="single" w:sz="4" w:space="0" w:color="auto"/>
              <w:bottom w:val="single" w:sz="4" w:space="0" w:color="auto"/>
            </w:tcBorders>
          </w:tcPr>
          <w:p w:rsidR="00A44840" w:rsidRPr="00964F32" w:rsidRDefault="00A44840" w:rsidP="00D37E98">
            <w:pPr>
              <w:tabs>
                <w:tab w:val="left" w:pos="1440"/>
              </w:tabs>
              <w:spacing w:line="240" w:lineRule="exact"/>
              <w:jc w:val="center"/>
              <w:rPr>
                <w:rFonts w:ascii="Times New Roman" w:hAnsi="Times New Roman" w:cs="Times New Roman"/>
              </w:rPr>
            </w:pPr>
            <w:r w:rsidRPr="00964F32">
              <w:rPr>
                <w:rFonts w:ascii="Times New Roman" w:hAnsi="Times New Roman" w:cs="Times New Roman"/>
              </w:rPr>
              <w:t>Level 3</w:t>
            </w:r>
          </w:p>
        </w:tc>
        <w:tc>
          <w:tcPr>
            <w:tcW w:w="253" w:type="dxa"/>
            <w:tcBorders>
              <w:top w:val="single" w:sz="4" w:space="0" w:color="auto"/>
            </w:tcBorders>
          </w:tcPr>
          <w:p w:rsidR="00A44840" w:rsidRPr="00964F32" w:rsidRDefault="00A44840" w:rsidP="00D37E98">
            <w:pPr>
              <w:tabs>
                <w:tab w:val="left" w:pos="1440"/>
              </w:tabs>
              <w:spacing w:line="240" w:lineRule="exact"/>
              <w:jc w:val="center"/>
              <w:rPr>
                <w:rFonts w:ascii="Times New Roman" w:hAnsi="Times New Roman" w:cs="Times New Roman"/>
              </w:rPr>
            </w:pPr>
          </w:p>
        </w:tc>
        <w:tc>
          <w:tcPr>
            <w:tcW w:w="1359" w:type="dxa"/>
            <w:tcBorders>
              <w:top w:val="single" w:sz="4" w:space="0" w:color="auto"/>
              <w:bottom w:val="single" w:sz="4" w:space="0" w:color="auto"/>
            </w:tcBorders>
          </w:tcPr>
          <w:p w:rsidR="00A44840" w:rsidRPr="00964F32" w:rsidRDefault="00A44840" w:rsidP="00D37E98">
            <w:pPr>
              <w:tabs>
                <w:tab w:val="left" w:pos="1440"/>
              </w:tabs>
              <w:spacing w:line="240" w:lineRule="exact"/>
              <w:jc w:val="center"/>
              <w:rPr>
                <w:rFonts w:ascii="Times New Roman" w:hAnsi="Times New Roman" w:cs="Times New Roman"/>
                <w:cs/>
              </w:rPr>
            </w:pPr>
            <w:r w:rsidRPr="00964F32">
              <w:rPr>
                <w:rFonts w:ascii="Times New Roman" w:hAnsi="Times New Roman" w:cs="Times New Roman"/>
              </w:rPr>
              <w:t>Total</w:t>
            </w:r>
          </w:p>
        </w:tc>
      </w:tr>
      <w:tr w:rsidR="00A44840" w:rsidRPr="00964F32" w:rsidTr="0031061D">
        <w:tc>
          <w:tcPr>
            <w:tcW w:w="3618" w:type="dxa"/>
            <w:vAlign w:val="bottom"/>
          </w:tcPr>
          <w:p w:rsidR="00A44840" w:rsidRPr="00964F32" w:rsidRDefault="00A44840" w:rsidP="00A4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 w:right="-108" w:hanging="2"/>
              <w:rPr>
                <w:rFonts w:ascii="Times New Roman" w:hAnsi="Times New Roman" w:cs="Times New Roman"/>
                <w:b/>
                <w:bCs/>
                <w:kern w:val="28"/>
              </w:rPr>
            </w:pPr>
          </w:p>
        </w:tc>
        <w:tc>
          <w:tcPr>
            <w:tcW w:w="1301" w:type="dxa"/>
            <w:tcBorders>
              <w:top w:val="single" w:sz="4" w:space="0" w:color="auto"/>
            </w:tcBorders>
          </w:tcPr>
          <w:p w:rsidR="00A44840" w:rsidRPr="00964F32" w:rsidRDefault="00A44840" w:rsidP="00A44840">
            <w:pPr>
              <w:tabs>
                <w:tab w:val="left" w:pos="1440"/>
              </w:tabs>
              <w:spacing w:line="240" w:lineRule="exact"/>
              <w:jc w:val="right"/>
              <w:rPr>
                <w:rFonts w:ascii="Times New Roman" w:hAnsi="Times New Roman" w:cs="Times New Roman"/>
              </w:rPr>
            </w:pPr>
          </w:p>
        </w:tc>
        <w:tc>
          <w:tcPr>
            <w:tcW w:w="261" w:type="dxa"/>
          </w:tcPr>
          <w:p w:rsidR="00A44840" w:rsidRPr="00964F32" w:rsidRDefault="00A44840" w:rsidP="00A44840">
            <w:pPr>
              <w:tabs>
                <w:tab w:val="left" w:pos="1440"/>
              </w:tabs>
              <w:spacing w:line="240" w:lineRule="exact"/>
              <w:jc w:val="right"/>
              <w:rPr>
                <w:rFonts w:ascii="Times New Roman" w:hAnsi="Times New Roman" w:cs="Times New Roman"/>
              </w:rPr>
            </w:pPr>
          </w:p>
        </w:tc>
        <w:tc>
          <w:tcPr>
            <w:tcW w:w="1218" w:type="dxa"/>
          </w:tcPr>
          <w:p w:rsidR="00A44840" w:rsidRPr="00964F32" w:rsidRDefault="00A44840" w:rsidP="00A44840">
            <w:pPr>
              <w:tabs>
                <w:tab w:val="left" w:pos="1440"/>
              </w:tabs>
              <w:spacing w:line="240" w:lineRule="exact"/>
              <w:jc w:val="right"/>
              <w:rPr>
                <w:rFonts w:ascii="Times New Roman" w:hAnsi="Times New Roman" w:cs="Times New Roman"/>
              </w:rPr>
            </w:pPr>
          </w:p>
        </w:tc>
        <w:tc>
          <w:tcPr>
            <w:tcW w:w="236" w:type="dxa"/>
          </w:tcPr>
          <w:p w:rsidR="00A44840" w:rsidRPr="00964F32" w:rsidRDefault="00A44840" w:rsidP="00A44840">
            <w:pPr>
              <w:tabs>
                <w:tab w:val="left" w:pos="1440"/>
              </w:tabs>
              <w:spacing w:line="240" w:lineRule="exact"/>
              <w:jc w:val="right"/>
              <w:rPr>
                <w:rFonts w:ascii="Times New Roman" w:hAnsi="Times New Roman" w:cs="Times New Roman"/>
              </w:rPr>
            </w:pPr>
          </w:p>
        </w:tc>
        <w:tc>
          <w:tcPr>
            <w:tcW w:w="1175" w:type="dxa"/>
          </w:tcPr>
          <w:p w:rsidR="00A44840" w:rsidRPr="00964F32" w:rsidRDefault="00A44840" w:rsidP="00A44840">
            <w:pPr>
              <w:tabs>
                <w:tab w:val="left" w:pos="1440"/>
              </w:tabs>
              <w:spacing w:line="240" w:lineRule="exact"/>
              <w:jc w:val="right"/>
              <w:rPr>
                <w:rFonts w:ascii="Times New Roman" w:hAnsi="Times New Roman" w:cs="Times New Roman"/>
              </w:rPr>
            </w:pPr>
          </w:p>
        </w:tc>
        <w:tc>
          <w:tcPr>
            <w:tcW w:w="253" w:type="dxa"/>
          </w:tcPr>
          <w:p w:rsidR="00A44840" w:rsidRPr="00964F32" w:rsidRDefault="00A44840" w:rsidP="00A44840">
            <w:pPr>
              <w:tabs>
                <w:tab w:val="left" w:pos="1440"/>
              </w:tabs>
              <w:spacing w:line="240" w:lineRule="exact"/>
              <w:jc w:val="right"/>
              <w:rPr>
                <w:rFonts w:ascii="Times New Roman" w:hAnsi="Times New Roman" w:cs="Times New Roman"/>
              </w:rPr>
            </w:pPr>
          </w:p>
        </w:tc>
        <w:tc>
          <w:tcPr>
            <w:tcW w:w="1359" w:type="dxa"/>
          </w:tcPr>
          <w:p w:rsidR="00A44840" w:rsidRPr="00964F32" w:rsidRDefault="00A44840" w:rsidP="00A44840">
            <w:pPr>
              <w:tabs>
                <w:tab w:val="left" w:pos="1440"/>
              </w:tabs>
              <w:spacing w:line="240" w:lineRule="exact"/>
              <w:jc w:val="right"/>
              <w:rPr>
                <w:rFonts w:ascii="Times New Roman" w:hAnsi="Times New Roman" w:cs="Times New Roman"/>
              </w:rPr>
            </w:pPr>
          </w:p>
        </w:tc>
      </w:tr>
      <w:tr w:rsidR="00A44840" w:rsidRPr="00964F32" w:rsidTr="0031061D">
        <w:tc>
          <w:tcPr>
            <w:tcW w:w="3618" w:type="dxa"/>
            <w:vAlign w:val="bottom"/>
          </w:tcPr>
          <w:p w:rsidR="00A44840" w:rsidRPr="00964F32" w:rsidRDefault="00A44840" w:rsidP="00A4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 w:right="-108" w:hanging="2"/>
              <w:rPr>
                <w:rFonts w:ascii="Times New Roman" w:hAnsi="Times New Roman" w:cs="Times New Roman"/>
                <w:b/>
                <w:bCs/>
                <w:kern w:val="28"/>
              </w:rPr>
            </w:pPr>
            <w:r w:rsidRPr="00964F32">
              <w:rPr>
                <w:rFonts w:ascii="Times New Roman" w:hAnsi="Times New Roman" w:cs="Times New Roman"/>
                <w:b/>
                <w:bCs/>
                <w:kern w:val="28"/>
              </w:rPr>
              <w:t xml:space="preserve">Financial assets measured at fair value </w:t>
            </w:r>
          </w:p>
        </w:tc>
        <w:tc>
          <w:tcPr>
            <w:tcW w:w="1301" w:type="dxa"/>
          </w:tcPr>
          <w:p w:rsidR="00A44840" w:rsidRPr="00964F32" w:rsidRDefault="00A44840" w:rsidP="00A44840">
            <w:pPr>
              <w:tabs>
                <w:tab w:val="left" w:pos="1440"/>
              </w:tabs>
              <w:spacing w:line="240" w:lineRule="exact"/>
              <w:jc w:val="right"/>
              <w:rPr>
                <w:rFonts w:ascii="Times New Roman" w:hAnsi="Times New Roman" w:cs="Times New Roman"/>
              </w:rPr>
            </w:pPr>
          </w:p>
        </w:tc>
        <w:tc>
          <w:tcPr>
            <w:tcW w:w="261" w:type="dxa"/>
          </w:tcPr>
          <w:p w:rsidR="00A44840" w:rsidRPr="00964F32" w:rsidRDefault="00A44840" w:rsidP="00A44840">
            <w:pPr>
              <w:tabs>
                <w:tab w:val="left" w:pos="1440"/>
              </w:tabs>
              <w:spacing w:line="240" w:lineRule="exact"/>
              <w:jc w:val="right"/>
              <w:rPr>
                <w:rFonts w:ascii="Times New Roman" w:hAnsi="Times New Roman" w:cs="Times New Roman"/>
              </w:rPr>
            </w:pPr>
          </w:p>
        </w:tc>
        <w:tc>
          <w:tcPr>
            <w:tcW w:w="1218" w:type="dxa"/>
          </w:tcPr>
          <w:p w:rsidR="00A44840" w:rsidRPr="00964F32" w:rsidRDefault="00A44840" w:rsidP="00A44840">
            <w:pPr>
              <w:tabs>
                <w:tab w:val="left" w:pos="1440"/>
              </w:tabs>
              <w:spacing w:line="240" w:lineRule="exact"/>
              <w:jc w:val="right"/>
              <w:rPr>
                <w:rFonts w:ascii="Times New Roman" w:hAnsi="Times New Roman" w:cs="Times New Roman"/>
              </w:rPr>
            </w:pPr>
          </w:p>
        </w:tc>
        <w:tc>
          <w:tcPr>
            <w:tcW w:w="236" w:type="dxa"/>
          </w:tcPr>
          <w:p w:rsidR="00A44840" w:rsidRPr="00964F32" w:rsidRDefault="00A44840" w:rsidP="00A44840">
            <w:pPr>
              <w:tabs>
                <w:tab w:val="left" w:pos="1440"/>
              </w:tabs>
              <w:spacing w:line="240" w:lineRule="exact"/>
              <w:jc w:val="right"/>
              <w:rPr>
                <w:rFonts w:ascii="Times New Roman" w:hAnsi="Times New Roman" w:cs="Times New Roman"/>
              </w:rPr>
            </w:pPr>
          </w:p>
        </w:tc>
        <w:tc>
          <w:tcPr>
            <w:tcW w:w="1175" w:type="dxa"/>
          </w:tcPr>
          <w:p w:rsidR="00A44840" w:rsidRPr="00964F32" w:rsidRDefault="00A44840" w:rsidP="00A44840">
            <w:pPr>
              <w:tabs>
                <w:tab w:val="left" w:pos="1440"/>
              </w:tabs>
              <w:spacing w:line="240" w:lineRule="exact"/>
              <w:jc w:val="right"/>
              <w:rPr>
                <w:rFonts w:ascii="Times New Roman" w:hAnsi="Times New Roman" w:cs="Times New Roman"/>
              </w:rPr>
            </w:pPr>
          </w:p>
        </w:tc>
        <w:tc>
          <w:tcPr>
            <w:tcW w:w="253" w:type="dxa"/>
          </w:tcPr>
          <w:p w:rsidR="00A44840" w:rsidRPr="00964F32" w:rsidRDefault="00A44840" w:rsidP="00A44840">
            <w:pPr>
              <w:tabs>
                <w:tab w:val="left" w:pos="1440"/>
              </w:tabs>
              <w:spacing w:line="240" w:lineRule="exact"/>
              <w:jc w:val="right"/>
              <w:rPr>
                <w:rFonts w:ascii="Times New Roman" w:hAnsi="Times New Roman" w:cs="Times New Roman"/>
              </w:rPr>
            </w:pPr>
          </w:p>
        </w:tc>
        <w:tc>
          <w:tcPr>
            <w:tcW w:w="1359" w:type="dxa"/>
          </w:tcPr>
          <w:p w:rsidR="00A44840" w:rsidRPr="00964F32" w:rsidRDefault="00A44840" w:rsidP="00A44840">
            <w:pPr>
              <w:tabs>
                <w:tab w:val="left" w:pos="1440"/>
              </w:tabs>
              <w:spacing w:line="240" w:lineRule="exact"/>
              <w:jc w:val="right"/>
              <w:rPr>
                <w:rFonts w:ascii="Times New Roman" w:hAnsi="Times New Roman" w:cs="Times New Roman"/>
              </w:rPr>
            </w:pPr>
          </w:p>
        </w:tc>
      </w:tr>
      <w:tr w:rsidR="00A44840" w:rsidRPr="00964F32" w:rsidTr="0031061D">
        <w:tc>
          <w:tcPr>
            <w:tcW w:w="3618" w:type="dxa"/>
            <w:vAlign w:val="bottom"/>
          </w:tcPr>
          <w:p w:rsidR="00A44840" w:rsidRPr="00964F32" w:rsidRDefault="00A44840" w:rsidP="00A4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 w:right="-108" w:hanging="2"/>
              <w:rPr>
                <w:rFonts w:ascii="Times New Roman" w:hAnsi="Times New Roman" w:cs="Times New Roman"/>
                <w:kern w:val="28"/>
              </w:rPr>
            </w:pPr>
            <w:r w:rsidRPr="00964F32">
              <w:rPr>
                <w:rFonts w:ascii="Times New Roman" w:hAnsi="Times New Roman" w:cs="Times New Roman"/>
                <w:kern w:val="28"/>
              </w:rPr>
              <w:t>Held for trading investments</w:t>
            </w:r>
          </w:p>
        </w:tc>
        <w:tc>
          <w:tcPr>
            <w:tcW w:w="1301" w:type="dxa"/>
          </w:tcPr>
          <w:p w:rsidR="00A44840" w:rsidRPr="00964F32" w:rsidRDefault="00A44840" w:rsidP="00A44840">
            <w:pPr>
              <w:tabs>
                <w:tab w:val="left" w:pos="1440"/>
              </w:tabs>
              <w:spacing w:line="240" w:lineRule="exact"/>
              <w:jc w:val="right"/>
              <w:rPr>
                <w:rFonts w:ascii="Times New Roman" w:hAnsi="Times New Roman" w:cs="Times New Roman"/>
              </w:rPr>
            </w:pPr>
          </w:p>
        </w:tc>
        <w:tc>
          <w:tcPr>
            <w:tcW w:w="261" w:type="dxa"/>
          </w:tcPr>
          <w:p w:rsidR="00A44840" w:rsidRPr="00964F32" w:rsidRDefault="00A44840" w:rsidP="00A44840">
            <w:pPr>
              <w:tabs>
                <w:tab w:val="left" w:pos="1440"/>
              </w:tabs>
              <w:spacing w:line="240" w:lineRule="exact"/>
              <w:jc w:val="right"/>
              <w:rPr>
                <w:rFonts w:ascii="Times New Roman" w:hAnsi="Times New Roman" w:cs="Times New Roman"/>
              </w:rPr>
            </w:pPr>
          </w:p>
        </w:tc>
        <w:tc>
          <w:tcPr>
            <w:tcW w:w="1218" w:type="dxa"/>
          </w:tcPr>
          <w:p w:rsidR="00A44840" w:rsidRPr="00964F32" w:rsidRDefault="00A44840" w:rsidP="00A44840">
            <w:pPr>
              <w:tabs>
                <w:tab w:val="left" w:pos="1440"/>
              </w:tabs>
              <w:spacing w:line="240" w:lineRule="exact"/>
              <w:jc w:val="right"/>
              <w:rPr>
                <w:rFonts w:ascii="Times New Roman" w:hAnsi="Times New Roman" w:cs="Times New Roman"/>
              </w:rPr>
            </w:pPr>
          </w:p>
        </w:tc>
        <w:tc>
          <w:tcPr>
            <w:tcW w:w="236" w:type="dxa"/>
          </w:tcPr>
          <w:p w:rsidR="00A44840" w:rsidRPr="00964F32" w:rsidRDefault="00A44840" w:rsidP="00A44840">
            <w:pPr>
              <w:tabs>
                <w:tab w:val="left" w:pos="1440"/>
              </w:tabs>
              <w:spacing w:line="240" w:lineRule="exact"/>
              <w:jc w:val="right"/>
              <w:rPr>
                <w:rFonts w:ascii="Times New Roman" w:hAnsi="Times New Roman" w:cs="Times New Roman"/>
              </w:rPr>
            </w:pPr>
          </w:p>
        </w:tc>
        <w:tc>
          <w:tcPr>
            <w:tcW w:w="1175" w:type="dxa"/>
          </w:tcPr>
          <w:p w:rsidR="00A44840" w:rsidRPr="00964F32" w:rsidRDefault="00A44840" w:rsidP="00A44840">
            <w:pPr>
              <w:tabs>
                <w:tab w:val="left" w:pos="1440"/>
              </w:tabs>
              <w:spacing w:line="240" w:lineRule="exact"/>
              <w:jc w:val="right"/>
              <w:rPr>
                <w:rFonts w:ascii="Times New Roman" w:hAnsi="Times New Roman" w:cs="Times New Roman"/>
              </w:rPr>
            </w:pPr>
          </w:p>
        </w:tc>
        <w:tc>
          <w:tcPr>
            <w:tcW w:w="253" w:type="dxa"/>
          </w:tcPr>
          <w:p w:rsidR="00A44840" w:rsidRPr="00964F32" w:rsidRDefault="00A44840" w:rsidP="00A44840">
            <w:pPr>
              <w:tabs>
                <w:tab w:val="left" w:pos="1440"/>
              </w:tabs>
              <w:spacing w:line="240" w:lineRule="exact"/>
              <w:jc w:val="right"/>
              <w:rPr>
                <w:rFonts w:ascii="Times New Roman" w:hAnsi="Times New Roman" w:cs="Times New Roman"/>
              </w:rPr>
            </w:pPr>
          </w:p>
        </w:tc>
        <w:tc>
          <w:tcPr>
            <w:tcW w:w="1359" w:type="dxa"/>
          </w:tcPr>
          <w:p w:rsidR="00A44840" w:rsidRPr="00964F32" w:rsidRDefault="00A44840" w:rsidP="00A44840">
            <w:pPr>
              <w:tabs>
                <w:tab w:val="left" w:pos="1440"/>
              </w:tabs>
              <w:spacing w:line="240" w:lineRule="exact"/>
              <w:jc w:val="right"/>
              <w:rPr>
                <w:rFonts w:ascii="Times New Roman" w:hAnsi="Times New Roman" w:cs="Times New Roman"/>
              </w:rPr>
            </w:pPr>
          </w:p>
        </w:tc>
      </w:tr>
      <w:tr w:rsidR="00A44840" w:rsidRPr="00964F32" w:rsidTr="0031061D">
        <w:tc>
          <w:tcPr>
            <w:tcW w:w="3618" w:type="dxa"/>
          </w:tcPr>
          <w:p w:rsidR="00A44840" w:rsidRPr="00964F32" w:rsidRDefault="00A44840" w:rsidP="00A4484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ind w:left="162" w:hanging="180"/>
              <w:textAlignment w:val="baseline"/>
              <w:rPr>
                <w:rFonts w:ascii="Times New Roman" w:hAnsi="Times New Roman" w:cs="Times New Roman"/>
                <w:kern w:val="28"/>
                <w:szCs w:val="18"/>
              </w:rPr>
            </w:pPr>
            <w:r w:rsidRPr="00964F32">
              <w:rPr>
                <w:rFonts w:ascii="Times New Roman" w:hAnsi="Times New Roman" w:cs="Times New Roman"/>
                <w:kern w:val="28"/>
                <w:szCs w:val="18"/>
              </w:rPr>
              <w:t>Marketable equity securities</w:t>
            </w:r>
          </w:p>
        </w:tc>
        <w:tc>
          <w:tcPr>
            <w:tcW w:w="1301" w:type="dxa"/>
          </w:tcPr>
          <w:p w:rsidR="00A44840" w:rsidRPr="00964F32" w:rsidRDefault="00A44840" w:rsidP="00A4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39"/>
              <w:jc w:val="right"/>
              <w:rPr>
                <w:rFonts w:ascii="Times New Roman" w:hAnsi="Times New Roman" w:cs="Times New Roman"/>
              </w:rPr>
            </w:pPr>
            <w:r w:rsidRPr="00964F32">
              <w:rPr>
                <w:rFonts w:ascii="Times New Roman" w:hAnsi="Times New Roman" w:cs="Times New Roman"/>
              </w:rPr>
              <w:t>5,888,054</w:t>
            </w:r>
          </w:p>
        </w:tc>
        <w:tc>
          <w:tcPr>
            <w:tcW w:w="261" w:type="dxa"/>
          </w:tcPr>
          <w:p w:rsidR="00A44840" w:rsidRPr="00964F32" w:rsidRDefault="00A44840" w:rsidP="00A44840">
            <w:pPr>
              <w:tabs>
                <w:tab w:val="left" w:pos="1440"/>
              </w:tabs>
              <w:spacing w:line="240" w:lineRule="exact"/>
              <w:ind w:right="39"/>
              <w:jc w:val="right"/>
              <w:rPr>
                <w:rFonts w:ascii="Times New Roman" w:hAnsi="Times New Roman" w:cs="Times New Roman"/>
              </w:rPr>
            </w:pPr>
          </w:p>
        </w:tc>
        <w:tc>
          <w:tcPr>
            <w:tcW w:w="1218" w:type="dxa"/>
          </w:tcPr>
          <w:p w:rsidR="00A44840" w:rsidRPr="00964F32" w:rsidRDefault="00A44840" w:rsidP="00A4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rPr>
            </w:pPr>
            <w:r w:rsidRPr="00964F32">
              <w:rPr>
                <w:rFonts w:ascii="Times New Roman" w:hAnsi="Times New Roman" w:cs="Times New Roman"/>
              </w:rPr>
              <w:t>-</w:t>
            </w:r>
          </w:p>
        </w:tc>
        <w:tc>
          <w:tcPr>
            <w:tcW w:w="236" w:type="dxa"/>
          </w:tcPr>
          <w:p w:rsidR="00A44840" w:rsidRPr="00964F32" w:rsidRDefault="00A44840" w:rsidP="00A44840">
            <w:pPr>
              <w:tabs>
                <w:tab w:val="left" w:pos="1440"/>
              </w:tabs>
              <w:spacing w:line="240" w:lineRule="exact"/>
              <w:ind w:right="39"/>
              <w:jc w:val="right"/>
              <w:rPr>
                <w:rFonts w:ascii="Times New Roman" w:hAnsi="Times New Roman" w:cs="Times New Roman"/>
              </w:rPr>
            </w:pPr>
          </w:p>
        </w:tc>
        <w:tc>
          <w:tcPr>
            <w:tcW w:w="1175" w:type="dxa"/>
          </w:tcPr>
          <w:p w:rsidR="00A44840" w:rsidRPr="00964F32" w:rsidRDefault="00A44840" w:rsidP="00A4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rPr>
            </w:pPr>
            <w:r w:rsidRPr="00964F32">
              <w:rPr>
                <w:rFonts w:ascii="Times New Roman" w:hAnsi="Times New Roman" w:cs="Times New Roman"/>
              </w:rPr>
              <w:t>-</w:t>
            </w:r>
          </w:p>
        </w:tc>
        <w:tc>
          <w:tcPr>
            <w:tcW w:w="253" w:type="dxa"/>
          </w:tcPr>
          <w:p w:rsidR="00A44840" w:rsidRPr="00964F32" w:rsidRDefault="00A44840" w:rsidP="00A44840">
            <w:pPr>
              <w:tabs>
                <w:tab w:val="left" w:pos="1440"/>
              </w:tabs>
              <w:spacing w:line="240" w:lineRule="exact"/>
              <w:ind w:right="39"/>
              <w:jc w:val="right"/>
              <w:rPr>
                <w:rFonts w:ascii="Times New Roman" w:hAnsi="Times New Roman" w:cs="Times New Roman"/>
              </w:rPr>
            </w:pPr>
          </w:p>
        </w:tc>
        <w:tc>
          <w:tcPr>
            <w:tcW w:w="1359" w:type="dxa"/>
          </w:tcPr>
          <w:p w:rsidR="00A44840" w:rsidRPr="00964F32" w:rsidRDefault="00A44840" w:rsidP="00A4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39"/>
              <w:jc w:val="right"/>
              <w:rPr>
                <w:rFonts w:ascii="Times New Roman" w:hAnsi="Times New Roman" w:cs="Times New Roman"/>
              </w:rPr>
            </w:pPr>
            <w:r w:rsidRPr="00964F32">
              <w:rPr>
                <w:rFonts w:ascii="Times New Roman" w:hAnsi="Times New Roman" w:cs="Times New Roman"/>
              </w:rPr>
              <w:t>5,888,054</w:t>
            </w:r>
          </w:p>
        </w:tc>
      </w:tr>
      <w:tr w:rsidR="00A44840" w:rsidRPr="00964F32" w:rsidTr="0031061D">
        <w:tc>
          <w:tcPr>
            <w:tcW w:w="3618" w:type="dxa"/>
            <w:vAlign w:val="bottom"/>
          </w:tcPr>
          <w:p w:rsidR="00A44840" w:rsidRPr="00964F32" w:rsidRDefault="00A44840" w:rsidP="00A4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 w:right="-108" w:hanging="2"/>
              <w:rPr>
                <w:rFonts w:ascii="Times New Roman" w:hAnsi="Times New Roman" w:cs="Times New Roman"/>
              </w:rPr>
            </w:pPr>
            <w:r w:rsidRPr="00964F32">
              <w:rPr>
                <w:rFonts w:ascii="Times New Roman" w:hAnsi="Times New Roman" w:cs="Times New Roman"/>
              </w:rPr>
              <w:t>Available-for-</w:t>
            </w:r>
            <w:r w:rsidRPr="00A073B7">
              <w:rPr>
                <w:rFonts w:ascii="Times New Roman" w:hAnsi="Times New Roman" w:cs="Times New Roman"/>
                <w:kern w:val="28"/>
              </w:rPr>
              <w:t>sale</w:t>
            </w:r>
            <w:r w:rsidRPr="00964F32">
              <w:rPr>
                <w:rFonts w:ascii="Times New Roman" w:hAnsi="Times New Roman" w:cs="Times New Roman"/>
              </w:rPr>
              <w:t xml:space="preserve"> investments</w:t>
            </w:r>
          </w:p>
        </w:tc>
        <w:tc>
          <w:tcPr>
            <w:tcW w:w="1301" w:type="dxa"/>
          </w:tcPr>
          <w:p w:rsidR="00A44840" w:rsidRPr="00964F32" w:rsidRDefault="00A44840" w:rsidP="00A4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39"/>
              <w:jc w:val="right"/>
              <w:rPr>
                <w:rFonts w:ascii="Times New Roman" w:hAnsi="Times New Roman" w:cs="Times New Roman"/>
              </w:rPr>
            </w:pPr>
          </w:p>
        </w:tc>
        <w:tc>
          <w:tcPr>
            <w:tcW w:w="261" w:type="dxa"/>
          </w:tcPr>
          <w:p w:rsidR="00A44840" w:rsidRPr="00964F32" w:rsidRDefault="00A44840" w:rsidP="00A44840">
            <w:pPr>
              <w:tabs>
                <w:tab w:val="left" w:pos="1440"/>
              </w:tabs>
              <w:spacing w:line="240" w:lineRule="exact"/>
              <w:ind w:right="39"/>
              <w:jc w:val="right"/>
              <w:rPr>
                <w:rFonts w:ascii="Times New Roman" w:hAnsi="Times New Roman" w:cs="Times New Roman"/>
              </w:rPr>
            </w:pPr>
          </w:p>
        </w:tc>
        <w:tc>
          <w:tcPr>
            <w:tcW w:w="1218" w:type="dxa"/>
          </w:tcPr>
          <w:p w:rsidR="00A44840" w:rsidRPr="00964F32" w:rsidRDefault="00A44840" w:rsidP="00A4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rPr>
            </w:pPr>
          </w:p>
        </w:tc>
        <w:tc>
          <w:tcPr>
            <w:tcW w:w="236" w:type="dxa"/>
          </w:tcPr>
          <w:p w:rsidR="00A44840" w:rsidRPr="00964F32" w:rsidRDefault="00A44840" w:rsidP="00A44840">
            <w:pPr>
              <w:tabs>
                <w:tab w:val="left" w:pos="1440"/>
              </w:tabs>
              <w:spacing w:line="240" w:lineRule="exact"/>
              <w:ind w:right="39"/>
              <w:jc w:val="right"/>
              <w:rPr>
                <w:rFonts w:ascii="Times New Roman" w:hAnsi="Times New Roman" w:cs="Times New Roman"/>
              </w:rPr>
            </w:pPr>
          </w:p>
        </w:tc>
        <w:tc>
          <w:tcPr>
            <w:tcW w:w="1175" w:type="dxa"/>
          </w:tcPr>
          <w:p w:rsidR="00A44840" w:rsidRPr="00964F32" w:rsidRDefault="00A44840" w:rsidP="00A4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rPr>
            </w:pPr>
          </w:p>
        </w:tc>
        <w:tc>
          <w:tcPr>
            <w:tcW w:w="253" w:type="dxa"/>
          </w:tcPr>
          <w:p w:rsidR="00A44840" w:rsidRPr="00964F32" w:rsidRDefault="00A44840" w:rsidP="00A44840">
            <w:pPr>
              <w:tabs>
                <w:tab w:val="left" w:pos="1440"/>
              </w:tabs>
              <w:spacing w:line="240" w:lineRule="exact"/>
              <w:ind w:right="39"/>
              <w:jc w:val="right"/>
              <w:rPr>
                <w:rFonts w:ascii="Times New Roman" w:hAnsi="Times New Roman" w:cs="Times New Roman"/>
              </w:rPr>
            </w:pPr>
          </w:p>
        </w:tc>
        <w:tc>
          <w:tcPr>
            <w:tcW w:w="1359" w:type="dxa"/>
          </w:tcPr>
          <w:p w:rsidR="00A44840" w:rsidRPr="00964F32" w:rsidRDefault="00A44840" w:rsidP="00A4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rPr>
            </w:pPr>
          </w:p>
        </w:tc>
      </w:tr>
      <w:tr w:rsidR="00A44840" w:rsidRPr="00964F32" w:rsidTr="0031061D">
        <w:tc>
          <w:tcPr>
            <w:tcW w:w="3618" w:type="dxa"/>
          </w:tcPr>
          <w:p w:rsidR="00A44840" w:rsidRPr="00964F32" w:rsidRDefault="00A44840" w:rsidP="00A4484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ind w:left="162" w:hanging="180"/>
              <w:textAlignment w:val="baseline"/>
              <w:rPr>
                <w:rFonts w:ascii="Times New Roman" w:hAnsi="Times New Roman" w:cs="Times New Roman"/>
                <w:kern w:val="28"/>
                <w:szCs w:val="18"/>
              </w:rPr>
            </w:pPr>
            <w:r w:rsidRPr="00964F32">
              <w:rPr>
                <w:rFonts w:ascii="Times New Roman" w:hAnsi="Times New Roman" w:cs="Times New Roman"/>
                <w:kern w:val="28"/>
                <w:szCs w:val="18"/>
              </w:rPr>
              <w:t>Marketable equity securities</w:t>
            </w:r>
          </w:p>
        </w:tc>
        <w:tc>
          <w:tcPr>
            <w:tcW w:w="1301" w:type="dxa"/>
          </w:tcPr>
          <w:p w:rsidR="00A44840" w:rsidRPr="00964F32" w:rsidRDefault="00A44840" w:rsidP="00A4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39"/>
              <w:jc w:val="right"/>
              <w:rPr>
                <w:rFonts w:ascii="Times New Roman" w:hAnsi="Times New Roman" w:cs="Times New Roman"/>
              </w:rPr>
            </w:pPr>
            <w:r w:rsidRPr="00964F32">
              <w:rPr>
                <w:rFonts w:ascii="Times New Roman" w:hAnsi="Times New Roman" w:cs="Times New Roman"/>
              </w:rPr>
              <w:t xml:space="preserve">30,039,682 </w:t>
            </w:r>
          </w:p>
        </w:tc>
        <w:tc>
          <w:tcPr>
            <w:tcW w:w="261" w:type="dxa"/>
          </w:tcPr>
          <w:p w:rsidR="00A44840" w:rsidRPr="00964F32" w:rsidRDefault="00A44840" w:rsidP="00A44840">
            <w:pPr>
              <w:tabs>
                <w:tab w:val="left" w:pos="1440"/>
              </w:tabs>
              <w:spacing w:line="240" w:lineRule="exact"/>
              <w:ind w:right="39"/>
              <w:jc w:val="right"/>
              <w:rPr>
                <w:rFonts w:ascii="Times New Roman" w:hAnsi="Times New Roman" w:cs="Times New Roman"/>
              </w:rPr>
            </w:pPr>
          </w:p>
        </w:tc>
        <w:tc>
          <w:tcPr>
            <w:tcW w:w="1218" w:type="dxa"/>
          </w:tcPr>
          <w:p w:rsidR="00A44840" w:rsidRPr="00964F32" w:rsidRDefault="00A44840" w:rsidP="00A4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rPr>
            </w:pPr>
            <w:r w:rsidRPr="00964F32">
              <w:rPr>
                <w:rFonts w:ascii="Times New Roman" w:hAnsi="Times New Roman" w:cs="Times New Roman"/>
              </w:rPr>
              <w:t>-</w:t>
            </w:r>
          </w:p>
        </w:tc>
        <w:tc>
          <w:tcPr>
            <w:tcW w:w="236" w:type="dxa"/>
          </w:tcPr>
          <w:p w:rsidR="00A44840" w:rsidRPr="00964F32" w:rsidRDefault="00A44840" w:rsidP="00A44840">
            <w:pPr>
              <w:tabs>
                <w:tab w:val="left" w:pos="1440"/>
              </w:tabs>
              <w:spacing w:line="240" w:lineRule="exact"/>
              <w:ind w:right="39"/>
              <w:jc w:val="right"/>
              <w:rPr>
                <w:rFonts w:ascii="Times New Roman" w:hAnsi="Times New Roman" w:cs="Times New Roman"/>
              </w:rPr>
            </w:pPr>
          </w:p>
        </w:tc>
        <w:tc>
          <w:tcPr>
            <w:tcW w:w="1175" w:type="dxa"/>
          </w:tcPr>
          <w:p w:rsidR="00A44840" w:rsidRPr="00964F32" w:rsidRDefault="00A44840" w:rsidP="00A4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rPr>
            </w:pPr>
            <w:r w:rsidRPr="00964F32">
              <w:rPr>
                <w:rFonts w:ascii="Times New Roman" w:hAnsi="Times New Roman" w:cs="Times New Roman"/>
              </w:rPr>
              <w:t>-</w:t>
            </w:r>
          </w:p>
        </w:tc>
        <w:tc>
          <w:tcPr>
            <w:tcW w:w="253" w:type="dxa"/>
          </w:tcPr>
          <w:p w:rsidR="00A44840" w:rsidRPr="00964F32" w:rsidRDefault="00A44840" w:rsidP="00A44840">
            <w:pPr>
              <w:tabs>
                <w:tab w:val="left" w:pos="1440"/>
              </w:tabs>
              <w:spacing w:line="240" w:lineRule="exact"/>
              <w:ind w:right="39"/>
              <w:jc w:val="right"/>
              <w:rPr>
                <w:rFonts w:ascii="Times New Roman" w:hAnsi="Times New Roman" w:cs="Times New Roman"/>
              </w:rPr>
            </w:pPr>
          </w:p>
        </w:tc>
        <w:tc>
          <w:tcPr>
            <w:tcW w:w="1359" w:type="dxa"/>
          </w:tcPr>
          <w:p w:rsidR="00A44840" w:rsidRPr="00964F32" w:rsidRDefault="00A44840" w:rsidP="00A4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39"/>
              <w:jc w:val="right"/>
              <w:rPr>
                <w:rFonts w:ascii="Times New Roman" w:hAnsi="Times New Roman" w:cs="Times New Roman"/>
              </w:rPr>
            </w:pPr>
            <w:r w:rsidRPr="00964F32">
              <w:rPr>
                <w:rFonts w:ascii="Times New Roman" w:hAnsi="Times New Roman" w:cs="Times New Roman"/>
              </w:rPr>
              <w:t xml:space="preserve">30,039,682 </w:t>
            </w:r>
          </w:p>
        </w:tc>
      </w:tr>
      <w:tr w:rsidR="00A44840" w:rsidRPr="00964F32" w:rsidTr="0031061D">
        <w:tc>
          <w:tcPr>
            <w:tcW w:w="3618" w:type="dxa"/>
            <w:vAlign w:val="bottom"/>
          </w:tcPr>
          <w:p w:rsidR="00A44840" w:rsidRPr="00964F32" w:rsidRDefault="00A44840" w:rsidP="00A4484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ind w:left="162" w:hanging="180"/>
              <w:textAlignment w:val="baseline"/>
              <w:rPr>
                <w:rFonts w:ascii="Times New Roman" w:hAnsi="Times New Roman" w:cs="Times New Roman"/>
                <w:kern w:val="28"/>
                <w:szCs w:val="18"/>
              </w:rPr>
            </w:pPr>
            <w:r w:rsidRPr="00964F32">
              <w:rPr>
                <w:rFonts w:ascii="Times New Roman" w:hAnsi="Times New Roman" w:cs="Times New Roman"/>
                <w:kern w:val="28"/>
                <w:szCs w:val="18"/>
              </w:rPr>
              <w:t>Unit trusts</w:t>
            </w:r>
          </w:p>
        </w:tc>
        <w:tc>
          <w:tcPr>
            <w:tcW w:w="1301" w:type="dxa"/>
          </w:tcPr>
          <w:p w:rsidR="00A44840" w:rsidRPr="00964F32" w:rsidRDefault="00A44840" w:rsidP="00A4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39"/>
              <w:jc w:val="right"/>
              <w:rPr>
                <w:rFonts w:ascii="Times New Roman" w:hAnsi="Times New Roman" w:cs="Times New Roman"/>
              </w:rPr>
            </w:pPr>
            <w:r w:rsidRPr="00964F32">
              <w:rPr>
                <w:rFonts w:ascii="Times New Roman" w:hAnsi="Times New Roman" w:cs="Times New Roman"/>
              </w:rPr>
              <w:t>45,824,540</w:t>
            </w:r>
          </w:p>
        </w:tc>
        <w:tc>
          <w:tcPr>
            <w:tcW w:w="261" w:type="dxa"/>
          </w:tcPr>
          <w:p w:rsidR="00A44840" w:rsidRPr="0028191C" w:rsidRDefault="00A44840" w:rsidP="00A44840">
            <w:pPr>
              <w:tabs>
                <w:tab w:val="left" w:pos="1440"/>
              </w:tabs>
              <w:spacing w:line="240" w:lineRule="exact"/>
              <w:ind w:right="39"/>
              <w:jc w:val="right"/>
              <w:rPr>
                <w:rFonts w:ascii="Times New Roman" w:hAnsi="Times New Roman" w:cs="Times New Roman"/>
              </w:rPr>
            </w:pPr>
          </w:p>
        </w:tc>
        <w:tc>
          <w:tcPr>
            <w:tcW w:w="1218" w:type="dxa"/>
          </w:tcPr>
          <w:p w:rsidR="00A44840" w:rsidRPr="00964F32" w:rsidRDefault="00A44840" w:rsidP="00A4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39"/>
              <w:jc w:val="right"/>
              <w:rPr>
                <w:rFonts w:ascii="Times New Roman" w:hAnsi="Times New Roman" w:cs="Times New Roman"/>
              </w:rPr>
            </w:pPr>
            <w:r w:rsidRPr="00964F32">
              <w:rPr>
                <w:rFonts w:ascii="Times New Roman" w:hAnsi="Times New Roman" w:cs="Times New Roman"/>
              </w:rPr>
              <w:t>50,598,833</w:t>
            </w:r>
          </w:p>
        </w:tc>
        <w:tc>
          <w:tcPr>
            <w:tcW w:w="236" w:type="dxa"/>
          </w:tcPr>
          <w:p w:rsidR="00A44840" w:rsidRPr="0028191C" w:rsidRDefault="00A44840" w:rsidP="00A44840">
            <w:pPr>
              <w:tabs>
                <w:tab w:val="left" w:pos="1440"/>
              </w:tabs>
              <w:spacing w:line="240" w:lineRule="exact"/>
              <w:ind w:right="39"/>
              <w:jc w:val="right"/>
              <w:rPr>
                <w:rFonts w:ascii="Times New Roman" w:hAnsi="Times New Roman" w:cs="Times New Roman"/>
              </w:rPr>
            </w:pPr>
          </w:p>
        </w:tc>
        <w:tc>
          <w:tcPr>
            <w:tcW w:w="1175" w:type="dxa"/>
          </w:tcPr>
          <w:p w:rsidR="00A44840" w:rsidRPr="00964F32" w:rsidRDefault="00A44840" w:rsidP="00A4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rPr>
            </w:pPr>
            <w:r w:rsidRPr="00964F32">
              <w:rPr>
                <w:rFonts w:ascii="Times New Roman" w:hAnsi="Times New Roman" w:cs="Times New Roman"/>
              </w:rPr>
              <w:t>-</w:t>
            </w:r>
          </w:p>
        </w:tc>
        <w:tc>
          <w:tcPr>
            <w:tcW w:w="253" w:type="dxa"/>
          </w:tcPr>
          <w:p w:rsidR="00A44840" w:rsidRPr="0028191C" w:rsidRDefault="00A44840" w:rsidP="00A44840">
            <w:pPr>
              <w:tabs>
                <w:tab w:val="left" w:pos="1440"/>
              </w:tabs>
              <w:spacing w:line="240" w:lineRule="exact"/>
              <w:ind w:right="39"/>
              <w:jc w:val="right"/>
              <w:rPr>
                <w:rFonts w:ascii="Times New Roman" w:hAnsi="Times New Roman" w:cs="Times New Roman"/>
              </w:rPr>
            </w:pPr>
          </w:p>
        </w:tc>
        <w:tc>
          <w:tcPr>
            <w:tcW w:w="1359" w:type="dxa"/>
          </w:tcPr>
          <w:p w:rsidR="00A44840" w:rsidRPr="00964F32" w:rsidRDefault="00A44840" w:rsidP="00A4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39"/>
              <w:jc w:val="right"/>
              <w:rPr>
                <w:rFonts w:ascii="Times New Roman" w:hAnsi="Times New Roman" w:cs="Times New Roman"/>
              </w:rPr>
            </w:pPr>
            <w:r w:rsidRPr="00964F32">
              <w:rPr>
                <w:rFonts w:ascii="Times New Roman" w:hAnsi="Times New Roman" w:cs="Times New Roman"/>
              </w:rPr>
              <w:t>96,423,373</w:t>
            </w:r>
          </w:p>
        </w:tc>
      </w:tr>
      <w:tr w:rsidR="00A44840" w:rsidRPr="00964F32" w:rsidTr="0031061D">
        <w:tc>
          <w:tcPr>
            <w:tcW w:w="3618" w:type="dxa"/>
            <w:vAlign w:val="bottom"/>
          </w:tcPr>
          <w:p w:rsidR="00A44840" w:rsidRPr="00964F32" w:rsidRDefault="00A44840" w:rsidP="00A4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 w:right="-108" w:hanging="2"/>
              <w:rPr>
                <w:rFonts w:ascii="Times New Roman" w:hAnsi="Times New Roman" w:cs="Times New Roman"/>
              </w:rPr>
            </w:pPr>
            <w:r w:rsidRPr="00964F32">
              <w:rPr>
                <w:rFonts w:ascii="Times New Roman" w:hAnsi="Times New Roman" w:cs="Times New Roman"/>
              </w:rPr>
              <w:t>Total</w:t>
            </w:r>
          </w:p>
        </w:tc>
        <w:tc>
          <w:tcPr>
            <w:tcW w:w="1301" w:type="dxa"/>
            <w:tcBorders>
              <w:top w:val="single" w:sz="4" w:space="0" w:color="auto"/>
              <w:bottom w:val="double" w:sz="4" w:space="0" w:color="auto"/>
            </w:tcBorders>
          </w:tcPr>
          <w:p w:rsidR="00A44840" w:rsidRPr="00964F32" w:rsidRDefault="00A44840" w:rsidP="00A4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39"/>
              <w:jc w:val="right"/>
              <w:rPr>
                <w:rFonts w:ascii="Times New Roman" w:hAnsi="Times New Roman" w:cs="Times New Roman"/>
              </w:rPr>
            </w:pPr>
            <w:r w:rsidRPr="00964F32">
              <w:rPr>
                <w:rFonts w:ascii="Times New Roman" w:hAnsi="Times New Roman" w:cs="Times New Roman"/>
              </w:rPr>
              <w:t>81,752,276</w:t>
            </w:r>
          </w:p>
        </w:tc>
        <w:tc>
          <w:tcPr>
            <w:tcW w:w="261" w:type="dxa"/>
          </w:tcPr>
          <w:p w:rsidR="00A44840" w:rsidRPr="00964F32" w:rsidRDefault="00A44840" w:rsidP="00A44840">
            <w:pPr>
              <w:tabs>
                <w:tab w:val="left" w:pos="1440"/>
              </w:tabs>
              <w:spacing w:line="240" w:lineRule="exact"/>
              <w:ind w:right="39"/>
              <w:jc w:val="right"/>
              <w:rPr>
                <w:rFonts w:ascii="Times New Roman" w:hAnsi="Times New Roman" w:cs="Times New Roman"/>
              </w:rPr>
            </w:pPr>
          </w:p>
        </w:tc>
        <w:tc>
          <w:tcPr>
            <w:tcW w:w="1218" w:type="dxa"/>
            <w:tcBorders>
              <w:top w:val="single" w:sz="4" w:space="0" w:color="auto"/>
              <w:bottom w:val="double" w:sz="4" w:space="0" w:color="auto"/>
            </w:tcBorders>
          </w:tcPr>
          <w:p w:rsidR="00A44840" w:rsidRPr="00964F32" w:rsidRDefault="00A44840" w:rsidP="00A4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39"/>
              <w:jc w:val="right"/>
              <w:rPr>
                <w:rFonts w:ascii="Times New Roman" w:hAnsi="Times New Roman" w:cs="Times New Roman"/>
              </w:rPr>
            </w:pPr>
            <w:r w:rsidRPr="00964F32">
              <w:rPr>
                <w:rFonts w:ascii="Times New Roman" w:hAnsi="Times New Roman" w:cs="Times New Roman"/>
              </w:rPr>
              <w:t>50,598,833</w:t>
            </w:r>
          </w:p>
        </w:tc>
        <w:tc>
          <w:tcPr>
            <w:tcW w:w="236" w:type="dxa"/>
          </w:tcPr>
          <w:p w:rsidR="00A44840" w:rsidRPr="00964F32" w:rsidRDefault="00A44840" w:rsidP="00A44840">
            <w:pPr>
              <w:tabs>
                <w:tab w:val="left" w:pos="1440"/>
              </w:tabs>
              <w:spacing w:line="240" w:lineRule="exact"/>
              <w:ind w:right="39"/>
              <w:jc w:val="right"/>
              <w:rPr>
                <w:rFonts w:ascii="Times New Roman" w:hAnsi="Times New Roman" w:cs="Times New Roman"/>
              </w:rPr>
            </w:pPr>
          </w:p>
        </w:tc>
        <w:tc>
          <w:tcPr>
            <w:tcW w:w="1175" w:type="dxa"/>
            <w:tcBorders>
              <w:top w:val="single" w:sz="4" w:space="0" w:color="auto"/>
              <w:bottom w:val="double" w:sz="4" w:space="0" w:color="auto"/>
            </w:tcBorders>
          </w:tcPr>
          <w:p w:rsidR="00A44840" w:rsidRPr="00964F32" w:rsidRDefault="00A44840" w:rsidP="00A4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rPr>
            </w:pPr>
            <w:r w:rsidRPr="00964F32">
              <w:rPr>
                <w:rFonts w:ascii="Times New Roman" w:hAnsi="Times New Roman" w:cs="Times New Roman"/>
              </w:rPr>
              <w:t>-</w:t>
            </w:r>
          </w:p>
        </w:tc>
        <w:tc>
          <w:tcPr>
            <w:tcW w:w="253" w:type="dxa"/>
          </w:tcPr>
          <w:p w:rsidR="00A44840" w:rsidRPr="00964F32" w:rsidRDefault="00A44840" w:rsidP="00A44840">
            <w:pPr>
              <w:tabs>
                <w:tab w:val="left" w:pos="1440"/>
              </w:tabs>
              <w:spacing w:line="240" w:lineRule="exact"/>
              <w:ind w:right="39"/>
              <w:jc w:val="right"/>
              <w:rPr>
                <w:rFonts w:ascii="Times New Roman" w:hAnsi="Times New Roman" w:cs="Times New Roman"/>
              </w:rPr>
            </w:pPr>
          </w:p>
        </w:tc>
        <w:tc>
          <w:tcPr>
            <w:tcW w:w="1359" w:type="dxa"/>
            <w:tcBorders>
              <w:top w:val="single" w:sz="4" w:space="0" w:color="auto"/>
              <w:bottom w:val="double" w:sz="4" w:space="0" w:color="auto"/>
            </w:tcBorders>
          </w:tcPr>
          <w:p w:rsidR="00A44840" w:rsidRPr="00964F32" w:rsidRDefault="00A44840" w:rsidP="00A4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39"/>
              <w:jc w:val="right"/>
              <w:rPr>
                <w:rFonts w:ascii="Times New Roman" w:hAnsi="Times New Roman" w:cs="Times New Roman"/>
              </w:rPr>
            </w:pPr>
            <w:r w:rsidRPr="00964F32">
              <w:rPr>
                <w:rFonts w:ascii="Times New Roman" w:hAnsi="Times New Roman" w:cs="Times New Roman"/>
              </w:rPr>
              <w:t>132,351,109</w:t>
            </w:r>
          </w:p>
        </w:tc>
      </w:tr>
    </w:tbl>
    <w:p w:rsidR="00B87921" w:rsidRDefault="00B8792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710027" w:rsidRPr="00CF326B" w:rsidRDefault="0071002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r>
        <w:rPr>
          <w:rFonts w:ascii="Times New Roman" w:hAnsi="Times New Roman" w:cs="Times New Roman"/>
        </w:rPr>
        <w:t>Fair value at the level 2 of investments in unit trusts are measured based on the net asset value which were announced by securities companies.</w:t>
      </w:r>
    </w:p>
    <w:p w:rsidR="00EE1CD3" w:rsidRPr="00964F32" w:rsidRDefault="0071002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Pr>
          <w:rFonts w:ascii="Times New Roman" w:hAnsi="Times New Roman" w:cs="Times New Roman"/>
          <w:b/>
          <w:bCs/>
        </w:rPr>
        <w:br w:type="page"/>
      </w:r>
      <w:r w:rsidR="00490778" w:rsidRPr="00964F32">
        <w:rPr>
          <w:rFonts w:ascii="Times New Roman" w:hAnsi="Times New Roman" w:cs="Times New Roman"/>
          <w:b/>
          <w:bCs/>
        </w:rPr>
        <w:lastRenderedPageBreak/>
        <w:t>2</w:t>
      </w:r>
      <w:r w:rsidR="00166ACA" w:rsidRPr="00964F32">
        <w:rPr>
          <w:rFonts w:ascii="Times New Roman" w:hAnsi="Times New Roman" w:cs="Times New Roman"/>
          <w:b/>
          <w:bCs/>
        </w:rPr>
        <w:t>7</w:t>
      </w:r>
      <w:r w:rsidR="004B54C2" w:rsidRPr="00964F32">
        <w:rPr>
          <w:rFonts w:ascii="Times New Roman" w:hAnsi="Times New Roman" w:cs="Times New Roman"/>
          <w:b/>
          <w:bCs/>
          <w:cs/>
        </w:rPr>
        <w:t>.</w:t>
      </w:r>
      <w:r w:rsidR="004B54C2" w:rsidRPr="00964F32">
        <w:rPr>
          <w:rFonts w:ascii="Times New Roman" w:hAnsi="Times New Roman" w:cs="Times New Roman"/>
          <w:b/>
          <w:bCs/>
        </w:rPr>
        <w:tab/>
      </w:r>
      <w:r w:rsidR="00EE1CD3" w:rsidRPr="00964F32">
        <w:rPr>
          <w:rFonts w:ascii="Times New Roman" w:hAnsi="Times New Roman" w:cs="Times New Roman"/>
          <w:b/>
          <w:bCs/>
        </w:rPr>
        <w:t>FINANCIAL INFORMATION BY SEGMENT</w:t>
      </w:r>
    </w:p>
    <w:p w:rsidR="00EE1CD3" w:rsidRPr="00964F32" w:rsidRDefault="00EE1CD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both"/>
        <w:rPr>
          <w:rFonts w:ascii="Times New Roman" w:hAnsi="Times New Roman" w:cs="Times New Roman"/>
        </w:rPr>
      </w:pPr>
    </w:p>
    <w:p w:rsidR="00EE1CD3" w:rsidRPr="00964F32" w:rsidRDefault="00EE1CD3" w:rsidP="00173E9C">
      <w:pPr>
        <w:spacing w:line="240" w:lineRule="exact"/>
        <w:jc w:val="both"/>
        <w:rPr>
          <w:rFonts w:ascii="Times New Roman" w:hAnsi="Times New Roman" w:cs="Times New Roman"/>
        </w:rPr>
      </w:pPr>
      <w:r w:rsidRPr="00964F32">
        <w:rPr>
          <w:rFonts w:ascii="Times New Roman" w:hAnsi="Times New Roman" w:cs="Times New Roman"/>
        </w:rPr>
        <w:t xml:space="preserve">Operating segment information is reported in a manner consistent with the internal reports that are regularly reviewed by the </w:t>
      </w:r>
      <w:r w:rsidR="003E5C6D" w:rsidRPr="00964F32">
        <w:rPr>
          <w:rFonts w:ascii="Times New Roman" w:hAnsi="Times New Roman" w:cs="Times New Roman"/>
        </w:rPr>
        <w:t>chief operating decision maker</w:t>
      </w:r>
      <w:r w:rsidR="00D1757E" w:rsidRPr="00964F32">
        <w:rPr>
          <w:rFonts w:ascii="Times New Roman" w:hAnsi="Times New Roman" w:cs="Times New Roman"/>
        </w:rPr>
        <w:t xml:space="preserve"> </w:t>
      </w:r>
      <w:r w:rsidRPr="00964F32">
        <w:rPr>
          <w:rFonts w:ascii="Times New Roman" w:hAnsi="Times New Roman" w:cs="Times New Roman"/>
        </w:rPr>
        <w:t>in order to make decisions about the allocation of resources to the segment and assess its performance.</w:t>
      </w:r>
      <w:r w:rsidR="003E5C6D" w:rsidRPr="00964F32">
        <w:rPr>
          <w:rFonts w:ascii="Times New Roman" w:hAnsi="Times New Roman" w:cs="Times New Roman"/>
        </w:rPr>
        <w:t xml:space="preserve"> The chief operating decision maker has been identified as Chief Executive Officer.</w:t>
      </w:r>
    </w:p>
    <w:p w:rsidR="00710027" w:rsidRDefault="00710027" w:rsidP="00173E9C">
      <w:pPr>
        <w:spacing w:line="240" w:lineRule="exact"/>
        <w:jc w:val="both"/>
        <w:rPr>
          <w:rFonts w:ascii="Times New Roman" w:hAnsi="Times New Roman" w:cs="Times New Roman"/>
        </w:rPr>
      </w:pPr>
    </w:p>
    <w:p w:rsidR="00EE1CD3" w:rsidRPr="00964F32" w:rsidRDefault="00EE1CD3" w:rsidP="00173E9C">
      <w:pPr>
        <w:spacing w:line="240" w:lineRule="exact"/>
        <w:jc w:val="both"/>
        <w:rPr>
          <w:rFonts w:ascii="Times New Roman" w:hAnsi="Times New Roman" w:cs="Times New Roman"/>
        </w:rPr>
      </w:pPr>
      <w:r w:rsidRPr="00964F32">
        <w:rPr>
          <w:rFonts w:ascii="Times New Roman" w:hAnsi="Times New Roman" w:cs="Times New Roman"/>
        </w:rPr>
        <w:t xml:space="preserve">For management purposes, the </w:t>
      </w:r>
      <w:r w:rsidR="003E5C6D" w:rsidRPr="00964F32">
        <w:rPr>
          <w:rFonts w:ascii="Times New Roman" w:hAnsi="Times New Roman" w:cs="Times New Roman"/>
        </w:rPr>
        <w:t>Company</w:t>
      </w:r>
      <w:r w:rsidRPr="00964F32">
        <w:rPr>
          <w:rFonts w:ascii="Times New Roman" w:hAnsi="Times New Roman" w:cs="Times New Roman"/>
        </w:rPr>
        <w:t xml:space="preserve"> is organised into business units based on its products, which consisted of Fire, Marine and transportation, Motor, and Miscellaneous (including Personal Accident) as discussed in Note </w:t>
      </w:r>
      <w:r w:rsidR="00227056" w:rsidRPr="00964F32">
        <w:rPr>
          <w:rFonts w:ascii="Times New Roman" w:hAnsi="Times New Roman" w:cs="Times New Roman"/>
        </w:rPr>
        <w:t>2</w:t>
      </w:r>
      <w:r w:rsidR="002303B8" w:rsidRPr="00964F32">
        <w:rPr>
          <w:rFonts w:ascii="Times New Roman" w:hAnsi="Times New Roman" w:cs="Times New Roman"/>
        </w:rPr>
        <w:t>3</w:t>
      </w:r>
      <w:r w:rsidRPr="00964F32">
        <w:rPr>
          <w:rFonts w:ascii="Times New Roman" w:hAnsi="Times New Roman" w:cs="Times New Roman"/>
        </w:rPr>
        <w:t>.</w:t>
      </w:r>
    </w:p>
    <w:p w:rsidR="00EE1CD3" w:rsidRPr="00964F32" w:rsidRDefault="00EE1CD3" w:rsidP="00173E9C">
      <w:pPr>
        <w:spacing w:line="240" w:lineRule="exact"/>
        <w:jc w:val="both"/>
        <w:rPr>
          <w:rFonts w:ascii="Times New Roman" w:hAnsi="Times New Roman" w:cs="Times New Roman"/>
        </w:rPr>
      </w:pPr>
    </w:p>
    <w:p w:rsidR="00EE1CD3" w:rsidRPr="00964F32" w:rsidRDefault="003E5C6D" w:rsidP="00173E9C">
      <w:pPr>
        <w:spacing w:line="240" w:lineRule="exact"/>
        <w:jc w:val="both"/>
        <w:rPr>
          <w:rFonts w:ascii="Times New Roman" w:hAnsi="Times New Roman" w:cs="Times New Roman"/>
        </w:rPr>
      </w:pPr>
      <w:r w:rsidRPr="00964F32">
        <w:rPr>
          <w:rFonts w:ascii="Times New Roman" w:hAnsi="Times New Roman" w:cs="Times New Roman"/>
        </w:rPr>
        <w:t>The chief operating decision maker</w:t>
      </w:r>
      <w:r w:rsidR="00D1757E" w:rsidRPr="00964F32">
        <w:rPr>
          <w:rFonts w:ascii="Times New Roman" w:hAnsi="Times New Roman" w:cs="Times New Roman"/>
        </w:rPr>
        <w:t xml:space="preserve"> </w:t>
      </w:r>
      <w:r w:rsidR="00EE1CD3" w:rsidRPr="00964F32">
        <w:rPr>
          <w:rFonts w:ascii="Times New Roman" w:hAnsi="Times New Roman" w:cs="Times New Roman"/>
        </w:rPr>
        <w:t>monitors the operating results of the business units separately for the purpose of making decisions about resource allocation and assessing performance. Segment performance is measured based on operating profit or loss, total assets and total liabilities and on a basis consistent with that used to measure operating profit or loss, total assets and total liabiliti</w:t>
      </w:r>
      <w:r w:rsidR="00904142" w:rsidRPr="00964F32">
        <w:rPr>
          <w:rFonts w:ascii="Times New Roman" w:hAnsi="Times New Roman" w:cs="Times New Roman"/>
        </w:rPr>
        <w:t>es in the financial statements.</w:t>
      </w:r>
    </w:p>
    <w:p w:rsidR="00904142" w:rsidRPr="00964F32" w:rsidRDefault="00904142" w:rsidP="00173E9C">
      <w:pPr>
        <w:spacing w:line="240" w:lineRule="exact"/>
        <w:jc w:val="both"/>
        <w:rPr>
          <w:rFonts w:ascii="Times New Roman" w:hAnsi="Times New Roman" w:cs="Times New Roman"/>
        </w:rPr>
      </w:pPr>
    </w:p>
    <w:p w:rsidR="00904142" w:rsidRPr="00964F32" w:rsidRDefault="00904142" w:rsidP="00173E9C">
      <w:pPr>
        <w:spacing w:line="240" w:lineRule="exact"/>
        <w:jc w:val="both"/>
        <w:rPr>
          <w:rFonts w:ascii="Times New Roman" w:hAnsi="Times New Roman" w:cs="Times New Roman"/>
        </w:rPr>
      </w:pPr>
      <w:r w:rsidRPr="00964F32">
        <w:rPr>
          <w:rFonts w:ascii="Times New Roman" w:hAnsi="Times New Roman" w:cs="Times New Roman"/>
        </w:rPr>
        <w:t>The Company operates in Thailand only. As a result, all of the revenues and assets as reflected in these financial statements pertain exclusively to this geographical reportable segment.</w:t>
      </w:r>
    </w:p>
    <w:p w:rsidR="000C6FCE" w:rsidRDefault="000C6FCE" w:rsidP="00173E9C">
      <w:pPr>
        <w:spacing w:line="240" w:lineRule="exact"/>
        <w:jc w:val="both"/>
        <w:rPr>
          <w:rFonts w:ascii="Times New Roman" w:hAnsi="Times New Roman" w:cs="Times New Roman"/>
        </w:rPr>
      </w:pPr>
    </w:p>
    <w:p w:rsidR="00D17D7A" w:rsidRPr="00964F32" w:rsidRDefault="00166ACA" w:rsidP="00173E9C">
      <w:pPr>
        <w:spacing w:line="240" w:lineRule="exact"/>
        <w:jc w:val="both"/>
        <w:rPr>
          <w:rFonts w:ascii="Times New Roman" w:hAnsi="Times New Roman" w:cs="Times New Roman"/>
        </w:rPr>
      </w:pPr>
      <w:r w:rsidRPr="00964F32">
        <w:rPr>
          <w:rFonts w:ascii="Times New Roman" w:hAnsi="Times New Roman" w:cs="Times New Roman"/>
        </w:rPr>
        <w:t>For the year ended December 31, 2016, the Company has premium written, which is attributable to motor insurances from two major agent and broker tota</w:t>
      </w:r>
      <w:r w:rsidR="003173E9">
        <w:rPr>
          <w:rFonts w:ascii="Times New Roman" w:hAnsi="Times New Roman" w:cs="Times New Roman"/>
        </w:rPr>
        <w:t>l</w:t>
      </w:r>
      <w:r w:rsidRPr="00964F32">
        <w:rPr>
          <w:rFonts w:ascii="Times New Roman" w:hAnsi="Times New Roman" w:cs="Times New Roman"/>
        </w:rPr>
        <w:t>ling Baht 266.5 million and for the year ended December 31, 2015, the Company has premium written, which is attributable to motor and miscellaneous insurances from t</w:t>
      </w:r>
      <w:r w:rsidR="003173E9">
        <w:rPr>
          <w:rFonts w:ascii="Times New Roman" w:hAnsi="Times New Roman" w:cs="Times New Roman"/>
        </w:rPr>
        <w:t>wo major agent and broker total</w:t>
      </w:r>
      <w:r w:rsidRPr="00964F32">
        <w:rPr>
          <w:rFonts w:ascii="Times New Roman" w:hAnsi="Times New Roman" w:cs="Times New Roman"/>
        </w:rPr>
        <w:t>ling Baht 299.5 million.</w:t>
      </w:r>
    </w:p>
    <w:p w:rsidR="003401CC" w:rsidRPr="00964F32" w:rsidRDefault="003401CC" w:rsidP="00173E9C">
      <w:pPr>
        <w:spacing w:line="240" w:lineRule="exact"/>
        <w:jc w:val="both"/>
        <w:rPr>
          <w:rFonts w:ascii="Times New Roman" w:hAnsi="Times New Roman" w:cs="Times New Roman"/>
        </w:rPr>
      </w:pPr>
    </w:p>
    <w:p w:rsidR="00D17D7A" w:rsidRPr="00964F32" w:rsidRDefault="00D17D7A" w:rsidP="00173E9C">
      <w:pPr>
        <w:spacing w:line="240" w:lineRule="exact"/>
        <w:jc w:val="both"/>
        <w:rPr>
          <w:rFonts w:ascii="Times New Roman" w:hAnsi="Times New Roman" w:cs="Times New Roman"/>
        </w:rPr>
      </w:pPr>
      <w:r w:rsidRPr="00964F32">
        <w:rPr>
          <w:rFonts w:ascii="Times New Roman" w:hAnsi="Times New Roman" w:cs="Times New Roman"/>
        </w:rPr>
        <w:t xml:space="preserve">The following table presents segment assets and liabilities of the Company’s operation </w:t>
      </w:r>
      <w:r w:rsidR="003F063B" w:rsidRPr="00964F32">
        <w:rPr>
          <w:rFonts w:ascii="Times New Roman" w:hAnsi="Times New Roman" w:cs="Times New Roman"/>
        </w:rPr>
        <w:t xml:space="preserve">segments </w:t>
      </w:r>
      <w:r w:rsidR="00166ACA" w:rsidRPr="00964F32">
        <w:rPr>
          <w:rFonts w:ascii="Times New Roman" w:hAnsi="Times New Roman" w:cs="Times New Roman"/>
        </w:rPr>
        <w:t>as at December 31, 2016 and 2015</w:t>
      </w:r>
      <w:r w:rsidRPr="00964F32">
        <w:rPr>
          <w:rFonts w:ascii="Times New Roman" w:hAnsi="Times New Roman" w:cs="Times New Roman"/>
        </w:rPr>
        <w:t>.</w:t>
      </w:r>
    </w:p>
    <w:p w:rsidR="00EE1CD3" w:rsidRPr="00964F32" w:rsidRDefault="00EE1CD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W w:w="9617" w:type="dxa"/>
        <w:tblInd w:w="-29" w:type="dxa"/>
        <w:tblLayout w:type="fixed"/>
        <w:tblCellMar>
          <w:left w:w="43" w:type="dxa"/>
          <w:right w:w="43" w:type="dxa"/>
        </w:tblCellMar>
        <w:tblLook w:val="0000" w:firstRow="0" w:lastRow="0" w:firstColumn="0" w:lastColumn="0" w:noHBand="0" w:noVBand="0"/>
      </w:tblPr>
      <w:tblGrid>
        <w:gridCol w:w="2590"/>
        <w:gridCol w:w="1198"/>
        <w:gridCol w:w="235"/>
        <w:gridCol w:w="1205"/>
        <w:gridCol w:w="235"/>
        <w:gridCol w:w="1205"/>
        <w:gridCol w:w="235"/>
        <w:gridCol w:w="1196"/>
        <w:gridCol w:w="235"/>
        <w:gridCol w:w="1283"/>
      </w:tblGrid>
      <w:tr w:rsidR="00EE1CD3" w:rsidRPr="00964F32" w:rsidTr="009F34A4">
        <w:tc>
          <w:tcPr>
            <w:tcW w:w="2590" w:type="dxa"/>
          </w:tcPr>
          <w:p w:rsidR="00EE1CD3" w:rsidRPr="00964F32" w:rsidRDefault="00EE1CD3" w:rsidP="00173E9C">
            <w:pPr>
              <w:spacing w:line="240" w:lineRule="exact"/>
              <w:ind w:right="-43"/>
              <w:jc w:val="right"/>
              <w:rPr>
                <w:rFonts w:ascii="Times New Roman" w:hAnsi="Times New Roman" w:cs="Times New Roman"/>
              </w:rPr>
            </w:pPr>
          </w:p>
        </w:tc>
        <w:tc>
          <w:tcPr>
            <w:tcW w:w="7027" w:type="dxa"/>
            <w:gridSpan w:val="9"/>
            <w:tcBorders>
              <w:bottom w:val="single" w:sz="4" w:space="0" w:color="auto"/>
            </w:tcBorders>
          </w:tcPr>
          <w:p w:rsidR="00EE1CD3" w:rsidRPr="00964F32" w:rsidRDefault="003F063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201</w:t>
            </w:r>
            <w:r w:rsidR="0029018C" w:rsidRPr="00964F32">
              <w:rPr>
                <w:rFonts w:ascii="Times New Roman" w:hAnsi="Times New Roman" w:cs="Times New Roman"/>
              </w:rPr>
              <w:t>6</w:t>
            </w:r>
            <w:r w:rsidR="00FC032C" w:rsidRPr="00964F32">
              <w:rPr>
                <w:rFonts w:ascii="Times New Roman" w:hAnsi="Times New Roman" w:cs="Times New Roman"/>
              </w:rPr>
              <w:t xml:space="preserve"> </w:t>
            </w:r>
            <w:r w:rsidR="00EE1CD3" w:rsidRPr="00964F32">
              <w:rPr>
                <w:rFonts w:ascii="Times New Roman" w:hAnsi="Times New Roman" w:cs="Times New Roman"/>
              </w:rPr>
              <w:t>(In Baht)</w:t>
            </w:r>
          </w:p>
        </w:tc>
      </w:tr>
      <w:tr w:rsidR="00EE1CD3" w:rsidRPr="00964F32" w:rsidTr="009F34A4">
        <w:tc>
          <w:tcPr>
            <w:tcW w:w="2590" w:type="dxa"/>
          </w:tcPr>
          <w:p w:rsidR="00EE1CD3" w:rsidRPr="00964F32" w:rsidRDefault="00EE1CD3" w:rsidP="00173E9C">
            <w:pPr>
              <w:spacing w:line="240" w:lineRule="exact"/>
              <w:ind w:right="-43"/>
              <w:jc w:val="right"/>
              <w:rPr>
                <w:rFonts w:ascii="Times New Roman" w:hAnsi="Times New Roman" w:cs="Times New Roman"/>
              </w:rPr>
            </w:pPr>
          </w:p>
        </w:tc>
        <w:tc>
          <w:tcPr>
            <w:tcW w:w="1198" w:type="dxa"/>
            <w:tcBorders>
              <w:top w:val="single" w:sz="4" w:space="0" w:color="auto"/>
            </w:tcBorders>
          </w:tcPr>
          <w:p w:rsidR="00EE1CD3" w:rsidRPr="00964F32" w:rsidRDefault="00EE1CD3" w:rsidP="00173E9C">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EE1CD3" w:rsidRPr="00964F32" w:rsidRDefault="00EE1CD3" w:rsidP="00173E9C">
            <w:pPr>
              <w:tabs>
                <w:tab w:val="clear" w:pos="907"/>
                <w:tab w:val="decimal" w:pos="816"/>
              </w:tabs>
              <w:spacing w:line="240" w:lineRule="exact"/>
              <w:jc w:val="right"/>
              <w:rPr>
                <w:rFonts w:ascii="Times New Roman" w:hAnsi="Times New Roman" w:cs="Times New Roman"/>
              </w:rPr>
            </w:pPr>
          </w:p>
        </w:tc>
        <w:tc>
          <w:tcPr>
            <w:tcW w:w="1205" w:type="dxa"/>
            <w:tcBorders>
              <w:top w:val="single" w:sz="4" w:space="0" w:color="auto"/>
            </w:tcBorders>
          </w:tcPr>
          <w:p w:rsidR="00EE1CD3" w:rsidRPr="00964F32" w:rsidRDefault="00EE1CD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30"/>
              <w:jc w:val="center"/>
              <w:rPr>
                <w:rFonts w:ascii="Times New Roman" w:hAnsi="Times New Roman" w:cs="Times New Roman"/>
              </w:rPr>
            </w:pPr>
            <w:r w:rsidRPr="00964F32">
              <w:rPr>
                <w:rFonts w:ascii="Times New Roman" w:hAnsi="Times New Roman" w:cs="Times New Roman"/>
              </w:rPr>
              <w:t>Marine and</w:t>
            </w:r>
          </w:p>
        </w:tc>
        <w:tc>
          <w:tcPr>
            <w:tcW w:w="235" w:type="dxa"/>
            <w:tcBorders>
              <w:top w:val="single" w:sz="4" w:space="0" w:color="auto"/>
            </w:tcBorders>
          </w:tcPr>
          <w:p w:rsidR="00EE1CD3" w:rsidRPr="00964F32" w:rsidRDefault="00EE1CD3" w:rsidP="00173E9C">
            <w:pPr>
              <w:tabs>
                <w:tab w:val="clear" w:pos="907"/>
                <w:tab w:val="decimal" w:pos="816"/>
              </w:tabs>
              <w:spacing w:line="240" w:lineRule="exact"/>
              <w:jc w:val="right"/>
              <w:rPr>
                <w:rFonts w:ascii="Times New Roman" w:hAnsi="Times New Roman" w:cs="Times New Roman"/>
              </w:rPr>
            </w:pPr>
          </w:p>
        </w:tc>
        <w:tc>
          <w:tcPr>
            <w:tcW w:w="1205" w:type="dxa"/>
            <w:tcBorders>
              <w:top w:val="single" w:sz="4" w:space="0" w:color="auto"/>
            </w:tcBorders>
          </w:tcPr>
          <w:p w:rsidR="00EE1CD3" w:rsidRPr="00964F32" w:rsidRDefault="00EE1CD3" w:rsidP="00173E9C">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EE1CD3" w:rsidRPr="00964F32" w:rsidRDefault="00EE1CD3" w:rsidP="00173E9C">
            <w:pPr>
              <w:tabs>
                <w:tab w:val="clear" w:pos="907"/>
                <w:tab w:val="decimal" w:pos="816"/>
              </w:tabs>
              <w:spacing w:line="240" w:lineRule="exact"/>
              <w:jc w:val="right"/>
              <w:rPr>
                <w:rFonts w:ascii="Times New Roman" w:hAnsi="Times New Roman" w:cs="Times New Roman"/>
              </w:rPr>
            </w:pPr>
          </w:p>
        </w:tc>
        <w:tc>
          <w:tcPr>
            <w:tcW w:w="1196" w:type="dxa"/>
            <w:tcBorders>
              <w:top w:val="single" w:sz="4" w:space="0" w:color="auto"/>
            </w:tcBorders>
          </w:tcPr>
          <w:p w:rsidR="00EE1CD3" w:rsidRPr="00964F32" w:rsidRDefault="00EE1CD3" w:rsidP="00173E9C">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EE1CD3" w:rsidRPr="00964F32" w:rsidRDefault="00EE1CD3" w:rsidP="00173E9C">
            <w:pPr>
              <w:tabs>
                <w:tab w:val="clear" w:pos="907"/>
                <w:tab w:val="decimal" w:pos="816"/>
              </w:tabs>
              <w:spacing w:line="240" w:lineRule="exact"/>
              <w:jc w:val="right"/>
              <w:rPr>
                <w:rFonts w:ascii="Times New Roman" w:hAnsi="Times New Roman" w:cs="Times New Roman"/>
              </w:rPr>
            </w:pPr>
          </w:p>
        </w:tc>
        <w:tc>
          <w:tcPr>
            <w:tcW w:w="1283" w:type="dxa"/>
            <w:tcBorders>
              <w:top w:val="single" w:sz="4" w:space="0" w:color="auto"/>
            </w:tcBorders>
          </w:tcPr>
          <w:p w:rsidR="00EE1CD3" w:rsidRPr="00964F32" w:rsidRDefault="00EE1CD3" w:rsidP="00173E9C">
            <w:pPr>
              <w:tabs>
                <w:tab w:val="clear" w:pos="907"/>
                <w:tab w:val="decimal" w:pos="816"/>
              </w:tabs>
              <w:spacing w:line="240" w:lineRule="exact"/>
              <w:jc w:val="center"/>
              <w:rPr>
                <w:rFonts w:ascii="Times New Roman" w:hAnsi="Times New Roman" w:cs="Times New Roman"/>
              </w:rPr>
            </w:pPr>
          </w:p>
        </w:tc>
      </w:tr>
      <w:tr w:rsidR="00915762" w:rsidRPr="00964F32" w:rsidTr="009F34A4">
        <w:tc>
          <w:tcPr>
            <w:tcW w:w="2590" w:type="dxa"/>
          </w:tcPr>
          <w:p w:rsidR="00915762" w:rsidRPr="00964F32" w:rsidRDefault="00915762" w:rsidP="00173E9C">
            <w:pPr>
              <w:spacing w:line="240" w:lineRule="exact"/>
              <w:ind w:right="-43"/>
              <w:jc w:val="right"/>
              <w:rPr>
                <w:rFonts w:ascii="Times New Roman" w:hAnsi="Times New Roman" w:cs="Times New Roman"/>
              </w:rPr>
            </w:pPr>
          </w:p>
        </w:tc>
        <w:tc>
          <w:tcPr>
            <w:tcW w:w="1198" w:type="dxa"/>
            <w:tcBorders>
              <w:bottom w:val="single" w:sz="4" w:space="0" w:color="auto"/>
            </w:tcBorders>
          </w:tcPr>
          <w:p w:rsidR="00915762" w:rsidRPr="00964F32" w:rsidRDefault="00915762"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rPr>
            </w:pPr>
            <w:r w:rsidRPr="00964F32">
              <w:rPr>
                <w:rFonts w:ascii="Times New Roman" w:hAnsi="Times New Roman" w:cs="Times New Roman"/>
              </w:rPr>
              <w:t>Fire</w:t>
            </w:r>
          </w:p>
        </w:tc>
        <w:tc>
          <w:tcPr>
            <w:tcW w:w="235" w:type="dxa"/>
          </w:tcPr>
          <w:p w:rsidR="00915762" w:rsidRPr="00964F32" w:rsidRDefault="00915762" w:rsidP="00173E9C">
            <w:pPr>
              <w:tabs>
                <w:tab w:val="clear" w:pos="907"/>
                <w:tab w:val="decimal" w:pos="816"/>
              </w:tabs>
              <w:spacing w:line="240" w:lineRule="exact"/>
              <w:jc w:val="right"/>
              <w:rPr>
                <w:rFonts w:ascii="Times New Roman" w:hAnsi="Times New Roman" w:cs="Times New Roman"/>
              </w:rPr>
            </w:pPr>
          </w:p>
        </w:tc>
        <w:tc>
          <w:tcPr>
            <w:tcW w:w="1205" w:type="dxa"/>
            <w:tcBorders>
              <w:bottom w:val="single" w:sz="4" w:space="0" w:color="auto"/>
            </w:tcBorders>
          </w:tcPr>
          <w:p w:rsidR="00915762" w:rsidRPr="00964F32" w:rsidRDefault="00915762"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64F32">
              <w:rPr>
                <w:rFonts w:ascii="Times New Roman" w:hAnsi="Times New Roman" w:cs="Times New Roman"/>
              </w:rPr>
              <w:t>transportation</w:t>
            </w:r>
          </w:p>
        </w:tc>
        <w:tc>
          <w:tcPr>
            <w:tcW w:w="235" w:type="dxa"/>
          </w:tcPr>
          <w:p w:rsidR="00915762" w:rsidRPr="00964F32" w:rsidRDefault="00915762" w:rsidP="00173E9C">
            <w:pPr>
              <w:tabs>
                <w:tab w:val="clear" w:pos="907"/>
                <w:tab w:val="decimal" w:pos="816"/>
              </w:tabs>
              <w:spacing w:line="240" w:lineRule="exact"/>
              <w:jc w:val="right"/>
              <w:rPr>
                <w:rFonts w:ascii="Times New Roman" w:hAnsi="Times New Roman" w:cs="Times New Roman"/>
              </w:rPr>
            </w:pPr>
          </w:p>
        </w:tc>
        <w:tc>
          <w:tcPr>
            <w:tcW w:w="1205" w:type="dxa"/>
            <w:tcBorders>
              <w:bottom w:val="single" w:sz="4" w:space="0" w:color="auto"/>
            </w:tcBorders>
          </w:tcPr>
          <w:p w:rsidR="00915762" w:rsidRPr="00964F32" w:rsidRDefault="00915762"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Motor</w:t>
            </w:r>
          </w:p>
        </w:tc>
        <w:tc>
          <w:tcPr>
            <w:tcW w:w="235" w:type="dxa"/>
          </w:tcPr>
          <w:p w:rsidR="00915762" w:rsidRPr="00964F32" w:rsidRDefault="00915762" w:rsidP="00173E9C">
            <w:pPr>
              <w:tabs>
                <w:tab w:val="clear" w:pos="907"/>
                <w:tab w:val="decimal" w:pos="816"/>
              </w:tabs>
              <w:spacing w:line="240" w:lineRule="exact"/>
              <w:jc w:val="right"/>
              <w:rPr>
                <w:rFonts w:ascii="Times New Roman" w:hAnsi="Times New Roman" w:cs="Times New Roman"/>
              </w:rPr>
            </w:pPr>
          </w:p>
        </w:tc>
        <w:tc>
          <w:tcPr>
            <w:tcW w:w="1196" w:type="dxa"/>
            <w:tcBorders>
              <w:bottom w:val="single" w:sz="4" w:space="0" w:color="auto"/>
            </w:tcBorders>
          </w:tcPr>
          <w:p w:rsidR="00915762" w:rsidRPr="00964F32" w:rsidRDefault="00915762"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64F32">
              <w:rPr>
                <w:rFonts w:ascii="Times New Roman" w:hAnsi="Times New Roman" w:cs="Times New Roman"/>
              </w:rPr>
              <w:t>Miscellaneous</w:t>
            </w:r>
          </w:p>
        </w:tc>
        <w:tc>
          <w:tcPr>
            <w:tcW w:w="235" w:type="dxa"/>
          </w:tcPr>
          <w:p w:rsidR="00915762" w:rsidRPr="00964F32" w:rsidRDefault="00915762" w:rsidP="00173E9C">
            <w:pPr>
              <w:tabs>
                <w:tab w:val="clear" w:pos="907"/>
                <w:tab w:val="decimal" w:pos="816"/>
              </w:tabs>
              <w:spacing w:line="240" w:lineRule="exact"/>
              <w:jc w:val="right"/>
              <w:rPr>
                <w:rFonts w:ascii="Times New Roman" w:hAnsi="Times New Roman" w:cs="Times New Roman"/>
              </w:rPr>
            </w:pPr>
          </w:p>
        </w:tc>
        <w:tc>
          <w:tcPr>
            <w:tcW w:w="1283" w:type="dxa"/>
            <w:tcBorders>
              <w:bottom w:val="single" w:sz="4" w:space="0" w:color="auto"/>
            </w:tcBorders>
          </w:tcPr>
          <w:p w:rsidR="00915762" w:rsidRPr="00964F32" w:rsidRDefault="00915762" w:rsidP="00173E9C">
            <w:pPr>
              <w:tabs>
                <w:tab w:val="clear" w:pos="907"/>
                <w:tab w:val="decimal" w:pos="816"/>
              </w:tabs>
              <w:spacing w:line="240" w:lineRule="exact"/>
              <w:jc w:val="center"/>
              <w:rPr>
                <w:rFonts w:ascii="Times New Roman" w:hAnsi="Times New Roman" w:cs="Times New Roman"/>
              </w:rPr>
            </w:pPr>
            <w:r w:rsidRPr="00964F32">
              <w:rPr>
                <w:rFonts w:ascii="Times New Roman" w:hAnsi="Times New Roman" w:cs="Times New Roman"/>
              </w:rPr>
              <w:t>Total</w:t>
            </w:r>
          </w:p>
        </w:tc>
      </w:tr>
      <w:tr w:rsidR="00915762" w:rsidRPr="00964F32" w:rsidTr="009F34A4">
        <w:tc>
          <w:tcPr>
            <w:tcW w:w="2590" w:type="dxa"/>
          </w:tcPr>
          <w:p w:rsidR="00915762" w:rsidRPr="00964F32" w:rsidRDefault="00915762" w:rsidP="00173E9C">
            <w:pPr>
              <w:tabs>
                <w:tab w:val="clear" w:pos="907"/>
                <w:tab w:val="left" w:pos="900"/>
                <w:tab w:val="left" w:pos="2880"/>
              </w:tabs>
              <w:spacing w:line="240" w:lineRule="exact"/>
              <w:rPr>
                <w:rFonts w:ascii="Times New Roman" w:hAnsi="Times New Roman" w:cs="Times New Roman"/>
                <w:b/>
                <w:bCs/>
                <w:cs/>
              </w:rPr>
            </w:pPr>
          </w:p>
        </w:tc>
        <w:tc>
          <w:tcPr>
            <w:tcW w:w="1198" w:type="dxa"/>
          </w:tcPr>
          <w:p w:rsidR="00915762" w:rsidRPr="00964F32" w:rsidRDefault="00915762" w:rsidP="00173E9C">
            <w:pPr>
              <w:tabs>
                <w:tab w:val="left" w:pos="2880"/>
              </w:tabs>
              <w:spacing w:line="240" w:lineRule="exact"/>
              <w:rPr>
                <w:rFonts w:ascii="Times New Roman" w:hAnsi="Times New Roman" w:cs="Times New Roman"/>
              </w:rPr>
            </w:pPr>
          </w:p>
        </w:tc>
        <w:tc>
          <w:tcPr>
            <w:tcW w:w="235" w:type="dxa"/>
          </w:tcPr>
          <w:p w:rsidR="00915762" w:rsidRPr="00964F32" w:rsidRDefault="00915762" w:rsidP="00173E9C">
            <w:pPr>
              <w:tabs>
                <w:tab w:val="clear" w:pos="907"/>
                <w:tab w:val="decimal" w:pos="816"/>
              </w:tabs>
              <w:spacing w:line="240" w:lineRule="exact"/>
              <w:jc w:val="right"/>
              <w:rPr>
                <w:rFonts w:ascii="Times New Roman" w:hAnsi="Times New Roman" w:cs="Times New Roman"/>
              </w:rPr>
            </w:pPr>
          </w:p>
        </w:tc>
        <w:tc>
          <w:tcPr>
            <w:tcW w:w="1205" w:type="dxa"/>
          </w:tcPr>
          <w:p w:rsidR="00915762" w:rsidRPr="00964F32" w:rsidRDefault="00915762" w:rsidP="00173E9C">
            <w:pPr>
              <w:tabs>
                <w:tab w:val="left" w:pos="2880"/>
              </w:tabs>
              <w:spacing w:line="240" w:lineRule="exact"/>
              <w:jc w:val="right"/>
              <w:rPr>
                <w:rFonts w:ascii="Times New Roman" w:hAnsi="Times New Roman" w:cs="Times New Roman"/>
              </w:rPr>
            </w:pPr>
          </w:p>
        </w:tc>
        <w:tc>
          <w:tcPr>
            <w:tcW w:w="235" w:type="dxa"/>
          </w:tcPr>
          <w:p w:rsidR="00915762" w:rsidRPr="00964F32" w:rsidRDefault="00915762" w:rsidP="00173E9C">
            <w:pPr>
              <w:tabs>
                <w:tab w:val="clear" w:pos="907"/>
                <w:tab w:val="decimal" w:pos="816"/>
              </w:tabs>
              <w:spacing w:line="240" w:lineRule="exact"/>
              <w:jc w:val="right"/>
              <w:rPr>
                <w:rFonts w:ascii="Times New Roman" w:hAnsi="Times New Roman" w:cs="Times New Roman"/>
              </w:rPr>
            </w:pPr>
          </w:p>
        </w:tc>
        <w:tc>
          <w:tcPr>
            <w:tcW w:w="1205" w:type="dxa"/>
          </w:tcPr>
          <w:p w:rsidR="00915762" w:rsidRPr="00964F32" w:rsidRDefault="00915762" w:rsidP="00173E9C">
            <w:pPr>
              <w:tabs>
                <w:tab w:val="left" w:pos="2880"/>
              </w:tabs>
              <w:spacing w:line="240" w:lineRule="exact"/>
              <w:jc w:val="right"/>
              <w:rPr>
                <w:rFonts w:ascii="Times New Roman" w:hAnsi="Times New Roman" w:cs="Times New Roman"/>
              </w:rPr>
            </w:pPr>
          </w:p>
        </w:tc>
        <w:tc>
          <w:tcPr>
            <w:tcW w:w="235" w:type="dxa"/>
          </w:tcPr>
          <w:p w:rsidR="00915762" w:rsidRPr="00964F32" w:rsidRDefault="00915762" w:rsidP="00173E9C">
            <w:pPr>
              <w:tabs>
                <w:tab w:val="clear" w:pos="907"/>
                <w:tab w:val="decimal" w:pos="816"/>
              </w:tabs>
              <w:spacing w:line="240" w:lineRule="exact"/>
              <w:jc w:val="right"/>
              <w:rPr>
                <w:rFonts w:ascii="Times New Roman" w:hAnsi="Times New Roman" w:cs="Times New Roman"/>
              </w:rPr>
            </w:pPr>
          </w:p>
        </w:tc>
        <w:tc>
          <w:tcPr>
            <w:tcW w:w="1196" w:type="dxa"/>
          </w:tcPr>
          <w:p w:rsidR="00915762" w:rsidRPr="00964F32" w:rsidRDefault="00915762" w:rsidP="00173E9C">
            <w:pPr>
              <w:tabs>
                <w:tab w:val="left" w:pos="2880"/>
              </w:tabs>
              <w:spacing w:line="240" w:lineRule="exact"/>
              <w:jc w:val="right"/>
              <w:rPr>
                <w:rFonts w:ascii="Times New Roman" w:hAnsi="Times New Roman" w:cs="Times New Roman"/>
              </w:rPr>
            </w:pPr>
          </w:p>
        </w:tc>
        <w:tc>
          <w:tcPr>
            <w:tcW w:w="235" w:type="dxa"/>
          </w:tcPr>
          <w:p w:rsidR="00915762" w:rsidRPr="00964F32" w:rsidRDefault="00915762" w:rsidP="00173E9C">
            <w:pPr>
              <w:tabs>
                <w:tab w:val="clear" w:pos="907"/>
                <w:tab w:val="decimal" w:pos="816"/>
              </w:tabs>
              <w:spacing w:line="240" w:lineRule="exact"/>
              <w:jc w:val="right"/>
              <w:rPr>
                <w:rFonts w:ascii="Times New Roman" w:hAnsi="Times New Roman" w:cs="Times New Roman"/>
              </w:rPr>
            </w:pPr>
          </w:p>
        </w:tc>
        <w:tc>
          <w:tcPr>
            <w:tcW w:w="1283" w:type="dxa"/>
          </w:tcPr>
          <w:p w:rsidR="00915762" w:rsidRPr="00964F32" w:rsidRDefault="00915762" w:rsidP="00173E9C">
            <w:pPr>
              <w:tabs>
                <w:tab w:val="left" w:pos="2880"/>
              </w:tabs>
              <w:spacing w:line="240" w:lineRule="exact"/>
              <w:jc w:val="right"/>
              <w:rPr>
                <w:rFonts w:ascii="Times New Roman" w:hAnsi="Times New Roman" w:cs="Times New Roman"/>
              </w:rPr>
            </w:pPr>
          </w:p>
        </w:tc>
      </w:tr>
      <w:tr w:rsidR="0029018C" w:rsidRPr="00964F32" w:rsidTr="009F34A4">
        <w:tc>
          <w:tcPr>
            <w:tcW w:w="2590" w:type="dxa"/>
          </w:tcPr>
          <w:p w:rsidR="0029018C" w:rsidRPr="00964F32" w:rsidRDefault="0029018C" w:rsidP="009F34A4">
            <w:pPr>
              <w:tabs>
                <w:tab w:val="clear" w:pos="907"/>
                <w:tab w:val="left" w:pos="900"/>
                <w:tab w:val="left" w:pos="2880"/>
              </w:tabs>
              <w:spacing w:line="240" w:lineRule="exact"/>
              <w:ind w:left="29"/>
              <w:rPr>
                <w:rFonts w:ascii="Times New Roman" w:hAnsi="Times New Roman" w:cs="Times New Roman"/>
                <w:cs/>
              </w:rPr>
            </w:pPr>
            <w:r w:rsidRPr="00964F32">
              <w:rPr>
                <w:rFonts w:ascii="Times New Roman" w:hAnsi="Times New Roman" w:cs="Times New Roman"/>
              </w:rPr>
              <w:t>Assets</w:t>
            </w:r>
          </w:p>
        </w:tc>
        <w:tc>
          <w:tcPr>
            <w:tcW w:w="1198" w:type="dxa"/>
          </w:tcPr>
          <w:p w:rsidR="0029018C" w:rsidRPr="00964F32" w:rsidRDefault="0029018C" w:rsidP="00173E9C">
            <w:pPr>
              <w:tabs>
                <w:tab w:val="left" w:pos="2880"/>
              </w:tabs>
              <w:spacing w:line="240" w:lineRule="exact"/>
              <w:ind w:right="72"/>
              <w:jc w:val="right"/>
              <w:rPr>
                <w:rFonts w:ascii="Times New Roman" w:hAnsi="Times New Roman" w:cs="Times New Roman"/>
              </w:rPr>
            </w:pPr>
            <w:r w:rsidRPr="00964F32">
              <w:rPr>
                <w:rFonts w:ascii="Times New Roman" w:hAnsi="Times New Roman" w:cs="Times New Roman"/>
              </w:rPr>
              <w:t>28,326,277</w:t>
            </w:r>
          </w:p>
        </w:tc>
        <w:tc>
          <w:tcPr>
            <w:tcW w:w="23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1205" w:type="dxa"/>
          </w:tcPr>
          <w:p w:rsidR="0029018C" w:rsidRPr="00964F32" w:rsidRDefault="0029018C" w:rsidP="003173E9">
            <w:pPr>
              <w:tabs>
                <w:tab w:val="left" w:pos="2880"/>
              </w:tabs>
              <w:spacing w:line="240" w:lineRule="exact"/>
              <w:ind w:right="72"/>
              <w:jc w:val="right"/>
              <w:rPr>
                <w:rFonts w:ascii="Times New Roman" w:hAnsi="Times New Roman" w:cs="Times New Roman"/>
              </w:rPr>
            </w:pPr>
            <w:r w:rsidRPr="00964F32">
              <w:rPr>
                <w:rFonts w:ascii="Times New Roman" w:hAnsi="Times New Roman" w:cs="Times New Roman"/>
              </w:rPr>
              <w:t>2,616,40</w:t>
            </w:r>
            <w:r w:rsidR="003173E9">
              <w:rPr>
                <w:rFonts w:ascii="Times New Roman" w:hAnsi="Times New Roman" w:cs="Times New Roman"/>
              </w:rPr>
              <w:t>2</w:t>
            </w:r>
          </w:p>
        </w:tc>
        <w:tc>
          <w:tcPr>
            <w:tcW w:w="23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1205" w:type="dxa"/>
          </w:tcPr>
          <w:p w:rsidR="0029018C" w:rsidRPr="00964F32" w:rsidRDefault="0029018C" w:rsidP="00173E9C">
            <w:pPr>
              <w:tabs>
                <w:tab w:val="left" w:pos="2880"/>
              </w:tabs>
              <w:spacing w:line="240" w:lineRule="exact"/>
              <w:ind w:right="72"/>
              <w:jc w:val="right"/>
              <w:rPr>
                <w:rFonts w:ascii="Times New Roman" w:hAnsi="Times New Roman" w:cs="Times New Roman"/>
              </w:rPr>
            </w:pPr>
            <w:r w:rsidRPr="00964F32">
              <w:rPr>
                <w:rFonts w:ascii="Times New Roman" w:hAnsi="Times New Roman" w:cs="Times New Roman"/>
              </w:rPr>
              <w:t>494,335,703</w:t>
            </w:r>
          </w:p>
        </w:tc>
        <w:tc>
          <w:tcPr>
            <w:tcW w:w="23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1196" w:type="dxa"/>
          </w:tcPr>
          <w:p w:rsidR="0029018C" w:rsidRPr="00964F32" w:rsidRDefault="0029018C" w:rsidP="00173E9C">
            <w:pPr>
              <w:tabs>
                <w:tab w:val="left" w:pos="2880"/>
              </w:tabs>
              <w:spacing w:line="240" w:lineRule="exact"/>
              <w:ind w:right="72"/>
              <w:jc w:val="right"/>
              <w:rPr>
                <w:rFonts w:ascii="Times New Roman" w:hAnsi="Times New Roman" w:cs="Times New Roman"/>
              </w:rPr>
            </w:pPr>
            <w:r w:rsidRPr="00964F32">
              <w:rPr>
                <w:rFonts w:ascii="Times New Roman" w:hAnsi="Times New Roman" w:cs="Times New Roman"/>
              </w:rPr>
              <w:t>520,257,846</w:t>
            </w:r>
          </w:p>
        </w:tc>
        <w:tc>
          <w:tcPr>
            <w:tcW w:w="235" w:type="dxa"/>
          </w:tcPr>
          <w:p w:rsidR="0029018C" w:rsidRPr="00964F32" w:rsidDel="001E262A" w:rsidRDefault="0029018C" w:rsidP="00173E9C">
            <w:pPr>
              <w:tabs>
                <w:tab w:val="left" w:pos="2880"/>
              </w:tabs>
              <w:spacing w:line="240" w:lineRule="exact"/>
              <w:ind w:right="72"/>
              <w:jc w:val="right"/>
              <w:rPr>
                <w:rFonts w:ascii="Times New Roman" w:hAnsi="Times New Roman" w:cs="Times New Roman"/>
              </w:rPr>
            </w:pPr>
          </w:p>
        </w:tc>
        <w:tc>
          <w:tcPr>
            <w:tcW w:w="1283" w:type="dxa"/>
          </w:tcPr>
          <w:p w:rsidR="0029018C" w:rsidRPr="00964F32" w:rsidRDefault="0029018C" w:rsidP="00173E9C">
            <w:pPr>
              <w:tabs>
                <w:tab w:val="left" w:pos="2880"/>
              </w:tabs>
              <w:spacing w:line="240" w:lineRule="exact"/>
              <w:ind w:right="72"/>
              <w:jc w:val="right"/>
              <w:rPr>
                <w:rFonts w:ascii="Times New Roman" w:hAnsi="Times New Roman" w:cs="Times New Roman"/>
              </w:rPr>
            </w:pPr>
            <w:r w:rsidRPr="00964F32">
              <w:rPr>
                <w:rFonts w:ascii="Times New Roman" w:hAnsi="Times New Roman" w:cs="Times New Roman"/>
              </w:rPr>
              <w:t>1,045,536,228</w:t>
            </w:r>
          </w:p>
        </w:tc>
      </w:tr>
      <w:tr w:rsidR="0029018C" w:rsidRPr="00964F32" w:rsidTr="009F34A4">
        <w:tc>
          <w:tcPr>
            <w:tcW w:w="2590" w:type="dxa"/>
          </w:tcPr>
          <w:p w:rsidR="0029018C" w:rsidRPr="00964F32" w:rsidRDefault="0029018C" w:rsidP="009F34A4">
            <w:pPr>
              <w:tabs>
                <w:tab w:val="clear" w:pos="907"/>
                <w:tab w:val="left" w:pos="900"/>
                <w:tab w:val="left" w:pos="2880"/>
              </w:tabs>
              <w:spacing w:line="240" w:lineRule="exact"/>
              <w:ind w:left="29"/>
              <w:rPr>
                <w:rFonts w:ascii="Times New Roman" w:hAnsi="Times New Roman" w:cs="Times New Roman"/>
              </w:rPr>
            </w:pPr>
            <w:r w:rsidRPr="00964F32">
              <w:rPr>
                <w:rFonts w:ascii="Times New Roman" w:hAnsi="Times New Roman" w:cs="Times New Roman"/>
              </w:rPr>
              <w:t>Unallocated assets</w:t>
            </w:r>
          </w:p>
        </w:tc>
        <w:tc>
          <w:tcPr>
            <w:tcW w:w="1198"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23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1205" w:type="dxa"/>
          </w:tcPr>
          <w:p w:rsidR="0029018C" w:rsidRPr="00964F32" w:rsidRDefault="0029018C" w:rsidP="00173E9C">
            <w:pPr>
              <w:tabs>
                <w:tab w:val="left" w:pos="2880"/>
              </w:tabs>
              <w:spacing w:line="240" w:lineRule="exact"/>
              <w:ind w:right="72"/>
              <w:jc w:val="right"/>
              <w:rPr>
                <w:rFonts w:ascii="Times New Roman" w:hAnsi="Times New Roman" w:cs="Times New Roman"/>
                <w:cs/>
              </w:rPr>
            </w:pPr>
          </w:p>
        </w:tc>
        <w:tc>
          <w:tcPr>
            <w:tcW w:w="23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120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23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1196"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235" w:type="dxa"/>
          </w:tcPr>
          <w:p w:rsidR="0029018C" w:rsidRPr="00964F32" w:rsidDel="001E262A" w:rsidRDefault="0029018C" w:rsidP="00173E9C">
            <w:pPr>
              <w:tabs>
                <w:tab w:val="left" w:pos="2880"/>
              </w:tabs>
              <w:spacing w:line="240" w:lineRule="exact"/>
              <w:ind w:right="72"/>
              <w:jc w:val="right"/>
              <w:rPr>
                <w:rFonts w:ascii="Times New Roman" w:hAnsi="Times New Roman" w:cs="Times New Roman"/>
              </w:rPr>
            </w:pPr>
          </w:p>
        </w:tc>
        <w:tc>
          <w:tcPr>
            <w:tcW w:w="1283" w:type="dxa"/>
            <w:tcBorders>
              <w:bottom w:val="single" w:sz="4" w:space="0" w:color="auto"/>
            </w:tcBorders>
          </w:tcPr>
          <w:p w:rsidR="0029018C" w:rsidRPr="00964F32" w:rsidRDefault="0029018C" w:rsidP="00173E9C">
            <w:pPr>
              <w:tabs>
                <w:tab w:val="left" w:pos="2880"/>
              </w:tabs>
              <w:spacing w:line="240" w:lineRule="exact"/>
              <w:ind w:right="72"/>
              <w:jc w:val="right"/>
              <w:rPr>
                <w:rFonts w:ascii="Times New Roman" w:hAnsi="Times New Roman" w:cs="Times New Roman"/>
              </w:rPr>
            </w:pPr>
            <w:r w:rsidRPr="00964F32">
              <w:rPr>
                <w:rFonts w:ascii="Times New Roman" w:hAnsi="Times New Roman" w:cs="Times New Roman"/>
              </w:rPr>
              <w:t>537,534,361</w:t>
            </w:r>
          </w:p>
        </w:tc>
      </w:tr>
      <w:tr w:rsidR="0029018C" w:rsidRPr="00964F32" w:rsidTr="009F34A4">
        <w:tc>
          <w:tcPr>
            <w:tcW w:w="2590" w:type="dxa"/>
          </w:tcPr>
          <w:p w:rsidR="0029018C" w:rsidRPr="00964F32" w:rsidRDefault="0029018C" w:rsidP="009F34A4">
            <w:pPr>
              <w:tabs>
                <w:tab w:val="clear" w:pos="907"/>
                <w:tab w:val="left" w:pos="900"/>
                <w:tab w:val="left" w:pos="2880"/>
              </w:tabs>
              <w:spacing w:line="240" w:lineRule="exact"/>
              <w:ind w:left="29"/>
              <w:rPr>
                <w:rFonts w:ascii="Times New Roman" w:hAnsi="Times New Roman" w:cs="Times New Roman"/>
              </w:rPr>
            </w:pPr>
            <w:r w:rsidRPr="00964F32">
              <w:rPr>
                <w:rFonts w:ascii="Times New Roman" w:hAnsi="Times New Roman" w:cs="Times New Roman"/>
              </w:rPr>
              <w:t>Total</w:t>
            </w:r>
          </w:p>
        </w:tc>
        <w:tc>
          <w:tcPr>
            <w:tcW w:w="1198"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23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120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23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1205" w:type="dxa"/>
          </w:tcPr>
          <w:p w:rsidR="0029018C" w:rsidRPr="00964F32" w:rsidRDefault="0029018C" w:rsidP="00173E9C">
            <w:pPr>
              <w:tabs>
                <w:tab w:val="clear" w:pos="227"/>
                <w:tab w:val="clear" w:pos="454"/>
                <w:tab w:val="left" w:pos="2880"/>
              </w:tabs>
              <w:spacing w:line="240" w:lineRule="exact"/>
              <w:ind w:right="72"/>
              <w:jc w:val="right"/>
              <w:rPr>
                <w:rFonts w:ascii="Times New Roman" w:hAnsi="Times New Roman" w:cs="Times New Roman"/>
              </w:rPr>
            </w:pPr>
          </w:p>
        </w:tc>
        <w:tc>
          <w:tcPr>
            <w:tcW w:w="23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1196" w:type="dxa"/>
          </w:tcPr>
          <w:p w:rsidR="0029018C" w:rsidRPr="00964F32" w:rsidDel="001E262A" w:rsidRDefault="0029018C" w:rsidP="00173E9C">
            <w:pPr>
              <w:tabs>
                <w:tab w:val="left" w:pos="2880"/>
              </w:tabs>
              <w:spacing w:line="240" w:lineRule="exact"/>
              <w:ind w:right="72"/>
              <w:jc w:val="right"/>
              <w:rPr>
                <w:rFonts w:ascii="Times New Roman" w:hAnsi="Times New Roman" w:cs="Times New Roman"/>
              </w:rPr>
            </w:pPr>
          </w:p>
        </w:tc>
        <w:tc>
          <w:tcPr>
            <w:tcW w:w="235" w:type="dxa"/>
          </w:tcPr>
          <w:p w:rsidR="0029018C" w:rsidRPr="00964F32" w:rsidDel="001E262A" w:rsidRDefault="0029018C" w:rsidP="00173E9C">
            <w:pPr>
              <w:tabs>
                <w:tab w:val="left" w:pos="2880"/>
              </w:tabs>
              <w:spacing w:line="240" w:lineRule="exact"/>
              <w:ind w:right="72"/>
              <w:jc w:val="right"/>
              <w:rPr>
                <w:rFonts w:ascii="Times New Roman" w:hAnsi="Times New Roman" w:cs="Times New Roman"/>
              </w:rPr>
            </w:pPr>
          </w:p>
        </w:tc>
        <w:tc>
          <w:tcPr>
            <w:tcW w:w="1283" w:type="dxa"/>
            <w:tcBorders>
              <w:top w:val="single" w:sz="4" w:space="0" w:color="auto"/>
              <w:bottom w:val="double" w:sz="4" w:space="0" w:color="auto"/>
            </w:tcBorders>
          </w:tcPr>
          <w:p w:rsidR="0029018C" w:rsidRPr="00964F32" w:rsidRDefault="0029018C" w:rsidP="00173E9C">
            <w:pPr>
              <w:tabs>
                <w:tab w:val="left" w:pos="2880"/>
              </w:tabs>
              <w:spacing w:line="240" w:lineRule="exact"/>
              <w:ind w:right="72"/>
              <w:jc w:val="right"/>
              <w:rPr>
                <w:rFonts w:ascii="Times New Roman" w:hAnsi="Times New Roman" w:cs="Times New Roman"/>
              </w:rPr>
            </w:pPr>
            <w:r w:rsidRPr="00964F32">
              <w:rPr>
                <w:rFonts w:ascii="Times New Roman" w:hAnsi="Times New Roman" w:cs="Times New Roman"/>
              </w:rPr>
              <w:t>1,583,070,589</w:t>
            </w:r>
          </w:p>
        </w:tc>
      </w:tr>
      <w:tr w:rsidR="00CF2D72" w:rsidRPr="00964F32" w:rsidTr="009F34A4">
        <w:tc>
          <w:tcPr>
            <w:tcW w:w="2590" w:type="dxa"/>
          </w:tcPr>
          <w:p w:rsidR="00CF2D72" w:rsidRPr="00964F32" w:rsidRDefault="00CF2D72" w:rsidP="009F34A4">
            <w:pPr>
              <w:tabs>
                <w:tab w:val="clear" w:pos="907"/>
                <w:tab w:val="left" w:pos="900"/>
                <w:tab w:val="left" w:pos="2880"/>
              </w:tabs>
              <w:spacing w:line="240" w:lineRule="exact"/>
              <w:ind w:left="29"/>
              <w:rPr>
                <w:rFonts w:ascii="Times New Roman" w:hAnsi="Times New Roman" w:cs="Times New Roman"/>
              </w:rPr>
            </w:pPr>
          </w:p>
        </w:tc>
        <w:tc>
          <w:tcPr>
            <w:tcW w:w="1198" w:type="dxa"/>
            <w:vAlign w:val="bottom"/>
          </w:tcPr>
          <w:p w:rsidR="00CF2D72" w:rsidRPr="00964F32" w:rsidRDefault="00CF2D72" w:rsidP="00173E9C">
            <w:pPr>
              <w:tabs>
                <w:tab w:val="left" w:pos="2880"/>
              </w:tabs>
              <w:spacing w:line="240" w:lineRule="exact"/>
              <w:ind w:right="72"/>
              <w:jc w:val="right"/>
              <w:rPr>
                <w:rFonts w:ascii="Times New Roman" w:hAnsi="Times New Roman" w:cs="Times New Roman"/>
                <w:cs/>
              </w:rPr>
            </w:pPr>
          </w:p>
        </w:tc>
        <w:tc>
          <w:tcPr>
            <w:tcW w:w="235" w:type="dxa"/>
            <w:vAlign w:val="bottom"/>
          </w:tcPr>
          <w:p w:rsidR="00CF2D72" w:rsidRPr="00964F32" w:rsidRDefault="00CF2D72" w:rsidP="00173E9C">
            <w:pPr>
              <w:tabs>
                <w:tab w:val="left" w:pos="2880"/>
              </w:tabs>
              <w:spacing w:line="240" w:lineRule="exact"/>
              <w:ind w:right="72"/>
              <w:jc w:val="right"/>
              <w:rPr>
                <w:rFonts w:ascii="Times New Roman" w:hAnsi="Times New Roman" w:cs="Times New Roman"/>
                <w:cs/>
              </w:rPr>
            </w:pPr>
          </w:p>
        </w:tc>
        <w:tc>
          <w:tcPr>
            <w:tcW w:w="1205" w:type="dxa"/>
            <w:vAlign w:val="bottom"/>
          </w:tcPr>
          <w:p w:rsidR="00CF2D72" w:rsidRPr="00964F32" w:rsidRDefault="00CF2D72" w:rsidP="00173E9C">
            <w:pPr>
              <w:tabs>
                <w:tab w:val="left" w:pos="2880"/>
              </w:tabs>
              <w:spacing w:line="240" w:lineRule="exact"/>
              <w:ind w:right="72"/>
              <w:jc w:val="right"/>
              <w:rPr>
                <w:rFonts w:ascii="Times New Roman" w:hAnsi="Times New Roman" w:cs="Times New Roman"/>
                <w:cs/>
              </w:rPr>
            </w:pPr>
          </w:p>
        </w:tc>
        <w:tc>
          <w:tcPr>
            <w:tcW w:w="235" w:type="dxa"/>
            <w:vAlign w:val="bottom"/>
          </w:tcPr>
          <w:p w:rsidR="00CF2D72" w:rsidRPr="00964F32" w:rsidRDefault="00CF2D72" w:rsidP="00173E9C">
            <w:pPr>
              <w:tabs>
                <w:tab w:val="left" w:pos="2880"/>
              </w:tabs>
              <w:spacing w:line="240" w:lineRule="exact"/>
              <w:ind w:right="72"/>
              <w:jc w:val="right"/>
              <w:rPr>
                <w:rFonts w:ascii="Times New Roman" w:hAnsi="Times New Roman" w:cs="Times New Roman"/>
                <w:cs/>
              </w:rPr>
            </w:pPr>
          </w:p>
        </w:tc>
        <w:tc>
          <w:tcPr>
            <w:tcW w:w="1205" w:type="dxa"/>
            <w:vAlign w:val="bottom"/>
          </w:tcPr>
          <w:p w:rsidR="00CF2D72" w:rsidRPr="00964F32" w:rsidRDefault="00CF2D72" w:rsidP="00173E9C">
            <w:pPr>
              <w:tabs>
                <w:tab w:val="left" w:pos="2880"/>
              </w:tabs>
              <w:spacing w:line="240" w:lineRule="exact"/>
              <w:ind w:left="-99" w:right="72"/>
              <w:jc w:val="right"/>
              <w:rPr>
                <w:rFonts w:ascii="Times New Roman" w:hAnsi="Times New Roman" w:cs="Times New Roman"/>
                <w:cs/>
              </w:rPr>
            </w:pPr>
          </w:p>
        </w:tc>
        <w:tc>
          <w:tcPr>
            <w:tcW w:w="235" w:type="dxa"/>
            <w:vAlign w:val="bottom"/>
          </w:tcPr>
          <w:p w:rsidR="00CF2D72" w:rsidRPr="00964F32" w:rsidRDefault="00CF2D72" w:rsidP="00173E9C">
            <w:pPr>
              <w:tabs>
                <w:tab w:val="left" w:pos="2880"/>
              </w:tabs>
              <w:spacing w:line="240" w:lineRule="exact"/>
              <w:ind w:right="72"/>
              <w:jc w:val="right"/>
              <w:rPr>
                <w:rFonts w:ascii="Times New Roman" w:hAnsi="Times New Roman" w:cs="Times New Roman"/>
                <w:cs/>
              </w:rPr>
            </w:pPr>
          </w:p>
        </w:tc>
        <w:tc>
          <w:tcPr>
            <w:tcW w:w="1196" w:type="dxa"/>
            <w:vAlign w:val="bottom"/>
          </w:tcPr>
          <w:p w:rsidR="00CF2D72" w:rsidRPr="00964F32" w:rsidRDefault="00CF2D72" w:rsidP="00173E9C">
            <w:pPr>
              <w:tabs>
                <w:tab w:val="left" w:pos="2880"/>
              </w:tabs>
              <w:spacing w:line="240" w:lineRule="exact"/>
              <w:ind w:left="-117" w:right="72"/>
              <w:jc w:val="right"/>
              <w:rPr>
                <w:rFonts w:ascii="Times New Roman" w:hAnsi="Times New Roman" w:cs="Times New Roman"/>
                <w:cs/>
              </w:rPr>
            </w:pPr>
          </w:p>
        </w:tc>
        <w:tc>
          <w:tcPr>
            <w:tcW w:w="235" w:type="dxa"/>
          </w:tcPr>
          <w:p w:rsidR="00CF2D72" w:rsidRPr="00964F32" w:rsidRDefault="00CF2D72" w:rsidP="00173E9C">
            <w:pPr>
              <w:tabs>
                <w:tab w:val="left" w:pos="2880"/>
              </w:tabs>
              <w:spacing w:line="240" w:lineRule="exact"/>
              <w:ind w:right="72"/>
              <w:jc w:val="right"/>
              <w:rPr>
                <w:rFonts w:ascii="Times New Roman" w:hAnsi="Times New Roman" w:cs="Times New Roman"/>
                <w:cs/>
              </w:rPr>
            </w:pPr>
          </w:p>
        </w:tc>
        <w:tc>
          <w:tcPr>
            <w:tcW w:w="1283" w:type="dxa"/>
            <w:tcBorders>
              <w:top w:val="single" w:sz="4" w:space="0" w:color="auto"/>
            </w:tcBorders>
            <w:vAlign w:val="bottom"/>
          </w:tcPr>
          <w:p w:rsidR="00CF2D72" w:rsidRPr="00964F32" w:rsidRDefault="00CF2D72" w:rsidP="00173E9C">
            <w:pPr>
              <w:tabs>
                <w:tab w:val="left" w:pos="2880"/>
              </w:tabs>
              <w:spacing w:line="240" w:lineRule="exact"/>
              <w:ind w:right="72"/>
              <w:jc w:val="right"/>
              <w:rPr>
                <w:rFonts w:ascii="Times New Roman" w:hAnsi="Times New Roman" w:cs="Times New Roman"/>
                <w:cs/>
              </w:rPr>
            </w:pPr>
          </w:p>
        </w:tc>
      </w:tr>
      <w:tr w:rsidR="0029018C" w:rsidRPr="00964F32" w:rsidTr="009F34A4">
        <w:tc>
          <w:tcPr>
            <w:tcW w:w="2590" w:type="dxa"/>
          </w:tcPr>
          <w:p w:rsidR="0029018C" w:rsidRPr="00964F32" w:rsidRDefault="0029018C" w:rsidP="009F34A4">
            <w:pPr>
              <w:tabs>
                <w:tab w:val="clear" w:pos="907"/>
                <w:tab w:val="left" w:pos="900"/>
                <w:tab w:val="left" w:pos="2880"/>
              </w:tabs>
              <w:spacing w:line="240" w:lineRule="exact"/>
              <w:ind w:left="29"/>
              <w:rPr>
                <w:rFonts w:ascii="Times New Roman" w:hAnsi="Times New Roman" w:cs="Times New Roman"/>
                <w:cs/>
              </w:rPr>
            </w:pPr>
            <w:r w:rsidRPr="00964F32">
              <w:rPr>
                <w:rFonts w:ascii="Times New Roman" w:hAnsi="Times New Roman" w:cs="Times New Roman"/>
              </w:rPr>
              <w:t>Liabilities</w:t>
            </w:r>
          </w:p>
        </w:tc>
        <w:tc>
          <w:tcPr>
            <w:tcW w:w="1198" w:type="dxa"/>
          </w:tcPr>
          <w:p w:rsidR="0029018C" w:rsidRPr="00964F32" w:rsidRDefault="0029018C" w:rsidP="00173E9C">
            <w:pPr>
              <w:tabs>
                <w:tab w:val="left" w:pos="2880"/>
              </w:tabs>
              <w:spacing w:line="240" w:lineRule="exact"/>
              <w:ind w:right="72"/>
              <w:jc w:val="right"/>
              <w:rPr>
                <w:rFonts w:ascii="Times New Roman" w:hAnsi="Times New Roman" w:cs="Times New Roman"/>
              </w:rPr>
            </w:pPr>
            <w:r w:rsidRPr="00964F32">
              <w:rPr>
                <w:rFonts w:ascii="Times New Roman" w:hAnsi="Times New Roman" w:cs="Times New Roman"/>
              </w:rPr>
              <w:t>42,934,201</w:t>
            </w:r>
          </w:p>
        </w:tc>
        <w:tc>
          <w:tcPr>
            <w:tcW w:w="235" w:type="dxa"/>
          </w:tcPr>
          <w:p w:rsidR="0029018C" w:rsidRPr="00964F32" w:rsidRDefault="0029018C" w:rsidP="00173E9C">
            <w:pPr>
              <w:tabs>
                <w:tab w:val="left" w:pos="2880"/>
              </w:tabs>
              <w:spacing w:line="240" w:lineRule="exact"/>
              <w:ind w:right="72"/>
              <w:rPr>
                <w:rFonts w:ascii="Times New Roman" w:hAnsi="Times New Roman" w:cs="Times New Roman"/>
              </w:rPr>
            </w:pPr>
          </w:p>
        </w:tc>
        <w:tc>
          <w:tcPr>
            <w:tcW w:w="1205" w:type="dxa"/>
          </w:tcPr>
          <w:p w:rsidR="0029018C" w:rsidRPr="00964F32" w:rsidRDefault="0029018C" w:rsidP="00173E9C">
            <w:pPr>
              <w:tabs>
                <w:tab w:val="left" w:pos="2880"/>
              </w:tabs>
              <w:spacing w:line="240" w:lineRule="exact"/>
              <w:ind w:right="72"/>
              <w:jc w:val="right"/>
              <w:rPr>
                <w:rFonts w:ascii="Times New Roman" w:hAnsi="Times New Roman" w:cs="Times New Roman"/>
              </w:rPr>
            </w:pPr>
            <w:r w:rsidRPr="00964F32">
              <w:rPr>
                <w:rFonts w:ascii="Times New Roman" w:hAnsi="Times New Roman" w:cs="Times New Roman"/>
              </w:rPr>
              <w:t>6,877,317</w:t>
            </w:r>
          </w:p>
        </w:tc>
        <w:tc>
          <w:tcPr>
            <w:tcW w:w="23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1205" w:type="dxa"/>
          </w:tcPr>
          <w:p w:rsidR="0029018C" w:rsidRPr="00964F32" w:rsidRDefault="0029018C" w:rsidP="00173E9C">
            <w:pPr>
              <w:tabs>
                <w:tab w:val="left" w:pos="2880"/>
              </w:tabs>
              <w:spacing w:line="240" w:lineRule="exact"/>
              <w:ind w:right="72"/>
              <w:jc w:val="right"/>
              <w:rPr>
                <w:rFonts w:ascii="Times New Roman" w:hAnsi="Times New Roman" w:cs="Times New Roman"/>
              </w:rPr>
            </w:pPr>
            <w:r w:rsidRPr="00964F32">
              <w:rPr>
                <w:rFonts w:ascii="Times New Roman" w:hAnsi="Times New Roman" w:cs="Times New Roman"/>
              </w:rPr>
              <w:t>815,233,327</w:t>
            </w:r>
          </w:p>
        </w:tc>
        <w:tc>
          <w:tcPr>
            <w:tcW w:w="23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1196" w:type="dxa"/>
          </w:tcPr>
          <w:p w:rsidR="0029018C" w:rsidRPr="00964F32" w:rsidDel="001E262A" w:rsidRDefault="0029018C" w:rsidP="00173E9C">
            <w:pPr>
              <w:tabs>
                <w:tab w:val="left" w:pos="2880"/>
              </w:tabs>
              <w:spacing w:line="240" w:lineRule="exact"/>
              <w:ind w:right="72"/>
              <w:jc w:val="right"/>
              <w:rPr>
                <w:rFonts w:ascii="Times New Roman" w:hAnsi="Times New Roman" w:cs="Times New Roman"/>
              </w:rPr>
            </w:pPr>
            <w:r w:rsidRPr="00964F32">
              <w:rPr>
                <w:rFonts w:ascii="Times New Roman" w:hAnsi="Times New Roman" w:cs="Times New Roman"/>
              </w:rPr>
              <w:t>359,455,383</w:t>
            </w:r>
          </w:p>
        </w:tc>
        <w:tc>
          <w:tcPr>
            <w:tcW w:w="235" w:type="dxa"/>
          </w:tcPr>
          <w:p w:rsidR="0029018C" w:rsidRPr="00964F32" w:rsidDel="001E262A" w:rsidRDefault="0029018C" w:rsidP="00173E9C">
            <w:pPr>
              <w:tabs>
                <w:tab w:val="left" w:pos="2880"/>
              </w:tabs>
              <w:spacing w:line="240" w:lineRule="exact"/>
              <w:ind w:right="72"/>
              <w:jc w:val="right"/>
              <w:rPr>
                <w:rFonts w:ascii="Times New Roman" w:hAnsi="Times New Roman" w:cs="Times New Roman"/>
              </w:rPr>
            </w:pPr>
          </w:p>
        </w:tc>
        <w:tc>
          <w:tcPr>
            <w:tcW w:w="1283" w:type="dxa"/>
          </w:tcPr>
          <w:p w:rsidR="0029018C" w:rsidRPr="00964F32" w:rsidRDefault="0029018C" w:rsidP="00173E9C">
            <w:pPr>
              <w:tabs>
                <w:tab w:val="left" w:pos="2880"/>
              </w:tabs>
              <w:spacing w:line="240" w:lineRule="exact"/>
              <w:ind w:right="72"/>
              <w:jc w:val="right"/>
              <w:rPr>
                <w:rFonts w:ascii="Times New Roman" w:hAnsi="Times New Roman" w:cs="Times New Roman"/>
              </w:rPr>
            </w:pPr>
            <w:r w:rsidRPr="00964F32">
              <w:rPr>
                <w:rFonts w:ascii="Times New Roman" w:hAnsi="Times New Roman" w:cs="Times New Roman"/>
              </w:rPr>
              <w:t>1,224,500,228</w:t>
            </w:r>
          </w:p>
        </w:tc>
      </w:tr>
      <w:tr w:rsidR="0029018C" w:rsidRPr="00964F32" w:rsidTr="009F34A4">
        <w:tc>
          <w:tcPr>
            <w:tcW w:w="2590" w:type="dxa"/>
          </w:tcPr>
          <w:p w:rsidR="0029018C" w:rsidRPr="00964F32" w:rsidRDefault="0029018C" w:rsidP="009F34A4">
            <w:pPr>
              <w:tabs>
                <w:tab w:val="left" w:pos="2880"/>
              </w:tabs>
              <w:spacing w:line="240" w:lineRule="exact"/>
              <w:ind w:left="29"/>
              <w:rPr>
                <w:rFonts w:ascii="Times New Roman" w:hAnsi="Times New Roman" w:cs="Times New Roman"/>
              </w:rPr>
            </w:pPr>
            <w:r w:rsidRPr="00964F32">
              <w:rPr>
                <w:rFonts w:ascii="Times New Roman" w:hAnsi="Times New Roman" w:cs="Times New Roman"/>
              </w:rPr>
              <w:t>Unallocated liabilities</w:t>
            </w:r>
          </w:p>
        </w:tc>
        <w:tc>
          <w:tcPr>
            <w:tcW w:w="1198"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23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120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23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120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23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1196" w:type="dxa"/>
          </w:tcPr>
          <w:p w:rsidR="0029018C" w:rsidRPr="00964F32" w:rsidDel="001E262A" w:rsidRDefault="0029018C" w:rsidP="00173E9C">
            <w:pPr>
              <w:tabs>
                <w:tab w:val="left" w:pos="2880"/>
              </w:tabs>
              <w:spacing w:line="240" w:lineRule="exact"/>
              <w:ind w:right="72"/>
              <w:jc w:val="right"/>
              <w:rPr>
                <w:rFonts w:ascii="Times New Roman" w:hAnsi="Times New Roman" w:cs="Times New Roman"/>
              </w:rPr>
            </w:pPr>
          </w:p>
        </w:tc>
        <w:tc>
          <w:tcPr>
            <w:tcW w:w="235" w:type="dxa"/>
          </w:tcPr>
          <w:p w:rsidR="0029018C" w:rsidRPr="00964F32" w:rsidDel="001E262A" w:rsidRDefault="0029018C" w:rsidP="00173E9C">
            <w:pPr>
              <w:tabs>
                <w:tab w:val="left" w:pos="2880"/>
              </w:tabs>
              <w:spacing w:line="240" w:lineRule="exact"/>
              <w:ind w:right="72"/>
              <w:jc w:val="right"/>
              <w:rPr>
                <w:rFonts w:ascii="Times New Roman" w:hAnsi="Times New Roman" w:cs="Times New Roman"/>
              </w:rPr>
            </w:pPr>
          </w:p>
        </w:tc>
        <w:tc>
          <w:tcPr>
            <w:tcW w:w="1283" w:type="dxa"/>
            <w:tcBorders>
              <w:bottom w:val="single" w:sz="4" w:space="0" w:color="auto"/>
            </w:tcBorders>
          </w:tcPr>
          <w:p w:rsidR="0029018C" w:rsidRPr="00964F32" w:rsidRDefault="0029018C" w:rsidP="00173E9C">
            <w:pPr>
              <w:tabs>
                <w:tab w:val="left" w:pos="2880"/>
              </w:tabs>
              <w:spacing w:line="240" w:lineRule="exact"/>
              <w:ind w:right="72"/>
              <w:jc w:val="right"/>
              <w:rPr>
                <w:rFonts w:ascii="Times New Roman" w:hAnsi="Times New Roman" w:cs="Times New Roman"/>
              </w:rPr>
            </w:pPr>
            <w:r w:rsidRPr="00964F32">
              <w:rPr>
                <w:rFonts w:ascii="Times New Roman" w:hAnsi="Times New Roman" w:cs="Times New Roman"/>
              </w:rPr>
              <w:t>106,944,634</w:t>
            </w:r>
          </w:p>
        </w:tc>
      </w:tr>
      <w:tr w:rsidR="0029018C" w:rsidRPr="00964F32" w:rsidTr="009F34A4">
        <w:tc>
          <w:tcPr>
            <w:tcW w:w="2590" w:type="dxa"/>
          </w:tcPr>
          <w:p w:rsidR="0029018C" w:rsidRPr="00964F32" w:rsidRDefault="0029018C" w:rsidP="009F34A4">
            <w:pPr>
              <w:tabs>
                <w:tab w:val="clear" w:pos="907"/>
                <w:tab w:val="left" w:pos="900"/>
                <w:tab w:val="left" w:pos="2880"/>
              </w:tabs>
              <w:spacing w:line="240" w:lineRule="exact"/>
              <w:ind w:left="29"/>
              <w:rPr>
                <w:rFonts w:ascii="Times New Roman" w:hAnsi="Times New Roman" w:cs="Times New Roman"/>
              </w:rPr>
            </w:pPr>
            <w:r w:rsidRPr="00964F32">
              <w:rPr>
                <w:rFonts w:ascii="Times New Roman" w:hAnsi="Times New Roman" w:cs="Times New Roman"/>
              </w:rPr>
              <w:t>Total</w:t>
            </w:r>
          </w:p>
        </w:tc>
        <w:tc>
          <w:tcPr>
            <w:tcW w:w="1198"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23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120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23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120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23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1196" w:type="dxa"/>
          </w:tcPr>
          <w:p w:rsidR="0029018C" w:rsidRPr="00964F32" w:rsidDel="001E262A" w:rsidRDefault="0029018C" w:rsidP="00173E9C">
            <w:pPr>
              <w:tabs>
                <w:tab w:val="left" w:pos="2880"/>
              </w:tabs>
              <w:spacing w:line="240" w:lineRule="exact"/>
              <w:ind w:right="72"/>
              <w:jc w:val="right"/>
              <w:rPr>
                <w:rFonts w:ascii="Times New Roman" w:hAnsi="Times New Roman" w:cs="Times New Roman"/>
              </w:rPr>
            </w:pPr>
          </w:p>
        </w:tc>
        <w:tc>
          <w:tcPr>
            <w:tcW w:w="235" w:type="dxa"/>
          </w:tcPr>
          <w:p w:rsidR="0029018C" w:rsidRPr="00964F32" w:rsidDel="001E262A" w:rsidRDefault="0029018C" w:rsidP="00173E9C">
            <w:pPr>
              <w:tabs>
                <w:tab w:val="left" w:pos="2880"/>
              </w:tabs>
              <w:spacing w:line="240" w:lineRule="exact"/>
              <w:ind w:right="72"/>
              <w:jc w:val="right"/>
              <w:rPr>
                <w:rFonts w:ascii="Times New Roman" w:hAnsi="Times New Roman" w:cs="Times New Roman"/>
              </w:rPr>
            </w:pPr>
          </w:p>
        </w:tc>
        <w:tc>
          <w:tcPr>
            <w:tcW w:w="1283" w:type="dxa"/>
            <w:tcBorders>
              <w:top w:val="single" w:sz="4" w:space="0" w:color="auto"/>
              <w:bottom w:val="double" w:sz="4" w:space="0" w:color="auto"/>
            </w:tcBorders>
          </w:tcPr>
          <w:p w:rsidR="0029018C" w:rsidRPr="00964F32" w:rsidRDefault="0029018C" w:rsidP="00173E9C">
            <w:pPr>
              <w:tabs>
                <w:tab w:val="left" w:pos="2880"/>
              </w:tabs>
              <w:spacing w:line="240" w:lineRule="exact"/>
              <w:ind w:right="72"/>
              <w:jc w:val="right"/>
              <w:rPr>
                <w:rFonts w:ascii="Times New Roman" w:hAnsi="Times New Roman" w:cs="Times New Roman"/>
              </w:rPr>
            </w:pPr>
            <w:r w:rsidRPr="00964F32">
              <w:rPr>
                <w:rFonts w:ascii="Times New Roman" w:hAnsi="Times New Roman" w:cs="Times New Roman"/>
              </w:rPr>
              <w:t>1,331,444,862</w:t>
            </w:r>
          </w:p>
        </w:tc>
      </w:tr>
    </w:tbl>
    <w:p w:rsidR="007A00D8" w:rsidRPr="00964F32" w:rsidRDefault="007A00D8" w:rsidP="00173E9C">
      <w:pPr>
        <w:spacing w:line="240" w:lineRule="exact"/>
        <w:jc w:val="both"/>
        <w:rPr>
          <w:rFonts w:ascii="Times New Roman" w:hAnsi="Times New Roman" w:cs="Times New Roman"/>
        </w:rPr>
      </w:pPr>
    </w:p>
    <w:tbl>
      <w:tblPr>
        <w:tblW w:w="9621" w:type="dxa"/>
        <w:tblInd w:w="-38" w:type="dxa"/>
        <w:tblLayout w:type="fixed"/>
        <w:tblCellMar>
          <w:left w:w="43" w:type="dxa"/>
          <w:right w:w="43" w:type="dxa"/>
        </w:tblCellMar>
        <w:tblLook w:val="0000" w:firstRow="0" w:lastRow="0" w:firstColumn="0" w:lastColumn="0" w:noHBand="0" w:noVBand="0"/>
      </w:tblPr>
      <w:tblGrid>
        <w:gridCol w:w="2599"/>
        <w:gridCol w:w="1205"/>
        <w:gridCol w:w="235"/>
        <w:gridCol w:w="1207"/>
        <w:gridCol w:w="235"/>
        <w:gridCol w:w="1205"/>
        <w:gridCol w:w="235"/>
        <w:gridCol w:w="1196"/>
        <w:gridCol w:w="235"/>
        <w:gridCol w:w="1269"/>
      </w:tblGrid>
      <w:tr w:rsidR="00AF1788" w:rsidRPr="00964F32" w:rsidTr="009F34A4">
        <w:tc>
          <w:tcPr>
            <w:tcW w:w="2599" w:type="dxa"/>
          </w:tcPr>
          <w:p w:rsidR="00AF1788" w:rsidRPr="00964F32" w:rsidRDefault="00AF1788" w:rsidP="00173E9C">
            <w:pPr>
              <w:spacing w:line="240" w:lineRule="exact"/>
              <w:ind w:right="-43"/>
              <w:rPr>
                <w:rFonts w:ascii="Times New Roman" w:hAnsi="Times New Roman" w:cs="Times New Roman"/>
              </w:rPr>
            </w:pPr>
          </w:p>
        </w:tc>
        <w:tc>
          <w:tcPr>
            <w:tcW w:w="7022" w:type="dxa"/>
            <w:gridSpan w:val="9"/>
          </w:tcPr>
          <w:p w:rsidR="00AF1788" w:rsidRPr="00964F32" w:rsidRDefault="003F063B" w:rsidP="00173E9C">
            <w:pPr>
              <w:tabs>
                <w:tab w:val="clear" w:pos="907"/>
                <w:tab w:val="decimal" w:pos="816"/>
              </w:tabs>
              <w:spacing w:line="240" w:lineRule="exact"/>
              <w:jc w:val="center"/>
              <w:rPr>
                <w:rFonts w:ascii="Times New Roman" w:hAnsi="Times New Roman" w:cs="Times New Roman"/>
              </w:rPr>
            </w:pPr>
            <w:r w:rsidRPr="00964F32">
              <w:rPr>
                <w:rFonts w:ascii="Times New Roman" w:hAnsi="Times New Roman" w:cs="Times New Roman"/>
              </w:rPr>
              <w:t>201</w:t>
            </w:r>
            <w:r w:rsidR="0029018C" w:rsidRPr="00964F32">
              <w:rPr>
                <w:rFonts w:ascii="Times New Roman" w:hAnsi="Times New Roman" w:cs="Times New Roman"/>
              </w:rPr>
              <w:t>5</w:t>
            </w:r>
            <w:r w:rsidR="00AF1788" w:rsidRPr="00964F32">
              <w:rPr>
                <w:rFonts w:ascii="Times New Roman" w:hAnsi="Times New Roman" w:cs="Times New Roman"/>
              </w:rPr>
              <w:t xml:space="preserve"> (In Baht)</w:t>
            </w:r>
          </w:p>
        </w:tc>
      </w:tr>
      <w:tr w:rsidR="00AF1788" w:rsidRPr="00964F32" w:rsidTr="009F34A4">
        <w:tc>
          <w:tcPr>
            <w:tcW w:w="2599" w:type="dxa"/>
          </w:tcPr>
          <w:p w:rsidR="00AF1788" w:rsidRPr="00964F32" w:rsidRDefault="00AF1788" w:rsidP="00173E9C">
            <w:pPr>
              <w:spacing w:line="240" w:lineRule="exact"/>
              <w:ind w:right="-43"/>
              <w:rPr>
                <w:rFonts w:ascii="Times New Roman" w:hAnsi="Times New Roman" w:cs="Times New Roman"/>
              </w:rPr>
            </w:pPr>
          </w:p>
        </w:tc>
        <w:tc>
          <w:tcPr>
            <w:tcW w:w="1205" w:type="dxa"/>
            <w:tcBorders>
              <w:top w:val="single" w:sz="4" w:space="0" w:color="auto"/>
            </w:tcBorders>
          </w:tcPr>
          <w:p w:rsidR="00AF1788" w:rsidRPr="00964F32" w:rsidRDefault="00AF1788" w:rsidP="00173E9C">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AF1788" w:rsidRPr="00964F32" w:rsidRDefault="00AF178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30"/>
              <w:jc w:val="center"/>
              <w:rPr>
                <w:rFonts w:ascii="Times New Roman" w:hAnsi="Times New Roman" w:cs="Times New Roman"/>
              </w:rPr>
            </w:pPr>
          </w:p>
        </w:tc>
        <w:tc>
          <w:tcPr>
            <w:tcW w:w="1207" w:type="dxa"/>
            <w:tcBorders>
              <w:top w:val="single" w:sz="4" w:space="0" w:color="auto"/>
            </w:tcBorders>
          </w:tcPr>
          <w:p w:rsidR="00AF1788" w:rsidRPr="00964F32" w:rsidRDefault="00AF178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30"/>
              <w:jc w:val="center"/>
              <w:rPr>
                <w:rFonts w:ascii="Times New Roman" w:hAnsi="Times New Roman" w:cs="Times New Roman"/>
              </w:rPr>
            </w:pPr>
            <w:r w:rsidRPr="00964F32">
              <w:rPr>
                <w:rFonts w:ascii="Times New Roman" w:hAnsi="Times New Roman" w:cs="Times New Roman"/>
              </w:rPr>
              <w:t>Marine and</w:t>
            </w:r>
          </w:p>
        </w:tc>
        <w:tc>
          <w:tcPr>
            <w:tcW w:w="235" w:type="dxa"/>
            <w:tcBorders>
              <w:top w:val="single" w:sz="4" w:space="0" w:color="auto"/>
            </w:tcBorders>
          </w:tcPr>
          <w:p w:rsidR="00AF1788" w:rsidRPr="00964F32" w:rsidRDefault="00AF1788" w:rsidP="00173E9C">
            <w:pPr>
              <w:tabs>
                <w:tab w:val="clear" w:pos="907"/>
                <w:tab w:val="decimal" w:pos="816"/>
              </w:tabs>
              <w:spacing w:line="240" w:lineRule="exact"/>
              <w:jc w:val="right"/>
              <w:rPr>
                <w:rFonts w:ascii="Times New Roman" w:hAnsi="Times New Roman" w:cs="Times New Roman"/>
              </w:rPr>
            </w:pPr>
          </w:p>
        </w:tc>
        <w:tc>
          <w:tcPr>
            <w:tcW w:w="1205" w:type="dxa"/>
            <w:tcBorders>
              <w:top w:val="single" w:sz="4" w:space="0" w:color="auto"/>
            </w:tcBorders>
          </w:tcPr>
          <w:p w:rsidR="00AF1788" w:rsidRPr="00964F32" w:rsidRDefault="00AF1788" w:rsidP="00173E9C">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AF1788" w:rsidRPr="00964F32" w:rsidRDefault="00AF1788" w:rsidP="00173E9C">
            <w:pPr>
              <w:tabs>
                <w:tab w:val="clear" w:pos="907"/>
                <w:tab w:val="decimal" w:pos="816"/>
              </w:tabs>
              <w:spacing w:line="240" w:lineRule="exact"/>
              <w:jc w:val="right"/>
              <w:rPr>
                <w:rFonts w:ascii="Times New Roman" w:hAnsi="Times New Roman" w:cs="Times New Roman"/>
              </w:rPr>
            </w:pPr>
          </w:p>
        </w:tc>
        <w:tc>
          <w:tcPr>
            <w:tcW w:w="1196" w:type="dxa"/>
            <w:tcBorders>
              <w:top w:val="single" w:sz="4" w:space="0" w:color="auto"/>
            </w:tcBorders>
          </w:tcPr>
          <w:p w:rsidR="00AF1788" w:rsidRPr="00964F32" w:rsidRDefault="00AF1788" w:rsidP="00173E9C">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AF1788" w:rsidRPr="00964F32" w:rsidRDefault="00AF1788" w:rsidP="00173E9C">
            <w:pPr>
              <w:tabs>
                <w:tab w:val="clear" w:pos="907"/>
                <w:tab w:val="decimal" w:pos="816"/>
              </w:tabs>
              <w:spacing w:line="240" w:lineRule="exact"/>
              <w:jc w:val="center"/>
              <w:rPr>
                <w:rFonts w:ascii="Times New Roman" w:hAnsi="Times New Roman" w:cs="Times New Roman"/>
              </w:rPr>
            </w:pPr>
          </w:p>
        </w:tc>
        <w:tc>
          <w:tcPr>
            <w:tcW w:w="1269" w:type="dxa"/>
            <w:tcBorders>
              <w:top w:val="single" w:sz="4" w:space="0" w:color="auto"/>
            </w:tcBorders>
          </w:tcPr>
          <w:p w:rsidR="00AF1788" w:rsidRPr="00964F32" w:rsidRDefault="00AF1788" w:rsidP="00173E9C">
            <w:pPr>
              <w:tabs>
                <w:tab w:val="clear" w:pos="907"/>
                <w:tab w:val="decimal" w:pos="816"/>
              </w:tabs>
              <w:spacing w:line="240" w:lineRule="exact"/>
              <w:jc w:val="center"/>
              <w:rPr>
                <w:rFonts w:ascii="Times New Roman" w:hAnsi="Times New Roman" w:cs="Times New Roman"/>
              </w:rPr>
            </w:pPr>
          </w:p>
        </w:tc>
      </w:tr>
      <w:tr w:rsidR="00AF1788" w:rsidRPr="00964F32" w:rsidTr="009F34A4">
        <w:tc>
          <w:tcPr>
            <w:tcW w:w="2599" w:type="dxa"/>
          </w:tcPr>
          <w:p w:rsidR="00AF1788" w:rsidRPr="00964F32" w:rsidRDefault="00AF1788" w:rsidP="00173E9C">
            <w:pPr>
              <w:spacing w:line="240" w:lineRule="exact"/>
              <w:ind w:right="-43"/>
              <w:jc w:val="right"/>
              <w:rPr>
                <w:rFonts w:ascii="Times New Roman" w:hAnsi="Times New Roman" w:cs="Times New Roman"/>
              </w:rPr>
            </w:pPr>
          </w:p>
        </w:tc>
        <w:tc>
          <w:tcPr>
            <w:tcW w:w="1205" w:type="dxa"/>
            <w:tcBorders>
              <w:bottom w:val="single" w:sz="4" w:space="0" w:color="auto"/>
            </w:tcBorders>
          </w:tcPr>
          <w:p w:rsidR="00AF1788" w:rsidRPr="00964F32" w:rsidRDefault="00AF178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rPr>
            </w:pPr>
            <w:r w:rsidRPr="00964F32">
              <w:rPr>
                <w:rFonts w:ascii="Times New Roman" w:hAnsi="Times New Roman" w:cs="Times New Roman"/>
              </w:rPr>
              <w:t>Fire</w:t>
            </w:r>
          </w:p>
        </w:tc>
        <w:tc>
          <w:tcPr>
            <w:tcW w:w="235" w:type="dxa"/>
          </w:tcPr>
          <w:p w:rsidR="00AF1788" w:rsidRPr="00964F32" w:rsidRDefault="00AF178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207" w:type="dxa"/>
            <w:tcBorders>
              <w:bottom w:val="single" w:sz="4" w:space="0" w:color="auto"/>
            </w:tcBorders>
          </w:tcPr>
          <w:p w:rsidR="00AF1788" w:rsidRPr="00964F32" w:rsidRDefault="00AF178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64F32">
              <w:rPr>
                <w:rFonts w:ascii="Times New Roman" w:hAnsi="Times New Roman" w:cs="Times New Roman"/>
              </w:rPr>
              <w:t>transportation</w:t>
            </w:r>
          </w:p>
        </w:tc>
        <w:tc>
          <w:tcPr>
            <w:tcW w:w="235" w:type="dxa"/>
          </w:tcPr>
          <w:p w:rsidR="00AF1788" w:rsidRPr="00964F32" w:rsidRDefault="00AF178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05" w:type="dxa"/>
            <w:tcBorders>
              <w:bottom w:val="single" w:sz="4" w:space="0" w:color="auto"/>
            </w:tcBorders>
          </w:tcPr>
          <w:p w:rsidR="00AF1788" w:rsidRPr="00964F32" w:rsidRDefault="00AF178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Motor</w:t>
            </w:r>
          </w:p>
        </w:tc>
        <w:tc>
          <w:tcPr>
            <w:tcW w:w="235" w:type="dxa"/>
          </w:tcPr>
          <w:p w:rsidR="00AF1788" w:rsidRPr="00964F32" w:rsidRDefault="00AF178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196" w:type="dxa"/>
            <w:tcBorders>
              <w:bottom w:val="single" w:sz="4" w:space="0" w:color="auto"/>
            </w:tcBorders>
          </w:tcPr>
          <w:p w:rsidR="00AF1788" w:rsidRPr="00964F32" w:rsidRDefault="00AF178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64F32">
              <w:rPr>
                <w:rFonts w:ascii="Times New Roman" w:hAnsi="Times New Roman" w:cs="Times New Roman"/>
              </w:rPr>
              <w:t>Miscellaneous</w:t>
            </w:r>
          </w:p>
        </w:tc>
        <w:tc>
          <w:tcPr>
            <w:tcW w:w="235" w:type="dxa"/>
          </w:tcPr>
          <w:p w:rsidR="00AF1788" w:rsidRPr="00964F32" w:rsidRDefault="00AF1788" w:rsidP="00173E9C">
            <w:pPr>
              <w:tabs>
                <w:tab w:val="clear" w:pos="907"/>
                <w:tab w:val="decimal" w:pos="816"/>
              </w:tabs>
              <w:spacing w:line="240" w:lineRule="exact"/>
              <w:jc w:val="center"/>
              <w:rPr>
                <w:rFonts w:ascii="Times New Roman" w:hAnsi="Times New Roman" w:cs="Times New Roman"/>
              </w:rPr>
            </w:pPr>
          </w:p>
        </w:tc>
        <w:tc>
          <w:tcPr>
            <w:tcW w:w="1269" w:type="dxa"/>
            <w:tcBorders>
              <w:bottom w:val="single" w:sz="4" w:space="0" w:color="auto"/>
            </w:tcBorders>
          </w:tcPr>
          <w:p w:rsidR="00AF1788" w:rsidRPr="00964F32" w:rsidRDefault="00AF1788" w:rsidP="00173E9C">
            <w:pPr>
              <w:tabs>
                <w:tab w:val="clear" w:pos="907"/>
                <w:tab w:val="decimal" w:pos="816"/>
              </w:tabs>
              <w:spacing w:line="240" w:lineRule="exact"/>
              <w:jc w:val="center"/>
              <w:rPr>
                <w:rFonts w:ascii="Times New Roman" w:hAnsi="Times New Roman" w:cs="Times New Roman"/>
              </w:rPr>
            </w:pPr>
            <w:r w:rsidRPr="00964F32">
              <w:rPr>
                <w:rFonts w:ascii="Times New Roman" w:hAnsi="Times New Roman" w:cs="Times New Roman"/>
              </w:rPr>
              <w:t>Total</w:t>
            </w:r>
          </w:p>
        </w:tc>
      </w:tr>
      <w:tr w:rsidR="00AF1788" w:rsidRPr="00964F32" w:rsidTr="009F34A4">
        <w:tc>
          <w:tcPr>
            <w:tcW w:w="2599" w:type="dxa"/>
          </w:tcPr>
          <w:p w:rsidR="00AF1788" w:rsidRPr="00964F32" w:rsidRDefault="00AF1788" w:rsidP="00173E9C">
            <w:pPr>
              <w:tabs>
                <w:tab w:val="clear" w:pos="907"/>
                <w:tab w:val="left" w:pos="900"/>
                <w:tab w:val="left" w:pos="2880"/>
              </w:tabs>
              <w:spacing w:line="240" w:lineRule="exact"/>
              <w:rPr>
                <w:rFonts w:ascii="Times New Roman" w:hAnsi="Times New Roman" w:cs="Times New Roman"/>
                <w:b/>
                <w:bCs/>
                <w:cs/>
              </w:rPr>
            </w:pPr>
          </w:p>
        </w:tc>
        <w:tc>
          <w:tcPr>
            <w:tcW w:w="1205" w:type="dxa"/>
            <w:tcBorders>
              <w:top w:val="single" w:sz="4" w:space="0" w:color="auto"/>
            </w:tcBorders>
          </w:tcPr>
          <w:p w:rsidR="00AF1788" w:rsidRPr="00964F32" w:rsidRDefault="00AF1788" w:rsidP="00173E9C">
            <w:pPr>
              <w:tabs>
                <w:tab w:val="left" w:pos="2880"/>
              </w:tabs>
              <w:spacing w:line="240" w:lineRule="exact"/>
              <w:rPr>
                <w:rFonts w:ascii="Times New Roman" w:hAnsi="Times New Roman" w:cs="Times New Roman"/>
              </w:rPr>
            </w:pPr>
          </w:p>
        </w:tc>
        <w:tc>
          <w:tcPr>
            <w:tcW w:w="235" w:type="dxa"/>
          </w:tcPr>
          <w:p w:rsidR="00AF1788" w:rsidRPr="00964F32" w:rsidRDefault="00AF1788" w:rsidP="00173E9C">
            <w:pPr>
              <w:tabs>
                <w:tab w:val="left" w:pos="2880"/>
              </w:tabs>
              <w:spacing w:line="240" w:lineRule="exact"/>
              <w:rPr>
                <w:rFonts w:ascii="Times New Roman" w:hAnsi="Times New Roman" w:cs="Times New Roman"/>
              </w:rPr>
            </w:pPr>
          </w:p>
        </w:tc>
        <w:tc>
          <w:tcPr>
            <w:tcW w:w="1207" w:type="dxa"/>
            <w:tcBorders>
              <w:top w:val="single" w:sz="4" w:space="0" w:color="auto"/>
            </w:tcBorders>
          </w:tcPr>
          <w:p w:rsidR="00AF1788" w:rsidRPr="00964F32" w:rsidRDefault="00AF1788" w:rsidP="00173E9C">
            <w:pPr>
              <w:tabs>
                <w:tab w:val="left" w:pos="2880"/>
              </w:tabs>
              <w:spacing w:line="240" w:lineRule="exact"/>
              <w:rPr>
                <w:rFonts w:ascii="Times New Roman" w:hAnsi="Times New Roman" w:cs="Times New Roman"/>
              </w:rPr>
            </w:pPr>
          </w:p>
        </w:tc>
        <w:tc>
          <w:tcPr>
            <w:tcW w:w="235" w:type="dxa"/>
          </w:tcPr>
          <w:p w:rsidR="00AF1788" w:rsidRPr="00964F32" w:rsidRDefault="00AF1788" w:rsidP="00173E9C">
            <w:pPr>
              <w:tabs>
                <w:tab w:val="left" w:pos="2880"/>
              </w:tabs>
              <w:spacing w:line="240" w:lineRule="exact"/>
              <w:rPr>
                <w:rFonts w:ascii="Times New Roman" w:hAnsi="Times New Roman" w:cs="Times New Roman"/>
              </w:rPr>
            </w:pPr>
          </w:p>
        </w:tc>
        <w:tc>
          <w:tcPr>
            <w:tcW w:w="1205" w:type="dxa"/>
            <w:tcBorders>
              <w:top w:val="single" w:sz="4" w:space="0" w:color="auto"/>
            </w:tcBorders>
          </w:tcPr>
          <w:p w:rsidR="00AF1788" w:rsidRPr="00964F32" w:rsidRDefault="00AF1788" w:rsidP="00173E9C">
            <w:pPr>
              <w:tabs>
                <w:tab w:val="left" w:pos="2880"/>
              </w:tabs>
              <w:spacing w:line="240" w:lineRule="exact"/>
              <w:rPr>
                <w:rFonts w:ascii="Times New Roman" w:hAnsi="Times New Roman" w:cs="Times New Roman"/>
              </w:rPr>
            </w:pPr>
          </w:p>
        </w:tc>
        <w:tc>
          <w:tcPr>
            <w:tcW w:w="235" w:type="dxa"/>
          </w:tcPr>
          <w:p w:rsidR="00AF1788" w:rsidRPr="00964F32" w:rsidRDefault="00AF1788" w:rsidP="00173E9C">
            <w:pPr>
              <w:tabs>
                <w:tab w:val="left" w:pos="2880"/>
              </w:tabs>
              <w:spacing w:line="240" w:lineRule="exact"/>
              <w:rPr>
                <w:rFonts w:ascii="Times New Roman" w:hAnsi="Times New Roman" w:cs="Times New Roman"/>
              </w:rPr>
            </w:pPr>
          </w:p>
        </w:tc>
        <w:tc>
          <w:tcPr>
            <w:tcW w:w="1196" w:type="dxa"/>
            <w:tcBorders>
              <w:top w:val="single" w:sz="4" w:space="0" w:color="auto"/>
            </w:tcBorders>
          </w:tcPr>
          <w:p w:rsidR="00AF1788" w:rsidRPr="00964F32" w:rsidRDefault="00AF1788" w:rsidP="00173E9C">
            <w:pPr>
              <w:tabs>
                <w:tab w:val="left" w:pos="2880"/>
              </w:tabs>
              <w:spacing w:line="240" w:lineRule="exact"/>
              <w:rPr>
                <w:rFonts w:ascii="Times New Roman" w:hAnsi="Times New Roman" w:cs="Times New Roman"/>
              </w:rPr>
            </w:pPr>
          </w:p>
        </w:tc>
        <w:tc>
          <w:tcPr>
            <w:tcW w:w="235" w:type="dxa"/>
          </w:tcPr>
          <w:p w:rsidR="00AF1788" w:rsidRPr="00964F32" w:rsidRDefault="00AF1788" w:rsidP="00173E9C">
            <w:pPr>
              <w:tabs>
                <w:tab w:val="left" w:pos="2880"/>
              </w:tabs>
              <w:spacing w:line="240" w:lineRule="exact"/>
              <w:rPr>
                <w:rFonts w:ascii="Times New Roman" w:hAnsi="Times New Roman" w:cs="Times New Roman"/>
              </w:rPr>
            </w:pPr>
          </w:p>
        </w:tc>
        <w:tc>
          <w:tcPr>
            <w:tcW w:w="1269" w:type="dxa"/>
            <w:tcBorders>
              <w:top w:val="single" w:sz="4" w:space="0" w:color="auto"/>
            </w:tcBorders>
          </w:tcPr>
          <w:p w:rsidR="00AF1788" w:rsidRPr="00964F32" w:rsidRDefault="00AF1788" w:rsidP="00173E9C">
            <w:pPr>
              <w:tabs>
                <w:tab w:val="left" w:pos="2880"/>
              </w:tabs>
              <w:spacing w:line="240" w:lineRule="exact"/>
              <w:rPr>
                <w:rFonts w:ascii="Times New Roman" w:hAnsi="Times New Roman" w:cs="Times New Roman"/>
              </w:rPr>
            </w:pPr>
          </w:p>
        </w:tc>
      </w:tr>
      <w:tr w:rsidR="0029018C" w:rsidRPr="00964F32" w:rsidTr="009F34A4">
        <w:tc>
          <w:tcPr>
            <w:tcW w:w="2599" w:type="dxa"/>
          </w:tcPr>
          <w:p w:rsidR="0029018C" w:rsidRPr="00964F32" w:rsidRDefault="0029018C" w:rsidP="009F34A4">
            <w:pPr>
              <w:tabs>
                <w:tab w:val="clear" w:pos="907"/>
                <w:tab w:val="left" w:pos="900"/>
                <w:tab w:val="left" w:pos="2880"/>
              </w:tabs>
              <w:spacing w:line="240" w:lineRule="exact"/>
              <w:ind w:left="38"/>
              <w:rPr>
                <w:rFonts w:ascii="Times New Roman" w:hAnsi="Times New Roman" w:cs="Times New Roman"/>
                <w:cs/>
              </w:rPr>
            </w:pPr>
            <w:r w:rsidRPr="00964F32">
              <w:rPr>
                <w:rFonts w:ascii="Times New Roman" w:hAnsi="Times New Roman" w:cs="Times New Roman"/>
              </w:rPr>
              <w:t>Assets</w:t>
            </w:r>
          </w:p>
        </w:tc>
        <w:tc>
          <w:tcPr>
            <w:tcW w:w="1205" w:type="dxa"/>
          </w:tcPr>
          <w:p w:rsidR="0029018C" w:rsidRPr="00964F32" w:rsidRDefault="0029018C" w:rsidP="00173E9C">
            <w:pPr>
              <w:tabs>
                <w:tab w:val="left" w:pos="2880"/>
              </w:tabs>
              <w:spacing w:line="240" w:lineRule="exact"/>
              <w:ind w:right="72"/>
              <w:jc w:val="right"/>
              <w:rPr>
                <w:rFonts w:ascii="Times New Roman" w:hAnsi="Times New Roman" w:cs="Times New Roman"/>
              </w:rPr>
            </w:pPr>
            <w:r w:rsidRPr="00964F32">
              <w:rPr>
                <w:rFonts w:ascii="Times New Roman" w:hAnsi="Times New Roman" w:cs="Times New Roman"/>
              </w:rPr>
              <w:t xml:space="preserve">32,800,743 </w:t>
            </w:r>
          </w:p>
        </w:tc>
        <w:tc>
          <w:tcPr>
            <w:tcW w:w="23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1207" w:type="dxa"/>
          </w:tcPr>
          <w:p w:rsidR="0029018C" w:rsidRPr="00964F32" w:rsidRDefault="0029018C" w:rsidP="00173E9C">
            <w:pPr>
              <w:tabs>
                <w:tab w:val="left" w:pos="2880"/>
              </w:tabs>
              <w:spacing w:line="240" w:lineRule="exact"/>
              <w:ind w:right="72"/>
              <w:jc w:val="right"/>
              <w:rPr>
                <w:rFonts w:ascii="Times New Roman" w:hAnsi="Times New Roman" w:cs="Times New Roman"/>
              </w:rPr>
            </w:pPr>
            <w:r w:rsidRPr="00964F32">
              <w:rPr>
                <w:rFonts w:ascii="Times New Roman" w:hAnsi="Times New Roman" w:cs="Times New Roman"/>
              </w:rPr>
              <w:t xml:space="preserve">3,208,750 </w:t>
            </w:r>
          </w:p>
        </w:tc>
        <w:tc>
          <w:tcPr>
            <w:tcW w:w="23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1205" w:type="dxa"/>
          </w:tcPr>
          <w:p w:rsidR="0029018C" w:rsidRPr="00964F32" w:rsidRDefault="0029018C" w:rsidP="00173E9C">
            <w:pPr>
              <w:tabs>
                <w:tab w:val="left" w:pos="2880"/>
              </w:tabs>
              <w:spacing w:line="240" w:lineRule="exact"/>
              <w:ind w:right="72"/>
              <w:jc w:val="right"/>
              <w:rPr>
                <w:rFonts w:ascii="Times New Roman" w:hAnsi="Times New Roman" w:cs="Times New Roman"/>
              </w:rPr>
            </w:pPr>
            <w:r w:rsidRPr="00964F32">
              <w:rPr>
                <w:rFonts w:ascii="Times New Roman" w:hAnsi="Times New Roman" w:cs="Times New Roman"/>
              </w:rPr>
              <w:t xml:space="preserve">468,734,683 </w:t>
            </w:r>
          </w:p>
        </w:tc>
        <w:tc>
          <w:tcPr>
            <w:tcW w:w="23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1196" w:type="dxa"/>
          </w:tcPr>
          <w:p w:rsidR="0029018C" w:rsidRPr="00964F32" w:rsidRDefault="0029018C" w:rsidP="00173E9C">
            <w:pPr>
              <w:tabs>
                <w:tab w:val="left" w:pos="2880"/>
              </w:tabs>
              <w:spacing w:line="240" w:lineRule="exact"/>
              <w:ind w:right="72"/>
              <w:jc w:val="right"/>
              <w:rPr>
                <w:rFonts w:ascii="Times New Roman" w:hAnsi="Times New Roman" w:cs="Times New Roman"/>
              </w:rPr>
            </w:pPr>
            <w:r w:rsidRPr="00964F32">
              <w:rPr>
                <w:rFonts w:ascii="Times New Roman" w:hAnsi="Times New Roman" w:cs="Times New Roman"/>
              </w:rPr>
              <w:t>479,337,962</w:t>
            </w:r>
          </w:p>
        </w:tc>
        <w:tc>
          <w:tcPr>
            <w:tcW w:w="235" w:type="dxa"/>
          </w:tcPr>
          <w:p w:rsidR="0029018C" w:rsidRPr="00964F32" w:rsidDel="001E262A" w:rsidRDefault="0029018C" w:rsidP="00173E9C">
            <w:pPr>
              <w:tabs>
                <w:tab w:val="left" w:pos="2880"/>
              </w:tabs>
              <w:spacing w:line="240" w:lineRule="exact"/>
              <w:ind w:right="72"/>
              <w:jc w:val="right"/>
              <w:rPr>
                <w:rFonts w:ascii="Times New Roman" w:hAnsi="Times New Roman" w:cs="Times New Roman"/>
              </w:rPr>
            </w:pPr>
          </w:p>
        </w:tc>
        <w:tc>
          <w:tcPr>
            <w:tcW w:w="1269" w:type="dxa"/>
          </w:tcPr>
          <w:p w:rsidR="0029018C" w:rsidRPr="00964F32" w:rsidRDefault="0029018C" w:rsidP="00173E9C">
            <w:pPr>
              <w:tabs>
                <w:tab w:val="left" w:pos="2880"/>
              </w:tabs>
              <w:spacing w:line="240" w:lineRule="exact"/>
              <w:ind w:right="72"/>
              <w:jc w:val="right"/>
              <w:rPr>
                <w:rFonts w:ascii="Times New Roman" w:hAnsi="Times New Roman" w:cs="Times New Roman"/>
              </w:rPr>
            </w:pPr>
            <w:r w:rsidRPr="00964F32">
              <w:rPr>
                <w:rFonts w:ascii="Times New Roman" w:hAnsi="Times New Roman" w:cs="Times New Roman"/>
              </w:rPr>
              <w:t>984,082,138</w:t>
            </w:r>
          </w:p>
        </w:tc>
      </w:tr>
      <w:tr w:rsidR="0029018C" w:rsidRPr="00964F32" w:rsidTr="009F34A4">
        <w:tc>
          <w:tcPr>
            <w:tcW w:w="2599" w:type="dxa"/>
          </w:tcPr>
          <w:p w:rsidR="0029018C" w:rsidRPr="00964F32" w:rsidRDefault="0029018C" w:rsidP="009F34A4">
            <w:pPr>
              <w:tabs>
                <w:tab w:val="clear" w:pos="907"/>
                <w:tab w:val="left" w:pos="900"/>
                <w:tab w:val="left" w:pos="2880"/>
              </w:tabs>
              <w:spacing w:line="240" w:lineRule="exact"/>
              <w:ind w:left="38"/>
              <w:rPr>
                <w:rFonts w:ascii="Times New Roman" w:hAnsi="Times New Roman" w:cs="Times New Roman"/>
              </w:rPr>
            </w:pPr>
            <w:r w:rsidRPr="00964F32">
              <w:rPr>
                <w:rFonts w:ascii="Times New Roman" w:hAnsi="Times New Roman" w:cs="Times New Roman"/>
              </w:rPr>
              <w:t>Unallocated assets</w:t>
            </w:r>
          </w:p>
        </w:tc>
        <w:tc>
          <w:tcPr>
            <w:tcW w:w="120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23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1207"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23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120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23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1196"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235" w:type="dxa"/>
          </w:tcPr>
          <w:p w:rsidR="0029018C" w:rsidRPr="00964F32" w:rsidDel="001E262A" w:rsidRDefault="0029018C" w:rsidP="00173E9C">
            <w:pPr>
              <w:tabs>
                <w:tab w:val="left" w:pos="2880"/>
              </w:tabs>
              <w:spacing w:line="240" w:lineRule="exact"/>
              <w:ind w:right="72"/>
              <w:jc w:val="right"/>
              <w:rPr>
                <w:rFonts w:ascii="Times New Roman" w:hAnsi="Times New Roman" w:cs="Times New Roman"/>
              </w:rPr>
            </w:pPr>
          </w:p>
        </w:tc>
        <w:tc>
          <w:tcPr>
            <w:tcW w:w="1269" w:type="dxa"/>
            <w:tcBorders>
              <w:bottom w:val="single" w:sz="4" w:space="0" w:color="auto"/>
            </w:tcBorders>
          </w:tcPr>
          <w:p w:rsidR="0029018C" w:rsidRPr="00964F32" w:rsidRDefault="0029018C" w:rsidP="00173E9C">
            <w:pPr>
              <w:tabs>
                <w:tab w:val="left" w:pos="2880"/>
              </w:tabs>
              <w:spacing w:line="240" w:lineRule="exact"/>
              <w:ind w:right="72"/>
              <w:jc w:val="right"/>
              <w:rPr>
                <w:rFonts w:ascii="Times New Roman" w:hAnsi="Times New Roman" w:cs="Times New Roman"/>
              </w:rPr>
            </w:pPr>
            <w:r w:rsidRPr="00964F32">
              <w:rPr>
                <w:rFonts w:ascii="Times New Roman" w:hAnsi="Times New Roman" w:cs="Times New Roman"/>
              </w:rPr>
              <w:t xml:space="preserve">644,644,426 </w:t>
            </w:r>
          </w:p>
        </w:tc>
      </w:tr>
      <w:tr w:rsidR="0029018C" w:rsidRPr="00964F32" w:rsidTr="009F34A4">
        <w:tc>
          <w:tcPr>
            <w:tcW w:w="2599" w:type="dxa"/>
          </w:tcPr>
          <w:p w:rsidR="0029018C" w:rsidRPr="00964F32" w:rsidRDefault="0029018C" w:rsidP="009F34A4">
            <w:pPr>
              <w:tabs>
                <w:tab w:val="clear" w:pos="907"/>
                <w:tab w:val="left" w:pos="900"/>
                <w:tab w:val="left" w:pos="2880"/>
              </w:tabs>
              <w:spacing w:line="240" w:lineRule="exact"/>
              <w:ind w:left="38"/>
              <w:rPr>
                <w:rFonts w:ascii="Times New Roman" w:hAnsi="Times New Roman" w:cs="Times New Roman"/>
              </w:rPr>
            </w:pPr>
            <w:r w:rsidRPr="00964F32">
              <w:rPr>
                <w:rFonts w:ascii="Times New Roman" w:hAnsi="Times New Roman" w:cs="Times New Roman"/>
              </w:rPr>
              <w:t>Total</w:t>
            </w:r>
          </w:p>
        </w:tc>
        <w:tc>
          <w:tcPr>
            <w:tcW w:w="120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23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1207"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23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1205" w:type="dxa"/>
          </w:tcPr>
          <w:p w:rsidR="0029018C" w:rsidRPr="00964F32" w:rsidRDefault="0029018C" w:rsidP="00173E9C">
            <w:pPr>
              <w:tabs>
                <w:tab w:val="clear" w:pos="227"/>
                <w:tab w:val="clear" w:pos="454"/>
                <w:tab w:val="left" w:pos="2880"/>
              </w:tabs>
              <w:spacing w:line="240" w:lineRule="exact"/>
              <w:ind w:right="72"/>
              <w:jc w:val="right"/>
              <w:rPr>
                <w:rFonts w:ascii="Times New Roman" w:hAnsi="Times New Roman" w:cs="Times New Roman"/>
              </w:rPr>
            </w:pPr>
          </w:p>
        </w:tc>
        <w:tc>
          <w:tcPr>
            <w:tcW w:w="23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1196" w:type="dxa"/>
          </w:tcPr>
          <w:p w:rsidR="0029018C" w:rsidRPr="00964F32" w:rsidDel="001E262A" w:rsidRDefault="0029018C" w:rsidP="00173E9C">
            <w:pPr>
              <w:tabs>
                <w:tab w:val="left" w:pos="2880"/>
              </w:tabs>
              <w:spacing w:line="240" w:lineRule="exact"/>
              <w:ind w:right="72"/>
              <w:jc w:val="right"/>
              <w:rPr>
                <w:rFonts w:ascii="Times New Roman" w:hAnsi="Times New Roman" w:cs="Times New Roman"/>
              </w:rPr>
            </w:pPr>
          </w:p>
        </w:tc>
        <w:tc>
          <w:tcPr>
            <w:tcW w:w="235" w:type="dxa"/>
          </w:tcPr>
          <w:p w:rsidR="0029018C" w:rsidRPr="00964F32" w:rsidDel="001E262A" w:rsidRDefault="0029018C" w:rsidP="00173E9C">
            <w:pPr>
              <w:tabs>
                <w:tab w:val="left" w:pos="2880"/>
              </w:tabs>
              <w:spacing w:line="240" w:lineRule="exact"/>
              <w:ind w:right="72"/>
              <w:jc w:val="right"/>
              <w:rPr>
                <w:rFonts w:ascii="Times New Roman" w:hAnsi="Times New Roman" w:cs="Times New Roman"/>
              </w:rPr>
            </w:pPr>
          </w:p>
        </w:tc>
        <w:tc>
          <w:tcPr>
            <w:tcW w:w="1269" w:type="dxa"/>
            <w:tcBorders>
              <w:top w:val="single" w:sz="4" w:space="0" w:color="auto"/>
              <w:bottom w:val="double" w:sz="4" w:space="0" w:color="auto"/>
            </w:tcBorders>
          </w:tcPr>
          <w:p w:rsidR="0029018C" w:rsidRPr="00964F32" w:rsidRDefault="0029018C" w:rsidP="00173E9C">
            <w:pPr>
              <w:tabs>
                <w:tab w:val="left" w:pos="2880"/>
              </w:tabs>
              <w:spacing w:line="240" w:lineRule="exact"/>
              <w:ind w:right="72"/>
              <w:jc w:val="right"/>
              <w:rPr>
                <w:rFonts w:ascii="Times New Roman" w:hAnsi="Times New Roman" w:cs="Times New Roman"/>
              </w:rPr>
            </w:pPr>
            <w:r w:rsidRPr="00964F32">
              <w:rPr>
                <w:rFonts w:ascii="Times New Roman" w:hAnsi="Times New Roman" w:cs="Times New Roman"/>
              </w:rPr>
              <w:t xml:space="preserve">1,628,726,564 </w:t>
            </w:r>
          </w:p>
        </w:tc>
      </w:tr>
      <w:tr w:rsidR="003F063B" w:rsidRPr="00964F32" w:rsidTr="009F34A4">
        <w:tc>
          <w:tcPr>
            <w:tcW w:w="2599" w:type="dxa"/>
          </w:tcPr>
          <w:p w:rsidR="003F063B" w:rsidRPr="00964F32" w:rsidRDefault="003F063B" w:rsidP="009F34A4">
            <w:pPr>
              <w:tabs>
                <w:tab w:val="clear" w:pos="907"/>
                <w:tab w:val="left" w:pos="900"/>
                <w:tab w:val="left" w:pos="2880"/>
              </w:tabs>
              <w:spacing w:line="240" w:lineRule="exact"/>
              <w:ind w:left="38"/>
              <w:rPr>
                <w:rFonts w:ascii="Times New Roman" w:hAnsi="Times New Roman" w:cs="Times New Roman"/>
              </w:rPr>
            </w:pPr>
          </w:p>
        </w:tc>
        <w:tc>
          <w:tcPr>
            <w:tcW w:w="1205" w:type="dxa"/>
            <w:vAlign w:val="bottom"/>
          </w:tcPr>
          <w:p w:rsidR="003F063B" w:rsidRPr="00964F32" w:rsidRDefault="003F063B" w:rsidP="00173E9C">
            <w:pPr>
              <w:tabs>
                <w:tab w:val="left" w:pos="2880"/>
              </w:tabs>
              <w:spacing w:line="240" w:lineRule="exact"/>
              <w:ind w:right="72"/>
              <w:jc w:val="right"/>
              <w:rPr>
                <w:rFonts w:ascii="Times New Roman" w:hAnsi="Times New Roman" w:cs="Times New Roman"/>
                <w:cs/>
              </w:rPr>
            </w:pPr>
          </w:p>
        </w:tc>
        <w:tc>
          <w:tcPr>
            <w:tcW w:w="235" w:type="dxa"/>
            <w:vAlign w:val="bottom"/>
          </w:tcPr>
          <w:p w:rsidR="003F063B" w:rsidRPr="00964F32" w:rsidRDefault="003F063B" w:rsidP="00173E9C">
            <w:pPr>
              <w:tabs>
                <w:tab w:val="left" w:pos="2880"/>
              </w:tabs>
              <w:spacing w:line="240" w:lineRule="exact"/>
              <w:ind w:right="72"/>
              <w:jc w:val="right"/>
              <w:rPr>
                <w:rFonts w:ascii="Times New Roman" w:hAnsi="Times New Roman" w:cs="Times New Roman"/>
                <w:cs/>
              </w:rPr>
            </w:pPr>
          </w:p>
        </w:tc>
        <w:tc>
          <w:tcPr>
            <w:tcW w:w="1207" w:type="dxa"/>
            <w:vAlign w:val="bottom"/>
          </w:tcPr>
          <w:p w:rsidR="003F063B" w:rsidRPr="00964F32" w:rsidRDefault="003F063B" w:rsidP="00173E9C">
            <w:pPr>
              <w:tabs>
                <w:tab w:val="left" w:pos="2880"/>
              </w:tabs>
              <w:spacing w:line="240" w:lineRule="exact"/>
              <w:ind w:right="72"/>
              <w:jc w:val="right"/>
              <w:rPr>
                <w:rFonts w:ascii="Times New Roman" w:hAnsi="Times New Roman" w:cs="Times New Roman"/>
                <w:cs/>
              </w:rPr>
            </w:pPr>
          </w:p>
        </w:tc>
        <w:tc>
          <w:tcPr>
            <w:tcW w:w="235" w:type="dxa"/>
            <w:vAlign w:val="bottom"/>
          </w:tcPr>
          <w:p w:rsidR="003F063B" w:rsidRPr="00964F32" w:rsidRDefault="003F063B" w:rsidP="00173E9C">
            <w:pPr>
              <w:tabs>
                <w:tab w:val="left" w:pos="2880"/>
              </w:tabs>
              <w:spacing w:line="240" w:lineRule="exact"/>
              <w:ind w:right="72"/>
              <w:jc w:val="right"/>
              <w:rPr>
                <w:rFonts w:ascii="Times New Roman" w:hAnsi="Times New Roman" w:cs="Times New Roman"/>
                <w:cs/>
              </w:rPr>
            </w:pPr>
          </w:p>
        </w:tc>
        <w:tc>
          <w:tcPr>
            <w:tcW w:w="1205" w:type="dxa"/>
            <w:vAlign w:val="bottom"/>
          </w:tcPr>
          <w:p w:rsidR="003F063B" w:rsidRPr="00964F32" w:rsidRDefault="003F063B" w:rsidP="00173E9C">
            <w:pPr>
              <w:tabs>
                <w:tab w:val="left" w:pos="2880"/>
              </w:tabs>
              <w:spacing w:line="240" w:lineRule="exact"/>
              <w:ind w:left="-99" w:right="72"/>
              <w:jc w:val="right"/>
              <w:rPr>
                <w:rFonts w:ascii="Times New Roman" w:hAnsi="Times New Roman" w:cs="Times New Roman"/>
                <w:cs/>
              </w:rPr>
            </w:pPr>
          </w:p>
        </w:tc>
        <w:tc>
          <w:tcPr>
            <w:tcW w:w="235" w:type="dxa"/>
            <w:vAlign w:val="bottom"/>
          </w:tcPr>
          <w:p w:rsidR="003F063B" w:rsidRPr="00964F32" w:rsidRDefault="003F063B" w:rsidP="00173E9C">
            <w:pPr>
              <w:tabs>
                <w:tab w:val="left" w:pos="2880"/>
              </w:tabs>
              <w:spacing w:line="240" w:lineRule="exact"/>
              <w:ind w:right="72"/>
              <w:jc w:val="right"/>
              <w:rPr>
                <w:rFonts w:ascii="Times New Roman" w:hAnsi="Times New Roman" w:cs="Times New Roman"/>
                <w:cs/>
              </w:rPr>
            </w:pPr>
          </w:p>
        </w:tc>
        <w:tc>
          <w:tcPr>
            <w:tcW w:w="1196" w:type="dxa"/>
            <w:vAlign w:val="bottom"/>
          </w:tcPr>
          <w:p w:rsidR="003F063B" w:rsidRPr="00964F32" w:rsidRDefault="003F063B" w:rsidP="00173E9C">
            <w:pPr>
              <w:tabs>
                <w:tab w:val="left" w:pos="2880"/>
              </w:tabs>
              <w:spacing w:line="240" w:lineRule="exact"/>
              <w:ind w:left="-117" w:right="72"/>
              <w:jc w:val="right"/>
              <w:rPr>
                <w:rFonts w:ascii="Times New Roman" w:hAnsi="Times New Roman" w:cs="Times New Roman"/>
                <w:cs/>
              </w:rPr>
            </w:pPr>
          </w:p>
        </w:tc>
        <w:tc>
          <w:tcPr>
            <w:tcW w:w="235" w:type="dxa"/>
          </w:tcPr>
          <w:p w:rsidR="003F063B" w:rsidRPr="00964F32" w:rsidRDefault="003F063B" w:rsidP="00173E9C">
            <w:pPr>
              <w:tabs>
                <w:tab w:val="left" w:pos="2880"/>
              </w:tabs>
              <w:spacing w:line="240" w:lineRule="exact"/>
              <w:ind w:right="72"/>
              <w:jc w:val="right"/>
              <w:rPr>
                <w:rFonts w:ascii="Times New Roman" w:hAnsi="Times New Roman" w:cs="Times New Roman"/>
                <w:cs/>
              </w:rPr>
            </w:pPr>
          </w:p>
        </w:tc>
        <w:tc>
          <w:tcPr>
            <w:tcW w:w="1269" w:type="dxa"/>
            <w:tcBorders>
              <w:top w:val="single" w:sz="4" w:space="0" w:color="auto"/>
            </w:tcBorders>
            <w:vAlign w:val="bottom"/>
          </w:tcPr>
          <w:p w:rsidR="003F063B" w:rsidRPr="00964F32" w:rsidRDefault="003F063B" w:rsidP="00173E9C">
            <w:pPr>
              <w:tabs>
                <w:tab w:val="left" w:pos="2880"/>
              </w:tabs>
              <w:spacing w:line="240" w:lineRule="exact"/>
              <w:ind w:right="72"/>
              <w:jc w:val="right"/>
              <w:rPr>
                <w:rFonts w:ascii="Times New Roman" w:hAnsi="Times New Roman" w:cs="Times New Roman"/>
                <w:cs/>
              </w:rPr>
            </w:pPr>
          </w:p>
        </w:tc>
      </w:tr>
      <w:tr w:rsidR="0029018C" w:rsidRPr="00964F32" w:rsidTr="009F34A4">
        <w:tc>
          <w:tcPr>
            <w:tcW w:w="2599" w:type="dxa"/>
          </w:tcPr>
          <w:p w:rsidR="0029018C" w:rsidRPr="00964F32" w:rsidRDefault="0029018C" w:rsidP="009F34A4">
            <w:pPr>
              <w:tabs>
                <w:tab w:val="clear" w:pos="907"/>
                <w:tab w:val="left" w:pos="900"/>
                <w:tab w:val="left" w:pos="2880"/>
              </w:tabs>
              <w:spacing w:line="240" w:lineRule="exact"/>
              <w:ind w:left="38"/>
              <w:rPr>
                <w:rFonts w:ascii="Times New Roman" w:hAnsi="Times New Roman" w:cs="Times New Roman"/>
                <w:cs/>
              </w:rPr>
            </w:pPr>
            <w:r w:rsidRPr="00964F32">
              <w:rPr>
                <w:rFonts w:ascii="Times New Roman" w:hAnsi="Times New Roman" w:cs="Times New Roman"/>
              </w:rPr>
              <w:t>Liabilities</w:t>
            </w:r>
          </w:p>
        </w:tc>
        <w:tc>
          <w:tcPr>
            <w:tcW w:w="1205" w:type="dxa"/>
          </w:tcPr>
          <w:p w:rsidR="0029018C" w:rsidRPr="00964F32" w:rsidRDefault="0029018C" w:rsidP="00173E9C">
            <w:pPr>
              <w:tabs>
                <w:tab w:val="left" w:pos="2880"/>
              </w:tabs>
              <w:spacing w:line="240" w:lineRule="exact"/>
              <w:ind w:right="72"/>
              <w:jc w:val="right"/>
              <w:rPr>
                <w:rFonts w:ascii="Times New Roman" w:hAnsi="Times New Roman" w:cs="Times New Roman"/>
              </w:rPr>
            </w:pPr>
            <w:r w:rsidRPr="00964F32">
              <w:rPr>
                <w:rFonts w:ascii="Times New Roman" w:hAnsi="Times New Roman" w:cs="Times New Roman"/>
              </w:rPr>
              <w:t>43,567,206</w:t>
            </w:r>
          </w:p>
        </w:tc>
        <w:tc>
          <w:tcPr>
            <w:tcW w:w="235" w:type="dxa"/>
          </w:tcPr>
          <w:p w:rsidR="0029018C" w:rsidRPr="00964F32" w:rsidRDefault="0029018C" w:rsidP="00173E9C">
            <w:pPr>
              <w:tabs>
                <w:tab w:val="left" w:pos="2880"/>
              </w:tabs>
              <w:spacing w:line="240" w:lineRule="exact"/>
              <w:ind w:right="72"/>
              <w:rPr>
                <w:rFonts w:ascii="Times New Roman" w:hAnsi="Times New Roman" w:cs="Times New Roman"/>
              </w:rPr>
            </w:pPr>
          </w:p>
        </w:tc>
        <w:tc>
          <w:tcPr>
            <w:tcW w:w="1207" w:type="dxa"/>
          </w:tcPr>
          <w:p w:rsidR="0029018C" w:rsidRPr="00964F32" w:rsidRDefault="0029018C" w:rsidP="00173E9C">
            <w:pPr>
              <w:tabs>
                <w:tab w:val="left" w:pos="2880"/>
              </w:tabs>
              <w:spacing w:line="240" w:lineRule="exact"/>
              <w:ind w:right="72"/>
              <w:jc w:val="right"/>
              <w:rPr>
                <w:rFonts w:ascii="Times New Roman" w:hAnsi="Times New Roman" w:cs="Times New Roman"/>
              </w:rPr>
            </w:pPr>
            <w:r w:rsidRPr="00964F32">
              <w:rPr>
                <w:rFonts w:ascii="Times New Roman" w:hAnsi="Times New Roman" w:cs="Times New Roman"/>
              </w:rPr>
              <w:t>7,186,497</w:t>
            </w:r>
          </w:p>
        </w:tc>
        <w:tc>
          <w:tcPr>
            <w:tcW w:w="23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1205" w:type="dxa"/>
          </w:tcPr>
          <w:p w:rsidR="0029018C" w:rsidRPr="00964F32" w:rsidRDefault="0029018C" w:rsidP="00173E9C">
            <w:pPr>
              <w:tabs>
                <w:tab w:val="clear" w:pos="227"/>
                <w:tab w:val="clear" w:pos="454"/>
                <w:tab w:val="left" w:pos="2880"/>
              </w:tabs>
              <w:spacing w:line="240" w:lineRule="exact"/>
              <w:ind w:right="72"/>
              <w:jc w:val="right"/>
              <w:rPr>
                <w:rFonts w:ascii="Times New Roman" w:hAnsi="Times New Roman" w:cs="Times New Roman"/>
              </w:rPr>
            </w:pPr>
            <w:r w:rsidRPr="00964F32">
              <w:rPr>
                <w:rFonts w:ascii="Times New Roman" w:hAnsi="Times New Roman" w:cs="Times New Roman"/>
              </w:rPr>
              <w:t>737,816,289</w:t>
            </w:r>
          </w:p>
        </w:tc>
        <w:tc>
          <w:tcPr>
            <w:tcW w:w="23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1196" w:type="dxa"/>
          </w:tcPr>
          <w:p w:rsidR="0029018C" w:rsidRPr="00964F32" w:rsidDel="001E262A" w:rsidRDefault="0029018C" w:rsidP="00173E9C">
            <w:pPr>
              <w:tabs>
                <w:tab w:val="left" w:pos="2880"/>
              </w:tabs>
              <w:spacing w:line="240" w:lineRule="exact"/>
              <w:ind w:right="72"/>
              <w:jc w:val="right"/>
              <w:rPr>
                <w:rFonts w:ascii="Times New Roman" w:hAnsi="Times New Roman" w:cs="Times New Roman"/>
              </w:rPr>
            </w:pPr>
            <w:r w:rsidRPr="00964F32">
              <w:rPr>
                <w:rFonts w:ascii="Times New Roman" w:hAnsi="Times New Roman" w:cs="Times New Roman"/>
              </w:rPr>
              <w:t>408,611,578</w:t>
            </w:r>
          </w:p>
        </w:tc>
        <w:tc>
          <w:tcPr>
            <w:tcW w:w="235" w:type="dxa"/>
          </w:tcPr>
          <w:p w:rsidR="0029018C" w:rsidRPr="00964F32" w:rsidDel="001E262A" w:rsidRDefault="0029018C" w:rsidP="00173E9C">
            <w:pPr>
              <w:tabs>
                <w:tab w:val="left" w:pos="2880"/>
              </w:tabs>
              <w:spacing w:line="240" w:lineRule="exact"/>
              <w:ind w:right="72"/>
              <w:jc w:val="right"/>
              <w:rPr>
                <w:rFonts w:ascii="Times New Roman" w:hAnsi="Times New Roman" w:cs="Times New Roman"/>
              </w:rPr>
            </w:pPr>
          </w:p>
        </w:tc>
        <w:tc>
          <w:tcPr>
            <w:tcW w:w="1269" w:type="dxa"/>
          </w:tcPr>
          <w:p w:rsidR="0029018C" w:rsidRPr="00964F32" w:rsidRDefault="0029018C" w:rsidP="00173E9C">
            <w:pPr>
              <w:tabs>
                <w:tab w:val="left" w:pos="2880"/>
              </w:tabs>
              <w:spacing w:line="240" w:lineRule="exact"/>
              <w:ind w:right="72"/>
              <w:jc w:val="right"/>
              <w:rPr>
                <w:rFonts w:ascii="Times New Roman" w:hAnsi="Times New Roman" w:cs="Times New Roman"/>
              </w:rPr>
            </w:pPr>
            <w:r w:rsidRPr="00964F32">
              <w:rPr>
                <w:rFonts w:ascii="Times New Roman" w:hAnsi="Times New Roman" w:cs="Times New Roman"/>
              </w:rPr>
              <w:t xml:space="preserve">1,197,181,570 </w:t>
            </w:r>
          </w:p>
        </w:tc>
      </w:tr>
      <w:tr w:rsidR="0029018C" w:rsidRPr="00964F32" w:rsidTr="009F34A4">
        <w:tc>
          <w:tcPr>
            <w:tcW w:w="2599" w:type="dxa"/>
          </w:tcPr>
          <w:p w:rsidR="0029018C" w:rsidRPr="00964F32" w:rsidRDefault="0029018C" w:rsidP="009F34A4">
            <w:pPr>
              <w:tabs>
                <w:tab w:val="left" w:pos="2880"/>
              </w:tabs>
              <w:spacing w:line="240" w:lineRule="exact"/>
              <w:ind w:left="38"/>
              <w:rPr>
                <w:rFonts w:ascii="Times New Roman" w:hAnsi="Times New Roman" w:cs="Times New Roman"/>
              </w:rPr>
            </w:pPr>
            <w:r w:rsidRPr="00964F32">
              <w:rPr>
                <w:rFonts w:ascii="Times New Roman" w:hAnsi="Times New Roman" w:cs="Times New Roman"/>
              </w:rPr>
              <w:t>Unallocated liabilities</w:t>
            </w:r>
          </w:p>
        </w:tc>
        <w:tc>
          <w:tcPr>
            <w:tcW w:w="120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23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1207"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23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120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23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1196" w:type="dxa"/>
          </w:tcPr>
          <w:p w:rsidR="0029018C" w:rsidRPr="00964F32" w:rsidDel="001E262A" w:rsidRDefault="0029018C" w:rsidP="00173E9C">
            <w:pPr>
              <w:tabs>
                <w:tab w:val="left" w:pos="2880"/>
              </w:tabs>
              <w:spacing w:line="240" w:lineRule="exact"/>
              <w:ind w:right="72"/>
              <w:jc w:val="right"/>
              <w:rPr>
                <w:rFonts w:ascii="Times New Roman" w:hAnsi="Times New Roman" w:cs="Times New Roman"/>
              </w:rPr>
            </w:pPr>
          </w:p>
        </w:tc>
        <w:tc>
          <w:tcPr>
            <w:tcW w:w="235" w:type="dxa"/>
          </w:tcPr>
          <w:p w:rsidR="0029018C" w:rsidRPr="00964F32" w:rsidDel="001E262A" w:rsidRDefault="0029018C" w:rsidP="00173E9C">
            <w:pPr>
              <w:tabs>
                <w:tab w:val="left" w:pos="2880"/>
              </w:tabs>
              <w:spacing w:line="240" w:lineRule="exact"/>
              <w:ind w:right="72"/>
              <w:jc w:val="right"/>
              <w:rPr>
                <w:rFonts w:ascii="Times New Roman" w:hAnsi="Times New Roman" w:cs="Times New Roman"/>
              </w:rPr>
            </w:pPr>
          </w:p>
        </w:tc>
        <w:tc>
          <w:tcPr>
            <w:tcW w:w="1269" w:type="dxa"/>
            <w:tcBorders>
              <w:bottom w:val="single" w:sz="4" w:space="0" w:color="auto"/>
            </w:tcBorders>
          </w:tcPr>
          <w:p w:rsidR="0029018C" w:rsidRPr="00964F32" w:rsidRDefault="0029018C" w:rsidP="00173E9C">
            <w:pPr>
              <w:tabs>
                <w:tab w:val="left" w:pos="2880"/>
              </w:tabs>
              <w:spacing w:line="240" w:lineRule="exact"/>
              <w:ind w:right="72"/>
              <w:jc w:val="right"/>
              <w:rPr>
                <w:rFonts w:ascii="Times New Roman" w:hAnsi="Times New Roman" w:cs="Times New Roman"/>
              </w:rPr>
            </w:pPr>
            <w:r w:rsidRPr="00964F32">
              <w:rPr>
                <w:rFonts w:ascii="Times New Roman" w:hAnsi="Times New Roman" w:cs="Times New Roman"/>
              </w:rPr>
              <w:t>104,672,693</w:t>
            </w:r>
          </w:p>
        </w:tc>
      </w:tr>
      <w:tr w:rsidR="0029018C" w:rsidRPr="00964F32" w:rsidTr="009F34A4">
        <w:tc>
          <w:tcPr>
            <w:tcW w:w="2599" w:type="dxa"/>
          </w:tcPr>
          <w:p w:rsidR="0029018C" w:rsidRPr="00964F32" w:rsidRDefault="0029018C" w:rsidP="009F34A4">
            <w:pPr>
              <w:tabs>
                <w:tab w:val="clear" w:pos="907"/>
                <w:tab w:val="left" w:pos="900"/>
                <w:tab w:val="left" w:pos="2880"/>
              </w:tabs>
              <w:spacing w:line="240" w:lineRule="exact"/>
              <w:ind w:left="38"/>
              <w:rPr>
                <w:rFonts w:ascii="Times New Roman" w:hAnsi="Times New Roman" w:cs="Times New Roman"/>
              </w:rPr>
            </w:pPr>
            <w:r w:rsidRPr="00964F32">
              <w:rPr>
                <w:rFonts w:ascii="Times New Roman" w:hAnsi="Times New Roman" w:cs="Times New Roman"/>
              </w:rPr>
              <w:t>Total</w:t>
            </w:r>
          </w:p>
        </w:tc>
        <w:tc>
          <w:tcPr>
            <w:tcW w:w="120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23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1207"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23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120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235" w:type="dxa"/>
          </w:tcPr>
          <w:p w:rsidR="0029018C" w:rsidRPr="00964F32" w:rsidRDefault="0029018C" w:rsidP="00173E9C">
            <w:pPr>
              <w:tabs>
                <w:tab w:val="left" w:pos="2880"/>
              </w:tabs>
              <w:spacing w:line="240" w:lineRule="exact"/>
              <w:ind w:right="72"/>
              <w:jc w:val="right"/>
              <w:rPr>
                <w:rFonts w:ascii="Times New Roman" w:hAnsi="Times New Roman" w:cs="Times New Roman"/>
              </w:rPr>
            </w:pPr>
          </w:p>
        </w:tc>
        <w:tc>
          <w:tcPr>
            <w:tcW w:w="1196" w:type="dxa"/>
          </w:tcPr>
          <w:p w:rsidR="0029018C" w:rsidRPr="00964F32" w:rsidDel="001E262A" w:rsidRDefault="0029018C" w:rsidP="00173E9C">
            <w:pPr>
              <w:tabs>
                <w:tab w:val="left" w:pos="2880"/>
              </w:tabs>
              <w:spacing w:line="240" w:lineRule="exact"/>
              <w:ind w:right="72"/>
              <w:jc w:val="right"/>
              <w:rPr>
                <w:rFonts w:ascii="Times New Roman" w:hAnsi="Times New Roman" w:cs="Times New Roman"/>
              </w:rPr>
            </w:pPr>
          </w:p>
        </w:tc>
        <w:tc>
          <w:tcPr>
            <w:tcW w:w="235" w:type="dxa"/>
          </w:tcPr>
          <w:p w:rsidR="0029018C" w:rsidRPr="00964F32" w:rsidDel="001E262A" w:rsidRDefault="0029018C" w:rsidP="00173E9C">
            <w:pPr>
              <w:tabs>
                <w:tab w:val="left" w:pos="2880"/>
              </w:tabs>
              <w:spacing w:line="240" w:lineRule="exact"/>
              <w:ind w:right="72"/>
              <w:jc w:val="right"/>
              <w:rPr>
                <w:rFonts w:ascii="Times New Roman" w:hAnsi="Times New Roman" w:cs="Times New Roman"/>
              </w:rPr>
            </w:pPr>
          </w:p>
        </w:tc>
        <w:tc>
          <w:tcPr>
            <w:tcW w:w="1269" w:type="dxa"/>
            <w:tcBorders>
              <w:top w:val="single" w:sz="4" w:space="0" w:color="auto"/>
              <w:bottom w:val="double" w:sz="4" w:space="0" w:color="auto"/>
            </w:tcBorders>
          </w:tcPr>
          <w:p w:rsidR="0029018C" w:rsidRPr="00964F32" w:rsidRDefault="0029018C" w:rsidP="00173E9C">
            <w:pPr>
              <w:tabs>
                <w:tab w:val="left" w:pos="2880"/>
              </w:tabs>
              <w:spacing w:line="240" w:lineRule="exact"/>
              <w:ind w:right="72"/>
              <w:jc w:val="right"/>
              <w:rPr>
                <w:rFonts w:ascii="Times New Roman" w:hAnsi="Times New Roman" w:cs="Times New Roman"/>
              </w:rPr>
            </w:pPr>
            <w:r w:rsidRPr="00964F32">
              <w:rPr>
                <w:rFonts w:ascii="Times New Roman" w:hAnsi="Times New Roman" w:cs="Times New Roman"/>
              </w:rPr>
              <w:t xml:space="preserve">1,301,854,263 </w:t>
            </w:r>
          </w:p>
        </w:tc>
      </w:tr>
    </w:tbl>
    <w:p w:rsidR="003F2E41" w:rsidRPr="00964F32" w:rsidRDefault="00917A6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Pr>
          <w:rFonts w:ascii="Times New Roman" w:hAnsi="Times New Roman" w:cs="Times New Roman"/>
          <w:b/>
          <w:bCs/>
        </w:rPr>
        <w:br w:type="page"/>
      </w:r>
      <w:r w:rsidR="003F2E41" w:rsidRPr="00964F32">
        <w:rPr>
          <w:rFonts w:ascii="Times New Roman" w:hAnsi="Times New Roman" w:cs="Times New Roman"/>
          <w:b/>
          <w:bCs/>
        </w:rPr>
        <w:lastRenderedPageBreak/>
        <w:t>2</w:t>
      </w:r>
      <w:r w:rsidR="00166ACA" w:rsidRPr="00964F32">
        <w:rPr>
          <w:rFonts w:ascii="Times New Roman" w:hAnsi="Times New Roman" w:cs="Times New Roman"/>
          <w:b/>
          <w:bCs/>
        </w:rPr>
        <w:t>8</w:t>
      </w:r>
      <w:r w:rsidR="003F2E41" w:rsidRPr="00964F32">
        <w:rPr>
          <w:rFonts w:ascii="Times New Roman" w:hAnsi="Times New Roman" w:cs="Times New Roman"/>
          <w:b/>
          <w:bCs/>
        </w:rPr>
        <w:t>.</w:t>
      </w:r>
      <w:r w:rsidR="003F2E41" w:rsidRPr="00964F32">
        <w:rPr>
          <w:rFonts w:ascii="Times New Roman" w:hAnsi="Times New Roman" w:cs="Times New Roman"/>
          <w:b/>
          <w:bCs/>
        </w:rPr>
        <w:tab/>
        <w:t>ASSETS PLEDGED WITH THE REGISTRAR</w:t>
      </w:r>
    </w:p>
    <w:p w:rsidR="003F2E41" w:rsidRPr="00964F32" w:rsidRDefault="003F2E41" w:rsidP="00173E9C">
      <w:pPr>
        <w:spacing w:line="240" w:lineRule="exact"/>
        <w:jc w:val="both"/>
        <w:rPr>
          <w:rFonts w:ascii="Times New Roman" w:hAnsi="Times New Roman" w:cs="Times New Roman"/>
        </w:rPr>
      </w:pPr>
    </w:p>
    <w:p w:rsidR="003F2E41" w:rsidRPr="00964F32" w:rsidRDefault="003F2E41" w:rsidP="00173E9C">
      <w:pPr>
        <w:spacing w:line="240" w:lineRule="exact"/>
        <w:jc w:val="both"/>
        <w:rPr>
          <w:rFonts w:ascii="Times New Roman" w:hAnsi="Times New Roman" w:cs="Times New Roman"/>
        </w:rPr>
      </w:pPr>
      <w:r w:rsidRPr="00964F32">
        <w:rPr>
          <w:rFonts w:ascii="Times New Roman" w:hAnsi="Times New Roman" w:cs="Times New Roman"/>
        </w:rPr>
        <w:t xml:space="preserve">As at December 31, </w:t>
      </w:r>
      <w:r w:rsidR="003F063B" w:rsidRPr="00964F32">
        <w:rPr>
          <w:rFonts w:ascii="Times New Roman" w:hAnsi="Times New Roman" w:cs="Times New Roman"/>
        </w:rPr>
        <w:t>201</w:t>
      </w:r>
      <w:r w:rsidR="00166ACA" w:rsidRPr="00964F32">
        <w:rPr>
          <w:rFonts w:ascii="Times New Roman" w:hAnsi="Times New Roman" w:cs="Times New Roman"/>
        </w:rPr>
        <w:t>6</w:t>
      </w:r>
      <w:r w:rsidR="002C19B7" w:rsidRPr="00964F32">
        <w:rPr>
          <w:rFonts w:ascii="Times New Roman" w:hAnsi="Times New Roman" w:cs="Times New Roman"/>
        </w:rPr>
        <w:t xml:space="preserve"> and </w:t>
      </w:r>
      <w:r w:rsidR="003F063B" w:rsidRPr="00964F32">
        <w:rPr>
          <w:rFonts w:ascii="Times New Roman" w:hAnsi="Times New Roman" w:cs="Times New Roman"/>
        </w:rPr>
        <w:t>201</w:t>
      </w:r>
      <w:r w:rsidR="00166ACA" w:rsidRPr="00964F32">
        <w:rPr>
          <w:rFonts w:ascii="Times New Roman" w:hAnsi="Times New Roman" w:cs="Times New Roman"/>
        </w:rPr>
        <w:t>5</w:t>
      </w:r>
      <w:r w:rsidRPr="00964F32">
        <w:rPr>
          <w:rFonts w:ascii="Times New Roman" w:hAnsi="Times New Roman" w:cs="Times New Roman"/>
        </w:rPr>
        <w:t>, assets were pledged with the Registrar in accordance with the Non-Life Insurance Act as follows:</w:t>
      </w:r>
    </w:p>
    <w:p w:rsidR="00D1757E" w:rsidRPr="00964F32" w:rsidRDefault="00D1757E"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W w:w="9687"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5"/>
        <w:gridCol w:w="1559"/>
        <w:gridCol w:w="284"/>
        <w:gridCol w:w="1559"/>
      </w:tblGrid>
      <w:tr w:rsidR="00B73967" w:rsidRPr="00964F32" w:rsidTr="00A27E64">
        <w:tc>
          <w:tcPr>
            <w:tcW w:w="6285"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402" w:type="dxa"/>
            <w:gridSpan w:val="3"/>
            <w:tcBorders>
              <w:top w:val="nil"/>
              <w:left w:val="nil"/>
              <w:bottom w:val="single" w:sz="4" w:space="0" w:color="auto"/>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rPr>
            </w:pPr>
            <w:r w:rsidRPr="00964F32">
              <w:rPr>
                <w:rFonts w:ascii="Times New Roman" w:hAnsi="Times New Roman" w:cs="Times New Roman"/>
              </w:rPr>
              <w:t>In Baht</w:t>
            </w:r>
          </w:p>
        </w:tc>
      </w:tr>
      <w:tr w:rsidR="00B73967" w:rsidRPr="00964F32" w:rsidTr="00A27E64">
        <w:tc>
          <w:tcPr>
            <w:tcW w:w="6285"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59" w:type="dxa"/>
            <w:tcBorders>
              <w:top w:val="single" w:sz="4" w:space="0" w:color="auto"/>
              <w:left w:val="nil"/>
              <w:bottom w:val="single" w:sz="4" w:space="0" w:color="auto"/>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64F32">
              <w:rPr>
                <w:rFonts w:ascii="Times New Roman" w:hAnsi="Times New Roman" w:cs="Times New Roman"/>
              </w:rPr>
              <w:t>2016</w:t>
            </w:r>
          </w:p>
        </w:tc>
        <w:tc>
          <w:tcPr>
            <w:tcW w:w="284" w:type="dxa"/>
            <w:tcBorders>
              <w:top w:val="single" w:sz="4" w:space="0" w:color="auto"/>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59" w:type="dxa"/>
            <w:tcBorders>
              <w:top w:val="nil"/>
              <w:left w:val="nil"/>
              <w:bottom w:val="single" w:sz="4" w:space="0" w:color="auto"/>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64F32">
              <w:rPr>
                <w:rFonts w:ascii="Times New Roman" w:hAnsi="Times New Roman" w:cs="Times New Roman"/>
              </w:rPr>
              <w:t>2015</w:t>
            </w:r>
          </w:p>
        </w:tc>
      </w:tr>
      <w:tr w:rsidR="00B73967" w:rsidRPr="00964F32" w:rsidTr="00A27E64">
        <w:tc>
          <w:tcPr>
            <w:tcW w:w="6285"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p>
        </w:tc>
        <w:tc>
          <w:tcPr>
            <w:tcW w:w="1559" w:type="dxa"/>
            <w:tcBorders>
              <w:top w:val="single" w:sz="4" w:space="0" w:color="auto"/>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66"/>
              <w:jc w:val="right"/>
              <w:rPr>
                <w:rFonts w:ascii="Times New Roman" w:eastAsia="Cordia New" w:hAnsi="Times New Roman" w:cs="Times New Roman"/>
              </w:rPr>
            </w:pPr>
          </w:p>
        </w:tc>
        <w:tc>
          <w:tcPr>
            <w:tcW w:w="284"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559"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B73967" w:rsidRPr="00964F32" w:rsidTr="00A27E64">
        <w:tc>
          <w:tcPr>
            <w:tcW w:w="6285" w:type="dxa"/>
            <w:tcBorders>
              <w:top w:val="nil"/>
              <w:left w:val="nil"/>
              <w:bottom w:val="nil"/>
              <w:right w:val="nil"/>
            </w:tcBorders>
          </w:tcPr>
          <w:p w:rsidR="00B73967" w:rsidRPr="00964F32" w:rsidRDefault="002279E9" w:rsidP="00173E9C">
            <w:pPr>
              <w:spacing w:line="240" w:lineRule="exact"/>
              <w:jc w:val="both"/>
              <w:rPr>
                <w:rFonts w:ascii="Times New Roman" w:hAnsi="Times New Roman" w:cs="Times New Roman"/>
                <w:b/>
                <w:bCs/>
              </w:rPr>
            </w:pPr>
            <w:r w:rsidRPr="00964F32">
              <w:rPr>
                <w:rFonts w:ascii="Times New Roman" w:hAnsi="Times New Roman" w:cs="Times New Roman"/>
                <w:szCs w:val="22"/>
              </w:rPr>
              <w:t>Deposits at banks with maturity of more than 3 months</w:t>
            </w:r>
          </w:p>
        </w:tc>
        <w:tc>
          <w:tcPr>
            <w:tcW w:w="1559" w:type="dxa"/>
            <w:tcBorders>
              <w:top w:val="nil"/>
              <w:left w:val="nil"/>
              <w:bottom w:val="double" w:sz="4" w:space="0" w:color="auto"/>
              <w:right w:val="nil"/>
            </w:tcBorders>
          </w:tcPr>
          <w:p w:rsidR="00B73967" w:rsidRPr="00964F32" w:rsidRDefault="0029018C" w:rsidP="00A27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85"/>
              <w:jc w:val="right"/>
              <w:rPr>
                <w:rFonts w:ascii="Times New Roman" w:eastAsia="Cordia New" w:hAnsi="Times New Roman" w:cs="Times New Roman"/>
              </w:rPr>
            </w:pPr>
            <w:r w:rsidRPr="00964F32">
              <w:rPr>
                <w:rFonts w:ascii="Times New Roman" w:eastAsia="Cordia New" w:hAnsi="Times New Roman" w:cs="Times New Roman"/>
              </w:rPr>
              <w:t>14,000,000</w:t>
            </w:r>
          </w:p>
        </w:tc>
        <w:tc>
          <w:tcPr>
            <w:tcW w:w="284"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59" w:type="dxa"/>
            <w:tcBorders>
              <w:top w:val="nil"/>
              <w:left w:val="nil"/>
              <w:bottom w:val="double" w:sz="4" w:space="0" w:color="auto"/>
              <w:right w:val="nil"/>
            </w:tcBorders>
          </w:tcPr>
          <w:p w:rsidR="00B73967" w:rsidRPr="00964F32" w:rsidRDefault="0029018C" w:rsidP="00A27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85"/>
              <w:jc w:val="right"/>
              <w:rPr>
                <w:rFonts w:ascii="Times New Roman" w:eastAsia="Cordia New" w:hAnsi="Times New Roman" w:cs="Times New Roman"/>
              </w:rPr>
            </w:pPr>
            <w:r w:rsidRPr="00964F32">
              <w:rPr>
                <w:rFonts w:ascii="Times New Roman" w:eastAsia="Cordia New" w:hAnsi="Times New Roman" w:cs="Times New Roman"/>
              </w:rPr>
              <w:t>14,000,000</w:t>
            </w:r>
          </w:p>
        </w:tc>
      </w:tr>
    </w:tbl>
    <w:p w:rsidR="00917A6B" w:rsidRDefault="00917A6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p>
    <w:p w:rsidR="00917A6B" w:rsidRDefault="00917A6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p>
    <w:p w:rsidR="003F2E41" w:rsidRPr="00964F32" w:rsidRDefault="003F2E4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64F32">
        <w:rPr>
          <w:rFonts w:ascii="Times New Roman" w:hAnsi="Times New Roman" w:cs="Times New Roman"/>
          <w:b/>
          <w:bCs/>
        </w:rPr>
        <w:t>2</w:t>
      </w:r>
      <w:r w:rsidR="00166ACA" w:rsidRPr="00964F32">
        <w:rPr>
          <w:rFonts w:ascii="Times New Roman" w:hAnsi="Times New Roman" w:cs="Times New Roman"/>
          <w:b/>
          <w:bCs/>
        </w:rPr>
        <w:t>9</w:t>
      </w:r>
      <w:r w:rsidRPr="00964F32">
        <w:rPr>
          <w:rFonts w:ascii="Times New Roman" w:hAnsi="Times New Roman" w:cs="Times New Roman"/>
          <w:b/>
          <w:bCs/>
        </w:rPr>
        <w:t>.</w:t>
      </w:r>
      <w:r w:rsidRPr="00964F32">
        <w:rPr>
          <w:rFonts w:ascii="Times New Roman" w:hAnsi="Times New Roman" w:cs="Times New Roman"/>
          <w:b/>
          <w:bCs/>
        </w:rPr>
        <w:tab/>
        <w:t>ASSETS RESERVED WITH THE REGISTRAR</w:t>
      </w:r>
    </w:p>
    <w:p w:rsidR="003F2E41" w:rsidRPr="00964F32" w:rsidRDefault="003F2E41" w:rsidP="00173E9C">
      <w:pPr>
        <w:spacing w:line="240" w:lineRule="exact"/>
        <w:jc w:val="both"/>
        <w:rPr>
          <w:rFonts w:ascii="Times New Roman" w:hAnsi="Times New Roman" w:cs="Times New Roman"/>
        </w:rPr>
      </w:pPr>
    </w:p>
    <w:p w:rsidR="003F2E41" w:rsidRPr="00964F32" w:rsidRDefault="00D23E1C" w:rsidP="00173E9C">
      <w:pPr>
        <w:spacing w:line="240" w:lineRule="exact"/>
        <w:jc w:val="both"/>
        <w:rPr>
          <w:rFonts w:ascii="Times New Roman" w:hAnsi="Times New Roman" w:cs="Times New Roman"/>
        </w:rPr>
      </w:pPr>
      <w:r w:rsidRPr="00964F32">
        <w:rPr>
          <w:rFonts w:ascii="Times New Roman" w:hAnsi="Times New Roman" w:cs="Times New Roman"/>
        </w:rPr>
        <w:t xml:space="preserve">As at December 31, </w:t>
      </w:r>
      <w:r w:rsidR="00166ACA" w:rsidRPr="00964F32">
        <w:rPr>
          <w:rFonts w:ascii="Times New Roman" w:hAnsi="Times New Roman" w:cs="Times New Roman"/>
        </w:rPr>
        <w:t>2016</w:t>
      </w:r>
      <w:r w:rsidR="002C19B7" w:rsidRPr="00964F32">
        <w:rPr>
          <w:rFonts w:ascii="Times New Roman" w:hAnsi="Times New Roman" w:cs="Times New Roman"/>
        </w:rPr>
        <w:t xml:space="preserve"> and </w:t>
      </w:r>
      <w:r w:rsidR="00166ACA" w:rsidRPr="00964F32">
        <w:rPr>
          <w:rFonts w:ascii="Times New Roman" w:hAnsi="Times New Roman" w:cs="Times New Roman"/>
        </w:rPr>
        <w:t>2015</w:t>
      </w:r>
      <w:r w:rsidR="003F2E41" w:rsidRPr="00964F32">
        <w:rPr>
          <w:rFonts w:ascii="Times New Roman" w:hAnsi="Times New Roman" w:cs="Times New Roman"/>
        </w:rPr>
        <w:t>, assets were pledged as policy reserve with the Registrar in accordance with the Non-Life Insurance Act as follows:</w:t>
      </w:r>
    </w:p>
    <w:p w:rsidR="00D1757E" w:rsidRPr="00964F32" w:rsidRDefault="00D1757E"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W w:w="969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4"/>
        <w:gridCol w:w="1536"/>
        <w:gridCol w:w="308"/>
        <w:gridCol w:w="1558"/>
      </w:tblGrid>
      <w:tr w:rsidR="00B73967" w:rsidRPr="00964F32" w:rsidTr="009B532A">
        <w:tc>
          <w:tcPr>
            <w:tcW w:w="6294"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402" w:type="dxa"/>
            <w:gridSpan w:val="3"/>
            <w:tcBorders>
              <w:top w:val="nil"/>
              <w:left w:val="nil"/>
              <w:bottom w:val="single" w:sz="4" w:space="0" w:color="auto"/>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rPr>
            </w:pPr>
            <w:r w:rsidRPr="00964F32">
              <w:rPr>
                <w:rFonts w:ascii="Times New Roman" w:hAnsi="Times New Roman" w:cs="Times New Roman"/>
              </w:rPr>
              <w:t>In Baht</w:t>
            </w:r>
          </w:p>
        </w:tc>
      </w:tr>
      <w:tr w:rsidR="00B73967" w:rsidRPr="00964F32" w:rsidTr="009B532A">
        <w:tc>
          <w:tcPr>
            <w:tcW w:w="6294"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36" w:type="dxa"/>
            <w:tcBorders>
              <w:top w:val="nil"/>
              <w:left w:val="nil"/>
              <w:bottom w:val="single" w:sz="4" w:space="0" w:color="auto"/>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64F32">
              <w:rPr>
                <w:rFonts w:ascii="Times New Roman" w:hAnsi="Times New Roman" w:cs="Times New Roman"/>
              </w:rPr>
              <w:t>2016</w:t>
            </w:r>
          </w:p>
        </w:tc>
        <w:tc>
          <w:tcPr>
            <w:tcW w:w="308" w:type="dxa"/>
            <w:tcBorders>
              <w:top w:val="single" w:sz="4" w:space="0" w:color="auto"/>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58" w:type="dxa"/>
            <w:tcBorders>
              <w:top w:val="single" w:sz="4" w:space="0" w:color="auto"/>
              <w:left w:val="nil"/>
              <w:bottom w:val="single" w:sz="4" w:space="0" w:color="auto"/>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64F32">
              <w:rPr>
                <w:rFonts w:ascii="Times New Roman" w:hAnsi="Times New Roman" w:cs="Times New Roman"/>
              </w:rPr>
              <w:t>2015</w:t>
            </w:r>
          </w:p>
        </w:tc>
      </w:tr>
      <w:tr w:rsidR="00B73967" w:rsidRPr="00964F32" w:rsidTr="009B532A">
        <w:tc>
          <w:tcPr>
            <w:tcW w:w="6294"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p>
        </w:tc>
        <w:tc>
          <w:tcPr>
            <w:tcW w:w="1536" w:type="dxa"/>
            <w:tcBorders>
              <w:top w:val="single" w:sz="4" w:space="0" w:color="auto"/>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66"/>
              <w:jc w:val="right"/>
              <w:rPr>
                <w:rFonts w:ascii="Times New Roman" w:eastAsia="Cordia New" w:hAnsi="Times New Roman" w:cs="Times New Roman"/>
              </w:rPr>
            </w:pPr>
          </w:p>
        </w:tc>
        <w:tc>
          <w:tcPr>
            <w:tcW w:w="308"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66"/>
              <w:jc w:val="right"/>
              <w:rPr>
                <w:rFonts w:ascii="Times New Roman" w:eastAsia="Cordia New" w:hAnsi="Times New Roman" w:cs="Times New Roman"/>
              </w:rPr>
            </w:pPr>
          </w:p>
        </w:tc>
        <w:tc>
          <w:tcPr>
            <w:tcW w:w="1558"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2279E9" w:rsidRPr="00964F32" w:rsidTr="009B532A">
        <w:tc>
          <w:tcPr>
            <w:tcW w:w="6294"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64F32">
              <w:rPr>
                <w:rFonts w:ascii="Times New Roman" w:hAnsi="Times New Roman" w:cs="Times New Roman"/>
              </w:rPr>
              <w:t>Thai government bonds</w:t>
            </w:r>
          </w:p>
        </w:tc>
        <w:tc>
          <w:tcPr>
            <w:tcW w:w="1536"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 xml:space="preserve">20,089,264 </w:t>
            </w:r>
          </w:p>
        </w:tc>
        <w:tc>
          <w:tcPr>
            <w:tcW w:w="308"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22"/>
              </w:tabs>
              <w:spacing w:line="240" w:lineRule="exact"/>
              <w:ind w:left="-21" w:right="317"/>
              <w:rPr>
                <w:rFonts w:ascii="Times New Roman" w:eastAsia="Cordia New" w:hAnsi="Times New Roman" w:cs="Times New Roman"/>
                <w:cs/>
              </w:rPr>
            </w:pPr>
          </w:p>
        </w:tc>
        <w:tc>
          <w:tcPr>
            <w:tcW w:w="1558"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 xml:space="preserve">20,125,890 </w:t>
            </w:r>
          </w:p>
        </w:tc>
      </w:tr>
      <w:tr w:rsidR="002279E9" w:rsidRPr="00964F32" w:rsidTr="009B532A">
        <w:tc>
          <w:tcPr>
            <w:tcW w:w="6294" w:type="dxa"/>
            <w:tcBorders>
              <w:top w:val="nil"/>
              <w:left w:val="nil"/>
              <w:bottom w:val="nil"/>
              <w:right w:val="nil"/>
            </w:tcBorders>
          </w:tcPr>
          <w:p w:rsidR="002279E9" w:rsidRPr="00964F32" w:rsidRDefault="002279E9" w:rsidP="00173E9C">
            <w:pPr>
              <w:spacing w:line="240" w:lineRule="exact"/>
              <w:jc w:val="both"/>
              <w:rPr>
                <w:rFonts w:ascii="Times New Roman" w:hAnsi="Times New Roman" w:cs="Times New Roman"/>
                <w:b/>
                <w:bCs/>
              </w:rPr>
            </w:pPr>
            <w:r w:rsidRPr="00964F32">
              <w:rPr>
                <w:rFonts w:ascii="Times New Roman" w:hAnsi="Times New Roman" w:cs="Times New Roman"/>
                <w:szCs w:val="22"/>
              </w:rPr>
              <w:t>Deposits at banks with maturity of more than 3 months</w:t>
            </w:r>
          </w:p>
        </w:tc>
        <w:tc>
          <w:tcPr>
            <w:tcW w:w="1536" w:type="dxa"/>
            <w:tcBorders>
              <w:top w:val="nil"/>
              <w:left w:val="nil"/>
              <w:bottom w:val="single" w:sz="4" w:space="0" w:color="auto"/>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 xml:space="preserve">59,072,594 </w:t>
            </w:r>
          </w:p>
        </w:tc>
        <w:tc>
          <w:tcPr>
            <w:tcW w:w="308"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22"/>
              </w:tabs>
              <w:spacing w:line="240" w:lineRule="exact"/>
              <w:ind w:left="-21" w:right="317"/>
              <w:rPr>
                <w:rFonts w:ascii="Times New Roman" w:eastAsia="Cordia New" w:hAnsi="Times New Roman" w:cs="Times New Roman"/>
                <w:cs/>
              </w:rPr>
            </w:pPr>
          </w:p>
        </w:tc>
        <w:tc>
          <w:tcPr>
            <w:tcW w:w="1558" w:type="dxa"/>
            <w:tcBorders>
              <w:top w:val="nil"/>
              <w:left w:val="nil"/>
              <w:bottom w:val="single" w:sz="4" w:space="0" w:color="auto"/>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 xml:space="preserve">68,345,129 </w:t>
            </w:r>
          </w:p>
        </w:tc>
      </w:tr>
      <w:tr w:rsidR="002279E9" w:rsidRPr="00964F32" w:rsidTr="009B532A">
        <w:tc>
          <w:tcPr>
            <w:tcW w:w="6294" w:type="dxa"/>
            <w:tcBorders>
              <w:top w:val="nil"/>
              <w:left w:val="nil"/>
              <w:bottom w:val="nil"/>
              <w:right w:val="nil"/>
            </w:tcBorders>
          </w:tcPr>
          <w:p w:rsidR="002279E9" w:rsidRPr="00964F32" w:rsidRDefault="002279E9" w:rsidP="00173E9C">
            <w:pPr>
              <w:spacing w:line="240" w:lineRule="exact"/>
              <w:jc w:val="both"/>
              <w:rPr>
                <w:rFonts w:ascii="Times New Roman" w:hAnsi="Times New Roman" w:cs="Times New Roman"/>
              </w:rPr>
            </w:pPr>
            <w:r w:rsidRPr="00964F32">
              <w:rPr>
                <w:rFonts w:ascii="Times New Roman" w:hAnsi="Times New Roman" w:cs="Times New Roman"/>
              </w:rPr>
              <w:t>Total</w:t>
            </w:r>
          </w:p>
        </w:tc>
        <w:tc>
          <w:tcPr>
            <w:tcW w:w="1536" w:type="dxa"/>
            <w:tcBorders>
              <w:top w:val="single" w:sz="4" w:space="0" w:color="auto"/>
              <w:left w:val="nil"/>
              <w:bottom w:val="double" w:sz="4" w:space="0" w:color="auto"/>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79,161,858</w:t>
            </w:r>
          </w:p>
        </w:tc>
        <w:tc>
          <w:tcPr>
            <w:tcW w:w="308"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u w:val="double"/>
              </w:rPr>
            </w:pPr>
          </w:p>
        </w:tc>
        <w:tc>
          <w:tcPr>
            <w:tcW w:w="1558" w:type="dxa"/>
            <w:tcBorders>
              <w:top w:val="single" w:sz="4" w:space="0" w:color="auto"/>
              <w:left w:val="nil"/>
              <w:bottom w:val="double" w:sz="4" w:space="0" w:color="auto"/>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88,471,019</w:t>
            </w:r>
          </w:p>
        </w:tc>
      </w:tr>
    </w:tbl>
    <w:p w:rsidR="00AB066A" w:rsidRDefault="00AB066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p>
    <w:p w:rsidR="00AB066A" w:rsidRDefault="00AB066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p>
    <w:p w:rsidR="003F2E41" w:rsidRPr="00964F32" w:rsidRDefault="00166AC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64F32">
        <w:rPr>
          <w:rFonts w:ascii="Times New Roman" w:hAnsi="Times New Roman" w:cs="Times New Roman"/>
          <w:b/>
          <w:bCs/>
        </w:rPr>
        <w:t>30</w:t>
      </w:r>
      <w:r w:rsidR="003F2E41" w:rsidRPr="00964F32">
        <w:rPr>
          <w:rFonts w:ascii="Times New Roman" w:hAnsi="Times New Roman" w:cs="Times New Roman"/>
          <w:b/>
          <w:bCs/>
        </w:rPr>
        <w:t>.</w:t>
      </w:r>
      <w:r w:rsidR="003F2E41" w:rsidRPr="00964F32">
        <w:rPr>
          <w:rFonts w:ascii="Times New Roman" w:hAnsi="Times New Roman" w:cs="Times New Roman"/>
          <w:b/>
          <w:bCs/>
        </w:rPr>
        <w:tab/>
        <w:t>RESTRICTED ASSETS AND COMMITMENT</w:t>
      </w:r>
    </w:p>
    <w:p w:rsidR="003F2E41" w:rsidRPr="00964F32" w:rsidRDefault="003F2E41" w:rsidP="00173E9C">
      <w:pPr>
        <w:spacing w:line="240" w:lineRule="exact"/>
        <w:jc w:val="both"/>
        <w:rPr>
          <w:rFonts w:ascii="Times New Roman" w:hAnsi="Times New Roman" w:cs="Times New Roman"/>
        </w:rPr>
      </w:pPr>
    </w:p>
    <w:p w:rsidR="003F2E41" w:rsidRPr="00964F32" w:rsidRDefault="00FF2326" w:rsidP="00173E9C">
      <w:pPr>
        <w:spacing w:line="240" w:lineRule="exact"/>
        <w:jc w:val="both"/>
        <w:rPr>
          <w:rFonts w:ascii="Times New Roman" w:hAnsi="Times New Roman" w:cs="Times New Roman"/>
        </w:rPr>
      </w:pPr>
      <w:r w:rsidRPr="00964F32">
        <w:rPr>
          <w:rFonts w:ascii="Times New Roman" w:hAnsi="Times New Roman" w:cs="Times New Roman"/>
        </w:rPr>
        <w:t xml:space="preserve">As at December 31, </w:t>
      </w:r>
      <w:r w:rsidR="003F063B" w:rsidRPr="00964F32">
        <w:rPr>
          <w:rFonts w:ascii="Times New Roman" w:hAnsi="Times New Roman" w:cs="Times New Roman"/>
        </w:rPr>
        <w:t>201</w:t>
      </w:r>
      <w:r w:rsidR="002279E9" w:rsidRPr="00964F32">
        <w:rPr>
          <w:rFonts w:ascii="Times New Roman" w:hAnsi="Times New Roman" w:cs="Times New Roman"/>
        </w:rPr>
        <w:t>6</w:t>
      </w:r>
      <w:r w:rsidR="002C19B7" w:rsidRPr="00964F32">
        <w:rPr>
          <w:rFonts w:ascii="Times New Roman" w:hAnsi="Times New Roman" w:cs="Times New Roman"/>
        </w:rPr>
        <w:t xml:space="preserve"> and </w:t>
      </w:r>
      <w:r w:rsidR="003F063B" w:rsidRPr="00964F32">
        <w:rPr>
          <w:rFonts w:ascii="Times New Roman" w:hAnsi="Times New Roman" w:cs="Times New Roman"/>
        </w:rPr>
        <w:t>201</w:t>
      </w:r>
      <w:r w:rsidR="002279E9" w:rsidRPr="00964F32">
        <w:rPr>
          <w:rFonts w:ascii="Times New Roman" w:hAnsi="Times New Roman" w:cs="Times New Roman"/>
        </w:rPr>
        <w:t>5</w:t>
      </w:r>
      <w:r w:rsidRPr="00964F32">
        <w:rPr>
          <w:rFonts w:ascii="Times New Roman" w:hAnsi="Times New Roman" w:cs="Times New Roman"/>
        </w:rPr>
        <w:t>, the Company had</w:t>
      </w:r>
    </w:p>
    <w:p w:rsidR="004F45B0" w:rsidRPr="00964F32" w:rsidRDefault="004F45B0" w:rsidP="004F4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exact"/>
        <w:ind w:left="540" w:right="263" w:hanging="540"/>
        <w:jc w:val="thaiDistribute"/>
        <w:rPr>
          <w:rFonts w:ascii="Times New Roman" w:hAnsi="Times New Roman" w:cs="Times New Roman"/>
        </w:rPr>
      </w:pPr>
    </w:p>
    <w:p w:rsidR="004F45B0" w:rsidRPr="00964F32" w:rsidRDefault="004F45B0" w:rsidP="004F4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exact"/>
        <w:ind w:left="540" w:right="263" w:hanging="540"/>
        <w:jc w:val="thaiDistribute"/>
        <w:rPr>
          <w:rFonts w:ascii="Times New Roman" w:hAnsi="Times New Roman" w:cs="Times New Roman"/>
          <w:cs/>
        </w:rPr>
      </w:pPr>
      <w:r>
        <w:rPr>
          <w:rFonts w:ascii="Times New Roman" w:hAnsi="Times New Roman" w:cs="Times New Roman"/>
        </w:rPr>
        <w:t>a</w:t>
      </w:r>
      <w:r w:rsidRPr="00964F32">
        <w:rPr>
          <w:rFonts w:ascii="Times New Roman" w:hAnsi="Times New Roman" w:cs="Times New Roman"/>
        </w:rPr>
        <w:t>)</w:t>
      </w:r>
      <w:r w:rsidRPr="00964F32">
        <w:rPr>
          <w:rFonts w:ascii="Times New Roman" w:hAnsi="Times New Roman" w:cs="Times New Roman"/>
        </w:rPr>
        <w:tab/>
        <w:t xml:space="preserve">Assets were </w:t>
      </w:r>
      <w:r>
        <w:rPr>
          <w:rFonts w:ascii="Times New Roman" w:hAnsi="Times New Roman" w:cs="Times New Roman"/>
        </w:rPr>
        <w:t>deposited with a security company for the Company’s asset backing insurance liabilities</w:t>
      </w:r>
      <w:r w:rsidRPr="00964F32">
        <w:rPr>
          <w:rFonts w:ascii="Times New Roman" w:hAnsi="Times New Roman" w:cs="Times New Roman"/>
        </w:rPr>
        <w:t xml:space="preserve"> as follows:</w:t>
      </w:r>
    </w:p>
    <w:p w:rsidR="00FF2326" w:rsidRPr="00964F32" w:rsidRDefault="00FF2326" w:rsidP="00173E9C">
      <w:pPr>
        <w:spacing w:line="240" w:lineRule="exact"/>
        <w:rPr>
          <w:rFonts w:ascii="Times New Roman" w:hAnsi="Times New Roman" w:cs="Times New Roman"/>
        </w:rPr>
      </w:pPr>
    </w:p>
    <w:tbl>
      <w:tblPr>
        <w:tblW w:w="970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0"/>
        <w:gridCol w:w="1620"/>
        <w:gridCol w:w="236"/>
        <w:gridCol w:w="1546"/>
      </w:tblGrid>
      <w:tr w:rsidR="002279E9" w:rsidRPr="00964F32" w:rsidTr="009B532A">
        <w:tc>
          <w:tcPr>
            <w:tcW w:w="6300"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31"/>
              </w:tabs>
              <w:spacing w:line="240" w:lineRule="exact"/>
              <w:jc w:val="thaiDistribute"/>
              <w:rPr>
                <w:rFonts w:ascii="Times New Roman" w:eastAsia="Cordia New" w:hAnsi="Times New Roman" w:cs="Times New Roman"/>
                <w:cs/>
              </w:rPr>
            </w:pPr>
          </w:p>
        </w:tc>
        <w:tc>
          <w:tcPr>
            <w:tcW w:w="3402" w:type="dxa"/>
            <w:gridSpan w:val="3"/>
            <w:tcBorders>
              <w:top w:val="nil"/>
              <w:left w:val="nil"/>
              <w:bottom w:val="single" w:sz="4" w:space="0" w:color="auto"/>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64F32">
              <w:rPr>
                <w:rFonts w:ascii="Times New Roman" w:hAnsi="Times New Roman" w:cs="Times New Roman"/>
              </w:rPr>
              <w:t>In Baht</w:t>
            </w:r>
          </w:p>
        </w:tc>
      </w:tr>
      <w:tr w:rsidR="002279E9" w:rsidRPr="00964F32" w:rsidTr="009B532A">
        <w:tc>
          <w:tcPr>
            <w:tcW w:w="6300"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620" w:type="dxa"/>
            <w:tcBorders>
              <w:top w:val="nil"/>
              <w:left w:val="nil"/>
              <w:bottom w:val="single" w:sz="4" w:space="0" w:color="auto"/>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64F32">
              <w:rPr>
                <w:rFonts w:ascii="Times New Roman" w:hAnsi="Times New Roman" w:cs="Times New Roman"/>
              </w:rPr>
              <w:t>2016</w:t>
            </w:r>
          </w:p>
        </w:tc>
        <w:tc>
          <w:tcPr>
            <w:tcW w:w="236" w:type="dxa"/>
            <w:tcBorders>
              <w:top w:val="single" w:sz="4" w:space="0" w:color="auto"/>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46" w:type="dxa"/>
            <w:tcBorders>
              <w:top w:val="nil"/>
              <w:left w:val="nil"/>
              <w:bottom w:val="single" w:sz="4" w:space="0" w:color="auto"/>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9"/>
                <w:tab w:val="left" w:pos="540"/>
                <w:tab w:val="center" w:pos="662"/>
              </w:tabs>
              <w:spacing w:line="240" w:lineRule="exact"/>
              <w:ind w:left="-108" w:right="-108"/>
              <w:jc w:val="center"/>
              <w:rPr>
                <w:rFonts w:ascii="Times New Roman" w:hAnsi="Times New Roman" w:cs="Times New Roman"/>
              </w:rPr>
            </w:pPr>
            <w:r w:rsidRPr="00964F32">
              <w:rPr>
                <w:rFonts w:ascii="Times New Roman" w:hAnsi="Times New Roman" w:cs="Times New Roman"/>
              </w:rPr>
              <w:t>2015</w:t>
            </w:r>
          </w:p>
        </w:tc>
      </w:tr>
      <w:tr w:rsidR="002279E9" w:rsidRPr="00964F32" w:rsidTr="009B532A">
        <w:tc>
          <w:tcPr>
            <w:tcW w:w="6300"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620" w:type="dxa"/>
            <w:tcBorders>
              <w:top w:val="single" w:sz="4" w:space="0" w:color="auto"/>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36"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546"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2279E9" w:rsidRPr="00964F32" w:rsidTr="009B532A">
        <w:tc>
          <w:tcPr>
            <w:tcW w:w="6300"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64F32">
              <w:rPr>
                <w:rFonts w:ascii="Times New Roman" w:hAnsi="Times New Roman" w:cs="Times New Roman"/>
              </w:rPr>
              <w:t>Saving accounts</w:t>
            </w:r>
          </w:p>
        </w:tc>
        <w:tc>
          <w:tcPr>
            <w:tcW w:w="1620"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54,093,981</w:t>
            </w:r>
          </w:p>
        </w:tc>
        <w:tc>
          <w:tcPr>
            <w:tcW w:w="236"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46"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 xml:space="preserve">119,541,276 </w:t>
            </w:r>
          </w:p>
        </w:tc>
      </w:tr>
      <w:tr w:rsidR="002279E9" w:rsidRPr="00964F32" w:rsidTr="009B532A">
        <w:tc>
          <w:tcPr>
            <w:tcW w:w="6300"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64F32">
              <w:rPr>
                <w:rFonts w:ascii="Times New Roman" w:hAnsi="Times New Roman" w:cs="Times New Roman"/>
              </w:rPr>
              <w:t>Held for trading investments</w:t>
            </w:r>
          </w:p>
        </w:tc>
        <w:tc>
          <w:tcPr>
            <w:tcW w:w="1620"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c>
          <w:tcPr>
            <w:tcW w:w="236"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46"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i/>
                <w:iCs/>
              </w:rPr>
            </w:pPr>
          </w:p>
        </w:tc>
      </w:tr>
      <w:tr w:rsidR="002279E9" w:rsidRPr="00964F32" w:rsidTr="009B532A">
        <w:tc>
          <w:tcPr>
            <w:tcW w:w="6300" w:type="dxa"/>
            <w:tcBorders>
              <w:top w:val="nil"/>
              <w:left w:val="nil"/>
              <w:bottom w:val="nil"/>
              <w:right w:val="nil"/>
            </w:tcBorders>
          </w:tcPr>
          <w:p w:rsidR="002279E9" w:rsidRPr="00964F32" w:rsidRDefault="002279E9" w:rsidP="00173E9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24" w:right="29" w:hanging="306"/>
              <w:jc w:val="both"/>
              <w:rPr>
                <w:rFonts w:ascii="Times New Roman" w:hAnsi="Times New Roman" w:cs="Times New Roman"/>
              </w:rPr>
            </w:pPr>
            <w:r w:rsidRPr="00964F32">
              <w:rPr>
                <w:rFonts w:ascii="Times New Roman" w:hAnsi="Times New Roman" w:cs="Times New Roman"/>
              </w:rPr>
              <w:t>Marketable equity securities</w:t>
            </w:r>
          </w:p>
        </w:tc>
        <w:tc>
          <w:tcPr>
            <w:tcW w:w="1620"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7,916,703</w:t>
            </w:r>
          </w:p>
        </w:tc>
        <w:tc>
          <w:tcPr>
            <w:tcW w:w="236"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46"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3,429,497</w:t>
            </w:r>
          </w:p>
        </w:tc>
      </w:tr>
      <w:tr w:rsidR="002279E9" w:rsidRPr="00964F32" w:rsidTr="009B532A">
        <w:tc>
          <w:tcPr>
            <w:tcW w:w="6300"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64F32">
              <w:rPr>
                <w:rFonts w:ascii="Times New Roman" w:hAnsi="Times New Roman" w:cs="Times New Roman"/>
              </w:rPr>
              <w:t>Available-for-sale investments</w:t>
            </w:r>
          </w:p>
        </w:tc>
        <w:tc>
          <w:tcPr>
            <w:tcW w:w="1620"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c>
          <w:tcPr>
            <w:tcW w:w="236"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46"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i/>
                <w:iCs/>
              </w:rPr>
            </w:pPr>
          </w:p>
        </w:tc>
      </w:tr>
      <w:tr w:rsidR="002279E9" w:rsidRPr="00964F32" w:rsidTr="009B532A">
        <w:tc>
          <w:tcPr>
            <w:tcW w:w="6300" w:type="dxa"/>
            <w:tcBorders>
              <w:top w:val="nil"/>
              <w:left w:val="nil"/>
              <w:bottom w:val="nil"/>
              <w:right w:val="nil"/>
            </w:tcBorders>
          </w:tcPr>
          <w:p w:rsidR="002279E9" w:rsidRPr="00964F32" w:rsidRDefault="002279E9" w:rsidP="00173E9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24" w:right="29" w:hanging="306"/>
              <w:jc w:val="both"/>
              <w:rPr>
                <w:rFonts w:ascii="Times New Roman" w:hAnsi="Times New Roman" w:cs="Times New Roman"/>
              </w:rPr>
            </w:pPr>
            <w:r w:rsidRPr="00964F32">
              <w:rPr>
                <w:rFonts w:ascii="Times New Roman" w:hAnsi="Times New Roman" w:cs="Times New Roman"/>
              </w:rPr>
              <w:t>Marketable equity securities</w:t>
            </w:r>
          </w:p>
        </w:tc>
        <w:tc>
          <w:tcPr>
            <w:tcW w:w="1620"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26,316,576</w:t>
            </w:r>
          </w:p>
        </w:tc>
        <w:tc>
          <w:tcPr>
            <w:tcW w:w="236"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46"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 xml:space="preserve">30,039,198 </w:t>
            </w:r>
          </w:p>
        </w:tc>
      </w:tr>
      <w:tr w:rsidR="002279E9" w:rsidRPr="00964F32" w:rsidTr="009B532A">
        <w:tc>
          <w:tcPr>
            <w:tcW w:w="6300" w:type="dxa"/>
            <w:tcBorders>
              <w:top w:val="nil"/>
              <w:left w:val="nil"/>
              <w:bottom w:val="nil"/>
              <w:right w:val="nil"/>
            </w:tcBorders>
          </w:tcPr>
          <w:p w:rsidR="002279E9" w:rsidRPr="00964F32" w:rsidRDefault="002279E9" w:rsidP="00173E9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24" w:right="29" w:hanging="306"/>
              <w:jc w:val="both"/>
              <w:rPr>
                <w:rFonts w:ascii="Times New Roman" w:hAnsi="Times New Roman" w:cs="Times New Roman"/>
              </w:rPr>
            </w:pPr>
            <w:r w:rsidRPr="00964F32">
              <w:rPr>
                <w:rFonts w:ascii="Times New Roman" w:hAnsi="Times New Roman" w:cs="Times New Roman"/>
              </w:rPr>
              <w:t>Unit trusts</w:t>
            </w:r>
          </w:p>
        </w:tc>
        <w:tc>
          <w:tcPr>
            <w:tcW w:w="1620"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53,539,462</w:t>
            </w:r>
          </w:p>
        </w:tc>
        <w:tc>
          <w:tcPr>
            <w:tcW w:w="236"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46"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 xml:space="preserve">95,350,833 </w:t>
            </w:r>
          </w:p>
        </w:tc>
      </w:tr>
      <w:tr w:rsidR="002279E9" w:rsidRPr="00964F32" w:rsidTr="009B532A">
        <w:tc>
          <w:tcPr>
            <w:tcW w:w="6300"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64F32">
              <w:rPr>
                <w:rFonts w:ascii="Times New Roman" w:hAnsi="Times New Roman" w:cs="Times New Roman"/>
              </w:rPr>
              <w:t>Held-to-maturity investments</w:t>
            </w:r>
          </w:p>
        </w:tc>
        <w:tc>
          <w:tcPr>
            <w:tcW w:w="1620"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c>
          <w:tcPr>
            <w:tcW w:w="236"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46"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i/>
                <w:iCs/>
              </w:rPr>
            </w:pPr>
          </w:p>
        </w:tc>
      </w:tr>
      <w:tr w:rsidR="002279E9" w:rsidRPr="00964F32" w:rsidTr="009B532A">
        <w:tc>
          <w:tcPr>
            <w:tcW w:w="6300" w:type="dxa"/>
            <w:tcBorders>
              <w:top w:val="nil"/>
              <w:left w:val="nil"/>
              <w:bottom w:val="nil"/>
              <w:right w:val="nil"/>
            </w:tcBorders>
          </w:tcPr>
          <w:p w:rsidR="002279E9" w:rsidRPr="00964F32" w:rsidRDefault="002279E9" w:rsidP="00173E9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24" w:right="29" w:hanging="306"/>
              <w:jc w:val="both"/>
              <w:rPr>
                <w:rFonts w:ascii="Times New Roman" w:hAnsi="Times New Roman" w:cs="Times New Roman"/>
              </w:rPr>
            </w:pPr>
            <w:r w:rsidRPr="00964F32">
              <w:rPr>
                <w:rFonts w:ascii="Times New Roman" w:hAnsi="Times New Roman" w:cs="Times New Roman"/>
              </w:rPr>
              <w:t>State enterprise securities</w:t>
            </w:r>
          </w:p>
        </w:tc>
        <w:tc>
          <w:tcPr>
            <w:tcW w:w="1620"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40,470,158</w:t>
            </w:r>
          </w:p>
        </w:tc>
        <w:tc>
          <w:tcPr>
            <w:tcW w:w="236"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46"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 xml:space="preserve">51,073,967 </w:t>
            </w:r>
          </w:p>
        </w:tc>
      </w:tr>
      <w:tr w:rsidR="002279E9" w:rsidRPr="00964F32" w:rsidTr="009B532A">
        <w:tc>
          <w:tcPr>
            <w:tcW w:w="6300" w:type="dxa"/>
            <w:tcBorders>
              <w:top w:val="nil"/>
              <w:left w:val="nil"/>
              <w:bottom w:val="nil"/>
              <w:right w:val="nil"/>
            </w:tcBorders>
          </w:tcPr>
          <w:p w:rsidR="002279E9" w:rsidRPr="00964F32" w:rsidRDefault="002279E9" w:rsidP="00173E9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24" w:right="29" w:hanging="306"/>
              <w:jc w:val="both"/>
              <w:rPr>
                <w:rFonts w:ascii="Times New Roman" w:hAnsi="Times New Roman" w:cs="Times New Roman"/>
                <w:b/>
                <w:bCs/>
              </w:rPr>
            </w:pPr>
            <w:r w:rsidRPr="00964F32">
              <w:rPr>
                <w:rFonts w:ascii="Times New Roman" w:eastAsia="Cordia New" w:hAnsi="Times New Roman" w:cs="Times New Roman"/>
              </w:rPr>
              <w:t>Deposits at banks with maturity of more</w:t>
            </w:r>
            <w:r w:rsidRPr="00964F32">
              <w:rPr>
                <w:rFonts w:ascii="Times New Roman" w:eastAsia="Cordia New" w:hAnsi="Times New Roman" w:cs="Times New Roman"/>
                <w:cs/>
              </w:rPr>
              <w:t xml:space="preserve"> </w:t>
            </w:r>
            <w:r w:rsidRPr="00964F32">
              <w:rPr>
                <w:rFonts w:ascii="Times New Roman" w:eastAsia="Cordia New" w:hAnsi="Times New Roman" w:cs="Times New Roman"/>
              </w:rPr>
              <w:t>than 3 months</w:t>
            </w:r>
          </w:p>
        </w:tc>
        <w:tc>
          <w:tcPr>
            <w:tcW w:w="1620"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20,183,048</w:t>
            </w:r>
          </w:p>
        </w:tc>
        <w:tc>
          <w:tcPr>
            <w:tcW w:w="236"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46"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16,392,135</w:t>
            </w:r>
          </w:p>
        </w:tc>
      </w:tr>
      <w:tr w:rsidR="002279E9" w:rsidRPr="00964F32" w:rsidTr="009B532A">
        <w:tc>
          <w:tcPr>
            <w:tcW w:w="6300"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64F32">
              <w:rPr>
                <w:rFonts w:ascii="Times New Roman" w:hAnsi="Times New Roman" w:cs="Times New Roman"/>
              </w:rPr>
              <w:t>Other investments</w:t>
            </w:r>
          </w:p>
        </w:tc>
        <w:tc>
          <w:tcPr>
            <w:tcW w:w="1620"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c>
          <w:tcPr>
            <w:tcW w:w="236"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46"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i/>
                <w:iCs/>
              </w:rPr>
            </w:pPr>
          </w:p>
        </w:tc>
      </w:tr>
      <w:tr w:rsidR="002279E9" w:rsidRPr="00964F32" w:rsidTr="009B532A">
        <w:tc>
          <w:tcPr>
            <w:tcW w:w="6300" w:type="dxa"/>
            <w:tcBorders>
              <w:top w:val="nil"/>
              <w:left w:val="nil"/>
              <w:bottom w:val="nil"/>
              <w:right w:val="nil"/>
            </w:tcBorders>
          </w:tcPr>
          <w:p w:rsidR="002279E9" w:rsidRPr="00964F32" w:rsidRDefault="002279E9" w:rsidP="00173E9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24" w:right="29" w:hanging="306"/>
              <w:jc w:val="both"/>
              <w:rPr>
                <w:rFonts w:ascii="Times New Roman" w:hAnsi="Times New Roman" w:cs="Times New Roman"/>
              </w:rPr>
            </w:pPr>
            <w:r w:rsidRPr="00964F32">
              <w:rPr>
                <w:rFonts w:ascii="Times New Roman" w:hAnsi="Times New Roman" w:cs="Times New Roman"/>
              </w:rPr>
              <w:t>Non-marketable equity securities</w:t>
            </w:r>
          </w:p>
        </w:tc>
        <w:tc>
          <w:tcPr>
            <w:tcW w:w="1620" w:type="dxa"/>
            <w:tcBorders>
              <w:top w:val="nil"/>
              <w:left w:val="nil"/>
              <w:bottom w:val="single" w:sz="4" w:space="0" w:color="auto"/>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1,550,310</w:t>
            </w:r>
          </w:p>
        </w:tc>
        <w:tc>
          <w:tcPr>
            <w:tcW w:w="236"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46" w:type="dxa"/>
            <w:tcBorders>
              <w:top w:val="nil"/>
              <w:left w:val="nil"/>
              <w:bottom w:val="single" w:sz="4" w:space="0" w:color="auto"/>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 xml:space="preserve">1,550,310 </w:t>
            </w:r>
          </w:p>
        </w:tc>
      </w:tr>
      <w:tr w:rsidR="002279E9" w:rsidRPr="00964F32" w:rsidTr="009B532A">
        <w:tc>
          <w:tcPr>
            <w:tcW w:w="6300" w:type="dxa"/>
            <w:tcBorders>
              <w:top w:val="nil"/>
              <w:left w:val="nil"/>
              <w:bottom w:val="nil"/>
              <w:right w:val="nil"/>
            </w:tcBorders>
          </w:tcPr>
          <w:p w:rsidR="002279E9" w:rsidRPr="00964F32" w:rsidRDefault="002279E9" w:rsidP="00173E9C">
            <w:pPr>
              <w:spacing w:line="240" w:lineRule="exact"/>
              <w:jc w:val="both"/>
              <w:rPr>
                <w:rFonts w:ascii="Times New Roman" w:hAnsi="Times New Roman" w:cs="Times New Roman"/>
              </w:rPr>
            </w:pPr>
            <w:r w:rsidRPr="00964F32">
              <w:rPr>
                <w:rFonts w:ascii="Times New Roman" w:hAnsi="Times New Roman" w:cs="Times New Roman"/>
              </w:rPr>
              <w:t>Total</w:t>
            </w:r>
          </w:p>
        </w:tc>
        <w:tc>
          <w:tcPr>
            <w:tcW w:w="1620" w:type="dxa"/>
            <w:tcBorders>
              <w:top w:val="single" w:sz="4" w:space="0" w:color="auto"/>
              <w:left w:val="nil"/>
              <w:bottom w:val="double" w:sz="4" w:space="0" w:color="auto"/>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204,070,238</w:t>
            </w:r>
          </w:p>
        </w:tc>
        <w:tc>
          <w:tcPr>
            <w:tcW w:w="236"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46" w:type="dxa"/>
            <w:tcBorders>
              <w:top w:val="single" w:sz="4" w:space="0" w:color="auto"/>
              <w:left w:val="nil"/>
              <w:bottom w:val="double" w:sz="4" w:space="0" w:color="auto"/>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317,377,216</w:t>
            </w:r>
          </w:p>
        </w:tc>
      </w:tr>
    </w:tbl>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exact"/>
        <w:ind w:left="540" w:right="263" w:hanging="540"/>
        <w:jc w:val="thaiDistribute"/>
        <w:rPr>
          <w:rFonts w:ascii="Times New Roman" w:hAnsi="Times New Roman" w:cs="Times New Roman"/>
        </w:rPr>
      </w:pPr>
    </w:p>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exact"/>
        <w:ind w:left="540" w:right="263" w:hanging="540"/>
        <w:jc w:val="thaiDistribute"/>
        <w:rPr>
          <w:rFonts w:ascii="Times New Roman" w:hAnsi="Times New Roman" w:cs="Times New Roman"/>
          <w:cs/>
        </w:rPr>
      </w:pPr>
      <w:r w:rsidRPr="00964F32">
        <w:rPr>
          <w:rFonts w:ascii="Times New Roman" w:hAnsi="Times New Roman" w:cs="Times New Roman"/>
        </w:rPr>
        <w:t>b)</w:t>
      </w:r>
      <w:r w:rsidRPr="00964F32">
        <w:rPr>
          <w:rFonts w:ascii="Times New Roman" w:hAnsi="Times New Roman" w:cs="Times New Roman"/>
        </w:rPr>
        <w:tab/>
        <w:t xml:space="preserve">Assets were collateral as pledge with a court for any </w:t>
      </w:r>
      <w:r w:rsidRPr="00964F32">
        <w:rPr>
          <w:rFonts w:ascii="Times New Roman" w:eastAsia="Cordia New" w:hAnsi="Times New Roman" w:cs="Times New Roman"/>
        </w:rPr>
        <w:t>insured who was accused as a driver</w:t>
      </w:r>
      <w:r w:rsidRPr="00964F32">
        <w:rPr>
          <w:rFonts w:ascii="Times New Roman" w:hAnsi="Times New Roman" w:cs="Times New Roman"/>
        </w:rPr>
        <w:t xml:space="preserve"> as follows:</w:t>
      </w:r>
    </w:p>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656"/>
        </w:tabs>
        <w:spacing w:line="240" w:lineRule="exact"/>
        <w:ind w:left="-108" w:right="-108"/>
        <w:jc w:val="center"/>
        <w:rPr>
          <w:rFonts w:ascii="Times New Roman" w:hAnsi="Times New Roman" w:cs="Times New Roman"/>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18"/>
        <w:gridCol w:w="1647"/>
        <w:gridCol w:w="238"/>
        <w:gridCol w:w="1517"/>
      </w:tblGrid>
      <w:tr w:rsidR="002279E9" w:rsidRPr="00964F32" w:rsidTr="009B532A">
        <w:tc>
          <w:tcPr>
            <w:tcW w:w="6318"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402" w:type="dxa"/>
            <w:gridSpan w:val="3"/>
            <w:tcBorders>
              <w:top w:val="nil"/>
              <w:left w:val="nil"/>
              <w:bottom w:val="single" w:sz="4" w:space="0" w:color="auto"/>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64F32">
              <w:rPr>
                <w:rFonts w:ascii="Times New Roman" w:hAnsi="Times New Roman" w:cs="Times New Roman"/>
              </w:rPr>
              <w:t>In Baht</w:t>
            </w:r>
          </w:p>
        </w:tc>
      </w:tr>
      <w:tr w:rsidR="002279E9" w:rsidRPr="00964F32" w:rsidTr="009B532A">
        <w:tc>
          <w:tcPr>
            <w:tcW w:w="6318"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647" w:type="dxa"/>
            <w:tcBorders>
              <w:top w:val="single" w:sz="4" w:space="0" w:color="auto"/>
              <w:left w:val="nil"/>
              <w:bottom w:val="single" w:sz="4" w:space="0" w:color="auto"/>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64F32">
              <w:rPr>
                <w:rFonts w:ascii="Times New Roman" w:hAnsi="Times New Roman" w:cs="Times New Roman"/>
              </w:rPr>
              <w:t>2016</w:t>
            </w:r>
          </w:p>
        </w:tc>
        <w:tc>
          <w:tcPr>
            <w:tcW w:w="238" w:type="dxa"/>
            <w:tcBorders>
              <w:top w:val="single" w:sz="4" w:space="0" w:color="auto"/>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17" w:type="dxa"/>
            <w:tcBorders>
              <w:top w:val="single" w:sz="4" w:space="0" w:color="auto"/>
              <w:left w:val="nil"/>
              <w:bottom w:val="single" w:sz="4" w:space="0" w:color="auto"/>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64F32">
              <w:rPr>
                <w:rFonts w:ascii="Times New Roman" w:hAnsi="Times New Roman" w:cs="Times New Roman"/>
              </w:rPr>
              <w:t>2015</w:t>
            </w:r>
          </w:p>
        </w:tc>
      </w:tr>
      <w:tr w:rsidR="002279E9" w:rsidRPr="00964F32" w:rsidTr="009B532A">
        <w:tc>
          <w:tcPr>
            <w:tcW w:w="6318"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647" w:type="dxa"/>
            <w:tcBorders>
              <w:top w:val="single" w:sz="4" w:space="0" w:color="auto"/>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38"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517"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2279E9" w:rsidRPr="00964F32" w:rsidTr="009B532A">
        <w:tc>
          <w:tcPr>
            <w:tcW w:w="6318"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r w:rsidRPr="00964F32">
              <w:rPr>
                <w:rFonts w:ascii="Times New Roman" w:eastAsia="Cordia New" w:hAnsi="Times New Roman" w:cs="Times New Roman"/>
              </w:rPr>
              <w:t>Deposits at banks with maturity of more</w:t>
            </w:r>
            <w:r w:rsidRPr="00964F32">
              <w:rPr>
                <w:rFonts w:ascii="Times New Roman" w:eastAsia="Cordia New" w:hAnsi="Times New Roman" w:cs="Times New Roman"/>
                <w:cs/>
              </w:rPr>
              <w:t xml:space="preserve"> </w:t>
            </w:r>
            <w:r w:rsidRPr="00964F32">
              <w:rPr>
                <w:rFonts w:ascii="Times New Roman" w:eastAsia="Cordia New" w:hAnsi="Times New Roman" w:cs="Times New Roman"/>
              </w:rPr>
              <w:t>than 3 months</w:t>
            </w:r>
          </w:p>
        </w:tc>
        <w:tc>
          <w:tcPr>
            <w:tcW w:w="1647" w:type="dxa"/>
            <w:tcBorders>
              <w:top w:val="nil"/>
              <w:left w:val="nil"/>
              <w:bottom w:val="double" w:sz="4" w:space="0" w:color="auto"/>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1,491,523</w:t>
            </w:r>
          </w:p>
        </w:tc>
        <w:tc>
          <w:tcPr>
            <w:tcW w:w="238"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17" w:type="dxa"/>
            <w:tcBorders>
              <w:top w:val="nil"/>
              <w:left w:val="nil"/>
              <w:bottom w:val="double" w:sz="4" w:space="0" w:color="auto"/>
              <w:right w:val="nil"/>
            </w:tcBorders>
            <w:vAlign w:val="bottom"/>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5,076,816</w:t>
            </w:r>
          </w:p>
        </w:tc>
      </w:tr>
    </w:tbl>
    <w:p w:rsidR="00166ACA" w:rsidRPr="00964F32" w:rsidRDefault="00917A6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Pr>
          <w:rFonts w:ascii="Times New Roman" w:hAnsi="Times New Roman" w:cs="Times New Roman"/>
          <w:b/>
          <w:bCs/>
        </w:rPr>
        <w:br w:type="page"/>
      </w:r>
      <w:r w:rsidR="00166ACA" w:rsidRPr="00964F32">
        <w:rPr>
          <w:rFonts w:ascii="Times New Roman" w:hAnsi="Times New Roman" w:cs="Times New Roman"/>
          <w:b/>
          <w:bCs/>
        </w:rPr>
        <w:lastRenderedPageBreak/>
        <w:t>31.</w:t>
      </w:r>
      <w:r w:rsidR="00166ACA" w:rsidRPr="00964F32">
        <w:rPr>
          <w:rFonts w:ascii="Times New Roman" w:hAnsi="Times New Roman" w:cs="Times New Roman"/>
          <w:b/>
          <w:bCs/>
        </w:rPr>
        <w:tab/>
        <w:t>CONTRIBUTION TO NON-LIFE GUARANTEE FUND</w:t>
      </w:r>
    </w:p>
    <w:p w:rsidR="00166ACA" w:rsidRPr="00964F32" w:rsidRDefault="00166AC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p>
    <w:p w:rsidR="00166ACA" w:rsidRPr="00964F32" w:rsidRDefault="00166AC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r w:rsidRPr="00964F32">
        <w:rPr>
          <w:rFonts w:ascii="Times New Roman" w:hAnsi="Times New Roman" w:cs="Times New Roman"/>
        </w:rPr>
        <w:t>As at December 31, 2016 and 2015, the Company has contributed to Non-Life Guarantee Fund as follows:</w:t>
      </w:r>
    </w:p>
    <w:p w:rsidR="00166ACA" w:rsidRPr="00964F32" w:rsidRDefault="00166AC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6"/>
        <w:gridCol w:w="1602"/>
        <w:gridCol w:w="270"/>
        <w:gridCol w:w="1575"/>
      </w:tblGrid>
      <w:tr w:rsidR="00166ACA" w:rsidRPr="00964F32" w:rsidTr="009B532A">
        <w:tc>
          <w:tcPr>
            <w:tcW w:w="6246" w:type="dxa"/>
            <w:tcBorders>
              <w:top w:val="nil"/>
              <w:left w:val="nil"/>
              <w:bottom w:val="nil"/>
              <w:right w:val="nil"/>
            </w:tcBorders>
          </w:tcPr>
          <w:p w:rsidR="00166ACA" w:rsidRPr="00964F32" w:rsidRDefault="00166AC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447" w:type="dxa"/>
            <w:gridSpan w:val="3"/>
            <w:tcBorders>
              <w:top w:val="nil"/>
              <w:left w:val="nil"/>
              <w:bottom w:val="single" w:sz="4" w:space="0" w:color="auto"/>
              <w:right w:val="nil"/>
            </w:tcBorders>
          </w:tcPr>
          <w:p w:rsidR="00166ACA" w:rsidRPr="00964F32" w:rsidRDefault="00166AC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64F32">
              <w:rPr>
                <w:rFonts w:ascii="Times New Roman" w:hAnsi="Times New Roman" w:cs="Times New Roman"/>
              </w:rPr>
              <w:t>In Baht</w:t>
            </w:r>
          </w:p>
        </w:tc>
      </w:tr>
      <w:tr w:rsidR="00166ACA" w:rsidRPr="00964F32" w:rsidTr="009B532A">
        <w:tc>
          <w:tcPr>
            <w:tcW w:w="6246" w:type="dxa"/>
            <w:tcBorders>
              <w:top w:val="nil"/>
              <w:left w:val="nil"/>
              <w:bottom w:val="nil"/>
              <w:right w:val="nil"/>
            </w:tcBorders>
          </w:tcPr>
          <w:p w:rsidR="00166ACA" w:rsidRPr="00964F32" w:rsidRDefault="00166AC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602" w:type="dxa"/>
            <w:tcBorders>
              <w:top w:val="nil"/>
              <w:left w:val="nil"/>
              <w:bottom w:val="single" w:sz="4" w:space="0" w:color="auto"/>
              <w:right w:val="nil"/>
            </w:tcBorders>
          </w:tcPr>
          <w:p w:rsidR="00166ACA" w:rsidRPr="00964F32" w:rsidRDefault="00166AC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64F32">
              <w:rPr>
                <w:rFonts w:ascii="Times New Roman" w:hAnsi="Times New Roman" w:cs="Times New Roman"/>
              </w:rPr>
              <w:t>2016</w:t>
            </w:r>
          </w:p>
        </w:tc>
        <w:tc>
          <w:tcPr>
            <w:tcW w:w="270" w:type="dxa"/>
            <w:tcBorders>
              <w:top w:val="single" w:sz="4" w:space="0" w:color="auto"/>
              <w:left w:val="nil"/>
              <w:bottom w:val="nil"/>
              <w:right w:val="nil"/>
            </w:tcBorders>
          </w:tcPr>
          <w:p w:rsidR="00166ACA" w:rsidRPr="00964F32" w:rsidRDefault="00166AC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75" w:type="dxa"/>
            <w:tcBorders>
              <w:top w:val="single" w:sz="4" w:space="0" w:color="auto"/>
              <w:left w:val="nil"/>
              <w:bottom w:val="single" w:sz="4" w:space="0" w:color="auto"/>
              <w:right w:val="nil"/>
            </w:tcBorders>
          </w:tcPr>
          <w:p w:rsidR="00166ACA" w:rsidRPr="00964F32" w:rsidRDefault="00166AC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64F32">
              <w:rPr>
                <w:rFonts w:ascii="Times New Roman" w:hAnsi="Times New Roman" w:cs="Times New Roman"/>
              </w:rPr>
              <w:t>2015</w:t>
            </w:r>
          </w:p>
        </w:tc>
      </w:tr>
      <w:tr w:rsidR="00166ACA" w:rsidRPr="00964F32" w:rsidTr="009B532A">
        <w:tc>
          <w:tcPr>
            <w:tcW w:w="6246" w:type="dxa"/>
            <w:tcBorders>
              <w:top w:val="nil"/>
              <w:left w:val="nil"/>
              <w:bottom w:val="nil"/>
              <w:right w:val="nil"/>
            </w:tcBorders>
          </w:tcPr>
          <w:p w:rsidR="00166ACA" w:rsidRPr="00964F32" w:rsidRDefault="00166AC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602" w:type="dxa"/>
            <w:tcBorders>
              <w:top w:val="single" w:sz="4" w:space="0" w:color="auto"/>
              <w:left w:val="nil"/>
              <w:bottom w:val="nil"/>
              <w:right w:val="nil"/>
            </w:tcBorders>
          </w:tcPr>
          <w:p w:rsidR="00166ACA" w:rsidRPr="00964F32" w:rsidRDefault="00166AC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70" w:type="dxa"/>
            <w:tcBorders>
              <w:top w:val="nil"/>
              <w:left w:val="nil"/>
              <w:bottom w:val="nil"/>
              <w:right w:val="nil"/>
            </w:tcBorders>
          </w:tcPr>
          <w:p w:rsidR="00166ACA" w:rsidRPr="00964F32" w:rsidRDefault="00166AC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575" w:type="dxa"/>
            <w:tcBorders>
              <w:top w:val="nil"/>
              <w:left w:val="nil"/>
              <w:bottom w:val="nil"/>
              <w:right w:val="nil"/>
            </w:tcBorders>
          </w:tcPr>
          <w:p w:rsidR="00166ACA" w:rsidRPr="00964F32" w:rsidRDefault="00166AC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166ACA" w:rsidRPr="00964F32" w:rsidTr="009B53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46" w:type="dxa"/>
            <w:vAlign w:val="bottom"/>
          </w:tcPr>
          <w:p w:rsidR="00166ACA" w:rsidRPr="00964F32" w:rsidRDefault="00166AC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64F32">
              <w:rPr>
                <w:rFonts w:ascii="Times New Roman" w:hAnsi="Times New Roman" w:cs="Times New Roman"/>
              </w:rPr>
              <w:t>Accumulated contribution to Non-Life Guarantee fund, beginning of year</w:t>
            </w:r>
          </w:p>
        </w:tc>
        <w:tc>
          <w:tcPr>
            <w:tcW w:w="1602" w:type="dxa"/>
            <w:vAlign w:val="bottom"/>
          </w:tcPr>
          <w:p w:rsidR="00166ACA" w:rsidRPr="00964F32" w:rsidRDefault="00166AC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center" w:pos="4536"/>
                <w:tab w:val="right" w:pos="9072"/>
              </w:tabs>
              <w:spacing w:line="240" w:lineRule="exact"/>
              <w:ind w:left="-108" w:right="189"/>
              <w:jc w:val="right"/>
              <w:rPr>
                <w:rFonts w:ascii="Times New Roman" w:eastAsia="Cordia New" w:hAnsi="Times New Roman" w:cs="Times New Roman"/>
              </w:rPr>
            </w:pPr>
            <w:r w:rsidRPr="00964F32">
              <w:rPr>
                <w:rFonts w:ascii="Times New Roman" w:eastAsia="Cordia New" w:hAnsi="Times New Roman" w:cs="Times New Roman"/>
              </w:rPr>
              <w:t>16,511,908</w:t>
            </w:r>
          </w:p>
        </w:tc>
        <w:tc>
          <w:tcPr>
            <w:tcW w:w="270" w:type="dxa"/>
          </w:tcPr>
          <w:p w:rsidR="00166ACA" w:rsidRPr="00964F32" w:rsidRDefault="00166AC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75" w:type="dxa"/>
            <w:vAlign w:val="bottom"/>
          </w:tcPr>
          <w:p w:rsidR="00166ACA" w:rsidRPr="00964F32" w:rsidRDefault="00166ACA" w:rsidP="006F4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center" w:pos="4536"/>
                <w:tab w:val="right" w:pos="9072"/>
              </w:tabs>
              <w:spacing w:line="240" w:lineRule="exact"/>
              <w:ind w:left="-108" w:right="189"/>
              <w:jc w:val="right"/>
              <w:rPr>
                <w:rFonts w:ascii="Times New Roman" w:eastAsia="Cordia New" w:hAnsi="Times New Roman" w:cs="Times New Roman"/>
              </w:rPr>
            </w:pPr>
            <w:r w:rsidRPr="00964F32">
              <w:rPr>
                <w:rFonts w:ascii="Times New Roman" w:eastAsia="Cordia New" w:hAnsi="Times New Roman" w:cs="Times New Roman"/>
              </w:rPr>
              <w:t>14,143,73</w:t>
            </w:r>
            <w:r w:rsidR="006F4F39">
              <w:rPr>
                <w:rFonts w:ascii="Times New Roman" w:eastAsia="Cordia New" w:hAnsi="Times New Roman" w:cs="Times New Roman"/>
              </w:rPr>
              <w:t>3</w:t>
            </w:r>
          </w:p>
        </w:tc>
      </w:tr>
      <w:tr w:rsidR="00166ACA" w:rsidRPr="00964F32" w:rsidTr="009B53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46" w:type="dxa"/>
            <w:vAlign w:val="bottom"/>
          </w:tcPr>
          <w:p w:rsidR="00166ACA" w:rsidRPr="00964F32" w:rsidRDefault="00166AC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szCs w:val="22"/>
              </w:rPr>
            </w:pPr>
            <w:r w:rsidRPr="00964F32">
              <w:rPr>
                <w:rFonts w:ascii="Times New Roman" w:hAnsi="Times New Roman" w:cs="Times New Roman"/>
                <w:szCs w:val="22"/>
              </w:rPr>
              <w:t>Contribution to Non-Life Guarantee fund during the year</w:t>
            </w:r>
          </w:p>
        </w:tc>
        <w:tc>
          <w:tcPr>
            <w:tcW w:w="1602" w:type="dxa"/>
            <w:tcBorders>
              <w:bottom w:val="single" w:sz="4" w:space="0" w:color="auto"/>
            </w:tcBorders>
            <w:vAlign w:val="bottom"/>
          </w:tcPr>
          <w:p w:rsidR="00166ACA" w:rsidRPr="00964F32" w:rsidRDefault="00166AC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center" w:pos="4536"/>
                <w:tab w:val="right" w:pos="9072"/>
              </w:tabs>
              <w:spacing w:line="240" w:lineRule="exact"/>
              <w:ind w:left="-108" w:right="189"/>
              <w:jc w:val="right"/>
              <w:rPr>
                <w:rFonts w:ascii="Times New Roman" w:eastAsia="Cordia New" w:hAnsi="Times New Roman" w:cs="Times New Roman"/>
                <w:cs/>
              </w:rPr>
            </w:pPr>
            <w:r w:rsidRPr="00964F32">
              <w:rPr>
                <w:rFonts w:ascii="Times New Roman" w:eastAsia="Cordia New" w:hAnsi="Times New Roman" w:cs="Times New Roman"/>
              </w:rPr>
              <w:t>2,319,572</w:t>
            </w:r>
          </w:p>
        </w:tc>
        <w:tc>
          <w:tcPr>
            <w:tcW w:w="270" w:type="dxa"/>
          </w:tcPr>
          <w:p w:rsidR="00166ACA" w:rsidRPr="00964F32" w:rsidRDefault="00166AC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75" w:type="dxa"/>
            <w:tcBorders>
              <w:bottom w:val="single" w:sz="4" w:space="0" w:color="auto"/>
            </w:tcBorders>
            <w:vAlign w:val="bottom"/>
          </w:tcPr>
          <w:p w:rsidR="00166ACA" w:rsidRPr="00964F32" w:rsidRDefault="00166AC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89"/>
              <w:jc w:val="right"/>
              <w:rPr>
                <w:rFonts w:ascii="Times New Roman" w:eastAsia="Cordia New" w:hAnsi="Times New Roman" w:cs="Times New Roman"/>
                <w:cs/>
              </w:rPr>
            </w:pPr>
            <w:r w:rsidRPr="00964F32">
              <w:rPr>
                <w:rFonts w:ascii="Times New Roman" w:eastAsia="Cordia New" w:hAnsi="Times New Roman" w:cs="Times New Roman"/>
              </w:rPr>
              <w:t>2,368,175</w:t>
            </w:r>
          </w:p>
        </w:tc>
      </w:tr>
      <w:tr w:rsidR="00166ACA" w:rsidRPr="00964F32" w:rsidTr="009B53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46" w:type="dxa"/>
            <w:vAlign w:val="bottom"/>
          </w:tcPr>
          <w:p w:rsidR="00166ACA" w:rsidRPr="00964F32" w:rsidRDefault="00166AC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64F32">
              <w:rPr>
                <w:rFonts w:ascii="Times New Roman" w:hAnsi="Times New Roman" w:cs="Times New Roman"/>
              </w:rPr>
              <w:t>Accumulated contribution to Non-Life Guarantee fund, end of year</w:t>
            </w:r>
          </w:p>
        </w:tc>
        <w:tc>
          <w:tcPr>
            <w:tcW w:w="1602" w:type="dxa"/>
            <w:tcBorders>
              <w:top w:val="single" w:sz="4" w:space="0" w:color="auto"/>
              <w:bottom w:val="double" w:sz="4" w:space="0" w:color="auto"/>
            </w:tcBorders>
            <w:vAlign w:val="bottom"/>
          </w:tcPr>
          <w:p w:rsidR="00166ACA" w:rsidRPr="00964F32" w:rsidRDefault="00166AC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center" w:pos="4536"/>
                <w:tab w:val="right" w:pos="9072"/>
              </w:tabs>
              <w:spacing w:line="240" w:lineRule="exact"/>
              <w:ind w:left="-108" w:right="189"/>
              <w:jc w:val="right"/>
              <w:rPr>
                <w:rFonts w:ascii="Times New Roman" w:eastAsia="Cordia New" w:hAnsi="Times New Roman" w:cs="Times New Roman"/>
              </w:rPr>
            </w:pPr>
            <w:r w:rsidRPr="00964F32">
              <w:rPr>
                <w:rFonts w:ascii="Times New Roman" w:eastAsia="Cordia New" w:hAnsi="Times New Roman" w:cs="Times New Roman"/>
              </w:rPr>
              <w:t>18,831,480</w:t>
            </w:r>
          </w:p>
        </w:tc>
        <w:tc>
          <w:tcPr>
            <w:tcW w:w="270" w:type="dxa"/>
          </w:tcPr>
          <w:p w:rsidR="00166ACA" w:rsidRPr="00964F32" w:rsidRDefault="00166AC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75" w:type="dxa"/>
            <w:tcBorders>
              <w:top w:val="single" w:sz="4" w:space="0" w:color="auto"/>
              <w:bottom w:val="double" w:sz="4" w:space="0" w:color="auto"/>
            </w:tcBorders>
            <w:vAlign w:val="bottom"/>
          </w:tcPr>
          <w:p w:rsidR="00166ACA" w:rsidRPr="00964F32" w:rsidRDefault="00166AC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center" w:pos="4536"/>
                <w:tab w:val="right" w:pos="9072"/>
              </w:tabs>
              <w:spacing w:line="240" w:lineRule="exact"/>
              <w:ind w:left="-108" w:right="189"/>
              <w:jc w:val="right"/>
              <w:rPr>
                <w:rFonts w:ascii="Times New Roman" w:eastAsia="Cordia New" w:hAnsi="Times New Roman" w:cs="Times New Roman"/>
              </w:rPr>
            </w:pPr>
            <w:r w:rsidRPr="00964F32">
              <w:rPr>
                <w:rFonts w:ascii="Times New Roman" w:eastAsia="Cordia New" w:hAnsi="Times New Roman" w:cs="Times New Roman"/>
              </w:rPr>
              <w:t>16,511,908</w:t>
            </w:r>
          </w:p>
        </w:tc>
      </w:tr>
    </w:tbl>
    <w:p w:rsidR="00917A6B" w:rsidRDefault="00917A6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p>
    <w:p w:rsidR="00917A6B" w:rsidRDefault="00917A6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p>
    <w:p w:rsidR="00884811" w:rsidRPr="00964F32" w:rsidRDefault="002303B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64F32">
        <w:rPr>
          <w:rFonts w:ascii="Times New Roman" w:hAnsi="Times New Roman" w:cs="Times New Roman"/>
          <w:b/>
          <w:bCs/>
        </w:rPr>
        <w:t>3</w:t>
      </w:r>
      <w:r w:rsidR="00166ACA" w:rsidRPr="00964F32">
        <w:rPr>
          <w:rFonts w:ascii="Times New Roman" w:hAnsi="Times New Roman" w:cs="Times New Roman"/>
          <w:b/>
          <w:bCs/>
        </w:rPr>
        <w:t>2</w:t>
      </w:r>
      <w:r w:rsidR="00884811" w:rsidRPr="00964F32">
        <w:rPr>
          <w:rFonts w:ascii="Times New Roman" w:hAnsi="Times New Roman" w:cs="Times New Roman"/>
          <w:b/>
          <w:bCs/>
        </w:rPr>
        <w:t>.</w:t>
      </w:r>
      <w:r w:rsidR="00884811" w:rsidRPr="00964F32">
        <w:rPr>
          <w:rFonts w:ascii="Times New Roman" w:hAnsi="Times New Roman" w:cs="Times New Roman"/>
          <w:b/>
          <w:bCs/>
        </w:rPr>
        <w:tab/>
      </w:r>
      <w:r w:rsidR="002279E9" w:rsidRPr="00964F32">
        <w:rPr>
          <w:rFonts w:ascii="Times New Roman" w:hAnsi="Times New Roman" w:cs="Times New Roman"/>
          <w:b/>
          <w:bCs/>
        </w:rPr>
        <w:t>COMMITMENTS</w:t>
      </w:r>
      <w:r w:rsidR="002279E9" w:rsidRPr="00964F32" w:rsidDel="002279E9">
        <w:rPr>
          <w:rFonts w:ascii="Times New Roman" w:hAnsi="Times New Roman" w:cs="Times New Roman"/>
          <w:b/>
          <w:bCs/>
        </w:rPr>
        <w:t xml:space="preserve"> </w:t>
      </w:r>
    </w:p>
    <w:p w:rsidR="00884811" w:rsidRPr="00964F32" w:rsidRDefault="0088481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rPr>
      </w:pPr>
    </w:p>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exact"/>
        <w:ind w:left="540" w:right="263" w:hanging="540"/>
        <w:jc w:val="thaiDistribute"/>
        <w:rPr>
          <w:rFonts w:ascii="Times New Roman" w:hAnsi="Times New Roman" w:cs="Times New Roman"/>
          <w:cs/>
        </w:rPr>
      </w:pPr>
      <w:r w:rsidRPr="00964F32">
        <w:rPr>
          <w:rFonts w:ascii="Times New Roman" w:hAnsi="Times New Roman" w:cs="Times New Roman"/>
        </w:rPr>
        <w:t>a)</w:t>
      </w:r>
      <w:r w:rsidRPr="00964F32">
        <w:rPr>
          <w:rFonts w:ascii="Times New Roman" w:hAnsi="Times New Roman" w:cs="Times New Roman"/>
        </w:rPr>
        <w:tab/>
        <w:t xml:space="preserve">Long-term lease agreements </w:t>
      </w:r>
    </w:p>
    <w:p w:rsidR="002279E9" w:rsidRPr="00964F32" w:rsidRDefault="002279E9" w:rsidP="00173E9C">
      <w:pPr>
        <w:spacing w:line="240" w:lineRule="exact"/>
        <w:jc w:val="both"/>
        <w:rPr>
          <w:rFonts w:ascii="Times New Roman" w:hAnsi="Times New Roman" w:cs="Times New Roman"/>
        </w:rPr>
      </w:pPr>
    </w:p>
    <w:p w:rsidR="002279E9" w:rsidRPr="00964F32" w:rsidRDefault="002279E9" w:rsidP="00173E9C">
      <w:pPr>
        <w:spacing w:line="240" w:lineRule="exact"/>
        <w:jc w:val="both"/>
        <w:rPr>
          <w:rFonts w:ascii="Times New Roman" w:hAnsi="Times New Roman" w:cs="Times New Roman"/>
        </w:rPr>
      </w:pPr>
      <w:r w:rsidRPr="00964F32">
        <w:rPr>
          <w:rFonts w:ascii="Times New Roman" w:hAnsi="Times New Roman" w:cs="Times New Roman"/>
        </w:rPr>
        <w:t>As at December 31, 2016 and 2015, the Company had various lease agreements for office building, vehicle and office equipment for operation, which will expire in 2021. The totals</w:t>
      </w:r>
      <w:r w:rsidRPr="00964F32">
        <w:rPr>
          <w:rFonts w:ascii="Times New Roman" w:hAnsi="Times New Roman" w:cs="Times New Roman"/>
          <w:cs/>
        </w:rPr>
        <w:t xml:space="preserve"> </w:t>
      </w:r>
      <w:r w:rsidRPr="00964F32">
        <w:rPr>
          <w:rFonts w:ascii="Times New Roman" w:hAnsi="Times New Roman" w:cs="Times New Roman"/>
        </w:rPr>
        <w:t>of future minimum lease payment under operating leases for each period are as follows:</w:t>
      </w:r>
    </w:p>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both"/>
        <w:rPr>
          <w:rFonts w:ascii="Times New Roman" w:hAnsi="Times New Roman" w:cs="Times New Roman"/>
          <w:szCs w:val="22"/>
        </w:rPr>
      </w:pP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2"/>
        <w:gridCol w:w="1521"/>
        <w:gridCol w:w="236"/>
        <w:gridCol w:w="1528"/>
      </w:tblGrid>
      <w:tr w:rsidR="002279E9" w:rsidRPr="00964F32" w:rsidTr="00E11761">
        <w:tc>
          <w:tcPr>
            <w:tcW w:w="6282"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85" w:type="dxa"/>
            <w:gridSpan w:val="3"/>
            <w:tcBorders>
              <w:top w:val="nil"/>
              <w:left w:val="nil"/>
              <w:bottom w:val="single" w:sz="4" w:space="0" w:color="auto"/>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64F32">
              <w:rPr>
                <w:rFonts w:ascii="Times New Roman" w:hAnsi="Times New Roman" w:cs="Times New Roman"/>
              </w:rPr>
              <w:t>In Baht</w:t>
            </w:r>
          </w:p>
        </w:tc>
      </w:tr>
      <w:tr w:rsidR="002279E9" w:rsidRPr="00964F32" w:rsidTr="00E11761">
        <w:tc>
          <w:tcPr>
            <w:tcW w:w="6282"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exact"/>
              <w:jc w:val="thaiDistribute"/>
              <w:rPr>
                <w:rFonts w:ascii="Times New Roman" w:eastAsia="Cordia New" w:hAnsi="Times New Roman" w:cs="Times New Roman"/>
                <w:u w:val="single"/>
                <w:cs/>
              </w:rPr>
            </w:pPr>
          </w:p>
        </w:tc>
        <w:tc>
          <w:tcPr>
            <w:tcW w:w="1521" w:type="dxa"/>
            <w:tcBorders>
              <w:top w:val="single" w:sz="4" w:space="0" w:color="auto"/>
              <w:left w:val="nil"/>
              <w:bottom w:val="single" w:sz="4" w:space="0" w:color="auto"/>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64F32">
              <w:rPr>
                <w:rFonts w:ascii="Times New Roman" w:hAnsi="Times New Roman" w:cs="Times New Roman"/>
              </w:rPr>
              <w:t>2016</w:t>
            </w:r>
          </w:p>
        </w:tc>
        <w:tc>
          <w:tcPr>
            <w:tcW w:w="236" w:type="dxa"/>
            <w:tcBorders>
              <w:top w:val="single" w:sz="4" w:space="0" w:color="auto"/>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28" w:type="dxa"/>
            <w:tcBorders>
              <w:top w:val="single" w:sz="4" w:space="0" w:color="auto"/>
              <w:left w:val="nil"/>
              <w:bottom w:val="single" w:sz="4" w:space="0" w:color="auto"/>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64F32">
              <w:rPr>
                <w:rFonts w:ascii="Times New Roman" w:hAnsi="Times New Roman" w:cs="Times New Roman"/>
              </w:rPr>
              <w:t>2015</w:t>
            </w:r>
          </w:p>
        </w:tc>
      </w:tr>
      <w:tr w:rsidR="002279E9" w:rsidRPr="00964F32" w:rsidTr="00E11761">
        <w:tc>
          <w:tcPr>
            <w:tcW w:w="6282"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21" w:type="dxa"/>
            <w:tcBorders>
              <w:top w:val="single" w:sz="4" w:space="0" w:color="auto"/>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36"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528" w:type="dxa"/>
            <w:tcBorders>
              <w:top w:val="nil"/>
              <w:left w:val="nil"/>
              <w:bottom w:val="nil"/>
              <w:right w:val="nil"/>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2279E9" w:rsidRPr="00964F32" w:rsidTr="00E117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82" w:type="dxa"/>
          </w:tcPr>
          <w:p w:rsidR="002279E9" w:rsidRPr="00964F32" w:rsidRDefault="002279E9" w:rsidP="00173E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964F32">
              <w:rPr>
                <w:rFonts w:ascii="Times New Roman" w:hAnsi="Times New Roman" w:cs="Times New Roman"/>
              </w:rPr>
              <w:t>Not later than 1 year</w:t>
            </w:r>
          </w:p>
        </w:tc>
        <w:tc>
          <w:tcPr>
            <w:tcW w:w="1521" w:type="dxa"/>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4,531,910</w:t>
            </w:r>
          </w:p>
        </w:tc>
        <w:tc>
          <w:tcPr>
            <w:tcW w:w="236" w:type="dxa"/>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318"/>
              <w:jc w:val="right"/>
              <w:rPr>
                <w:rFonts w:ascii="Times New Roman" w:hAnsi="Times New Roman" w:cs="Times New Roman"/>
              </w:rPr>
            </w:pPr>
          </w:p>
        </w:tc>
        <w:tc>
          <w:tcPr>
            <w:tcW w:w="1528" w:type="dxa"/>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5,014,816</w:t>
            </w:r>
          </w:p>
        </w:tc>
      </w:tr>
      <w:tr w:rsidR="002279E9" w:rsidRPr="00964F32" w:rsidTr="00E117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82" w:type="dxa"/>
          </w:tcPr>
          <w:p w:rsidR="002279E9" w:rsidRPr="00964F32" w:rsidRDefault="002279E9" w:rsidP="00173E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964F32">
              <w:rPr>
                <w:rFonts w:ascii="Times New Roman" w:hAnsi="Times New Roman" w:cs="Times New Roman"/>
              </w:rPr>
              <w:t>Later than 1 year and not later than 5 years</w:t>
            </w:r>
          </w:p>
        </w:tc>
        <w:tc>
          <w:tcPr>
            <w:tcW w:w="1521" w:type="dxa"/>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4,408,040</w:t>
            </w:r>
          </w:p>
        </w:tc>
        <w:tc>
          <w:tcPr>
            <w:tcW w:w="236" w:type="dxa"/>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318"/>
              <w:jc w:val="right"/>
              <w:rPr>
                <w:rFonts w:ascii="Times New Roman" w:hAnsi="Times New Roman" w:cs="Times New Roman"/>
              </w:rPr>
            </w:pPr>
          </w:p>
        </w:tc>
        <w:tc>
          <w:tcPr>
            <w:tcW w:w="1528" w:type="dxa"/>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4,074,817</w:t>
            </w:r>
          </w:p>
        </w:tc>
      </w:tr>
      <w:tr w:rsidR="002279E9" w:rsidRPr="00964F32" w:rsidTr="00E117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82" w:type="dxa"/>
          </w:tcPr>
          <w:p w:rsidR="002279E9" w:rsidRPr="00964F32" w:rsidRDefault="002279E9" w:rsidP="00173E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964F32">
              <w:rPr>
                <w:rFonts w:ascii="Times New Roman" w:hAnsi="Times New Roman" w:cs="Times New Roman"/>
              </w:rPr>
              <w:t>Later than 5 years</w:t>
            </w:r>
          </w:p>
        </w:tc>
        <w:tc>
          <w:tcPr>
            <w:tcW w:w="1521" w:type="dxa"/>
            <w:tcBorders>
              <w:bottom w:val="single" w:sz="4" w:space="0" w:color="auto"/>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85"/>
              <w:jc w:val="right"/>
              <w:rPr>
                <w:rFonts w:ascii="Times New Roman" w:hAnsi="Times New Roman" w:cs="Times New Roman"/>
              </w:rPr>
            </w:pPr>
            <w:r w:rsidRPr="00964F32">
              <w:rPr>
                <w:rFonts w:ascii="Times New Roman" w:hAnsi="Times New Roman" w:cs="Times New Roman"/>
              </w:rPr>
              <w:t xml:space="preserve">              -</w:t>
            </w:r>
          </w:p>
        </w:tc>
        <w:tc>
          <w:tcPr>
            <w:tcW w:w="236" w:type="dxa"/>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center"/>
              <w:rPr>
                <w:rFonts w:ascii="Times New Roman" w:hAnsi="Times New Roman" w:cs="Times New Roman"/>
              </w:rPr>
            </w:pPr>
          </w:p>
        </w:tc>
        <w:tc>
          <w:tcPr>
            <w:tcW w:w="1528" w:type="dxa"/>
            <w:tcBorders>
              <w:bottom w:val="single" w:sz="4" w:space="0" w:color="auto"/>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85"/>
              <w:jc w:val="right"/>
              <w:rPr>
                <w:rFonts w:ascii="Times New Roman" w:hAnsi="Times New Roman" w:cs="Times New Roman"/>
              </w:rPr>
            </w:pPr>
            <w:r w:rsidRPr="00964F32">
              <w:rPr>
                <w:rFonts w:ascii="Times New Roman" w:hAnsi="Times New Roman" w:cs="Times New Roman"/>
              </w:rPr>
              <w:t xml:space="preserve">              -</w:t>
            </w:r>
          </w:p>
        </w:tc>
      </w:tr>
      <w:tr w:rsidR="002279E9" w:rsidRPr="00964F32" w:rsidTr="00E117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82" w:type="dxa"/>
          </w:tcPr>
          <w:p w:rsidR="002279E9" w:rsidRPr="00964F32" w:rsidRDefault="002279E9" w:rsidP="00173E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cs/>
              </w:rPr>
            </w:pPr>
            <w:r w:rsidRPr="00964F32">
              <w:rPr>
                <w:rFonts w:ascii="Times New Roman" w:hAnsi="Times New Roman" w:cs="Times New Roman"/>
              </w:rPr>
              <w:t>Total</w:t>
            </w:r>
          </w:p>
        </w:tc>
        <w:tc>
          <w:tcPr>
            <w:tcW w:w="1521" w:type="dxa"/>
            <w:tcBorders>
              <w:top w:val="single" w:sz="4" w:space="0" w:color="auto"/>
              <w:bottom w:val="double" w:sz="4" w:space="0" w:color="auto"/>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highlight w:val="yellow"/>
              </w:rPr>
            </w:pPr>
            <w:r w:rsidRPr="00964F32">
              <w:rPr>
                <w:rFonts w:ascii="Times New Roman" w:eastAsia="Cordia New" w:hAnsi="Times New Roman" w:cs="Times New Roman"/>
              </w:rPr>
              <w:t>8,939,950</w:t>
            </w:r>
          </w:p>
        </w:tc>
        <w:tc>
          <w:tcPr>
            <w:tcW w:w="236" w:type="dxa"/>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318"/>
              <w:jc w:val="right"/>
              <w:rPr>
                <w:rFonts w:ascii="Times New Roman" w:hAnsi="Times New Roman" w:cs="Times New Roman"/>
              </w:rPr>
            </w:pPr>
          </w:p>
        </w:tc>
        <w:tc>
          <w:tcPr>
            <w:tcW w:w="1528" w:type="dxa"/>
            <w:tcBorders>
              <w:top w:val="single" w:sz="4" w:space="0" w:color="auto"/>
              <w:bottom w:val="double" w:sz="4" w:space="0" w:color="auto"/>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hAnsi="Times New Roman" w:cs="Times New Roman"/>
              </w:rPr>
            </w:pPr>
            <w:r w:rsidRPr="00964F32">
              <w:rPr>
                <w:rFonts w:ascii="Times New Roman" w:hAnsi="Times New Roman" w:cs="Times New Roman"/>
              </w:rPr>
              <w:t>9,</w:t>
            </w:r>
            <w:r w:rsidRPr="00964F32">
              <w:rPr>
                <w:rFonts w:ascii="Times New Roman" w:eastAsia="Cordia New" w:hAnsi="Times New Roman" w:cs="Times New Roman"/>
              </w:rPr>
              <w:t>089</w:t>
            </w:r>
            <w:r w:rsidRPr="00964F32">
              <w:rPr>
                <w:rFonts w:ascii="Times New Roman" w:hAnsi="Times New Roman" w:cs="Times New Roman"/>
              </w:rPr>
              <w:t>,633</w:t>
            </w:r>
          </w:p>
        </w:tc>
      </w:tr>
    </w:tbl>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exact"/>
        <w:ind w:left="540" w:right="-25" w:hanging="540"/>
        <w:jc w:val="thaiDistribute"/>
        <w:rPr>
          <w:rFonts w:ascii="Times New Roman" w:hAnsi="Times New Roman" w:cs="Times New Roman"/>
        </w:rPr>
      </w:pPr>
      <w:r w:rsidRPr="00964F32">
        <w:rPr>
          <w:rFonts w:ascii="Times New Roman" w:hAnsi="Times New Roman" w:cs="Times New Roman"/>
        </w:rPr>
        <w:t>b)</w:t>
      </w:r>
      <w:r w:rsidRPr="00964F32">
        <w:rPr>
          <w:rFonts w:ascii="Times New Roman" w:hAnsi="Times New Roman" w:cs="Times New Roman"/>
        </w:rPr>
        <w:tab/>
        <w:t xml:space="preserve">As at December 31, 2016, the Company had commitment under the agreements for software development amounting to Baht 6.0 million (2015: Nil). </w:t>
      </w:r>
    </w:p>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B87921" w:rsidRPr="00964F32" w:rsidRDefault="00B8792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p w:rsidR="00DE377D" w:rsidRPr="00964F32" w:rsidRDefault="002303B8"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64F32">
        <w:rPr>
          <w:rFonts w:ascii="Times New Roman" w:hAnsi="Times New Roman" w:cs="Times New Roman"/>
          <w:b/>
          <w:bCs/>
        </w:rPr>
        <w:t>3</w:t>
      </w:r>
      <w:r w:rsidR="00A639F8" w:rsidRPr="00964F32">
        <w:rPr>
          <w:rFonts w:ascii="Times New Roman" w:hAnsi="Times New Roman" w:cs="Times New Roman"/>
          <w:b/>
          <w:bCs/>
        </w:rPr>
        <w:t>3</w:t>
      </w:r>
      <w:r w:rsidR="00DE377D" w:rsidRPr="00964F32">
        <w:rPr>
          <w:rFonts w:ascii="Times New Roman" w:hAnsi="Times New Roman" w:cs="Times New Roman"/>
          <w:b/>
          <w:bCs/>
        </w:rPr>
        <w:t>.</w:t>
      </w:r>
      <w:r w:rsidR="00DE377D" w:rsidRPr="00964F32">
        <w:rPr>
          <w:rFonts w:ascii="Times New Roman" w:hAnsi="Times New Roman" w:cs="Times New Roman"/>
          <w:b/>
          <w:bCs/>
        </w:rPr>
        <w:tab/>
      </w:r>
      <w:r w:rsidR="00451255" w:rsidRPr="00964F32">
        <w:rPr>
          <w:rFonts w:ascii="Times New Roman" w:hAnsi="Times New Roman" w:cs="Times New Roman"/>
          <w:b/>
          <w:bCs/>
        </w:rPr>
        <w:t xml:space="preserve">LITIGATION </w:t>
      </w:r>
    </w:p>
    <w:p w:rsidR="00DE377D" w:rsidRPr="00964F32" w:rsidRDefault="00DE377D"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3"/>
        <w:jc w:val="both"/>
        <w:rPr>
          <w:rFonts w:ascii="Times New Roman" w:hAnsi="Times New Roman" w:cs="Times New Roman"/>
        </w:rPr>
      </w:pPr>
    </w:p>
    <w:p w:rsidR="00451255" w:rsidRPr="00964F32" w:rsidRDefault="00DE06B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As at December 31,</w:t>
      </w:r>
      <w:r w:rsidR="003F063B" w:rsidRPr="00964F32">
        <w:rPr>
          <w:rFonts w:ascii="Times New Roman" w:hAnsi="Times New Roman" w:cs="Times New Roman"/>
        </w:rPr>
        <w:t xml:space="preserve"> 201</w:t>
      </w:r>
      <w:r w:rsidR="002279E9" w:rsidRPr="00964F32">
        <w:rPr>
          <w:rFonts w:ascii="Times New Roman" w:hAnsi="Times New Roman" w:cs="Times New Roman"/>
        </w:rPr>
        <w:t>6</w:t>
      </w:r>
      <w:r w:rsidR="002C19B7" w:rsidRPr="00964F32">
        <w:rPr>
          <w:rFonts w:ascii="Times New Roman" w:hAnsi="Times New Roman" w:cs="Times New Roman"/>
        </w:rPr>
        <w:t xml:space="preserve"> and</w:t>
      </w:r>
      <w:r w:rsidR="003F063B" w:rsidRPr="00964F32">
        <w:rPr>
          <w:rFonts w:ascii="Times New Roman" w:hAnsi="Times New Roman" w:cs="Times New Roman"/>
        </w:rPr>
        <w:t xml:space="preserve"> 201</w:t>
      </w:r>
      <w:r w:rsidR="002279E9" w:rsidRPr="00964F32">
        <w:rPr>
          <w:rFonts w:ascii="Times New Roman" w:hAnsi="Times New Roman" w:cs="Times New Roman"/>
        </w:rPr>
        <w:t>5</w:t>
      </w:r>
      <w:r w:rsidRPr="00964F32">
        <w:rPr>
          <w:rFonts w:ascii="Times New Roman" w:hAnsi="Times New Roman" w:cs="Times New Roman"/>
        </w:rPr>
        <w:t>, the Company had been sued</w:t>
      </w:r>
      <w:r w:rsidR="002D3A03" w:rsidRPr="00964F32">
        <w:rPr>
          <w:rFonts w:ascii="Times New Roman" w:hAnsi="Times New Roman" w:cs="Times New Roman"/>
        </w:rPr>
        <w:t xml:space="preserve"> by various policyholders</w:t>
      </w:r>
      <w:r w:rsidR="004F45B0">
        <w:rPr>
          <w:rFonts w:ascii="Times New Roman" w:hAnsi="Times New Roman" w:cs="Times New Roman"/>
        </w:rPr>
        <w:t xml:space="preserve"> </w:t>
      </w:r>
      <w:r w:rsidR="004F45B0" w:rsidRPr="00964F32">
        <w:rPr>
          <w:rFonts w:ascii="Times New Roman" w:hAnsi="Times New Roman" w:cs="Times New Roman"/>
        </w:rPr>
        <w:t>for total capital sum</w:t>
      </w:r>
      <w:r w:rsidR="007E35BE" w:rsidRPr="00964F32">
        <w:rPr>
          <w:rFonts w:ascii="Times New Roman" w:hAnsi="Times New Roman" w:cs="Times New Roman"/>
        </w:rPr>
        <w:t xml:space="preserve"> </w:t>
      </w:r>
      <w:r w:rsidR="002279E9" w:rsidRPr="00964F32">
        <w:rPr>
          <w:rFonts w:ascii="Times New Roman" w:hAnsi="Times New Roman" w:cs="Times New Roman"/>
        </w:rPr>
        <w:t xml:space="preserve">(only the portion the Company is the joint defendent) </w:t>
      </w:r>
      <w:r w:rsidRPr="00964F32">
        <w:rPr>
          <w:rFonts w:ascii="Times New Roman" w:hAnsi="Times New Roman" w:cs="Times New Roman"/>
        </w:rPr>
        <w:t>of Baht</w:t>
      </w:r>
      <w:r w:rsidR="00B17B18" w:rsidRPr="00964F32">
        <w:rPr>
          <w:rFonts w:ascii="Times New Roman" w:hAnsi="Times New Roman" w:cs="Times New Roman"/>
        </w:rPr>
        <w:t xml:space="preserve"> </w:t>
      </w:r>
      <w:r w:rsidR="002279E9" w:rsidRPr="00964F32">
        <w:rPr>
          <w:rFonts w:ascii="Times New Roman" w:hAnsi="Times New Roman" w:cs="Times New Roman"/>
        </w:rPr>
        <w:t>1</w:t>
      </w:r>
      <w:r w:rsidR="002303B8" w:rsidRPr="00964F32">
        <w:rPr>
          <w:rFonts w:ascii="Times New Roman" w:hAnsi="Times New Roman" w:cs="Times New Roman"/>
        </w:rPr>
        <w:t>0</w:t>
      </w:r>
      <w:r w:rsidR="00F021F6" w:rsidRPr="00964F32">
        <w:rPr>
          <w:rFonts w:ascii="Times New Roman" w:hAnsi="Times New Roman" w:cs="Times New Roman"/>
        </w:rPr>
        <w:t>.</w:t>
      </w:r>
      <w:r w:rsidR="002303B8" w:rsidRPr="00964F32">
        <w:rPr>
          <w:rFonts w:ascii="Times New Roman" w:hAnsi="Times New Roman" w:cs="Times New Roman"/>
        </w:rPr>
        <w:t>6</w:t>
      </w:r>
      <w:r w:rsidRPr="00964F32">
        <w:rPr>
          <w:rFonts w:ascii="Times New Roman" w:hAnsi="Times New Roman" w:cs="Times New Roman"/>
        </w:rPr>
        <w:t xml:space="preserve"> million</w:t>
      </w:r>
      <w:r w:rsidR="003F063B" w:rsidRPr="00964F32">
        <w:rPr>
          <w:rFonts w:ascii="Times New Roman" w:hAnsi="Times New Roman" w:cs="Times New Roman"/>
        </w:rPr>
        <w:t xml:space="preserve"> and Baht </w:t>
      </w:r>
      <w:r w:rsidR="002279E9" w:rsidRPr="00964F32">
        <w:rPr>
          <w:rFonts w:ascii="Times New Roman" w:hAnsi="Times New Roman" w:cs="Times New Roman"/>
        </w:rPr>
        <w:t>40</w:t>
      </w:r>
      <w:r w:rsidR="003F063B" w:rsidRPr="00964F32">
        <w:rPr>
          <w:rFonts w:ascii="Times New Roman" w:hAnsi="Times New Roman" w:cs="Times New Roman"/>
        </w:rPr>
        <w:t>.</w:t>
      </w:r>
      <w:r w:rsidR="002279E9" w:rsidRPr="00964F32">
        <w:rPr>
          <w:rFonts w:ascii="Times New Roman" w:hAnsi="Times New Roman" w:cs="Times New Roman"/>
        </w:rPr>
        <w:t>6</w:t>
      </w:r>
      <w:r w:rsidR="00E13E22" w:rsidRPr="00964F32">
        <w:rPr>
          <w:rFonts w:ascii="Times New Roman" w:hAnsi="Times New Roman" w:cs="Times New Roman"/>
        </w:rPr>
        <w:t xml:space="preserve"> million, respectively</w:t>
      </w:r>
      <w:r w:rsidR="00042575" w:rsidRPr="00964F32">
        <w:rPr>
          <w:rFonts w:ascii="Times New Roman" w:hAnsi="Times New Roman" w:cs="Times New Roman"/>
        </w:rPr>
        <w:t xml:space="preserve">. </w:t>
      </w:r>
      <w:r w:rsidRPr="00964F32">
        <w:rPr>
          <w:rFonts w:ascii="Times New Roman" w:hAnsi="Times New Roman" w:cs="Times New Roman"/>
        </w:rPr>
        <w:t xml:space="preserve">However, the liabilities that may arise as a result of such cases have a value not exceeding the policy coverage of Baht </w:t>
      </w:r>
      <w:r w:rsidR="002279E9" w:rsidRPr="00964F32">
        <w:rPr>
          <w:rFonts w:ascii="Times New Roman" w:hAnsi="Times New Roman" w:cs="Times New Roman"/>
        </w:rPr>
        <w:t>5</w:t>
      </w:r>
      <w:r w:rsidR="00F021F6" w:rsidRPr="00964F32">
        <w:rPr>
          <w:rFonts w:ascii="Times New Roman" w:hAnsi="Times New Roman" w:cs="Times New Roman"/>
        </w:rPr>
        <w:t>.</w:t>
      </w:r>
      <w:r w:rsidR="002279E9" w:rsidRPr="00964F32">
        <w:rPr>
          <w:rFonts w:ascii="Times New Roman" w:hAnsi="Times New Roman" w:cs="Times New Roman"/>
        </w:rPr>
        <w:t>1</w:t>
      </w:r>
      <w:r w:rsidRPr="00964F32">
        <w:rPr>
          <w:rFonts w:ascii="Times New Roman" w:hAnsi="Times New Roman" w:cs="Times New Roman"/>
        </w:rPr>
        <w:t xml:space="preserve"> million</w:t>
      </w:r>
      <w:r w:rsidR="003F063B" w:rsidRPr="00964F32">
        <w:rPr>
          <w:rFonts w:ascii="Times New Roman" w:hAnsi="Times New Roman" w:cs="Times New Roman"/>
        </w:rPr>
        <w:t xml:space="preserve"> and Baht </w:t>
      </w:r>
      <w:r w:rsidR="002279E9" w:rsidRPr="00964F32">
        <w:rPr>
          <w:rFonts w:ascii="Times New Roman" w:hAnsi="Times New Roman" w:cs="Times New Roman"/>
        </w:rPr>
        <w:t>8</w:t>
      </w:r>
      <w:r w:rsidR="003F063B" w:rsidRPr="00964F32">
        <w:rPr>
          <w:rFonts w:ascii="Times New Roman" w:hAnsi="Times New Roman" w:cs="Times New Roman"/>
        </w:rPr>
        <w:t>.</w:t>
      </w:r>
      <w:r w:rsidR="002279E9" w:rsidRPr="00964F32">
        <w:rPr>
          <w:rFonts w:ascii="Times New Roman" w:hAnsi="Times New Roman" w:cs="Times New Roman"/>
        </w:rPr>
        <w:t>9</w:t>
      </w:r>
      <w:r w:rsidR="00E13E22" w:rsidRPr="00964F32">
        <w:rPr>
          <w:rFonts w:ascii="Times New Roman" w:hAnsi="Times New Roman" w:cs="Times New Roman"/>
        </w:rPr>
        <w:t xml:space="preserve"> million, respectively</w:t>
      </w:r>
      <w:r w:rsidR="00671F8B" w:rsidRPr="00964F32">
        <w:rPr>
          <w:rFonts w:ascii="Times New Roman" w:hAnsi="Times New Roman" w:cs="Times New Roman"/>
        </w:rPr>
        <w:t xml:space="preserve">. </w:t>
      </w:r>
      <w:r w:rsidRPr="00964F32">
        <w:rPr>
          <w:rFonts w:ascii="Times New Roman" w:hAnsi="Times New Roman" w:cs="Times New Roman"/>
        </w:rPr>
        <w:t>The cases are un</w:t>
      </w:r>
      <w:r w:rsidR="00131E41" w:rsidRPr="00964F32">
        <w:rPr>
          <w:rFonts w:ascii="Times New Roman" w:hAnsi="Times New Roman" w:cs="Times New Roman"/>
        </w:rPr>
        <w:t xml:space="preserve">der the court’s consideration. </w:t>
      </w:r>
      <w:r w:rsidR="002A2508" w:rsidRPr="00964F32">
        <w:rPr>
          <w:rFonts w:ascii="Times New Roman" w:hAnsi="Times New Roman" w:cs="Times New Roman"/>
        </w:rPr>
        <w:t>However, t</w:t>
      </w:r>
      <w:r w:rsidRPr="00964F32">
        <w:rPr>
          <w:rFonts w:ascii="Times New Roman" w:hAnsi="Times New Roman" w:cs="Times New Roman"/>
        </w:rPr>
        <w:t xml:space="preserve">he </w:t>
      </w:r>
      <w:r w:rsidR="00131E41" w:rsidRPr="00964F32">
        <w:rPr>
          <w:rFonts w:ascii="Times New Roman" w:hAnsi="Times New Roman" w:cs="Times New Roman"/>
        </w:rPr>
        <w:t>m</w:t>
      </w:r>
      <w:r w:rsidRPr="00964F32">
        <w:rPr>
          <w:rFonts w:ascii="Times New Roman" w:hAnsi="Times New Roman" w:cs="Times New Roman"/>
        </w:rPr>
        <w:t>anagement believes the outcome to be favorable and, therefore, does not assess nor account for any loss reserves or outstanding claims.</w:t>
      </w:r>
    </w:p>
    <w:p w:rsidR="00AB066A" w:rsidRDefault="00AB066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p>
    <w:p w:rsidR="00AB066A" w:rsidRDefault="00AB066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p>
    <w:p w:rsidR="00DC4C07" w:rsidRPr="00964F32" w:rsidRDefault="00B8792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64F32">
        <w:rPr>
          <w:rFonts w:ascii="Times New Roman" w:hAnsi="Times New Roman" w:cs="Times New Roman"/>
          <w:b/>
          <w:bCs/>
        </w:rPr>
        <w:t>3</w:t>
      </w:r>
      <w:r w:rsidR="00A639F8" w:rsidRPr="00964F32">
        <w:rPr>
          <w:rFonts w:ascii="Times New Roman" w:hAnsi="Times New Roman" w:cs="Times New Roman"/>
          <w:b/>
          <w:bCs/>
        </w:rPr>
        <w:t>4</w:t>
      </w:r>
      <w:r w:rsidR="00DC4C07" w:rsidRPr="00964F32">
        <w:rPr>
          <w:rFonts w:ascii="Times New Roman" w:hAnsi="Times New Roman" w:cs="Times New Roman"/>
          <w:b/>
          <w:bCs/>
        </w:rPr>
        <w:t>.</w:t>
      </w:r>
      <w:r w:rsidR="00DC4C07" w:rsidRPr="00964F32">
        <w:rPr>
          <w:rFonts w:ascii="Times New Roman" w:hAnsi="Times New Roman" w:cs="Times New Roman"/>
          <w:b/>
          <w:bCs/>
        </w:rPr>
        <w:tab/>
        <w:t>CAPITAL MANAGEMENT</w:t>
      </w:r>
    </w:p>
    <w:p w:rsidR="00DC4C07" w:rsidRPr="00964F32" w:rsidRDefault="00DC4C0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3"/>
        <w:jc w:val="both"/>
        <w:rPr>
          <w:rFonts w:ascii="Times New Roman" w:hAnsi="Times New Roman" w:cs="Times New Roman"/>
        </w:rPr>
      </w:pPr>
    </w:p>
    <w:p w:rsidR="00DC4C07" w:rsidRPr="00964F32" w:rsidRDefault="00DC4C07" w:rsidP="00173E9C">
      <w:pPr>
        <w:spacing w:line="240" w:lineRule="exact"/>
        <w:jc w:val="both"/>
        <w:rPr>
          <w:rFonts w:ascii="Times New Roman" w:hAnsi="Times New Roman" w:cs="Times New Roman"/>
        </w:rPr>
      </w:pPr>
      <w:r w:rsidRPr="00964F32">
        <w:rPr>
          <w:rFonts w:ascii="Times New Roman" w:hAnsi="Times New Roman" w:cs="Times New Roman"/>
        </w:rPr>
        <w:t>The primary objectives of the Company’s capital management are to ensure that it has an appropriate financial structure, presences the ability to continue its business as a going concern and to maintain capital reserve in accordance with Notifications of the OIC.</w:t>
      </w:r>
    </w:p>
    <w:p w:rsidR="00DE06BB" w:rsidRPr="00964F32" w:rsidRDefault="00917A6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Pr>
          <w:rFonts w:ascii="Times New Roman" w:hAnsi="Times New Roman"/>
        </w:rPr>
        <w:br w:type="page"/>
      </w:r>
      <w:r w:rsidR="00DC4C07" w:rsidRPr="00964F32">
        <w:rPr>
          <w:rFonts w:ascii="Times New Roman" w:hAnsi="Times New Roman" w:cs="Times New Roman"/>
          <w:b/>
          <w:bCs/>
        </w:rPr>
        <w:lastRenderedPageBreak/>
        <w:t>3</w:t>
      </w:r>
      <w:r w:rsidR="00A639F8" w:rsidRPr="00964F32">
        <w:rPr>
          <w:rFonts w:ascii="Times New Roman" w:hAnsi="Times New Roman" w:cs="Times New Roman"/>
          <w:b/>
          <w:bCs/>
        </w:rPr>
        <w:t>5</w:t>
      </w:r>
      <w:r w:rsidR="00665F87" w:rsidRPr="00964F32">
        <w:rPr>
          <w:rFonts w:ascii="Times New Roman" w:hAnsi="Times New Roman" w:cs="Times New Roman"/>
          <w:b/>
          <w:bCs/>
        </w:rPr>
        <w:t>.</w:t>
      </w:r>
      <w:r w:rsidR="00DE06BB" w:rsidRPr="00964F32">
        <w:rPr>
          <w:rFonts w:ascii="Times New Roman" w:hAnsi="Times New Roman" w:cs="Times New Roman"/>
          <w:b/>
          <w:bCs/>
        </w:rPr>
        <w:tab/>
        <w:t>OTHERS</w:t>
      </w:r>
    </w:p>
    <w:p w:rsidR="00DE06BB" w:rsidRPr="00964F32" w:rsidRDefault="00DE06BB"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47" w:hanging="349"/>
        <w:jc w:val="both"/>
        <w:rPr>
          <w:rFonts w:ascii="Times New Roman" w:hAnsi="Times New Roman" w:cs="Times New Roman"/>
        </w:rPr>
      </w:pPr>
    </w:p>
    <w:p w:rsidR="00451255" w:rsidRPr="00964F32" w:rsidRDefault="00DE06BB" w:rsidP="00173E9C">
      <w:pPr>
        <w:spacing w:line="240" w:lineRule="exact"/>
        <w:jc w:val="both"/>
        <w:rPr>
          <w:rFonts w:ascii="Times New Roman" w:hAnsi="Times New Roman" w:cs="Times New Roman"/>
        </w:rPr>
      </w:pPr>
      <w:r w:rsidRPr="00964F32">
        <w:rPr>
          <w:rFonts w:ascii="Times New Roman" w:hAnsi="Times New Roman" w:cs="Times New Roman"/>
        </w:rPr>
        <w:t>As at December 31,</w:t>
      </w:r>
      <w:r w:rsidR="00802186" w:rsidRPr="00964F32">
        <w:rPr>
          <w:rFonts w:ascii="Times New Roman" w:hAnsi="Times New Roman" w:cs="Times New Roman"/>
        </w:rPr>
        <w:t xml:space="preserve"> 201</w:t>
      </w:r>
      <w:r w:rsidR="002279E9" w:rsidRPr="00964F32">
        <w:rPr>
          <w:rFonts w:ascii="Times New Roman" w:hAnsi="Times New Roman" w:cs="Times New Roman"/>
        </w:rPr>
        <w:t>6</w:t>
      </w:r>
      <w:r w:rsidR="002C19B7" w:rsidRPr="00964F32">
        <w:rPr>
          <w:rFonts w:ascii="Times New Roman" w:hAnsi="Times New Roman" w:cs="Times New Roman"/>
        </w:rPr>
        <w:t xml:space="preserve"> and</w:t>
      </w:r>
      <w:r w:rsidR="00802186" w:rsidRPr="00964F32">
        <w:rPr>
          <w:rFonts w:ascii="Times New Roman" w:hAnsi="Times New Roman" w:cs="Times New Roman"/>
        </w:rPr>
        <w:t xml:space="preserve"> 201</w:t>
      </w:r>
      <w:r w:rsidR="002279E9" w:rsidRPr="00964F32">
        <w:rPr>
          <w:rFonts w:ascii="Times New Roman" w:hAnsi="Times New Roman" w:cs="Times New Roman"/>
        </w:rPr>
        <w:t>5</w:t>
      </w:r>
      <w:r w:rsidRPr="00964F32">
        <w:rPr>
          <w:rFonts w:ascii="Times New Roman" w:hAnsi="Times New Roman" w:cs="Times New Roman"/>
        </w:rPr>
        <w:t xml:space="preserve">, the Company </w:t>
      </w:r>
      <w:r w:rsidR="000B066C" w:rsidRPr="00964F32">
        <w:rPr>
          <w:rFonts w:ascii="Times New Roman" w:hAnsi="Times New Roman" w:cs="Times New Roman"/>
        </w:rPr>
        <w:t xml:space="preserve">had </w:t>
      </w:r>
      <w:r w:rsidR="00131E41" w:rsidRPr="00964F32">
        <w:rPr>
          <w:rFonts w:ascii="Times New Roman" w:hAnsi="Times New Roman" w:cs="Times New Roman"/>
        </w:rPr>
        <w:t>bank overdraft line and</w:t>
      </w:r>
      <w:r w:rsidR="000B066C" w:rsidRPr="00964F32">
        <w:rPr>
          <w:rFonts w:ascii="Times New Roman" w:hAnsi="Times New Roman" w:cs="Times New Roman"/>
        </w:rPr>
        <w:t xml:space="preserve"> bank guarantees</w:t>
      </w:r>
      <w:r w:rsidR="00F809AC" w:rsidRPr="00964F32">
        <w:rPr>
          <w:rFonts w:ascii="Times New Roman" w:hAnsi="Times New Roman" w:cs="Times New Roman"/>
        </w:rPr>
        <w:t xml:space="preserve"> issued by </w:t>
      </w:r>
      <w:r w:rsidR="00131E41" w:rsidRPr="00964F32">
        <w:rPr>
          <w:rFonts w:ascii="Times New Roman" w:hAnsi="Times New Roman" w:cs="Times New Roman"/>
        </w:rPr>
        <w:t>local bank</w:t>
      </w:r>
      <w:r w:rsidR="00F809AC" w:rsidRPr="00964F32">
        <w:rPr>
          <w:rFonts w:ascii="Times New Roman" w:hAnsi="Times New Roman" w:cs="Times New Roman"/>
        </w:rPr>
        <w:t>s</w:t>
      </w:r>
      <w:r w:rsidR="000B066C" w:rsidRPr="00964F32">
        <w:rPr>
          <w:rFonts w:ascii="Times New Roman" w:hAnsi="Times New Roman" w:cs="Times New Roman"/>
        </w:rPr>
        <w:t xml:space="preserve"> in favor of the Company</w:t>
      </w:r>
      <w:r w:rsidR="00131E41" w:rsidRPr="00964F32">
        <w:rPr>
          <w:rFonts w:ascii="Times New Roman" w:hAnsi="Times New Roman" w:cs="Times New Roman"/>
        </w:rPr>
        <w:t>, which were guaranteed b</w:t>
      </w:r>
      <w:r w:rsidR="00F13A21" w:rsidRPr="00964F32">
        <w:rPr>
          <w:rFonts w:ascii="Times New Roman" w:hAnsi="Times New Roman" w:cs="Times New Roman"/>
        </w:rPr>
        <w:t xml:space="preserve">y </w:t>
      </w:r>
      <w:r w:rsidR="0022675F" w:rsidRPr="00964F32">
        <w:rPr>
          <w:rFonts w:ascii="Times New Roman" w:hAnsi="Times New Roman" w:cs="Times New Roman"/>
        </w:rPr>
        <w:t xml:space="preserve">fixed </w:t>
      </w:r>
      <w:r w:rsidR="00846D78" w:rsidRPr="00964F32">
        <w:rPr>
          <w:rFonts w:ascii="Times New Roman" w:hAnsi="Times New Roman" w:cs="Times New Roman"/>
        </w:rPr>
        <w:t>deposit</w:t>
      </w:r>
      <w:r w:rsidR="00327E36" w:rsidRPr="00964F32">
        <w:rPr>
          <w:rFonts w:ascii="Times New Roman" w:hAnsi="Times New Roman" w:cs="Times New Roman"/>
        </w:rPr>
        <w:t xml:space="preserve"> of Baht 2.0 million</w:t>
      </w:r>
      <w:r w:rsidR="00846D78" w:rsidRPr="00964F32">
        <w:rPr>
          <w:rFonts w:ascii="Times New Roman" w:hAnsi="Times New Roman" w:cs="Times New Roman"/>
        </w:rPr>
        <w:t xml:space="preserve">, </w:t>
      </w:r>
      <w:r w:rsidR="00F13A21" w:rsidRPr="00964F32">
        <w:rPr>
          <w:rFonts w:ascii="Times New Roman" w:hAnsi="Times New Roman" w:cs="Times New Roman"/>
        </w:rPr>
        <w:t>certain land</w:t>
      </w:r>
      <w:r w:rsidR="005273FA" w:rsidRPr="00964F32">
        <w:rPr>
          <w:rFonts w:ascii="Times New Roman" w:hAnsi="Times New Roman" w:cs="Times New Roman"/>
        </w:rPr>
        <w:t xml:space="preserve"> and buildings</w:t>
      </w:r>
      <w:r w:rsidR="00F13A21" w:rsidRPr="00964F32">
        <w:rPr>
          <w:rFonts w:ascii="Times New Roman" w:hAnsi="Times New Roman" w:cs="Times New Roman"/>
        </w:rPr>
        <w:t xml:space="preserve"> as discussed in N</w:t>
      </w:r>
      <w:r w:rsidR="00131E41" w:rsidRPr="00964F32">
        <w:rPr>
          <w:rFonts w:ascii="Times New Roman" w:hAnsi="Times New Roman" w:cs="Times New Roman"/>
        </w:rPr>
        <w:t>ote</w:t>
      </w:r>
      <w:r w:rsidR="00846D78" w:rsidRPr="00964F32">
        <w:rPr>
          <w:rFonts w:ascii="Times New Roman" w:hAnsi="Times New Roman" w:cs="Times New Roman"/>
        </w:rPr>
        <w:t>s</w:t>
      </w:r>
      <w:r w:rsidR="00131E41" w:rsidRPr="00964F32">
        <w:rPr>
          <w:rFonts w:ascii="Times New Roman" w:hAnsi="Times New Roman" w:cs="Times New Roman"/>
        </w:rPr>
        <w:t xml:space="preserve"> </w:t>
      </w:r>
      <w:r w:rsidR="002279E9" w:rsidRPr="00964F32">
        <w:rPr>
          <w:rFonts w:ascii="Times New Roman" w:hAnsi="Times New Roman" w:cs="Times New Roman"/>
        </w:rPr>
        <w:t>9</w:t>
      </w:r>
      <w:r w:rsidR="00846D78" w:rsidRPr="00964F32">
        <w:rPr>
          <w:rFonts w:ascii="Times New Roman" w:hAnsi="Times New Roman" w:cs="Times New Roman"/>
        </w:rPr>
        <w:t xml:space="preserve"> and </w:t>
      </w:r>
      <w:r w:rsidR="002279E9" w:rsidRPr="00964F32">
        <w:rPr>
          <w:rFonts w:ascii="Times New Roman" w:hAnsi="Times New Roman" w:cs="Times New Roman"/>
        </w:rPr>
        <w:t>10</w:t>
      </w:r>
      <w:r w:rsidR="00D1757E" w:rsidRPr="00964F32">
        <w:rPr>
          <w:rFonts w:ascii="Times New Roman" w:hAnsi="Times New Roman" w:cs="Times New Roman"/>
        </w:rPr>
        <w:t xml:space="preserve"> </w:t>
      </w:r>
      <w:r w:rsidR="002C5801" w:rsidRPr="00964F32">
        <w:rPr>
          <w:rFonts w:ascii="Times New Roman" w:hAnsi="Times New Roman" w:cs="Times New Roman"/>
        </w:rPr>
        <w:t>as follow</w:t>
      </w:r>
      <w:r w:rsidR="00131E41" w:rsidRPr="00964F32">
        <w:rPr>
          <w:rFonts w:ascii="Times New Roman" w:hAnsi="Times New Roman" w:cs="Times New Roman"/>
        </w:rPr>
        <w:t>s</w:t>
      </w:r>
      <w:r w:rsidR="004A6FC8" w:rsidRPr="00964F32">
        <w:rPr>
          <w:rFonts w:ascii="Times New Roman" w:hAnsi="Times New Roman" w:cs="Times New Roman"/>
        </w:rPr>
        <w:t>:</w:t>
      </w:r>
    </w:p>
    <w:p w:rsidR="008D188D" w:rsidRPr="00964F32" w:rsidRDefault="008D188D"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1"/>
        <w:jc w:val="both"/>
        <w:rPr>
          <w:rFonts w:ascii="Times New Roman" w:hAnsi="Times New Roman" w:cs="Times New Roman"/>
          <w:b/>
          <w:bCs/>
        </w:rPr>
      </w:pPr>
    </w:p>
    <w:tbl>
      <w:tblPr>
        <w:tblW w:w="9522"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7"/>
        <w:gridCol w:w="1539"/>
        <w:gridCol w:w="236"/>
        <w:gridCol w:w="1510"/>
      </w:tblGrid>
      <w:tr w:rsidR="00B73967" w:rsidRPr="00964F32" w:rsidTr="007C157D">
        <w:tc>
          <w:tcPr>
            <w:tcW w:w="6237"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85" w:type="dxa"/>
            <w:gridSpan w:val="3"/>
            <w:tcBorders>
              <w:top w:val="nil"/>
              <w:left w:val="nil"/>
              <w:bottom w:val="single" w:sz="4" w:space="0" w:color="auto"/>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64F32">
              <w:rPr>
                <w:rFonts w:ascii="Times New Roman" w:hAnsi="Times New Roman" w:cs="Times New Roman"/>
              </w:rPr>
              <w:t>In Baht</w:t>
            </w:r>
          </w:p>
        </w:tc>
      </w:tr>
      <w:tr w:rsidR="00B73967" w:rsidRPr="00964F32" w:rsidTr="007C157D">
        <w:tc>
          <w:tcPr>
            <w:tcW w:w="6237"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exact"/>
              <w:jc w:val="thaiDistribute"/>
              <w:rPr>
                <w:rFonts w:ascii="Times New Roman" w:eastAsia="Cordia New" w:hAnsi="Times New Roman" w:cs="Times New Roman"/>
                <w:u w:val="single"/>
                <w:cs/>
              </w:rPr>
            </w:pPr>
          </w:p>
        </w:tc>
        <w:tc>
          <w:tcPr>
            <w:tcW w:w="1539" w:type="dxa"/>
            <w:tcBorders>
              <w:top w:val="single" w:sz="4" w:space="0" w:color="auto"/>
              <w:left w:val="nil"/>
              <w:bottom w:val="single" w:sz="4" w:space="0" w:color="auto"/>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64F32">
              <w:rPr>
                <w:rFonts w:ascii="Times New Roman" w:hAnsi="Times New Roman" w:cs="Times New Roman"/>
              </w:rPr>
              <w:t>2016</w:t>
            </w:r>
          </w:p>
        </w:tc>
        <w:tc>
          <w:tcPr>
            <w:tcW w:w="236" w:type="dxa"/>
            <w:tcBorders>
              <w:top w:val="single" w:sz="4" w:space="0" w:color="auto"/>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10" w:type="dxa"/>
            <w:tcBorders>
              <w:top w:val="single" w:sz="4" w:space="0" w:color="auto"/>
              <w:left w:val="nil"/>
              <w:bottom w:val="single" w:sz="4" w:space="0" w:color="auto"/>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64F32">
              <w:rPr>
                <w:rFonts w:ascii="Times New Roman" w:hAnsi="Times New Roman" w:cs="Times New Roman"/>
              </w:rPr>
              <w:t>2015</w:t>
            </w:r>
          </w:p>
        </w:tc>
      </w:tr>
      <w:tr w:rsidR="00B73967" w:rsidRPr="00964F32" w:rsidTr="007C157D">
        <w:tc>
          <w:tcPr>
            <w:tcW w:w="6237"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39" w:type="dxa"/>
            <w:tcBorders>
              <w:top w:val="single" w:sz="4" w:space="0" w:color="auto"/>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36"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510" w:type="dxa"/>
            <w:tcBorders>
              <w:top w:val="nil"/>
              <w:left w:val="nil"/>
              <w:bottom w:val="nil"/>
              <w:right w:val="nil"/>
            </w:tcBorders>
          </w:tcPr>
          <w:p w:rsidR="00B73967" w:rsidRPr="00964F32" w:rsidRDefault="00B73967"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2279E9" w:rsidRPr="00964F32" w:rsidTr="007C15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37" w:type="dxa"/>
          </w:tcPr>
          <w:p w:rsidR="002279E9" w:rsidRPr="00964F32" w:rsidRDefault="002279E9" w:rsidP="00173E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964F32">
              <w:rPr>
                <w:rFonts w:ascii="Times New Roman" w:hAnsi="Times New Roman" w:cs="Times New Roman"/>
              </w:rPr>
              <w:t>Bank overdrafts</w:t>
            </w:r>
          </w:p>
        </w:tc>
        <w:tc>
          <w:tcPr>
            <w:tcW w:w="1539" w:type="dxa"/>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6,550,000</w:t>
            </w:r>
          </w:p>
        </w:tc>
        <w:tc>
          <w:tcPr>
            <w:tcW w:w="236" w:type="dxa"/>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318"/>
              <w:jc w:val="right"/>
              <w:rPr>
                <w:rFonts w:ascii="Times New Roman" w:hAnsi="Times New Roman" w:cs="Times New Roman"/>
              </w:rPr>
            </w:pPr>
          </w:p>
        </w:tc>
        <w:tc>
          <w:tcPr>
            <w:tcW w:w="1510" w:type="dxa"/>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11,000,000</w:t>
            </w:r>
          </w:p>
        </w:tc>
      </w:tr>
      <w:tr w:rsidR="002279E9" w:rsidRPr="00964F32" w:rsidTr="007C15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37" w:type="dxa"/>
          </w:tcPr>
          <w:p w:rsidR="002279E9" w:rsidRPr="00964F32" w:rsidRDefault="002279E9" w:rsidP="00173E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964F32">
              <w:rPr>
                <w:rFonts w:ascii="Times New Roman" w:hAnsi="Times New Roman" w:cs="Times New Roman"/>
              </w:rPr>
              <w:t>Letter of guarantees (in the normal course of business of the Company)</w:t>
            </w:r>
          </w:p>
        </w:tc>
        <w:tc>
          <w:tcPr>
            <w:tcW w:w="1539" w:type="dxa"/>
            <w:tcBorders>
              <w:bottom w:val="single" w:sz="4" w:space="0" w:color="auto"/>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20,000,000</w:t>
            </w:r>
          </w:p>
        </w:tc>
        <w:tc>
          <w:tcPr>
            <w:tcW w:w="236" w:type="dxa"/>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hAnsi="Times New Roman" w:cs="Times New Roman"/>
              </w:rPr>
            </w:pPr>
          </w:p>
        </w:tc>
        <w:tc>
          <w:tcPr>
            <w:tcW w:w="1510" w:type="dxa"/>
            <w:tcBorders>
              <w:bottom w:val="single" w:sz="4" w:space="0" w:color="auto"/>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20,000,000</w:t>
            </w:r>
          </w:p>
        </w:tc>
      </w:tr>
      <w:tr w:rsidR="002279E9" w:rsidRPr="00964F32" w:rsidTr="007C15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37" w:type="dxa"/>
          </w:tcPr>
          <w:p w:rsidR="002279E9" w:rsidRPr="00964F32" w:rsidRDefault="002279E9" w:rsidP="00173E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cs/>
              </w:rPr>
            </w:pPr>
            <w:r w:rsidRPr="00964F32">
              <w:rPr>
                <w:rFonts w:ascii="Times New Roman" w:hAnsi="Times New Roman" w:cs="Times New Roman"/>
              </w:rPr>
              <w:t>Total</w:t>
            </w:r>
          </w:p>
        </w:tc>
        <w:tc>
          <w:tcPr>
            <w:tcW w:w="1539" w:type="dxa"/>
            <w:tcBorders>
              <w:top w:val="single" w:sz="4" w:space="0" w:color="auto"/>
              <w:bottom w:val="double" w:sz="4" w:space="0" w:color="auto"/>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26,550,000</w:t>
            </w:r>
          </w:p>
        </w:tc>
        <w:tc>
          <w:tcPr>
            <w:tcW w:w="236" w:type="dxa"/>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318"/>
              <w:jc w:val="right"/>
              <w:rPr>
                <w:rFonts w:ascii="Times New Roman" w:hAnsi="Times New Roman" w:cs="Times New Roman"/>
              </w:rPr>
            </w:pPr>
          </w:p>
        </w:tc>
        <w:tc>
          <w:tcPr>
            <w:tcW w:w="1510" w:type="dxa"/>
            <w:tcBorders>
              <w:top w:val="single" w:sz="4" w:space="0" w:color="auto"/>
              <w:bottom w:val="double" w:sz="4" w:space="0" w:color="auto"/>
            </w:tcBorders>
          </w:tcPr>
          <w:p w:rsidR="002279E9" w:rsidRPr="00964F32" w:rsidRDefault="002279E9"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64F32">
              <w:rPr>
                <w:rFonts w:ascii="Times New Roman" w:eastAsia="Cordia New" w:hAnsi="Times New Roman" w:cs="Times New Roman"/>
              </w:rPr>
              <w:t>31,000,000</w:t>
            </w:r>
          </w:p>
        </w:tc>
      </w:tr>
    </w:tbl>
    <w:p w:rsidR="00917A6B" w:rsidRDefault="00917A6B" w:rsidP="00173E9C">
      <w:pPr>
        <w:pStyle w:val="TOC2"/>
        <w:tabs>
          <w:tab w:val="clear" w:pos="227"/>
          <w:tab w:val="clear" w:pos="454"/>
          <w:tab w:val="clear" w:pos="680"/>
          <w:tab w:val="clear" w:pos="907"/>
          <w:tab w:val="left" w:pos="540"/>
        </w:tabs>
        <w:spacing w:before="0" w:line="240" w:lineRule="exact"/>
        <w:rPr>
          <w:rFonts w:ascii="Times New Roman" w:hAnsi="Times New Roman"/>
        </w:rPr>
      </w:pPr>
    </w:p>
    <w:p w:rsidR="00917A6B" w:rsidRDefault="00917A6B" w:rsidP="00173E9C">
      <w:pPr>
        <w:pStyle w:val="TOC2"/>
        <w:tabs>
          <w:tab w:val="clear" w:pos="227"/>
          <w:tab w:val="clear" w:pos="454"/>
          <w:tab w:val="clear" w:pos="680"/>
          <w:tab w:val="clear" w:pos="907"/>
          <w:tab w:val="left" w:pos="540"/>
        </w:tabs>
        <w:spacing w:before="0" w:line="240" w:lineRule="exact"/>
        <w:rPr>
          <w:rFonts w:ascii="Times New Roman" w:hAnsi="Times New Roman"/>
        </w:rPr>
      </w:pPr>
    </w:p>
    <w:p w:rsidR="000A14B6" w:rsidRPr="00964F32" w:rsidRDefault="000A14B6" w:rsidP="00173E9C">
      <w:pPr>
        <w:pStyle w:val="TOC2"/>
        <w:tabs>
          <w:tab w:val="clear" w:pos="227"/>
          <w:tab w:val="clear" w:pos="454"/>
          <w:tab w:val="clear" w:pos="680"/>
          <w:tab w:val="clear" w:pos="907"/>
          <w:tab w:val="left" w:pos="540"/>
        </w:tabs>
        <w:spacing w:before="0" w:line="240" w:lineRule="exact"/>
        <w:rPr>
          <w:rFonts w:ascii="Times New Roman" w:hAnsi="Times New Roman"/>
        </w:rPr>
      </w:pPr>
      <w:r w:rsidRPr="00964F32">
        <w:rPr>
          <w:rFonts w:ascii="Times New Roman" w:hAnsi="Times New Roman"/>
        </w:rPr>
        <w:t>3</w:t>
      </w:r>
      <w:r w:rsidR="00AB066A">
        <w:rPr>
          <w:rFonts w:ascii="Times New Roman" w:hAnsi="Times New Roman"/>
        </w:rPr>
        <w:t>6</w:t>
      </w:r>
      <w:r w:rsidRPr="00964F32">
        <w:rPr>
          <w:rFonts w:ascii="Times New Roman" w:hAnsi="Times New Roman"/>
        </w:rPr>
        <w:t>.</w:t>
      </w:r>
      <w:r w:rsidRPr="00964F32">
        <w:rPr>
          <w:rFonts w:ascii="Times New Roman" w:hAnsi="Times New Roman"/>
        </w:rPr>
        <w:tab/>
        <w:t>RECLASSIFICATION OF ACCOUNTS</w:t>
      </w:r>
    </w:p>
    <w:p w:rsidR="000A14B6" w:rsidRPr="00964F32" w:rsidRDefault="000A14B6" w:rsidP="00173E9C">
      <w:pPr>
        <w:pStyle w:val="block"/>
        <w:spacing w:after="0" w:line="240" w:lineRule="exact"/>
        <w:ind w:left="0"/>
        <w:jc w:val="both"/>
        <w:rPr>
          <w:rFonts w:cs="Times New Roman"/>
          <w:sz w:val="18"/>
          <w:szCs w:val="18"/>
        </w:rPr>
      </w:pPr>
    </w:p>
    <w:p w:rsidR="000A14B6" w:rsidRPr="00964F32" w:rsidRDefault="000A14B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64F32">
        <w:rPr>
          <w:rFonts w:ascii="Times New Roman" w:hAnsi="Times New Roman" w:cs="Times New Roman"/>
        </w:rPr>
        <w:t>To conform with the Notification of OIC regarding the Rules, Procedures, Conditions and Periods for Preparing and Submitting Financial Statements and Reports on the Operations of the Non-Life Insurance Business B.E. 2559 dated March 4, 2016, certain accounts in the statement of financial posi</w:t>
      </w:r>
      <w:r w:rsidR="00A55A02" w:rsidRPr="00964F32">
        <w:rPr>
          <w:rFonts w:ascii="Times New Roman" w:hAnsi="Times New Roman" w:cs="Times New Roman"/>
        </w:rPr>
        <w:t>tion as at December 31, 2015, the</w:t>
      </w:r>
      <w:r w:rsidRPr="00964F32">
        <w:rPr>
          <w:rFonts w:ascii="Times New Roman" w:hAnsi="Times New Roman" w:cs="Times New Roman"/>
        </w:rPr>
        <w:t xml:space="preserve"> statements of comprehensive income and cash flows</w:t>
      </w:r>
      <w:r w:rsidR="008E2762" w:rsidRPr="00964F32">
        <w:rPr>
          <w:rFonts w:ascii="Times New Roman" w:hAnsi="Times New Roman" w:cs="Times New Roman"/>
        </w:rPr>
        <w:t xml:space="preserve"> for the year then ended</w:t>
      </w:r>
      <w:r w:rsidRPr="00964F32">
        <w:rPr>
          <w:rFonts w:ascii="Times New Roman" w:hAnsi="Times New Roman" w:cs="Times New Roman"/>
        </w:rPr>
        <w:t>, which are presented herein as comparative information, have been reclassified to conform to the presentation in the statement of financial position as at December</w:t>
      </w:r>
      <w:r w:rsidRPr="00964F32" w:rsidDel="00E54355">
        <w:rPr>
          <w:rFonts w:ascii="Times New Roman" w:hAnsi="Times New Roman" w:cs="Times New Roman"/>
        </w:rPr>
        <w:t xml:space="preserve"> </w:t>
      </w:r>
      <w:r w:rsidRPr="00964F32">
        <w:rPr>
          <w:rFonts w:ascii="Times New Roman" w:hAnsi="Times New Roman" w:cs="Times New Roman"/>
        </w:rPr>
        <w:t>31</w:t>
      </w:r>
      <w:r w:rsidR="00A55A02" w:rsidRPr="00964F32">
        <w:rPr>
          <w:rFonts w:ascii="Times New Roman" w:hAnsi="Times New Roman" w:cs="Times New Roman"/>
        </w:rPr>
        <w:t xml:space="preserve">, 2016, the </w:t>
      </w:r>
      <w:r w:rsidRPr="00964F32">
        <w:rPr>
          <w:rFonts w:ascii="Times New Roman" w:hAnsi="Times New Roman" w:cs="Times New Roman"/>
        </w:rPr>
        <w:t xml:space="preserve">statements of comprehensive income and cash flows for the </w:t>
      </w:r>
      <w:r w:rsidR="008E2762" w:rsidRPr="00964F32">
        <w:rPr>
          <w:rFonts w:ascii="Times New Roman" w:hAnsi="Times New Roman" w:cs="Times New Roman"/>
        </w:rPr>
        <w:t>year then ended</w:t>
      </w:r>
      <w:r w:rsidRPr="00964F32">
        <w:rPr>
          <w:rFonts w:ascii="Times New Roman" w:hAnsi="Times New Roman" w:cs="Times New Roman"/>
        </w:rPr>
        <w:t>. The details are as follows:</w:t>
      </w:r>
    </w:p>
    <w:p w:rsidR="000A14B6" w:rsidRPr="00964F32" w:rsidRDefault="000A14B6" w:rsidP="00173E9C">
      <w:pPr>
        <w:pStyle w:val="block"/>
        <w:spacing w:after="0" w:line="240" w:lineRule="exact"/>
        <w:ind w:left="0"/>
        <w:jc w:val="both"/>
        <w:rPr>
          <w:rFonts w:cs="Times New Roman"/>
          <w:sz w:val="18"/>
          <w:szCs w:val="18"/>
          <w:lang w:val="en-US"/>
        </w:rPr>
      </w:pPr>
    </w:p>
    <w:tbl>
      <w:tblPr>
        <w:tblW w:w="9596" w:type="dxa"/>
        <w:tblInd w:w="25" w:type="dxa"/>
        <w:tblLayout w:type="fixed"/>
        <w:tblCellMar>
          <w:left w:w="115" w:type="dxa"/>
          <w:right w:w="115" w:type="dxa"/>
        </w:tblCellMar>
        <w:tblLook w:val="04A0" w:firstRow="1" w:lastRow="0" w:firstColumn="1" w:lastColumn="0" w:noHBand="0" w:noVBand="1"/>
      </w:tblPr>
      <w:tblGrid>
        <w:gridCol w:w="4268"/>
        <w:gridCol w:w="1611"/>
        <w:gridCol w:w="270"/>
        <w:gridCol w:w="1557"/>
        <w:gridCol w:w="270"/>
        <w:gridCol w:w="1620"/>
      </w:tblGrid>
      <w:tr w:rsidR="000A14B6" w:rsidRPr="00964F32" w:rsidTr="007C157D">
        <w:tc>
          <w:tcPr>
            <w:tcW w:w="4268" w:type="dxa"/>
            <w:tcBorders>
              <w:top w:val="nil"/>
              <w:left w:val="nil"/>
              <w:bottom w:val="nil"/>
              <w:right w:val="nil"/>
            </w:tcBorders>
            <w:shd w:val="clear" w:color="auto" w:fill="auto"/>
            <w:noWrap/>
            <w:vAlign w:val="bottom"/>
          </w:tcPr>
          <w:p w:rsidR="000A14B6" w:rsidRPr="00964F32" w:rsidRDefault="000A14B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eastAsia="Arial Unicode MS" w:hAnsi="Times New Roman" w:cs="Times New Roman"/>
              </w:rPr>
            </w:pPr>
          </w:p>
        </w:tc>
        <w:tc>
          <w:tcPr>
            <w:tcW w:w="5328" w:type="dxa"/>
            <w:gridSpan w:val="5"/>
            <w:tcBorders>
              <w:top w:val="nil"/>
              <w:left w:val="nil"/>
              <w:bottom w:val="single" w:sz="4" w:space="0" w:color="auto"/>
              <w:right w:val="nil"/>
            </w:tcBorders>
            <w:shd w:val="clear" w:color="auto" w:fill="auto"/>
            <w:noWrap/>
            <w:vAlign w:val="bottom"/>
          </w:tcPr>
          <w:p w:rsidR="000A14B6" w:rsidRPr="00964F32" w:rsidRDefault="000A14B6" w:rsidP="00173E9C">
            <w:pPr>
              <w:spacing w:line="240" w:lineRule="exact"/>
              <w:jc w:val="center"/>
              <w:rPr>
                <w:rFonts w:ascii="Times New Roman" w:eastAsia="Arial Unicode MS" w:hAnsi="Times New Roman" w:cs="Times New Roman"/>
              </w:rPr>
            </w:pPr>
            <w:r w:rsidRPr="00964F32">
              <w:rPr>
                <w:rFonts w:ascii="Times New Roman" w:eastAsia="Arial Unicode MS" w:hAnsi="Times New Roman" w:cs="Times New Roman"/>
              </w:rPr>
              <w:t>As at December 31, 2015 (In Baht)</w:t>
            </w:r>
          </w:p>
        </w:tc>
      </w:tr>
      <w:tr w:rsidR="000A14B6" w:rsidRPr="00964F32" w:rsidTr="007C157D">
        <w:tc>
          <w:tcPr>
            <w:tcW w:w="4268" w:type="dxa"/>
            <w:tcBorders>
              <w:top w:val="nil"/>
              <w:left w:val="nil"/>
              <w:bottom w:val="nil"/>
              <w:right w:val="nil"/>
            </w:tcBorders>
            <w:shd w:val="clear" w:color="auto" w:fill="auto"/>
            <w:noWrap/>
            <w:vAlign w:val="bottom"/>
          </w:tcPr>
          <w:p w:rsidR="000A14B6" w:rsidRPr="00964F32" w:rsidRDefault="000A14B6" w:rsidP="00173E9C">
            <w:pPr>
              <w:tabs>
                <w:tab w:val="clear" w:pos="227"/>
                <w:tab w:val="clear" w:pos="454"/>
                <w:tab w:val="clear" w:pos="680"/>
              </w:tabs>
              <w:spacing w:line="240" w:lineRule="exact"/>
              <w:rPr>
                <w:rFonts w:ascii="Times New Roman" w:eastAsia="Arial Unicode MS" w:hAnsi="Times New Roman" w:cs="Times New Roman"/>
              </w:rPr>
            </w:pPr>
          </w:p>
        </w:tc>
        <w:tc>
          <w:tcPr>
            <w:tcW w:w="1611" w:type="dxa"/>
            <w:tcBorders>
              <w:top w:val="single" w:sz="4" w:space="0" w:color="auto"/>
              <w:left w:val="nil"/>
              <w:right w:val="nil"/>
            </w:tcBorders>
            <w:shd w:val="clear" w:color="auto" w:fill="auto"/>
            <w:noWrap/>
            <w:vAlign w:val="bottom"/>
          </w:tcPr>
          <w:p w:rsidR="000A14B6" w:rsidRPr="00964F32" w:rsidRDefault="000A14B6" w:rsidP="00173E9C">
            <w:pPr>
              <w:spacing w:line="240" w:lineRule="exact"/>
              <w:jc w:val="center"/>
              <w:rPr>
                <w:rFonts w:ascii="Times New Roman" w:eastAsia="Arial Unicode MS" w:hAnsi="Times New Roman" w:cs="Times New Roman"/>
              </w:rPr>
            </w:pPr>
            <w:r w:rsidRPr="00964F32">
              <w:rPr>
                <w:rFonts w:ascii="Times New Roman" w:eastAsia="Arial Unicode MS" w:hAnsi="Times New Roman" w:cs="Times New Roman"/>
              </w:rPr>
              <w:t>Before</w:t>
            </w:r>
          </w:p>
        </w:tc>
        <w:tc>
          <w:tcPr>
            <w:tcW w:w="270" w:type="dxa"/>
            <w:tcBorders>
              <w:top w:val="single" w:sz="4" w:space="0" w:color="auto"/>
              <w:left w:val="nil"/>
              <w:bottom w:val="nil"/>
              <w:right w:val="nil"/>
            </w:tcBorders>
            <w:shd w:val="clear" w:color="auto" w:fill="auto"/>
            <w:noWrap/>
            <w:vAlign w:val="bottom"/>
          </w:tcPr>
          <w:p w:rsidR="000A14B6" w:rsidRPr="00964F32" w:rsidRDefault="000A14B6" w:rsidP="00173E9C">
            <w:pPr>
              <w:spacing w:line="240" w:lineRule="exact"/>
              <w:rPr>
                <w:rFonts w:ascii="Times New Roman" w:eastAsia="Arial Unicode MS" w:hAnsi="Times New Roman" w:cs="Times New Roman"/>
              </w:rPr>
            </w:pPr>
          </w:p>
        </w:tc>
        <w:tc>
          <w:tcPr>
            <w:tcW w:w="1557" w:type="dxa"/>
            <w:tcBorders>
              <w:top w:val="single" w:sz="4" w:space="0" w:color="auto"/>
              <w:left w:val="nil"/>
              <w:right w:val="nil"/>
            </w:tcBorders>
            <w:shd w:val="clear" w:color="auto" w:fill="auto"/>
            <w:noWrap/>
            <w:vAlign w:val="bottom"/>
          </w:tcPr>
          <w:p w:rsidR="000A14B6" w:rsidRPr="00964F32" w:rsidRDefault="000A14B6" w:rsidP="00173E9C">
            <w:pPr>
              <w:spacing w:line="240" w:lineRule="exact"/>
              <w:rPr>
                <w:rFonts w:ascii="Times New Roman" w:eastAsia="Arial Unicode MS" w:hAnsi="Times New Roman" w:cs="Times New Roman"/>
              </w:rPr>
            </w:pPr>
          </w:p>
        </w:tc>
        <w:tc>
          <w:tcPr>
            <w:tcW w:w="270" w:type="dxa"/>
            <w:tcBorders>
              <w:top w:val="single" w:sz="4" w:space="0" w:color="auto"/>
              <w:left w:val="nil"/>
              <w:bottom w:val="nil"/>
              <w:right w:val="nil"/>
            </w:tcBorders>
            <w:shd w:val="clear" w:color="auto" w:fill="auto"/>
            <w:noWrap/>
            <w:vAlign w:val="bottom"/>
          </w:tcPr>
          <w:p w:rsidR="000A14B6" w:rsidRPr="00964F32" w:rsidRDefault="000A14B6" w:rsidP="00173E9C">
            <w:pPr>
              <w:spacing w:line="240" w:lineRule="exact"/>
              <w:rPr>
                <w:rFonts w:ascii="Times New Roman" w:eastAsia="Arial Unicode MS" w:hAnsi="Times New Roman" w:cs="Times New Roman"/>
              </w:rPr>
            </w:pPr>
          </w:p>
        </w:tc>
        <w:tc>
          <w:tcPr>
            <w:tcW w:w="1620" w:type="dxa"/>
            <w:tcBorders>
              <w:top w:val="single" w:sz="4" w:space="0" w:color="auto"/>
              <w:left w:val="nil"/>
              <w:right w:val="nil"/>
            </w:tcBorders>
            <w:shd w:val="clear" w:color="auto" w:fill="auto"/>
            <w:noWrap/>
            <w:vAlign w:val="bottom"/>
          </w:tcPr>
          <w:p w:rsidR="000A14B6" w:rsidRPr="00964F32" w:rsidRDefault="000A14B6" w:rsidP="00173E9C">
            <w:pPr>
              <w:spacing w:line="240" w:lineRule="exact"/>
              <w:jc w:val="center"/>
              <w:rPr>
                <w:rFonts w:ascii="Times New Roman" w:eastAsia="Arial Unicode MS" w:hAnsi="Times New Roman" w:cs="Times New Roman"/>
              </w:rPr>
            </w:pPr>
            <w:r w:rsidRPr="00964F32">
              <w:rPr>
                <w:rFonts w:ascii="Times New Roman" w:eastAsia="Arial Unicode MS" w:hAnsi="Times New Roman" w:cs="Times New Roman"/>
              </w:rPr>
              <w:t>After</w:t>
            </w:r>
          </w:p>
        </w:tc>
      </w:tr>
      <w:tr w:rsidR="000A14B6" w:rsidRPr="00964F32" w:rsidTr="007C157D">
        <w:tc>
          <w:tcPr>
            <w:tcW w:w="4268" w:type="dxa"/>
            <w:tcBorders>
              <w:top w:val="nil"/>
              <w:left w:val="nil"/>
              <w:bottom w:val="nil"/>
              <w:right w:val="nil"/>
            </w:tcBorders>
            <w:shd w:val="clear" w:color="auto" w:fill="auto"/>
            <w:noWrap/>
            <w:vAlign w:val="bottom"/>
          </w:tcPr>
          <w:p w:rsidR="000A14B6" w:rsidRPr="00964F32" w:rsidRDefault="000A14B6" w:rsidP="00173E9C">
            <w:pPr>
              <w:tabs>
                <w:tab w:val="clear" w:pos="227"/>
                <w:tab w:val="clear" w:pos="454"/>
                <w:tab w:val="clear" w:pos="680"/>
              </w:tabs>
              <w:spacing w:line="240" w:lineRule="exact"/>
              <w:rPr>
                <w:rFonts w:ascii="Times New Roman" w:eastAsia="Arial Unicode MS" w:hAnsi="Times New Roman" w:cs="Times New Roman"/>
              </w:rPr>
            </w:pPr>
          </w:p>
        </w:tc>
        <w:tc>
          <w:tcPr>
            <w:tcW w:w="1611" w:type="dxa"/>
            <w:tcBorders>
              <w:top w:val="nil"/>
              <w:left w:val="nil"/>
              <w:bottom w:val="single" w:sz="4" w:space="0" w:color="auto"/>
              <w:right w:val="nil"/>
            </w:tcBorders>
            <w:shd w:val="clear" w:color="auto" w:fill="auto"/>
            <w:noWrap/>
            <w:vAlign w:val="bottom"/>
          </w:tcPr>
          <w:p w:rsidR="000A14B6" w:rsidRPr="00964F32" w:rsidRDefault="000A14B6" w:rsidP="00173E9C">
            <w:pPr>
              <w:tabs>
                <w:tab w:val="clear" w:pos="227"/>
                <w:tab w:val="clear" w:pos="454"/>
                <w:tab w:val="clear" w:pos="680"/>
                <w:tab w:val="clear" w:pos="907"/>
              </w:tabs>
              <w:spacing w:line="240" w:lineRule="exact"/>
              <w:jc w:val="center"/>
              <w:rPr>
                <w:rFonts w:ascii="Times New Roman" w:eastAsia="Arial Unicode MS" w:hAnsi="Times New Roman" w:cs="Times New Roman"/>
              </w:rPr>
            </w:pPr>
            <w:r w:rsidRPr="00964F32">
              <w:rPr>
                <w:rFonts w:ascii="Times New Roman" w:eastAsia="Arial Unicode MS" w:hAnsi="Times New Roman" w:cs="Times New Roman"/>
              </w:rPr>
              <w:t>reclassification</w:t>
            </w:r>
          </w:p>
        </w:tc>
        <w:tc>
          <w:tcPr>
            <w:tcW w:w="270" w:type="dxa"/>
            <w:tcBorders>
              <w:top w:val="nil"/>
              <w:left w:val="nil"/>
              <w:bottom w:val="nil"/>
              <w:right w:val="nil"/>
            </w:tcBorders>
            <w:shd w:val="clear" w:color="auto" w:fill="auto"/>
            <w:noWrap/>
            <w:vAlign w:val="bottom"/>
          </w:tcPr>
          <w:p w:rsidR="000A14B6" w:rsidRPr="00964F32" w:rsidRDefault="000A14B6" w:rsidP="00173E9C">
            <w:pPr>
              <w:spacing w:line="240" w:lineRule="exact"/>
              <w:rPr>
                <w:rFonts w:ascii="Times New Roman" w:eastAsia="Arial Unicode MS" w:hAnsi="Times New Roman" w:cs="Times New Roman"/>
              </w:rPr>
            </w:pPr>
          </w:p>
        </w:tc>
        <w:tc>
          <w:tcPr>
            <w:tcW w:w="1557" w:type="dxa"/>
            <w:tcBorders>
              <w:top w:val="nil"/>
              <w:left w:val="nil"/>
              <w:bottom w:val="single" w:sz="4" w:space="0" w:color="auto"/>
              <w:right w:val="nil"/>
            </w:tcBorders>
            <w:shd w:val="clear" w:color="auto" w:fill="auto"/>
            <w:noWrap/>
            <w:vAlign w:val="bottom"/>
          </w:tcPr>
          <w:p w:rsidR="000A14B6" w:rsidRPr="00964F32" w:rsidRDefault="000A14B6" w:rsidP="00173E9C">
            <w:pPr>
              <w:spacing w:line="240" w:lineRule="exact"/>
              <w:jc w:val="center"/>
              <w:rPr>
                <w:rFonts w:ascii="Times New Roman" w:eastAsia="Arial Unicode MS" w:hAnsi="Times New Roman" w:cs="Times New Roman"/>
              </w:rPr>
            </w:pPr>
            <w:r w:rsidRPr="00964F32">
              <w:rPr>
                <w:rFonts w:ascii="Times New Roman" w:eastAsia="Arial Unicode MS" w:hAnsi="Times New Roman" w:cs="Times New Roman"/>
              </w:rPr>
              <w:t>Reclassification</w:t>
            </w:r>
          </w:p>
        </w:tc>
        <w:tc>
          <w:tcPr>
            <w:tcW w:w="270" w:type="dxa"/>
            <w:tcBorders>
              <w:top w:val="nil"/>
              <w:left w:val="nil"/>
              <w:bottom w:val="nil"/>
              <w:right w:val="nil"/>
            </w:tcBorders>
            <w:shd w:val="clear" w:color="auto" w:fill="auto"/>
            <w:noWrap/>
            <w:vAlign w:val="bottom"/>
          </w:tcPr>
          <w:p w:rsidR="000A14B6" w:rsidRPr="00964F32" w:rsidRDefault="000A14B6" w:rsidP="00173E9C">
            <w:pPr>
              <w:spacing w:line="240" w:lineRule="exact"/>
              <w:rPr>
                <w:rFonts w:ascii="Times New Roman" w:eastAsia="Arial Unicode MS" w:hAnsi="Times New Roman" w:cs="Times New Roman"/>
              </w:rPr>
            </w:pPr>
          </w:p>
        </w:tc>
        <w:tc>
          <w:tcPr>
            <w:tcW w:w="1620" w:type="dxa"/>
            <w:tcBorders>
              <w:top w:val="nil"/>
              <w:left w:val="nil"/>
              <w:bottom w:val="single" w:sz="4" w:space="0" w:color="auto"/>
              <w:right w:val="nil"/>
            </w:tcBorders>
            <w:shd w:val="clear" w:color="auto" w:fill="auto"/>
            <w:noWrap/>
            <w:vAlign w:val="bottom"/>
          </w:tcPr>
          <w:p w:rsidR="000A14B6" w:rsidRPr="00964F32" w:rsidRDefault="000A14B6" w:rsidP="00173E9C">
            <w:pPr>
              <w:spacing w:line="240" w:lineRule="exact"/>
              <w:jc w:val="center"/>
              <w:rPr>
                <w:rFonts w:ascii="Times New Roman" w:eastAsia="Arial Unicode MS" w:hAnsi="Times New Roman" w:cs="Times New Roman"/>
              </w:rPr>
            </w:pPr>
            <w:r w:rsidRPr="00964F32">
              <w:rPr>
                <w:rFonts w:ascii="Times New Roman" w:eastAsia="Arial Unicode MS" w:hAnsi="Times New Roman" w:cs="Times New Roman"/>
              </w:rPr>
              <w:t xml:space="preserve"> reclassification</w:t>
            </w:r>
          </w:p>
        </w:tc>
      </w:tr>
      <w:tr w:rsidR="000A14B6" w:rsidRPr="00964F32" w:rsidTr="007C157D">
        <w:tc>
          <w:tcPr>
            <w:tcW w:w="4268" w:type="dxa"/>
            <w:tcBorders>
              <w:top w:val="nil"/>
              <w:left w:val="nil"/>
              <w:bottom w:val="nil"/>
              <w:right w:val="nil"/>
            </w:tcBorders>
            <w:shd w:val="clear" w:color="auto" w:fill="auto"/>
            <w:noWrap/>
            <w:vAlign w:val="bottom"/>
          </w:tcPr>
          <w:p w:rsidR="000A14B6" w:rsidRPr="00964F32" w:rsidRDefault="000A14B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11" w:type="dxa"/>
            <w:tcBorders>
              <w:top w:val="nil"/>
              <w:left w:val="nil"/>
              <w:right w:val="nil"/>
            </w:tcBorders>
            <w:shd w:val="clear" w:color="auto" w:fill="auto"/>
            <w:noWrap/>
            <w:vAlign w:val="bottom"/>
          </w:tcPr>
          <w:p w:rsidR="000A14B6" w:rsidRPr="00964F32" w:rsidRDefault="000A14B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70" w:type="dxa"/>
            <w:tcBorders>
              <w:top w:val="nil"/>
              <w:left w:val="nil"/>
              <w:right w:val="nil"/>
            </w:tcBorders>
            <w:shd w:val="clear" w:color="auto" w:fill="auto"/>
            <w:noWrap/>
            <w:vAlign w:val="bottom"/>
          </w:tcPr>
          <w:p w:rsidR="000A14B6" w:rsidRPr="00964F32" w:rsidRDefault="000A14B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7" w:type="dxa"/>
            <w:tcBorders>
              <w:top w:val="nil"/>
              <w:left w:val="nil"/>
              <w:right w:val="nil"/>
            </w:tcBorders>
            <w:shd w:val="clear" w:color="auto" w:fill="auto"/>
            <w:noWrap/>
            <w:vAlign w:val="bottom"/>
          </w:tcPr>
          <w:p w:rsidR="000A14B6" w:rsidRPr="00964F32" w:rsidRDefault="000A14B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70" w:type="dxa"/>
            <w:tcBorders>
              <w:top w:val="nil"/>
              <w:left w:val="nil"/>
              <w:right w:val="nil"/>
            </w:tcBorders>
            <w:shd w:val="clear" w:color="auto" w:fill="auto"/>
            <w:noWrap/>
            <w:vAlign w:val="bottom"/>
          </w:tcPr>
          <w:p w:rsidR="000A14B6" w:rsidRPr="00964F32" w:rsidRDefault="000A14B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20" w:type="dxa"/>
            <w:tcBorders>
              <w:top w:val="nil"/>
              <w:left w:val="nil"/>
              <w:right w:val="nil"/>
            </w:tcBorders>
            <w:shd w:val="clear" w:color="auto" w:fill="auto"/>
            <w:noWrap/>
            <w:vAlign w:val="bottom"/>
          </w:tcPr>
          <w:p w:rsidR="000A14B6" w:rsidRPr="00964F32" w:rsidRDefault="000A14B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r>
      <w:tr w:rsidR="000A14B6" w:rsidRPr="00964F32" w:rsidTr="007C157D">
        <w:tc>
          <w:tcPr>
            <w:tcW w:w="4268" w:type="dxa"/>
            <w:tcBorders>
              <w:top w:val="nil"/>
              <w:left w:val="nil"/>
              <w:bottom w:val="nil"/>
              <w:right w:val="nil"/>
            </w:tcBorders>
            <w:shd w:val="clear" w:color="auto" w:fill="auto"/>
            <w:noWrap/>
            <w:vAlign w:val="bottom"/>
          </w:tcPr>
          <w:p w:rsidR="000A14B6" w:rsidRPr="00964F32" w:rsidRDefault="000A14B6" w:rsidP="007C157D">
            <w:pPr>
              <w:spacing w:line="240" w:lineRule="exact"/>
              <w:rPr>
                <w:rFonts w:ascii="Times New Roman" w:eastAsia="Arial Unicode MS" w:hAnsi="Times New Roman" w:cs="Times New Roman"/>
                <w:b/>
                <w:bCs/>
              </w:rPr>
            </w:pPr>
            <w:r w:rsidRPr="00964F32">
              <w:rPr>
                <w:rFonts w:ascii="Times New Roman" w:eastAsia="Arial Unicode MS" w:hAnsi="Times New Roman" w:cs="Times New Roman"/>
                <w:b/>
                <w:bCs/>
              </w:rPr>
              <w:t>Statement of financial position :</w:t>
            </w:r>
          </w:p>
        </w:tc>
        <w:tc>
          <w:tcPr>
            <w:tcW w:w="1611" w:type="dxa"/>
            <w:tcBorders>
              <w:left w:val="nil"/>
              <w:bottom w:val="nil"/>
              <w:right w:val="nil"/>
            </w:tcBorders>
            <w:shd w:val="clear" w:color="auto" w:fill="auto"/>
            <w:noWrap/>
            <w:vAlign w:val="bottom"/>
          </w:tcPr>
          <w:p w:rsidR="000A14B6" w:rsidRPr="00964F32" w:rsidRDefault="000A14B6" w:rsidP="00173E9C">
            <w:pPr>
              <w:spacing w:line="240" w:lineRule="exact"/>
              <w:rPr>
                <w:rFonts w:ascii="Times New Roman" w:eastAsia="Arial Unicode MS" w:hAnsi="Times New Roman" w:cs="Times New Roman"/>
              </w:rPr>
            </w:pPr>
          </w:p>
        </w:tc>
        <w:tc>
          <w:tcPr>
            <w:tcW w:w="270" w:type="dxa"/>
            <w:tcBorders>
              <w:left w:val="nil"/>
              <w:bottom w:val="nil"/>
              <w:right w:val="nil"/>
            </w:tcBorders>
            <w:shd w:val="clear" w:color="auto" w:fill="auto"/>
            <w:noWrap/>
            <w:vAlign w:val="bottom"/>
          </w:tcPr>
          <w:p w:rsidR="000A14B6" w:rsidRPr="00964F32" w:rsidRDefault="000A14B6" w:rsidP="00173E9C">
            <w:pPr>
              <w:spacing w:line="240" w:lineRule="exact"/>
              <w:rPr>
                <w:rFonts w:ascii="Times New Roman" w:eastAsia="Arial Unicode MS" w:hAnsi="Times New Roman" w:cs="Times New Roman"/>
              </w:rPr>
            </w:pPr>
          </w:p>
        </w:tc>
        <w:tc>
          <w:tcPr>
            <w:tcW w:w="1557" w:type="dxa"/>
            <w:tcBorders>
              <w:left w:val="nil"/>
              <w:bottom w:val="nil"/>
              <w:right w:val="nil"/>
            </w:tcBorders>
            <w:shd w:val="clear" w:color="auto" w:fill="auto"/>
            <w:noWrap/>
            <w:vAlign w:val="bottom"/>
          </w:tcPr>
          <w:p w:rsidR="000A14B6" w:rsidRPr="00964F32" w:rsidRDefault="000A14B6" w:rsidP="00173E9C">
            <w:pPr>
              <w:spacing w:line="240" w:lineRule="exact"/>
              <w:rPr>
                <w:rFonts w:ascii="Times New Roman" w:eastAsia="Arial Unicode MS" w:hAnsi="Times New Roman" w:cs="Times New Roman"/>
              </w:rPr>
            </w:pPr>
          </w:p>
        </w:tc>
        <w:tc>
          <w:tcPr>
            <w:tcW w:w="270" w:type="dxa"/>
            <w:tcBorders>
              <w:left w:val="nil"/>
              <w:bottom w:val="nil"/>
              <w:right w:val="nil"/>
            </w:tcBorders>
            <w:shd w:val="clear" w:color="auto" w:fill="auto"/>
            <w:noWrap/>
            <w:vAlign w:val="bottom"/>
          </w:tcPr>
          <w:p w:rsidR="000A14B6" w:rsidRPr="00964F32" w:rsidRDefault="000A14B6" w:rsidP="00173E9C">
            <w:pPr>
              <w:spacing w:line="240" w:lineRule="exact"/>
              <w:rPr>
                <w:rFonts w:ascii="Times New Roman" w:eastAsia="Arial Unicode MS" w:hAnsi="Times New Roman" w:cs="Times New Roman"/>
              </w:rPr>
            </w:pPr>
          </w:p>
        </w:tc>
        <w:tc>
          <w:tcPr>
            <w:tcW w:w="1620" w:type="dxa"/>
            <w:tcBorders>
              <w:left w:val="nil"/>
              <w:bottom w:val="nil"/>
              <w:right w:val="nil"/>
            </w:tcBorders>
            <w:shd w:val="clear" w:color="auto" w:fill="auto"/>
            <w:noWrap/>
            <w:vAlign w:val="bottom"/>
          </w:tcPr>
          <w:p w:rsidR="000A14B6" w:rsidRPr="00964F32" w:rsidRDefault="000A14B6" w:rsidP="00173E9C">
            <w:pPr>
              <w:spacing w:line="240" w:lineRule="exact"/>
              <w:rPr>
                <w:rFonts w:ascii="Times New Roman" w:eastAsia="Arial Unicode MS" w:hAnsi="Times New Roman" w:cs="Times New Roman"/>
              </w:rPr>
            </w:pPr>
          </w:p>
        </w:tc>
      </w:tr>
      <w:tr w:rsidR="000A14B6" w:rsidRPr="00964F32" w:rsidTr="007C157D">
        <w:tc>
          <w:tcPr>
            <w:tcW w:w="4268" w:type="dxa"/>
            <w:tcBorders>
              <w:top w:val="nil"/>
              <w:left w:val="nil"/>
              <w:bottom w:val="nil"/>
              <w:right w:val="nil"/>
            </w:tcBorders>
            <w:shd w:val="clear" w:color="auto" w:fill="auto"/>
            <w:noWrap/>
            <w:vAlign w:val="bottom"/>
          </w:tcPr>
          <w:p w:rsidR="000A14B6" w:rsidRPr="00964F32" w:rsidRDefault="000A14B6" w:rsidP="007C157D">
            <w:pPr>
              <w:spacing w:line="240" w:lineRule="exact"/>
              <w:rPr>
                <w:rFonts w:ascii="Times New Roman" w:eastAsia="Arial Unicode MS" w:hAnsi="Times New Roman" w:cs="Times New Roman"/>
                <w:b/>
                <w:bCs/>
              </w:rPr>
            </w:pPr>
            <w:r w:rsidRPr="00964F32">
              <w:rPr>
                <w:rFonts w:ascii="Times New Roman" w:eastAsia="Arial Unicode MS" w:hAnsi="Times New Roman" w:cs="Times New Roman"/>
                <w:b/>
                <w:bCs/>
              </w:rPr>
              <w:t>Assets</w:t>
            </w:r>
          </w:p>
        </w:tc>
        <w:tc>
          <w:tcPr>
            <w:tcW w:w="1611" w:type="dxa"/>
            <w:tcBorders>
              <w:left w:val="nil"/>
              <w:bottom w:val="nil"/>
              <w:right w:val="nil"/>
            </w:tcBorders>
            <w:shd w:val="clear" w:color="auto" w:fill="auto"/>
            <w:noWrap/>
            <w:vAlign w:val="bottom"/>
          </w:tcPr>
          <w:p w:rsidR="000A14B6" w:rsidRPr="00964F32" w:rsidRDefault="000A14B6" w:rsidP="00173E9C">
            <w:pPr>
              <w:spacing w:line="240" w:lineRule="exact"/>
              <w:rPr>
                <w:rFonts w:ascii="Times New Roman" w:eastAsia="Arial Unicode MS" w:hAnsi="Times New Roman" w:cs="Times New Roman"/>
              </w:rPr>
            </w:pPr>
          </w:p>
        </w:tc>
        <w:tc>
          <w:tcPr>
            <w:tcW w:w="270" w:type="dxa"/>
            <w:tcBorders>
              <w:left w:val="nil"/>
              <w:bottom w:val="nil"/>
              <w:right w:val="nil"/>
            </w:tcBorders>
            <w:shd w:val="clear" w:color="auto" w:fill="auto"/>
            <w:noWrap/>
            <w:vAlign w:val="bottom"/>
          </w:tcPr>
          <w:p w:rsidR="000A14B6" w:rsidRPr="00964F32" w:rsidRDefault="000A14B6" w:rsidP="00173E9C">
            <w:pPr>
              <w:spacing w:line="240" w:lineRule="exact"/>
              <w:rPr>
                <w:rFonts w:ascii="Times New Roman" w:eastAsia="Arial Unicode MS" w:hAnsi="Times New Roman" w:cs="Times New Roman"/>
              </w:rPr>
            </w:pPr>
          </w:p>
        </w:tc>
        <w:tc>
          <w:tcPr>
            <w:tcW w:w="1557" w:type="dxa"/>
            <w:tcBorders>
              <w:left w:val="nil"/>
              <w:bottom w:val="nil"/>
              <w:right w:val="nil"/>
            </w:tcBorders>
            <w:shd w:val="clear" w:color="auto" w:fill="auto"/>
            <w:noWrap/>
            <w:vAlign w:val="bottom"/>
          </w:tcPr>
          <w:p w:rsidR="000A14B6" w:rsidRPr="00964F32" w:rsidRDefault="000A14B6" w:rsidP="00173E9C">
            <w:pPr>
              <w:spacing w:line="240" w:lineRule="exact"/>
              <w:rPr>
                <w:rFonts w:ascii="Times New Roman" w:eastAsia="Arial Unicode MS" w:hAnsi="Times New Roman" w:cs="Times New Roman"/>
              </w:rPr>
            </w:pPr>
          </w:p>
        </w:tc>
        <w:tc>
          <w:tcPr>
            <w:tcW w:w="270" w:type="dxa"/>
            <w:tcBorders>
              <w:left w:val="nil"/>
              <w:bottom w:val="nil"/>
              <w:right w:val="nil"/>
            </w:tcBorders>
            <w:shd w:val="clear" w:color="auto" w:fill="auto"/>
            <w:noWrap/>
            <w:vAlign w:val="bottom"/>
          </w:tcPr>
          <w:p w:rsidR="000A14B6" w:rsidRPr="00964F32" w:rsidRDefault="000A14B6" w:rsidP="00173E9C">
            <w:pPr>
              <w:spacing w:line="240" w:lineRule="exact"/>
              <w:rPr>
                <w:rFonts w:ascii="Times New Roman" w:eastAsia="Arial Unicode MS" w:hAnsi="Times New Roman" w:cs="Times New Roman"/>
              </w:rPr>
            </w:pPr>
          </w:p>
        </w:tc>
        <w:tc>
          <w:tcPr>
            <w:tcW w:w="1620" w:type="dxa"/>
            <w:tcBorders>
              <w:left w:val="nil"/>
              <w:bottom w:val="nil"/>
              <w:right w:val="nil"/>
            </w:tcBorders>
            <w:shd w:val="clear" w:color="auto" w:fill="auto"/>
            <w:noWrap/>
            <w:vAlign w:val="bottom"/>
          </w:tcPr>
          <w:p w:rsidR="000A14B6" w:rsidRPr="00964F32" w:rsidRDefault="000A14B6" w:rsidP="00173E9C">
            <w:pPr>
              <w:spacing w:line="240" w:lineRule="exact"/>
              <w:rPr>
                <w:rFonts w:ascii="Times New Roman" w:eastAsia="Arial Unicode MS" w:hAnsi="Times New Roman" w:cs="Times New Roman"/>
              </w:rPr>
            </w:pPr>
          </w:p>
        </w:tc>
      </w:tr>
      <w:tr w:rsidR="000A14B6" w:rsidRPr="00964F32" w:rsidTr="007C157D">
        <w:tc>
          <w:tcPr>
            <w:tcW w:w="4268" w:type="dxa"/>
            <w:tcBorders>
              <w:top w:val="nil"/>
              <w:left w:val="nil"/>
              <w:bottom w:val="nil"/>
              <w:right w:val="nil"/>
            </w:tcBorders>
            <w:shd w:val="clear" w:color="auto" w:fill="auto"/>
            <w:noWrap/>
            <w:vAlign w:val="bottom"/>
          </w:tcPr>
          <w:p w:rsidR="000A14B6" w:rsidRPr="00964F32" w:rsidRDefault="000A14B6" w:rsidP="007C157D">
            <w:pPr>
              <w:spacing w:line="240" w:lineRule="exact"/>
              <w:rPr>
                <w:rFonts w:ascii="Times New Roman" w:eastAsia="Arial Unicode MS" w:hAnsi="Times New Roman" w:cs="Times New Roman"/>
              </w:rPr>
            </w:pPr>
            <w:r w:rsidRPr="00964F32">
              <w:rPr>
                <w:rFonts w:ascii="Times New Roman" w:eastAsia="Arial Unicode MS" w:hAnsi="Times New Roman" w:cs="Times New Roman"/>
              </w:rPr>
              <w:t>Premium receivables - net</w:t>
            </w:r>
          </w:p>
        </w:tc>
        <w:tc>
          <w:tcPr>
            <w:tcW w:w="1611" w:type="dxa"/>
            <w:tcBorders>
              <w:left w:val="nil"/>
              <w:bottom w:val="nil"/>
              <w:right w:val="nil"/>
            </w:tcBorders>
            <w:shd w:val="clear" w:color="auto" w:fill="auto"/>
            <w:noWrap/>
            <w:vAlign w:val="bottom"/>
          </w:tcPr>
          <w:p w:rsidR="000A14B6" w:rsidRPr="00964F32" w:rsidRDefault="000A14B6" w:rsidP="00173E9C">
            <w:pPr>
              <w:pStyle w:val="31"/>
              <w:tabs>
                <w:tab w:val="clear" w:pos="360"/>
                <w:tab w:val="clear" w:pos="720"/>
                <w:tab w:val="decimal" w:pos="1212"/>
              </w:tabs>
              <w:spacing w:line="240" w:lineRule="exact"/>
              <w:ind w:left="-135"/>
              <w:rPr>
                <w:rFonts w:eastAsia="Arial Unicode MS" w:cs="Times New Roman"/>
                <w:cs/>
              </w:rPr>
            </w:pPr>
            <w:r w:rsidRPr="00964F32">
              <w:rPr>
                <w:rFonts w:cs="Times New Roman"/>
                <w:sz w:val="18"/>
                <w:szCs w:val="18"/>
                <w:lang w:val="en-GB"/>
              </w:rPr>
              <w:t>208,097,558</w:t>
            </w:r>
          </w:p>
        </w:tc>
        <w:tc>
          <w:tcPr>
            <w:tcW w:w="270" w:type="dxa"/>
            <w:tcBorders>
              <w:left w:val="nil"/>
              <w:bottom w:val="nil"/>
              <w:right w:val="nil"/>
            </w:tcBorders>
            <w:shd w:val="clear" w:color="auto" w:fill="auto"/>
            <w:noWrap/>
            <w:vAlign w:val="bottom"/>
          </w:tcPr>
          <w:p w:rsidR="000A14B6" w:rsidRPr="00964F32" w:rsidRDefault="000A14B6" w:rsidP="00173E9C">
            <w:pPr>
              <w:spacing w:line="240" w:lineRule="exact"/>
              <w:rPr>
                <w:rFonts w:ascii="Times New Roman" w:eastAsia="Arial Unicode MS" w:hAnsi="Times New Roman" w:cs="Times New Roman"/>
              </w:rPr>
            </w:pPr>
          </w:p>
        </w:tc>
        <w:tc>
          <w:tcPr>
            <w:tcW w:w="1557" w:type="dxa"/>
            <w:tcBorders>
              <w:left w:val="nil"/>
              <w:bottom w:val="nil"/>
              <w:right w:val="nil"/>
            </w:tcBorders>
            <w:shd w:val="clear" w:color="auto" w:fill="auto"/>
            <w:noWrap/>
            <w:vAlign w:val="bottom"/>
          </w:tcPr>
          <w:p w:rsidR="000A14B6" w:rsidRPr="00964F32" w:rsidRDefault="000A14B6" w:rsidP="00173E9C">
            <w:pPr>
              <w:pStyle w:val="31"/>
              <w:tabs>
                <w:tab w:val="clear" w:pos="360"/>
                <w:tab w:val="clear" w:pos="720"/>
                <w:tab w:val="decimal" w:pos="1212"/>
              </w:tabs>
              <w:spacing w:line="240" w:lineRule="exact"/>
              <w:ind w:left="-135"/>
              <w:rPr>
                <w:rFonts w:cs="Times New Roman"/>
                <w:lang w:val="en-GB"/>
              </w:rPr>
            </w:pPr>
            <w:r w:rsidRPr="00964F32">
              <w:rPr>
                <w:rFonts w:cs="Times New Roman"/>
                <w:sz w:val="18"/>
                <w:szCs w:val="18"/>
                <w:lang w:val="en-GB"/>
              </w:rPr>
              <w:t>(4,622,463)</w:t>
            </w:r>
          </w:p>
        </w:tc>
        <w:tc>
          <w:tcPr>
            <w:tcW w:w="270" w:type="dxa"/>
            <w:tcBorders>
              <w:left w:val="nil"/>
              <w:bottom w:val="nil"/>
              <w:right w:val="nil"/>
            </w:tcBorders>
            <w:shd w:val="clear" w:color="auto" w:fill="auto"/>
            <w:noWrap/>
            <w:vAlign w:val="bottom"/>
          </w:tcPr>
          <w:p w:rsidR="000A14B6" w:rsidRPr="00964F32" w:rsidRDefault="000A14B6" w:rsidP="00173E9C">
            <w:pPr>
              <w:spacing w:line="240" w:lineRule="exact"/>
              <w:rPr>
                <w:rFonts w:ascii="Times New Roman" w:eastAsia="Arial Unicode MS" w:hAnsi="Times New Roman" w:cs="Times New Roman"/>
              </w:rPr>
            </w:pPr>
          </w:p>
        </w:tc>
        <w:tc>
          <w:tcPr>
            <w:tcW w:w="1620" w:type="dxa"/>
            <w:tcBorders>
              <w:left w:val="nil"/>
              <w:bottom w:val="nil"/>
              <w:right w:val="nil"/>
            </w:tcBorders>
            <w:shd w:val="clear" w:color="auto" w:fill="auto"/>
            <w:noWrap/>
            <w:vAlign w:val="bottom"/>
          </w:tcPr>
          <w:p w:rsidR="000A14B6" w:rsidRPr="00964F32" w:rsidRDefault="000A14B6" w:rsidP="00173E9C">
            <w:pPr>
              <w:pStyle w:val="31"/>
              <w:tabs>
                <w:tab w:val="clear" w:pos="360"/>
                <w:tab w:val="clear" w:pos="720"/>
                <w:tab w:val="decimal" w:pos="1212"/>
              </w:tabs>
              <w:spacing w:line="240" w:lineRule="exact"/>
              <w:ind w:left="-135"/>
              <w:rPr>
                <w:rFonts w:eastAsia="Arial Unicode MS" w:cs="Times New Roman"/>
                <w:cs/>
              </w:rPr>
            </w:pPr>
            <w:r w:rsidRPr="00964F32">
              <w:rPr>
                <w:rFonts w:cs="Times New Roman"/>
                <w:sz w:val="18"/>
                <w:szCs w:val="18"/>
                <w:lang w:val="en-GB"/>
              </w:rPr>
              <w:t>203,475,095</w:t>
            </w:r>
          </w:p>
        </w:tc>
      </w:tr>
      <w:tr w:rsidR="000A14B6" w:rsidRPr="00964F32" w:rsidTr="007C157D">
        <w:tc>
          <w:tcPr>
            <w:tcW w:w="4268" w:type="dxa"/>
            <w:tcBorders>
              <w:top w:val="nil"/>
              <w:left w:val="nil"/>
              <w:bottom w:val="nil"/>
              <w:right w:val="nil"/>
            </w:tcBorders>
            <w:shd w:val="clear" w:color="auto" w:fill="auto"/>
            <w:noWrap/>
            <w:vAlign w:val="bottom"/>
          </w:tcPr>
          <w:p w:rsidR="000A14B6" w:rsidRPr="00964F32" w:rsidRDefault="000A14B6" w:rsidP="007C157D">
            <w:pPr>
              <w:spacing w:line="240" w:lineRule="exact"/>
              <w:rPr>
                <w:rFonts w:ascii="Times New Roman" w:eastAsia="Arial Unicode MS" w:hAnsi="Times New Roman" w:cs="Times New Roman"/>
              </w:rPr>
            </w:pPr>
            <w:r w:rsidRPr="00964F32">
              <w:rPr>
                <w:rFonts w:ascii="Times New Roman" w:eastAsia="Arial Unicode MS" w:hAnsi="Times New Roman" w:cs="Times New Roman"/>
              </w:rPr>
              <w:t>Reinsurance assets</w:t>
            </w:r>
          </w:p>
        </w:tc>
        <w:tc>
          <w:tcPr>
            <w:tcW w:w="1611" w:type="dxa"/>
            <w:tcBorders>
              <w:top w:val="nil"/>
              <w:left w:val="nil"/>
              <w:bottom w:val="nil"/>
              <w:right w:val="nil"/>
            </w:tcBorders>
            <w:shd w:val="clear" w:color="auto" w:fill="auto"/>
            <w:noWrap/>
            <w:vAlign w:val="bottom"/>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r w:rsidRPr="00964F32">
              <w:rPr>
                <w:rFonts w:cs="Times New Roman"/>
                <w:sz w:val="18"/>
                <w:szCs w:val="18"/>
                <w:lang w:val="en-GB"/>
              </w:rPr>
              <w:t>731,748,996</w:t>
            </w:r>
          </w:p>
        </w:tc>
        <w:tc>
          <w:tcPr>
            <w:tcW w:w="270" w:type="dxa"/>
            <w:tcBorders>
              <w:top w:val="nil"/>
              <w:left w:val="nil"/>
              <w:bottom w:val="nil"/>
              <w:right w:val="nil"/>
            </w:tcBorders>
            <w:shd w:val="clear" w:color="auto" w:fill="auto"/>
            <w:noWrap/>
            <w:vAlign w:val="bottom"/>
          </w:tcPr>
          <w:p w:rsidR="000A14B6" w:rsidRPr="00964F32" w:rsidRDefault="000A14B6" w:rsidP="00173E9C">
            <w:pPr>
              <w:spacing w:line="240" w:lineRule="exact"/>
              <w:rPr>
                <w:rFonts w:ascii="Times New Roman" w:eastAsia="Arial Unicode MS" w:hAnsi="Times New Roman" w:cs="Times New Roman"/>
              </w:rPr>
            </w:pPr>
          </w:p>
        </w:tc>
        <w:tc>
          <w:tcPr>
            <w:tcW w:w="1557" w:type="dxa"/>
            <w:tcBorders>
              <w:top w:val="nil"/>
              <w:left w:val="nil"/>
              <w:bottom w:val="nil"/>
              <w:right w:val="nil"/>
            </w:tcBorders>
            <w:shd w:val="clear" w:color="auto" w:fill="auto"/>
            <w:noWrap/>
            <w:vAlign w:val="bottom"/>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r w:rsidRPr="00964F32">
              <w:rPr>
                <w:rFonts w:cs="Times New Roman"/>
                <w:sz w:val="18"/>
                <w:szCs w:val="18"/>
                <w:lang w:val="en-GB"/>
              </w:rPr>
              <w:t>(221,018,569)</w:t>
            </w:r>
          </w:p>
        </w:tc>
        <w:tc>
          <w:tcPr>
            <w:tcW w:w="270" w:type="dxa"/>
            <w:tcBorders>
              <w:top w:val="nil"/>
              <w:left w:val="nil"/>
              <w:bottom w:val="nil"/>
              <w:right w:val="nil"/>
            </w:tcBorders>
            <w:shd w:val="clear" w:color="auto" w:fill="auto"/>
            <w:noWrap/>
            <w:vAlign w:val="bottom"/>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p>
        </w:tc>
        <w:tc>
          <w:tcPr>
            <w:tcW w:w="1620" w:type="dxa"/>
            <w:tcBorders>
              <w:top w:val="nil"/>
              <w:left w:val="nil"/>
              <w:bottom w:val="nil"/>
              <w:right w:val="nil"/>
            </w:tcBorders>
            <w:shd w:val="clear" w:color="auto" w:fill="auto"/>
            <w:noWrap/>
            <w:vAlign w:val="bottom"/>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r w:rsidRPr="00964F32">
              <w:rPr>
                <w:rFonts w:cs="Times New Roman"/>
                <w:sz w:val="18"/>
                <w:szCs w:val="18"/>
                <w:lang w:val="en-GB"/>
              </w:rPr>
              <w:t>510,730,427</w:t>
            </w:r>
          </w:p>
        </w:tc>
      </w:tr>
      <w:tr w:rsidR="000A14B6" w:rsidRPr="00964F32" w:rsidTr="007C157D">
        <w:tc>
          <w:tcPr>
            <w:tcW w:w="4268" w:type="dxa"/>
            <w:tcBorders>
              <w:top w:val="nil"/>
              <w:left w:val="nil"/>
              <w:bottom w:val="nil"/>
              <w:right w:val="nil"/>
            </w:tcBorders>
            <w:shd w:val="clear" w:color="auto" w:fill="auto"/>
            <w:noWrap/>
            <w:vAlign w:val="bottom"/>
          </w:tcPr>
          <w:p w:rsidR="000A14B6" w:rsidRPr="00964F32" w:rsidRDefault="000A14B6" w:rsidP="007C157D">
            <w:pPr>
              <w:spacing w:line="240" w:lineRule="exact"/>
              <w:rPr>
                <w:rFonts w:ascii="Times New Roman" w:eastAsia="Arial Unicode MS" w:hAnsi="Times New Roman" w:cs="Times New Roman"/>
              </w:rPr>
            </w:pPr>
            <w:r w:rsidRPr="00964F32">
              <w:rPr>
                <w:rFonts w:ascii="Times New Roman" w:eastAsia="Arial Unicode MS" w:hAnsi="Times New Roman" w:cs="Times New Roman"/>
              </w:rPr>
              <w:t>Amount due from reinsurances</w:t>
            </w:r>
          </w:p>
        </w:tc>
        <w:tc>
          <w:tcPr>
            <w:tcW w:w="1611" w:type="dxa"/>
            <w:tcBorders>
              <w:top w:val="nil"/>
              <w:left w:val="nil"/>
              <w:bottom w:val="nil"/>
              <w:right w:val="nil"/>
            </w:tcBorders>
            <w:shd w:val="clear" w:color="auto" w:fill="auto"/>
            <w:noWrap/>
          </w:tcPr>
          <w:p w:rsidR="000A14B6" w:rsidRPr="00964F32" w:rsidRDefault="000A14B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612"/>
              <w:jc w:val="right"/>
              <w:rPr>
                <w:rFonts w:ascii="Times New Roman" w:hAnsi="Times New Roman" w:cs="Times New Roman"/>
                <w:cs/>
              </w:rPr>
            </w:pPr>
            <w:r w:rsidRPr="00964F32">
              <w:rPr>
                <w:rFonts w:ascii="Times New Roman" w:hAnsi="Times New Roman" w:cs="Times New Roman"/>
                <w:cs/>
                <w:lang w:val="en-GB"/>
              </w:rPr>
              <w:t>-</w:t>
            </w:r>
          </w:p>
        </w:tc>
        <w:tc>
          <w:tcPr>
            <w:tcW w:w="270" w:type="dxa"/>
            <w:tcBorders>
              <w:top w:val="nil"/>
              <w:left w:val="nil"/>
              <w:bottom w:val="nil"/>
              <w:right w:val="nil"/>
            </w:tcBorders>
            <w:shd w:val="clear" w:color="auto" w:fill="auto"/>
            <w:noWrap/>
            <w:vAlign w:val="bottom"/>
          </w:tcPr>
          <w:p w:rsidR="000A14B6" w:rsidRPr="00964F32" w:rsidRDefault="000A14B6" w:rsidP="00173E9C">
            <w:pPr>
              <w:spacing w:line="240" w:lineRule="exact"/>
              <w:rPr>
                <w:rFonts w:ascii="Times New Roman" w:eastAsia="Arial Unicode MS" w:hAnsi="Times New Roman" w:cs="Times New Roman"/>
              </w:rPr>
            </w:pPr>
          </w:p>
        </w:tc>
        <w:tc>
          <w:tcPr>
            <w:tcW w:w="1557" w:type="dxa"/>
            <w:tcBorders>
              <w:top w:val="nil"/>
              <w:left w:val="nil"/>
              <w:bottom w:val="nil"/>
              <w:right w:val="nil"/>
            </w:tcBorders>
            <w:shd w:val="clear" w:color="auto" w:fill="auto"/>
            <w:noWrap/>
            <w:vAlign w:val="bottom"/>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r w:rsidRPr="00964F32">
              <w:rPr>
                <w:rFonts w:cs="Times New Roman"/>
                <w:sz w:val="18"/>
                <w:szCs w:val="18"/>
                <w:lang w:val="en-GB"/>
              </w:rPr>
              <w:t>225,641,032</w:t>
            </w:r>
          </w:p>
        </w:tc>
        <w:tc>
          <w:tcPr>
            <w:tcW w:w="270" w:type="dxa"/>
            <w:tcBorders>
              <w:top w:val="nil"/>
              <w:left w:val="nil"/>
              <w:bottom w:val="nil"/>
              <w:right w:val="nil"/>
            </w:tcBorders>
            <w:shd w:val="clear" w:color="auto" w:fill="auto"/>
            <w:noWrap/>
            <w:vAlign w:val="bottom"/>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p>
        </w:tc>
        <w:tc>
          <w:tcPr>
            <w:tcW w:w="1620" w:type="dxa"/>
            <w:tcBorders>
              <w:top w:val="nil"/>
              <w:left w:val="nil"/>
              <w:bottom w:val="nil"/>
              <w:right w:val="nil"/>
            </w:tcBorders>
            <w:shd w:val="clear" w:color="auto" w:fill="auto"/>
            <w:noWrap/>
            <w:vAlign w:val="bottom"/>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r w:rsidRPr="00964F32">
              <w:rPr>
                <w:rFonts w:cs="Times New Roman"/>
                <w:sz w:val="18"/>
                <w:szCs w:val="18"/>
                <w:lang w:val="en-GB"/>
              </w:rPr>
              <w:t>225,641,032</w:t>
            </w:r>
          </w:p>
        </w:tc>
      </w:tr>
    </w:tbl>
    <w:p w:rsidR="000A14B6" w:rsidRPr="00964F32" w:rsidRDefault="000A14B6" w:rsidP="00173E9C">
      <w:pPr>
        <w:pStyle w:val="block"/>
        <w:spacing w:after="0" w:line="240" w:lineRule="exact"/>
        <w:ind w:left="0"/>
        <w:jc w:val="both"/>
        <w:rPr>
          <w:rFonts w:cs="Times New Roman"/>
          <w:sz w:val="18"/>
          <w:szCs w:val="18"/>
        </w:rPr>
      </w:pPr>
    </w:p>
    <w:tbl>
      <w:tblPr>
        <w:tblW w:w="9630" w:type="dxa"/>
        <w:tblInd w:w="25" w:type="dxa"/>
        <w:tblLayout w:type="fixed"/>
        <w:tblCellMar>
          <w:left w:w="115" w:type="dxa"/>
          <w:right w:w="115" w:type="dxa"/>
        </w:tblCellMar>
        <w:tblLook w:val="04A0" w:firstRow="1" w:lastRow="0" w:firstColumn="1" w:lastColumn="0" w:noHBand="0" w:noVBand="1"/>
      </w:tblPr>
      <w:tblGrid>
        <w:gridCol w:w="4257"/>
        <w:gridCol w:w="1620"/>
        <w:gridCol w:w="270"/>
        <w:gridCol w:w="1548"/>
        <w:gridCol w:w="315"/>
        <w:gridCol w:w="1620"/>
      </w:tblGrid>
      <w:tr w:rsidR="000A14B6" w:rsidRPr="00964F32" w:rsidTr="00990316">
        <w:tc>
          <w:tcPr>
            <w:tcW w:w="4257" w:type="dxa"/>
            <w:tcBorders>
              <w:top w:val="nil"/>
              <w:left w:val="nil"/>
              <w:bottom w:val="nil"/>
              <w:right w:val="nil"/>
            </w:tcBorders>
            <w:shd w:val="clear" w:color="auto" w:fill="auto"/>
            <w:noWrap/>
            <w:vAlign w:val="bottom"/>
          </w:tcPr>
          <w:p w:rsidR="000A14B6" w:rsidRPr="00964F32" w:rsidRDefault="000A14B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eastAsia="Arial Unicode MS" w:hAnsi="Times New Roman" w:cs="Times New Roman"/>
              </w:rPr>
            </w:pPr>
          </w:p>
        </w:tc>
        <w:tc>
          <w:tcPr>
            <w:tcW w:w="5373" w:type="dxa"/>
            <w:gridSpan w:val="5"/>
            <w:tcBorders>
              <w:top w:val="nil"/>
              <w:left w:val="nil"/>
              <w:bottom w:val="single" w:sz="4" w:space="0" w:color="auto"/>
              <w:right w:val="nil"/>
            </w:tcBorders>
            <w:shd w:val="clear" w:color="auto" w:fill="auto"/>
            <w:noWrap/>
            <w:vAlign w:val="bottom"/>
          </w:tcPr>
          <w:p w:rsidR="000A14B6" w:rsidRPr="00964F32" w:rsidRDefault="000A14B6" w:rsidP="00173E9C">
            <w:pPr>
              <w:spacing w:line="240" w:lineRule="exact"/>
              <w:jc w:val="center"/>
              <w:rPr>
                <w:rFonts w:ascii="Times New Roman" w:eastAsia="Arial Unicode MS" w:hAnsi="Times New Roman" w:cs="Times New Roman"/>
              </w:rPr>
            </w:pPr>
            <w:r w:rsidRPr="00964F32">
              <w:rPr>
                <w:rFonts w:ascii="Times New Roman" w:eastAsia="Arial Unicode MS" w:hAnsi="Times New Roman" w:cs="Times New Roman"/>
              </w:rPr>
              <w:t>For the year ended Dec</w:t>
            </w:r>
            <w:r w:rsidRPr="00964F32">
              <w:rPr>
                <w:rFonts w:ascii="Times New Roman" w:hAnsi="Times New Roman" w:cs="Times New Roman"/>
              </w:rPr>
              <w:t>ember</w:t>
            </w:r>
            <w:r w:rsidRPr="00964F32" w:rsidDel="00E54355">
              <w:rPr>
                <w:rFonts w:ascii="Times New Roman" w:hAnsi="Times New Roman" w:cs="Times New Roman"/>
              </w:rPr>
              <w:t xml:space="preserve"> </w:t>
            </w:r>
            <w:r w:rsidRPr="00964F32">
              <w:rPr>
                <w:rFonts w:ascii="Times New Roman" w:hAnsi="Times New Roman" w:cs="Times New Roman"/>
              </w:rPr>
              <w:t>31</w:t>
            </w:r>
            <w:r w:rsidRPr="00964F32">
              <w:rPr>
                <w:rFonts w:ascii="Times New Roman" w:eastAsia="Arial Unicode MS" w:hAnsi="Times New Roman" w:cs="Times New Roman"/>
              </w:rPr>
              <w:t>, 2015 (In Baht)</w:t>
            </w:r>
          </w:p>
        </w:tc>
      </w:tr>
      <w:tr w:rsidR="000A14B6" w:rsidRPr="00964F32" w:rsidTr="00990316">
        <w:tc>
          <w:tcPr>
            <w:tcW w:w="4257" w:type="dxa"/>
            <w:tcBorders>
              <w:top w:val="nil"/>
              <w:left w:val="nil"/>
              <w:bottom w:val="nil"/>
              <w:right w:val="nil"/>
            </w:tcBorders>
            <w:shd w:val="clear" w:color="auto" w:fill="auto"/>
            <w:noWrap/>
            <w:vAlign w:val="bottom"/>
          </w:tcPr>
          <w:p w:rsidR="000A14B6" w:rsidRPr="00964F32" w:rsidRDefault="000A14B6" w:rsidP="00173E9C">
            <w:pPr>
              <w:tabs>
                <w:tab w:val="clear" w:pos="227"/>
                <w:tab w:val="clear" w:pos="454"/>
                <w:tab w:val="clear" w:pos="680"/>
              </w:tabs>
              <w:spacing w:line="240" w:lineRule="exact"/>
              <w:rPr>
                <w:rFonts w:ascii="Times New Roman" w:eastAsia="Arial Unicode MS" w:hAnsi="Times New Roman" w:cs="Times New Roman"/>
              </w:rPr>
            </w:pPr>
          </w:p>
        </w:tc>
        <w:tc>
          <w:tcPr>
            <w:tcW w:w="1620" w:type="dxa"/>
            <w:tcBorders>
              <w:top w:val="single" w:sz="4" w:space="0" w:color="auto"/>
              <w:left w:val="nil"/>
              <w:right w:val="nil"/>
            </w:tcBorders>
            <w:shd w:val="clear" w:color="auto" w:fill="auto"/>
            <w:noWrap/>
            <w:vAlign w:val="bottom"/>
          </w:tcPr>
          <w:p w:rsidR="000A14B6" w:rsidRPr="00964F32" w:rsidRDefault="000A14B6" w:rsidP="00173E9C">
            <w:pPr>
              <w:spacing w:line="240" w:lineRule="exact"/>
              <w:jc w:val="center"/>
              <w:rPr>
                <w:rFonts w:ascii="Times New Roman" w:eastAsia="Arial Unicode MS" w:hAnsi="Times New Roman" w:cs="Times New Roman"/>
              </w:rPr>
            </w:pPr>
            <w:r w:rsidRPr="00964F32">
              <w:rPr>
                <w:rFonts w:ascii="Times New Roman" w:eastAsia="Arial Unicode MS" w:hAnsi="Times New Roman" w:cs="Times New Roman"/>
              </w:rPr>
              <w:t>Before</w:t>
            </w:r>
          </w:p>
        </w:tc>
        <w:tc>
          <w:tcPr>
            <w:tcW w:w="270" w:type="dxa"/>
            <w:tcBorders>
              <w:top w:val="single" w:sz="4" w:space="0" w:color="auto"/>
              <w:left w:val="nil"/>
              <w:bottom w:val="nil"/>
              <w:right w:val="nil"/>
            </w:tcBorders>
            <w:shd w:val="clear" w:color="auto" w:fill="auto"/>
            <w:noWrap/>
            <w:vAlign w:val="bottom"/>
          </w:tcPr>
          <w:p w:rsidR="000A14B6" w:rsidRPr="00964F32" w:rsidRDefault="000A14B6" w:rsidP="00173E9C">
            <w:pPr>
              <w:spacing w:line="240" w:lineRule="exact"/>
              <w:rPr>
                <w:rFonts w:ascii="Times New Roman" w:eastAsia="Arial Unicode MS" w:hAnsi="Times New Roman" w:cs="Times New Roman"/>
              </w:rPr>
            </w:pPr>
          </w:p>
        </w:tc>
        <w:tc>
          <w:tcPr>
            <w:tcW w:w="1548" w:type="dxa"/>
            <w:tcBorders>
              <w:top w:val="single" w:sz="4" w:space="0" w:color="auto"/>
              <w:left w:val="nil"/>
              <w:right w:val="nil"/>
            </w:tcBorders>
            <w:shd w:val="clear" w:color="auto" w:fill="auto"/>
            <w:noWrap/>
            <w:vAlign w:val="bottom"/>
          </w:tcPr>
          <w:p w:rsidR="000A14B6" w:rsidRPr="00964F32" w:rsidRDefault="000A14B6" w:rsidP="00173E9C">
            <w:pPr>
              <w:spacing w:line="240" w:lineRule="exact"/>
              <w:rPr>
                <w:rFonts w:ascii="Times New Roman" w:eastAsia="Arial Unicode MS" w:hAnsi="Times New Roman" w:cs="Times New Roman"/>
              </w:rPr>
            </w:pPr>
          </w:p>
        </w:tc>
        <w:tc>
          <w:tcPr>
            <w:tcW w:w="315" w:type="dxa"/>
            <w:tcBorders>
              <w:top w:val="single" w:sz="4" w:space="0" w:color="auto"/>
              <w:left w:val="nil"/>
              <w:bottom w:val="nil"/>
              <w:right w:val="nil"/>
            </w:tcBorders>
            <w:shd w:val="clear" w:color="auto" w:fill="auto"/>
            <w:noWrap/>
            <w:vAlign w:val="bottom"/>
          </w:tcPr>
          <w:p w:rsidR="000A14B6" w:rsidRPr="00964F32" w:rsidRDefault="000A14B6" w:rsidP="00173E9C">
            <w:pPr>
              <w:spacing w:line="240" w:lineRule="exact"/>
              <w:rPr>
                <w:rFonts w:ascii="Times New Roman" w:eastAsia="Arial Unicode MS" w:hAnsi="Times New Roman" w:cs="Times New Roman"/>
              </w:rPr>
            </w:pPr>
          </w:p>
        </w:tc>
        <w:tc>
          <w:tcPr>
            <w:tcW w:w="1620" w:type="dxa"/>
            <w:tcBorders>
              <w:top w:val="single" w:sz="4" w:space="0" w:color="auto"/>
              <w:left w:val="nil"/>
              <w:right w:val="nil"/>
            </w:tcBorders>
            <w:shd w:val="clear" w:color="auto" w:fill="auto"/>
            <w:noWrap/>
            <w:vAlign w:val="bottom"/>
          </w:tcPr>
          <w:p w:rsidR="000A14B6" w:rsidRPr="00964F32" w:rsidRDefault="000A14B6" w:rsidP="00173E9C">
            <w:pPr>
              <w:spacing w:line="240" w:lineRule="exact"/>
              <w:jc w:val="center"/>
              <w:rPr>
                <w:rFonts w:ascii="Times New Roman" w:eastAsia="Arial Unicode MS" w:hAnsi="Times New Roman" w:cs="Times New Roman"/>
              </w:rPr>
            </w:pPr>
            <w:r w:rsidRPr="00964F32">
              <w:rPr>
                <w:rFonts w:ascii="Times New Roman" w:eastAsia="Arial Unicode MS" w:hAnsi="Times New Roman" w:cs="Times New Roman"/>
              </w:rPr>
              <w:t>After</w:t>
            </w:r>
          </w:p>
        </w:tc>
      </w:tr>
      <w:tr w:rsidR="000A14B6" w:rsidRPr="00964F32" w:rsidTr="00990316">
        <w:tc>
          <w:tcPr>
            <w:tcW w:w="4257" w:type="dxa"/>
            <w:tcBorders>
              <w:top w:val="nil"/>
              <w:left w:val="nil"/>
              <w:bottom w:val="nil"/>
              <w:right w:val="nil"/>
            </w:tcBorders>
            <w:shd w:val="clear" w:color="auto" w:fill="auto"/>
            <w:noWrap/>
            <w:vAlign w:val="bottom"/>
          </w:tcPr>
          <w:p w:rsidR="000A14B6" w:rsidRPr="00964F32" w:rsidRDefault="000A14B6" w:rsidP="00173E9C">
            <w:pPr>
              <w:tabs>
                <w:tab w:val="clear" w:pos="227"/>
                <w:tab w:val="clear" w:pos="454"/>
                <w:tab w:val="clear" w:pos="680"/>
              </w:tabs>
              <w:spacing w:line="240" w:lineRule="exact"/>
              <w:rPr>
                <w:rFonts w:ascii="Times New Roman" w:eastAsia="Arial Unicode MS" w:hAnsi="Times New Roman" w:cs="Times New Roman"/>
              </w:rPr>
            </w:pPr>
          </w:p>
        </w:tc>
        <w:tc>
          <w:tcPr>
            <w:tcW w:w="1620" w:type="dxa"/>
            <w:tcBorders>
              <w:top w:val="nil"/>
              <w:left w:val="nil"/>
              <w:bottom w:val="single" w:sz="4" w:space="0" w:color="auto"/>
              <w:right w:val="nil"/>
            </w:tcBorders>
            <w:shd w:val="clear" w:color="auto" w:fill="auto"/>
            <w:noWrap/>
            <w:vAlign w:val="bottom"/>
          </w:tcPr>
          <w:p w:rsidR="000A14B6" w:rsidRPr="00964F32" w:rsidRDefault="000A14B6" w:rsidP="00173E9C">
            <w:pPr>
              <w:tabs>
                <w:tab w:val="clear" w:pos="227"/>
                <w:tab w:val="clear" w:pos="454"/>
                <w:tab w:val="clear" w:pos="680"/>
                <w:tab w:val="clear" w:pos="907"/>
              </w:tabs>
              <w:spacing w:line="240" w:lineRule="exact"/>
              <w:jc w:val="center"/>
              <w:rPr>
                <w:rFonts w:ascii="Times New Roman" w:eastAsia="Arial Unicode MS" w:hAnsi="Times New Roman" w:cs="Times New Roman"/>
              </w:rPr>
            </w:pPr>
            <w:r w:rsidRPr="00964F32">
              <w:rPr>
                <w:rFonts w:ascii="Times New Roman" w:eastAsia="Arial Unicode MS" w:hAnsi="Times New Roman" w:cs="Times New Roman"/>
              </w:rPr>
              <w:t>reclassification</w:t>
            </w:r>
          </w:p>
        </w:tc>
        <w:tc>
          <w:tcPr>
            <w:tcW w:w="270" w:type="dxa"/>
            <w:tcBorders>
              <w:top w:val="nil"/>
              <w:left w:val="nil"/>
              <w:bottom w:val="nil"/>
              <w:right w:val="nil"/>
            </w:tcBorders>
            <w:shd w:val="clear" w:color="auto" w:fill="auto"/>
            <w:noWrap/>
            <w:vAlign w:val="bottom"/>
          </w:tcPr>
          <w:p w:rsidR="000A14B6" w:rsidRPr="00964F32" w:rsidRDefault="000A14B6" w:rsidP="00173E9C">
            <w:pPr>
              <w:spacing w:line="240" w:lineRule="exact"/>
              <w:rPr>
                <w:rFonts w:ascii="Times New Roman" w:eastAsia="Arial Unicode MS" w:hAnsi="Times New Roman" w:cs="Times New Roman"/>
              </w:rPr>
            </w:pPr>
          </w:p>
        </w:tc>
        <w:tc>
          <w:tcPr>
            <w:tcW w:w="1548" w:type="dxa"/>
            <w:tcBorders>
              <w:top w:val="nil"/>
              <w:left w:val="nil"/>
              <w:bottom w:val="single" w:sz="4" w:space="0" w:color="auto"/>
              <w:right w:val="nil"/>
            </w:tcBorders>
            <w:shd w:val="clear" w:color="auto" w:fill="auto"/>
            <w:noWrap/>
            <w:vAlign w:val="bottom"/>
          </w:tcPr>
          <w:p w:rsidR="000A14B6" w:rsidRPr="00964F32" w:rsidRDefault="000A14B6" w:rsidP="00173E9C">
            <w:pPr>
              <w:spacing w:line="240" w:lineRule="exact"/>
              <w:jc w:val="center"/>
              <w:rPr>
                <w:rFonts w:ascii="Times New Roman" w:eastAsia="Arial Unicode MS" w:hAnsi="Times New Roman" w:cs="Times New Roman"/>
              </w:rPr>
            </w:pPr>
            <w:r w:rsidRPr="00964F32">
              <w:rPr>
                <w:rFonts w:ascii="Times New Roman" w:eastAsia="Arial Unicode MS" w:hAnsi="Times New Roman" w:cs="Times New Roman"/>
              </w:rPr>
              <w:t>Reclassification</w:t>
            </w:r>
          </w:p>
        </w:tc>
        <w:tc>
          <w:tcPr>
            <w:tcW w:w="315" w:type="dxa"/>
            <w:tcBorders>
              <w:top w:val="nil"/>
              <w:left w:val="nil"/>
              <w:bottom w:val="nil"/>
              <w:right w:val="nil"/>
            </w:tcBorders>
            <w:shd w:val="clear" w:color="auto" w:fill="auto"/>
            <w:noWrap/>
            <w:vAlign w:val="bottom"/>
          </w:tcPr>
          <w:p w:rsidR="000A14B6" w:rsidRPr="00964F32" w:rsidRDefault="000A14B6" w:rsidP="00173E9C">
            <w:pPr>
              <w:spacing w:line="240" w:lineRule="exact"/>
              <w:rPr>
                <w:rFonts w:ascii="Times New Roman" w:eastAsia="Arial Unicode MS" w:hAnsi="Times New Roman" w:cs="Times New Roman"/>
              </w:rPr>
            </w:pPr>
          </w:p>
        </w:tc>
        <w:tc>
          <w:tcPr>
            <w:tcW w:w="1620" w:type="dxa"/>
            <w:tcBorders>
              <w:top w:val="nil"/>
              <w:left w:val="nil"/>
              <w:bottom w:val="single" w:sz="4" w:space="0" w:color="auto"/>
              <w:right w:val="nil"/>
            </w:tcBorders>
            <w:shd w:val="clear" w:color="auto" w:fill="auto"/>
            <w:noWrap/>
            <w:vAlign w:val="bottom"/>
          </w:tcPr>
          <w:p w:rsidR="000A14B6" w:rsidRPr="00964F32" w:rsidRDefault="000A14B6" w:rsidP="00173E9C">
            <w:pPr>
              <w:spacing w:line="240" w:lineRule="exact"/>
              <w:jc w:val="center"/>
              <w:rPr>
                <w:rFonts w:ascii="Times New Roman" w:eastAsia="Arial Unicode MS" w:hAnsi="Times New Roman" w:cs="Times New Roman"/>
              </w:rPr>
            </w:pPr>
            <w:r w:rsidRPr="00964F32">
              <w:rPr>
                <w:rFonts w:ascii="Times New Roman" w:eastAsia="Arial Unicode MS" w:hAnsi="Times New Roman" w:cs="Times New Roman"/>
              </w:rPr>
              <w:t xml:space="preserve"> reclassification</w:t>
            </w:r>
          </w:p>
        </w:tc>
      </w:tr>
      <w:tr w:rsidR="000A14B6" w:rsidRPr="00964F32" w:rsidTr="00990316">
        <w:tc>
          <w:tcPr>
            <w:tcW w:w="4257" w:type="dxa"/>
            <w:tcBorders>
              <w:top w:val="nil"/>
              <w:left w:val="nil"/>
              <w:bottom w:val="nil"/>
              <w:right w:val="nil"/>
            </w:tcBorders>
            <w:shd w:val="clear" w:color="auto" w:fill="auto"/>
            <w:noWrap/>
            <w:vAlign w:val="bottom"/>
          </w:tcPr>
          <w:p w:rsidR="000A14B6" w:rsidRPr="00964F32" w:rsidRDefault="000A14B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20" w:type="dxa"/>
            <w:tcBorders>
              <w:top w:val="nil"/>
              <w:left w:val="nil"/>
              <w:right w:val="nil"/>
            </w:tcBorders>
            <w:shd w:val="clear" w:color="auto" w:fill="auto"/>
            <w:noWrap/>
            <w:vAlign w:val="bottom"/>
          </w:tcPr>
          <w:p w:rsidR="000A14B6" w:rsidRPr="00964F32" w:rsidRDefault="000A14B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70" w:type="dxa"/>
            <w:tcBorders>
              <w:top w:val="nil"/>
              <w:left w:val="nil"/>
              <w:right w:val="nil"/>
            </w:tcBorders>
            <w:shd w:val="clear" w:color="auto" w:fill="auto"/>
            <w:noWrap/>
            <w:vAlign w:val="bottom"/>
          </w:tcPr>
          <w:p w:rsidR="000A14B6" w:rsidRPr="00964F32" w:rsidRDefault="000A14B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48" w:type="dxa"/>
            <w:tcBorders>
              <w:top w:val="nil"/>
              <w:left w:val="nil"/>
              <w:right w:val="nil"/>
            </w:tcBorders>
            <w:shd w:val="clear" w:color="auto" w:fill="auto"/>
            <w:noWrap/>
            <w:vAlign w:val="bottom"/>
          </w:tcPr>
          <w:p w:rsidR="000A14B6" w:rsidRPr="00964F32" w:rsidRDefault="000A14B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315" w:type="dxa"/>
            <w:tcBorders>
              <w:top w:val="nil"/>
              <w:left w:val="nil"/>
              <w:right w:val="nil"/>
            </w:tcBorders>
            <w:shd w:val="clear" w:color="auto" w:fill="auto"/>
            <w:noWrap/>
            <w:vAlign w:val="bottom"/>
          </w:tcPr>
          <w:p w:rsidR="000A14B6" w:rsidRPr="00964F32" w:rsidRDefault="000A14B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20" w:type="dxa"/>
            <w:tcBorders>
              <w:top w:val="nil"/>
              <w:left w:val="nil"/>
              <w:right w:val="nil"/>
            </w:tcBorders>
            <w:shd w:val="clear" w:color="auto" w:fill="auto"/>
            <w:noWrap/>
            <w:vAlign w:val="bottom"/>
          </w:tcPr>
          <w:p w:rsidR="000A14B6" w:rsidRPr="00964F32" w:rsidRDefault="000A14B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r>
      <w:tr w:rsidR="000A14B6" w:rsidRPr="00964F32" w:rsidTr="00990316">
        <w:tc>
          <w:tcPr>
            <w:tcW w:w="4257" w:type="dxa"/>
            <w:tcBorders>
              <w:top w:val="nil"/>
              <w:left w:val="nil"/>
              <w:bottom w:val="nil"/>
              <w:right w:val="nil"/>
            </w:tcBorders>
            <w:shd w:val="clear" w:color="auto" w:fill="auto"/>
            <w:noWrap/>
            <w:vAlign w:val="bottom"/>
          </w:tcPr>
          <w:p w:rsidR="000A14B6" w:rsidRPr="00964F32" w:rsidRDefault="000A14B6" w:rsidP="00173E9C">
            <w:pPr>
              <w:spacing w:line="240" w:lineRule="exact"/>
              <w:rPr>
                <w:rFonts w:ascii="Times New Roman" w:eastAsia="Arial Unicode MS" w:hAnsi="Times New Roman" w:cs="Times New Roman"/>
                <w:b/>
                <w:bCs/>
              </w:rPr>
            </w:pPr>
            <w:r w:rsidRPr="00964F32">
              <w:rPr>
                <w:rFonts w:ascii="Times New Roman" w:eastAsia="Arial Unicode MS" w:hAnsi="Times New Roman" w:cs="Times New Roman"/>
                <w:b/>
                <w:bCs/>
              </w:rPr>
              <w:t>Statement of comprehensive income :</w:t>
            </w:r>
          </w:p>
        </w:tc>
        <w:tc>
          <w:tcPr>
            <w:tcW w:w="1620" w:type="dxa"/>
            <w:tcBorders>
              <w:top w:val="nil"/>
              <w:left w:val="nil"/>
              <w:bottom w:val="nil"/>
              <w:right w:val="nil"/>
            </w:tcBorders>
            <w:shd w:val="clear" w:color="auto" w:fill="auto"/>
            <w:noWrap/>
            <w:vAlign w:val="bottom"/>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p>
        </w:tc>
        <w:tc>
          <w:tcPr>
            <w:tcW w:w="270" w:type="dxa"/>
            <w:tcBorders>
              <w:top w:val="nil"/>
              <w:left w:val="nil"/>
              <w:bottom w:val="nil"/>
              <w:right w:val="nil"/>
            </w:tcBorders>
            <w:shd w:val="clear" w:color="auto" w:fill="auto"/>
            <w:noWrap/>
            <w:vAlign w:val="bottom"/>
          </w:tcPr>
          <w:p w:rsidR="000A14B6" w:rsidRPr="00964F32" w:rsidRDefault="000A14B6" w:rsidP="00173E9C">
            <w:pPr>
              <w:spacing w:line="240" w:lineRule="exact"/>
              <w:rPr>
                <w:rFonts w:ascii="Times New Roman" w:eastAsia="Arial Unicode MS" w:hAnsi="Times New Roman" w:cs="Times New Roman"/>
              </w:rPr>
            </w:pPr>
          </w:p>
        </w:tc>
        <w:tc>
          <w:tcPr>
            <w:tcW w:w="1548" w:type="dxa"/>
            <w:tcBorders>
              <w:top w:val="nil"/>
              <w:left w:val="nil"/>
              <w:bottom w:val="nil"/>
              <w:right w:val="nil"/>
            </w:tcBorders>
            <w:shd w:val="clear" w:color="auto" w:fill="auto"/>
            <w:noWrap/>
            <w:vAlign w:val="bottom"/>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p>
        </w:tc>
        <w:tc>
          <w:tcPr>
            <w:tcW w:w="315" w:type="dxa"/>
            <w:tcBorders>
              <w:top w:val="nil"/>
              <w:left w:val="nil"/>
              <w:bottom w:val="nil"/>
              <w:right w:val="nil"/>
            </w:tcBorders>
            <w:shd w:val="clear" w:color="auto" w:fill="auto"/>
            <w:noWrap/>
            <w:vAlign w:val="bottom"/>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p>
        </w:tc>
        <w:tc>
          <w:tcPr>
            <w:tcW w:w="1620" w:type="dxa"/>
            <w:tcBorders>
              <w:top w:val="nil"/>
              <w:left w:val="nil"/>
              <w:bottom w:val="nil"/>
              <w:right w:val="nil"/>
            </w:tcBorders>
            <w:shd w:val="clear" w:color="auto" w:fill="auto"/>
            <w:noWrap/>
            <w:vAlign w:val="bottom"/>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p>
        </w:tc>
      </w:tr>
      <w:tr w:rsidR="000A14B6" w:rsidRPr="00964F32" w:rsidTr="00990316">
        <w:tc>
          <w:tcPr>
            <w:tcW w:w="4257" w:type="dxa"/>
            <w:tcBorders>
              <w:top w:val="nil"/>
              <w:left w:val="nil"/>
              <w:bottom w:val="nil"/>
              <w:right w:val="nil"/>
            </w:tcBorders>
            <w:shd w:val="clear" w:color="auto" w:fill="auto"/>
            <w:noWrap/>
            <w:vAlign w:val="bottom"/>
          </w:tcPr>
          <w:p w:rsidR="000A14B6" w:rsidRPr="00964F32" w:rsidRDefault="000A14B6" w:rsidP="00173E9C">
            <w:pPr>
              <w:spacing w:line="240" w:lineRule="exact"/>
              <w:rPr>
                <w:rFonts w:ascii="Times New Roman" w:eastAsia="Arial Unicode MS" w:hAnsi="Times New Roman" w:cs="Times New Roman"/>
              </w:rPr>
            </w:pPr>
            <w:r w:rsidRPr="00964F32">
              <w:rPr>
                <w:rFonts w:ascii="Times New Roman" w:eastAsia="Arial Unicode MS" w:hAnsi="Times New Roman" w:cs="Times New Roman"/>
              </w:rPr>
              <w:t>Gross claim</w:t>
            </w:r>
          </w:p>
        </w:tc>
        <w:tc>
          <w:tcPr>
            <w:tcW w:w="1620" w:type="dxa"/>
            <w:tcBorders>
              <w:top w:val="nil"/>
              <w:left w:val="nil"/>
              <w:bottom w:val="nil"/>
              <w:right w:val="nil"/>
            </w:tcBorders>
            <w:shd w:val="clear" w:color="auto" w:fill="auto"/>
            <w:noWrap/>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r w:rsidRPr="00964F32">
              <w:rPr>
                <w:rFonts w:cs="Times New Roman"/>
                <w:sz w:val="18"/>
                <w:szCs w:val="18"/>
                <w:lang w:val="en-GB"/>
              </w:rPr>
              <w:t>129,746,961</w:t>
            </w:r>
          </w:p>
        </w:tc>
        <w:tc>
          <w:tcPr>
            <w:tcW w:w="270" w:type="dxa"/>
            <w:tcBorders>
              <w:top w:val="nil"/>
              <w:left w:val="nil"/>
              <w:bottom w:val="nil"/>
              <w:right w:val="nil"/>
            </w:tcBorders>
            <w:shd w:val="clear" w:color="auto" w:fill="auto"/>
            <w:noWrap/>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p>
        </w:tc>
        <w:tc>
          <w:tcPr>
            <w:tcW w:w="1548" w:type="dxa"/>
            <w:tcBorders>
              <w:top w:val="nil"/>
              <w:left w:val="nil"/>
              <w:bottom w:val="nil"/>
              <w:right w:val="nil"/>
            </w:tcBorders>
            <w:shd w:val="clear" w:color="auto" w:fill="auto"/>
            <w:noWrap/>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r w:rsidRPr="00964F32">
              <w:rPr>
                <w:rFonts w:cs="Times New Roman"/>
                <w:sz w:val="18"/>
                <w:szCs w:val="18"/>
                <w:lang w:val="en-GB"/>
              </w:rPr>
              <w:t>234,825,649</w:t>
            </w:r>
          </w:p>
        </w:tc>
        <w:tc>
          <w:tcPr>
            <w:tcW w:w="315" w:type="dxa"/>
            <w:tcBorders>
              <w:top w:val="nil"/>
              <w:left w:val="nil"/>
              <w:bottom w:val="nil"/>
              <w:right w:val="nil"/>
            </w:tcBorders>
            <w:shd w:val="clear" w:color="auto" w:fill="auto"/>
            <w:noWrap/>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p>
        </w:tc>
        <w:tc>
          <w:tcPr>
            <w:tcW w:w="1620" w:type="dxa"/>
            <w:tcBorders>
              <w:top w:val="nil"/>
              <w:left w:val="nil"/>
              <w:bottom w:val="nil"/>
              <w:right w:val="nil"/>
            </w:tcBorders>
            <w:shd w:val="clear" w:color="auto" w:fill="auto"/>
            <w:noWrap/>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r w:rsidRPr="00964F32">
              <w:rPr>
                <w:rFonts w:cs="Times New Roman"/>
                <w:sz w:val="18"/>
                <w:szCs w:val="18"/>
                <w:lang w:val="en-GB"/>
              </w:rPr>
              <w:t>364,572,610</w:t>
            </w:r>
          </w:p>
        </w:tc>
      </w:tr>
      <w:tr w:rsidR="000A14B6" w:rsidRPr="00964F32" w:rsidTr="00990316">
        <w:tc>
          <w:tcPr>
            <w:tcW w:w="4257" w:type="dxa"/>
            <w:tcBorders>
              <w:top w:val="nil"/>
              <w:left w:val="nil"/>
              <w:bottom w:val="nil"/>
              <w:right w:val="nil"/>
            </w:tcBorders>
            <w:shd w:val="clear" w:color="auto" w:fill="auto"/>
            <w:noWrap/>
            <w:vAlign w:val="bottom"/>
          </w:tcPr>
          <w:p w:rsidR="000A14B6" w:rsidRPr="00964F32" w:rsidRDefault="000A14B6" w:rsidP="00173E9C">
            <w:pPr>
              <w:spacing w:line="240" w:lineRule="exact"/>
              <w:rPr>
                <w:rFonts w:ascii="Times New Roman" w:eastAsia="Arial Unicode MS" w:hAnsi="Times New Roman" w:cs="Times New Roman"/>
              </w:rPr>
            </w:pPr>
            <w:r w:rsidRPr="00964F32">
              <w:rPr>
                <w:rFonts w:ascii="Times New Roman" w:eastAsia="Arial Unicode MS" w:hAnsi="Times New Roman" w:cs="Times New Roman"/>
              </w:rPr>
              <w:t>Claim recovered from reinsurers</w:t>
            </w:r>
          </w:p>
        </w:tc>
        <w:tc>
          <w:tcPr>
            <w:tcW w:w="1620" w:type="dxa"/>
            <w:tcBorders>
              <w:top w:val="nil"/>
              <w:left w:val="nil"/>
              <w:bottom w:val="nil"/>
              <w:right w:val="nil"/>
            </w:tcBorders>
            <w:shd w:val="clear" w:color="auto" w:fill="auto"/>
            <w:noWrap/>
          </w:tcPr>
          <w:p w:rsidR="000A14B6" w:rsidRPr="00964F32" w:rsidRDefault="000A14B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612"/>
              <w:jc w:val="right"/>
              <w:rPr>
                <w:rFonts w:ascii="Times New Roman" w:hAnsi="Times New Roman" w:cs="Times New Roman"/>
                <w:cs/>
              </w:rPr>
            </w:pPr>
            <w:r w:rsidRPr="00964F32">
              <w:rPr>
                <w:rFonts w:ascii="Times New Roman" w:hAnsi="Times New Roman" w:cs="Times New Roman"/>
                <w:lang w:val="en-GB"/>
              </w:rPr>
              <w:t>-</w:t>
            </w:r>
          </w:p>
        </w:tc>
        <w:tc>
          <w:tcPr>
            <w:tcW w:w="270" w:type="dxa"/>
            <w:tcBorders>
              <w:top w:val="nil"/>
              <w:left w:val="nil"/>
              <w:bottom w:val="nil"/>
              <w:right w:val="nil"/>
            </w:tcBorders>
            <w:shd w:val="clear" w:color="auto" w:fill="auto"/>
            <w:noWrap/>
            <w:vAlign w:val="bottom"/>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p>
        </w:tc>
        <w:tc>
          <w:tcPr>
            <w:tcW w:w="1548" w:type="dxa"/>
            <w:tcBorders>
              <w:top w:val="nil"/>
              <w:left w:val="nil"/>
              <w:bottom w:val="nil"/>
              <w:right w:val="nil"/>
            </w:tcBorders>
            <w:shd w:val="clear" w:color="auto" w:fill="auto"/>
            <w:noWrap/>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r w:rsidRPr="00964F32">
              <w:rPr>
                <w:rFonts w:cs="Times New Roman"/>
                <w:sz w:val="18"/>
                <w:szCs w:val="18"/>
                <w:lang w:val="en-GB"/>
              </w:rPr>
              <w:t>(227,840,144)</w:t>
            </w:r>
          </w:p>
        </w:tc>
        <w:tc>
          <w:tcPr>
            <w:tcW w:w="315" w:type="dxa"/>
            <w:tcBorders>
              <w:top w:val="nil"/>
              <w:left w:val="nil"/>
              <w:bottom w:val="nil"/>
              <w:right w:val="nil"/>
            </w:tcBorders>
            <w:shd w:val="clear" w:color="auto" w:fill="auto"/>
            <w:noWrap/>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p>
        </w:tc>
        <w:tc>
          <w:tcPr>
            <w:tcW w:w="1620" w:type="dxa"/>
            <w:tcBorders>
              <w:top w:val="nil"/>
              <w:left w:val="nil"/>
              <w:bottom w:val="nil"/>
              <w:right w:val="nil"/>
            </w:tcBorders>
            <w:shd w:val="clear" w:color="auto" w:fill="auto"/>
            <w:noWrap/>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r w:rsidRPr="00964F32">
              <w:rPr>
                <w:rFonts w:cs="Times New Roman"/>
                <w:sz w:val="18"/>
                <w:szCs w:val="18"/>
                <w:lang w:val="en-GB"/>
              </w:rPr>
              <w:t xml:space="preserve"> (227,840,144)</w:t>
            </w:r>
          </w:p>
        </w:tc>
      </w:tr>
      <w:tr w:rsidR="000A14B6" w:rsidRPr="00964F32" w:rsidTr="00990316">
        <w:tc>
          <w:tcPr>
            <w:tcW w:w="4257" w:type="dxa"/>
            <w:tcBorders>
              <w:top w:val="nil"/>
              <w:left w:val="nil"/>
              <w:bottom w:val="nil"/>
              <w:right w:val="nil"/>
            </w:tcBorders>
            <w:shd w:val="clear" w:color="auto" w:fill="auto"/>
            <w:noWrap/>
            <w:vAlign w:val="bottom"/>
          </w:tcPr>
          <w:p w:rsidR="000A14B6" w:rsidRPr="00964F32" w:rsidRDefault="000A14B6" w:rsidP="00173E9C">
            <w:pPr>
              <w:spacing w:line="240" w:lineRule="exact"/>
              <w:rPr>
                <w:rFonts w:ascii="Times New Roman" w:eastAsia="Arial Unicode MS" w:hAnsi="Times New Roman" w:cs="Times New Roman"/>
              </w:rPr>
            </w:pPr>
            <w:r w:rsidRPr="00964F32">
              <w:rPr>
                <w:rFonts w:ascii="Times New Roman" w:eastAsia="Arial Unicode MS" w:hAnsi="Times New Roman" w:cs="Times New Roman"/>
              </w:rPr>
              <w:t>Other underwriting expenses</w:t>
            </w:r>
          </w:p>
        </w:tc>
        <w:tc>
          <w:tcPr>
            <w:tcW w:w="1620" w:type="dxa"/>
            <w:tcBorders>
              <w:top w:val="nil"/>
              <w:left w:val="nil"/>
              <w:bottom w:val="nil"/>
              <w:right w:val="nil"/>
            </w:tcBorders>
            <w:shd w:val="clear" w:color="auto" w:fill="auto"/>
            <w:noWrap/>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r w:rsidRPr="00964F32">
              <w:rPr>
                <w:rFonts w:cs="Times New Roman"/>
                <w:sz w:val="18"/>
                <w:szCs w:val="18"/>
                <w:lang w:val="en-GB"/>
              </w:rPr>
              <w:t>73,339,241</w:t>
            </w:r>
          </w:p>
        </w:tc>
        <w:tc>
          <w:tcPr>
            <w:tcW w:w="270" w:type="dxa"/>
            <w:tcBorders>
              <w:top w:val="nil"/>
              <w:left w:val="nil"/>
              <w:bottom w:val="nil"/>
              <w:right w:val="nil"/>
            </w:tcBorders>
            <w:shd w:val="clear" w:color="auto" w:fill="auto"/>
            <w:noWrap/>
          </w:tcPr>
          <w:p w:rsidR="000A14B6" w:rsidRPr="00964F32" w:rsidRDefault="000A14B6" w:rsidP="00173E9C">
            <w:pPr>
              <w:spacing w:line="240" w:lineRule="exact"/>
              <w:rPr>
                <w:rFonts w:ascii="Times New Roman" w:hAnsi="Times New Roman" w:cs="Times New Roman"/>
              </w:rPr>
            </w:pPr>
          </w:p>
        </w:tc>
        <w:tc>
          <w:tcPr>
            <w:tcW w:w="1548" w:type="dxa"/>
            <w:tcBorders>
              <w:top w:val="nil"/>
              <w:left w:val="nil"/>
              <w:bottom w:val="nil"/>
              <w:right w:val="nil"/>
            </w:tcBorders>
            <w:shd w:val="clear" w:color="auto" w:fill="auto"/>
            <w:noWrap/>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r w:rsidRPr="00964F32">
              <w:rPr>
                <w:rFonts w:cs="Times New Roman"/>
                <w:sz w:val="18"/>
                <w:szCs w:val="18"/>
                <w:lang w:val="en-GB"/>
              </w:rPr>
              <w:t>24,439,867</w:t>
            </w:r>
          </w:p>
        </w:tc>
        <w:tc>
          <w:tcPr>
            <w:tcW w:w="315" w:type="dxa"/>
            <w:tcBorders>
              <w:top w:val="nil"/>
              <w:left w:val="nil"/>
              <w:bottom w:val="nil"/>
              <w:right w:val="nil"/>
            </w:tcBorders>
            <w:shd w:val="clear" w:color="auto" w:fill="auto"/>
            <w:noWrap/>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p>
        </w:tc>
        <w:tc>
          <w:tcPr>
            <w:tcW w:w="1620" w:type="dxa"/>
            <w:tcBorders>
              <w:top w:val="nil"/>
              <w:left w:val="nil"/>
              <w:bottom w:val="nil"/>
              <w:right w:val="nil"/>
            </w:tcBorders>
            <w:shd w:val="clear" w:color="auto" w:fill="auto"/>
            <w:noWrap/>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r w:rsidRPr="00964F32">
              <w:rPr>
                <w:rFonts w:cs="Times New Roman"/>
                <w:sz w:val="18"/>
                <w:szCs w:val="18"/>
                <w:lang w:val="en-GB"/>
              </w:rPr>
              <w:t>97,779,108</w:t>
            </w:r>
          </w:p>
        </w:tc>
      </w:tr>
      <w:tr w:rsidR="000A14B6" w:rsidRPr="00964F32" w:rsidTr="00990316">
        <w:tc>
          <w:tcPr>
            <w:tcW w:w="4257" w:type="dxa"/>
            <w:tcBorders>
              <w:top w:val="nil"/>
              <w:left w:val="nil"/>
              <w:bottom w:val="nil"/>
              <w:right w:val="nil"/>
            </w:tcBorders>
            <w:shd w:val="clear" w:color="auto" w:fill="auto"/>
            <w:noWrap/>
            <w:vAlign w:val="bottom"/>
          </w:tcPr>
          <w:p w:rsidR="000A14B6" w:rsidRPr="00964F32" w:rsidRDefault="000A14B6" w:rsidP="00173E9C">
            <w:pPr>
              <w:spacing w:line="240" w:lineRule="exact"/>
              <w:rPr>
                <w:rFonts w:ascii="Times New Roman" w:eastAsia="Arial Unicode MS" w:hAnsi="Times New Roman" w:cs="Times New Roman"/>
              </w:rPr>
            </w:pPr>
            <w:r w:rsidRPr="00964F32">
              <w:rPr>
                <w:rFonts w:ascii="Times New Roman" w:eastAsia="Arial Unicode MS" w:hAnsi="Times New Roman" w:cs="Times New Roman"/>
              </w:rPr>
              <w:t>Operating expenses</w:t>
            </w:r>
          </w:p>
        </w:tc>
        <w:tc>
          <w:tcPr>
            <w:tcW w:w="1620" w:type="dxa"/>
            <w:tcBorders>
              <w:top w:val="nil"/>
              <w:left w:val="nil"/>
              <w:bottom w:val="nil"/>
              <w:right w:val="nil"/>
            </w:tcBorders>
            <w:shd w:val="clear" w:color="auto" w:fill="auto"/>
            <w:noWrap/>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r w:rsidRPr="00964F32">
              <w:rPr>
                <w:rFonts w:cs="Times New Roman"/>
                <w:sz w:val="18"/>
                <w:szCs w:val="18"/>
                <w:lang w:val="en-GB"/>
              </w:rPr>
              <w:t>144,101,250</w:t>
            </w:r>
          </w:p>
        </w:tc>
        <w:tc>
          <w:tcPr>
            <w:tcW w:w="270" w:type="dxa"/>
            <w:tcBorders>
              <w:top w:val="nil"/>
              <w:left w:val="nil"/>
              <w:bottom w:val="nil"/>
              <w:right w:val="nil"/>
            </w:tcBorders>
            <w:shd w:val="clear" w:color="auto" w:fill="auto"/>
            <w:noWrap/>
          </w:tcPr>
          <w:p w:rsidR="000A14B6" w:rsidRPr="00964F32" w:rsidRDefault="000A14B6" w:rsidP="00173E9C">
            <w:pPr>
              <w:spacing w:line="240" w:lineRule="exact"/>
              <w:rPr>
                <w:rFonts w:ascii="Times New Roman" w:hAnsi="Times New Roman" w:cs="Times New Roman"/>
              </w:rPr>
            </w:pPr>
          </w:p>
        </w:tc>
        <w:tc>
          <w:tcPr>
            <w:tcW w:w="1548" w:type="dxa"/>
            <w:tcBorders>
              <w:top w:val="nil"/>
              <w:left w:val="nil"/>
              <w:bottom w:val="nil"/>
              <w:right w:val="nil"/>
            </w:tcBorders>
            <w:shd w:val="clear" w:color="auto" w:fill="auto"/>
            <w:noWrap/>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r w:rsidRPr="00964F32">
              <w:rPr>
                <w:rFonts w:cs="Times New Roman"/>
                <w:sz w:val="18"/>
                <w:szCs w:val="18"/>
                <w:lang w:val="en-GB"/>
              </w:rPr>
              <w:t>10,200,125</w:t>
            </w:r>
          </w:p>
        </w:tc>
        <w:tc>
          <w:tcPr>
            <w:tcW w:w="315" w:type="dxa"/>
            <w:tcBorders>
              <w:top w:val="nil"/>
              <w:left w:val="nil"/>
              <w:bottom w:val="nil"/>
              <w:right w:val="nil"/>
            </w:tcBorders>
            <w:shd w:val="clear" w:color="auto" w:fill="auto"/>
            <w:noWrap/>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p>
        </w:tc>
        <w:tc>
          <w:tcPr>
            <w:tcW w:w="1620" w:type="dxa"/>
            <w:tcBorders>
              <w:top w:val="nil"/>
              <w:left w:val="nil"/>
              <w:bottom w:val="nil"/>
              <w:right w:val="nil"/>
            </w:tcBorders>
            <w:shd w:val="clear" w:color="auto" w:fill="auto"/>
            <w:noWrap/>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r w:rsidRPr="00964F32">
              <w:rPr>
                <w:rFonts w:cs="Times New Roman"/>
                <w:sz w:val="18"/>
                <w:szCs w:val="18"/>
                <w:lang w:val="en-GB"/>
              </w:rPr>
              <w:t>154,301,375</w:t>
            </w:r>
          </w:p>
        </w:tc>
      </w:tr>
      <w:tr w:rsidR="000A14B6" w:rsidRPr="00964F32" w:rsidTr="00990316">
        <w:tc>
          <w:tcPr>
            <w:tcW w:w="4257" w:type="dxa"/>
            <w:tcBorders>
              <w:top w:val="nil"/>
              <w:left w:val="nil"/>
              <w:bottom w:val="nil"/>
              <w:right w:val="nil"/>
            </w:tcBorders>
            <w:shd w:val="clear" w:color="auto" w:fill="auto"/>
            <w:noWrap/>
            <w:vAlign w:val="bottom"/>
          </w:tcPr>
          <w:p w:rsidR="000A14B6" w:rsidRPr="00964F32" w:rsidRDefault="000A14B6" w:rsidP="00173E9C">
            <w:pPr>
              <w:tabs>
                <w:tab w:val="clear" w:pos="3742"/>
              </w:tabs>
              <w:spacing w:line="240" w:lineRule="exact"/>
              <w:ind w:right="-108"/>
              <w:rPr>
                <w:rFonts w:ascii="Times New Roman" w:eastAsia="Arial Unicode MS" w:hAnsi="Times New Roman" w:cs="Times New Roman"/>
              </w:rPr>
            </w:pPr>
            <w:r w:rsidRPr="00964F32">
              <w:rPr>
                <w:rFonts w:ascii="Times New Roman" w:hAnsi="Times New Roman" w:cs="Times New Roman"/>
              </w:rPr>
              <w:t>Contribution to the Office of Insurance Commission</w:t>
            </w:r>
          </w:p>
        </w:tc>
        <w:tc>
          <w:tcPr>
            <w:tcW w:w="1620" w:type="dxa"/>
            <w:tcBorders>
              <w:top w:val="nil"/>
              <w:left w:val="nil"/>
              <w:bottom w:val="nil"/>
              <w:right w:val="nil"/>
            </w:tcBorders>
            <w:shd w:val="clear" w:color="auto" w:fill="auto"/>
            <w:noWrap/>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r w:rsidRPr="00964F32">
              <w:rPr>
                <w:rFonts w:cs="Times New Roman"/>
                <w:sz w:val="18"/>
                <w:szCs w:val="18"/>
                <w:lang w:val="en-GB"/>
              </w:rPr>
              <w:t>2,841,809</w:t>
            </w:r>
          </w:p>
        </w:tc>
        <w:tc>
          <w:tcPr>
            <w:tcW w:w="270" w:type="dxa"/>
            <w:tcBorders>
              <w:top w:val="nil"/>
              <w:left w:val="nil"/>
              <w:bottom w:val="nil"/>
              <w:right w:val="nil"/>
            </w:tcBorders>
            <w:shd w:val="clear" w:color="auto" w:fill="auto"/>
            <w:noWrap/>
          </w:tcPr>
          <w:p w:rsidR="000A14B6" w:rsidRPr="00964F32" w:rsidRDefault="000A14B6" w:rsidP="00173E9C">
            <w:pPr>
              <w:spacing w:line="240" w:lineRule="exact"/>
              <w:rPr>
                <w:rFonts w:ascii="Times New Roman" w:hAnsi="Times New Roman" w:cs="Times New Roman"/>
              </w:rPr>
            </w:pPr>
          </w:p>
        </w:tc>
        <w:tc>
          <w:tcPr>
            <w:tcW w:w="1548" w:type="dxa"/>
            <w:tcBorders>
              <w:top w:val="nil"/>
              <w:left w:val="nil"/>
              <w:bottom w:val="nil"/>
              <w:right w:val="nil"/>
            </w:tcBorders>
            <w:shd w:val="clear" w:color="auto" w:fill="auto"/>
            <w:noWrap/>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r w:rsidRPr="00964F32">
              <w:rPr>
                <w:rFonts w:cs="Times New Roman"/>
                <w:sz w:val="18"/>
                <w:szCs w:val="18"/>
                <w:lang w:val="en-GB"/>
              </w:rPr>
              <w:t>(2,841,809)</w:t>
            </w:r>
          </w:p>
        </w:tc>
        <w:tc>
          <w:tcPr>
            <w:tcW w:w="315" w:type="dxa"/>
            <w:tcBorders>
              <w:top w:val="nil"/>
              <w:left w:val="nil"/>
              <w:bottom w:val="nil"/>
              <w:right w:val="nil"/>
            </w:tcBorders>
            <w:shd w:val="clear" w:color="auto" w:fill="auto"/>
            <w:noWrap/>
            <w:vAlign w:val="bottom"/>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p>
        </w:tc>
        <w:tc>
          <w:tcPr>
            <w:tcW w:w="1620" w:type="dxa"/>
            <w:tcBorders>
              <w:top w:val="nil"/>
              <w:left w:val="nil"/>
              <w:bottom w:val="nil"/>
              <w:right w:val="nil"/>
            </w:tcBorders>
            <w:shd w:val="clear" w:color="auto" w:fill="auto"/>
            <w:noWrap/>
          </w:tcPr>
          <w:p w:rsidR="000A14B6" w:rsidRPr="00964F32" w:rsidRDefault="000A14B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612"/>
              <w:jc w:val="right"/>
              <w:rPr>
                <w:rFonts w:ascii="Times New Roman" w:hAnsi="Times New Roman" w:cs="Times New Roman"/>
                <w:cs/>
              </w:rPr>
            </w:pPr>
            <w:r w:rsidRPr="00964F32">
              <w:rPr>
                <w:rFonts w:ascii="Times New Roman" w:hAnsi="Times New Roman" w:cs="Times New Roman"/>
                <w:lang w:val="en-GB"/>
              </w:rPr>
              <w:t>-</w:t>
            </w:r>
          </w:p>
        </w:tc>
      </w:tr>
      <w:tr w:rsidR="000A14B6" w:rsidRPr="00964F32" w:rsidTr="00990316">
        <w:tc>
          <w:tcPr>
            <w:tcW w:w="4257" w:type="dxa"/>
            <w:tcBorders>
              <w:top w:val="nil"/>
              <w:left w:val="nil"/>
              <w:bottom w:val="nil"/>
              <w:right w:val="nil"/>
            </w:tcBorders>
            <w:shd w:val="clear" w:color="auto" w:fill="auto"/>
            <w:noWrap/>
            <w:vAlign w:val="bottom"/>
          </w:tcPr>
          <w:p w:rsidR="000A14B6" w:rsidRPr="00964F32" w:rsidRDefault="000A14B6" w:rsidP="00173E9C">
            <w:pPr>
              <w:spacing w:line="240" w:lineRule="exact"/>
              <w:rPr>
                <w:rFonts w:ascii="Times New Roman" w:eastAsia="Arial Unicode MS" w:hAnsi="Times New Roman" w:cs="Times New Roman"/>
              </w:rPr>
            </w:pPr>
            <w:r w:rsidRPr="00964F32">
              <w:rPr>
                <w:rFonts w:ascii="Times New Roman" w:hAnsi="Times New Roman" w:cs="Times New Roman"/>
              </w:rPr>
              <w:t>Contribution to Non-Life Guarantee Fund</w:t>
            </w:r>
          </w:p>
        </w:tc>
        <w:tc>
          <w:tcPr>
            <w:tcW w:w="1620" w:type="dxa"/>
            <w:tcBorders>
              <w:top w:val="nil"/>
              <w:left w:val="nil"/>
              <w:bottom w:val="nil"/>
              <w:right w:val="nil"/>
            </w:tcBorders>
            <w:shd w:val="clear" w:color="auto" w:fill="auto"/>
            <w:noWrap/>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r w:rsidRPr="00964F32">
              <w:rPr>
                <w:rFonts w:cs="Times New Roman"/>
                <w:sz w:val="18"/>
                <w:szCs w:val="18"/>
                <w:lang w:val="en-GB"/>
              </w:rPr>
              <w:t>2,368,175</w:t>
            </w:r>
          </w:p>
        </w:tc>
        <w:tc>
          <w:tcPr>
            <w:tcW w:w="270" w:type="dxa"/>
            <w:tcBorders>
              <w:top w:val="nil"/>
              <w:left w:val="nil"/>
              <w:bottom w:val="nil"/>
              <w:right w:val="nil"/>
            </w:tcBorders>
            <w:shd w:val="clear" w:color="auto" w:fill="auto"/>
            <w:noWrap/>
          </w:tcPr>
          <w:p w:rsidR="000A14B6" w:rsidRPr="00964F32" w:rsidRDefault="000A14B6" w:rsidP="00173E9C">
            <w:pPr>
              <w:spacing w:line="240" w:lineRule="exact"/>
              <w:rPr>
                <w:rFonts w:ascii="Times New Roman" w:hAnsi="Times New Roman" w:cs="Times New Roman"/>
              </w:rPr>
            </w:pPr>
          </w:p>
        </w:tc>
        <w:tc>
          <w:tcPr>
            <w:tcW w:w="1548" w:type="dxa"/>
            <w:tcBorders>
              <w:top w:val="nil"/>
              <w:left w:val="nil"/>
              <w:bottom w:val="nil"/>
              <w:right w:val="nil"/>
            </w:tcBorders>
            <w:shd w:val="clear" w:color="auto" w:fill="auto"/>
            <w:noWrap/>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r w:rsidRPr="00964F32">
              <w:rPr>
                <w:rFonts w:cs="Times New Roman"/>
                <w:sz w:val="18"/>
                <w:szCs w:val="18"/>
                <w:lang w:val="en-GB"/>
              </w:rPr>
              <w:t xml:space="preserve"> (2,368,175)</w:t>
            </w:r>
          </w:p>
        </w:tc>
        <w:tc>
          <w:tcPr>
            <w:tcW w:w="315" w:type="dxa"/>
            <w:tcBorders>
              <w:top w:val="nil"/>
              <w:left w:val="nil"/>
              <w:bottom w:val="nil"/>
              <w:right w:val="nil"/>
            </w:tcBorders>
            <w:shd w:val="clear" w:color="auto" w:fill="auto"/>
            <w:noWrap/>
            <w:vAlign w:val="bottom"/>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p>
        </w:tc>
        <w:tc>
          <w:tcPr>
            <w:tcW w:w="1620" w:type="dxa"/>
            <w:tcBorders>
              <w:top w:val="nil"/>
              <w:left w:val="nil"/>
              <w:bottom w:val="nil"/>
              <w:right w:val="nil"/>
            </w:tcBorders>
            <w:shd w:val="clear" w:color="auto" w:fill="auto"/>
            <w:noWrap/>
          </w:tcPr>
          <w:p w:rsidR="000A14B6" w:rsidRPr="00964F32" w:rsidRDefault="000A14B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612"/>
              <w:jc w:val="right"/>
              <w:rPr>
                <w:rFonts w:ascii="Times New Roman" w:hAnsi="Times New Roman" w:cs="Times New Roman"/>
                <w:cs/>
              </w:rPr>
            </w:pPr>
            <w:r w:rsidRPr="00964F32">
              <w:rPr>
                <w:rFonts w:ascii="Times New Roman" w:hAnsi="Times New Roman" w:cs="Times New Roman"/>
                <w:lang w:val="en-GB"/>
              </w:rPr>
              <w:t>-</w:t>
            </w:r>
          </w:p>
        </w:tc>
      </w:tr>
      <w:tr w:rsidR="000A14B6" w:rsidRPr="00964F32" w:rsidTr="00990316">
        <w:tc>
          <w:tcPr>
            <w:tcW w:w="4257" w:type="dxa"/>
            <w:tcBorders>
              <w:top w:val="nil"/>
              <w:left w:val="nil"/>
              <w:bottom w:val="nil"/>
              <w:right w:val="nil"/>
            </w:tcBorders>
            <w:shd w:val="clear" w:color="auto" w:fill="auto"/>
            <w:noWrap/>
            <w:vAlign w:val="bottom"/>
          </w:tcPr>
          <w:p w:rsidR="000A14B6" w:rsidRPr="00964F32" w:rsidRDefault="000A14B6" w:rsidP="00173E9C">
            <w:pPr>
              <w:spacing w:line="240" w:lineRule="exact"/>
              <w:rPr>
                <w:rFonts w:ascii="Times New Roman" w:eastAsia="Arial Unicode MS" w:hAnsi="Times New Roman" w:cs="Times New Roman"/>
              </w:rPr>
            </w:pPr>
            <w:r w:rsidRPr="00964F32">
              <w:rPr>
                <w:rFonts w:ascii="Times New Roman" w:hAnsi="Times New Roman" w:cs="Times New Roman"/>
              </w:rPr>
              <w:t>Contribution to Road Victims Protection Fund</w:t>
            </w:r>
          </w:p>
        </w:tc>
        <w:tc>
          <w:tcPr>
            <w:tcW w:w="1620" w:type="dxa"/>
            <w:tcBorders>
              <w:top w:val="nil"/>
              <w:left w:val="nil"/>
              <w:bottom w:val="nil"/>
              <w:right w:val="nil"/>
            </w:tcBorders>
            <w:shd w:val="clear" w:color="auto" w:fill="auto"/>
            <w:noWrap/>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r w:rsidRPr="00964F32">
              <w:rPr>
                <w:rFonts w:cs="Times New Roman"/>
                <w:sz w:val="18"/>
                <w:szCs w:val="18"/>
                <w:lang w:val="en-GB"/>
              </w:rPr>
              <w:t>19,229,883</w:t>
            </w:r>
          </w:p>
        </w:tc>
        <w:tc>
          <w:tcPr>
            <w:tcW w:w="270" w:type="dxa"/>
            <w:tcBorders>
              <w:top w:val="nil"/>
              <w:left w:val="nil"/>
              <w:bottom w:val="nil"/>
              <w:right w:val="nil"/>
            </w:tcBorders>
            <w:shd w:val="clear" w:color="auto" w:fill="auto"/>
            <w:noWrap/>
          </w:tcPr>
          <w:p w:rsidR="000A14B6" w:rsidRPr="00964F32" w:rsidRDefault="000A14B6" w:rsidP="00173E9C">
            <w:pPr>
              <w:spacing w:line="240" w:lineRule="exact"/>
              <w:rPr>
                <w:rFonts w:ascii="Times New Roman" w:hAnsi="Times New Roman" w:cs="Times New Roman"/>
              </w:rPr>
            </w:pPr>
          </w:p>
        </w:tc>
        <w:tc>
          <w:tcPr>
            <w:tcW w:w="1548" w:type="dxa"/>
            <w:tcBorders>
              <w:top w:val="nil"/>
              <w:left w:val="nil"/>
              <w:bottom w:val="nil"/>
              <w:right w:val="nil"/>
            </w:tcBorders>
            <w:shd w:val="clear" w:color="auto" w:fill="auto"/>
            <w:noWrap/>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r w:rsidRPr="00964F32">
              <w:rPr>
                <w:rFonts w:cs="Times New Roman"/>
                <w:sz w:val="18"/>
                <w:szCs w:val="18"/>
                <w:lang w:val="en-GB"/>
              </w:rPr>
              <w:t xml:space="preserve"> (19,229,883)</w:t>
            </w:r>
          </w:p>
        </w:tc>
        <w:tc>
          <w:tcPr>
            <w:tcW w:w="315" w:type="dxa"/>
            <w:tcBorders>
              <w:top w:val="nil"/>
              <w:left w:val="nil"/>
              <w:bottom w:val="nil"/>
              <w:right w:val="nil"/>
            </w:tcBorders>
            <w:shd w:val="clear" w:color="auto" w:fill="auto"/>
            <w:noWrap/>
            <w:vAlign w:val="bottom"/>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p>
        </w:tc>
        <w:tc>
          <w:tcPr>
            <w:tcW w:w="1620" w:type="dxa"/>
            <w:tcBorders>
              <w:top w:val="nil"/>
              <w:left w:val="nil"/>
              <w:bottom w:val="nil"/>
              <w:right w:val="nil"/>
            </w:tcBorders>
            <w:shd w:val="clear" w:color="auto" w:fill="auto"/>
            <w:noWrap/>
          </w:tcPr>
          <w:p w:rsidR="000A14B6" w:rsidRPr="00964F32" w:rsidRDefault="000A14B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612"/>
              <w:jc w:val="right"/>
              <w:rPr>
                <w:rFonts w:ascii="Times New Roman" w:hAnsi="Times New Roman" w:cs="Times New Roman"/>
                <w:cs/>
              </w:rPr>
            </w:pPr>
            <w:r w:rsidRPr="00964F32">
              <w:rPr>
                <w:rFonts w:ascii="Times New Roman" w:hAnsi="Times New Roman" w:cs="Times New Roman"/>
                <w:lang w:val="en-GB"/>
              </w:rPr>
              <w:t>-</w:t>
            </w:r>
          </w:p>
        </w:tc>
      </w:tr>
      <w:tr w:rsidR="000A14B6" w:rsidRPr="00964F32" w:rsidTr="00990316">
        <w:tc>
          <w:tcPr>
            <w:tcW w:w="4257" w:type="dxa"/>
            <w:tcBorders>
              <w:top w:val="nil"/>
              <w:left w:val="nil"/>
              <w:bottom w:val="nil"/>
              <w:right w:val="nil"/>
            </w:tcBorders>
            <w:shd w:val="clear" w:color="auto" w:fill="auto"/>
            <w:noWrap/>
            <w:vAlign w:val="bottom"/>
          </w:tcPr>
          <w:p w:rsidR="000A14B6" w:rsidRPr="00964F32" w:rsidRDefault="000A14B6" w:rsidP="00173E9C">
            <w:pPr>
              <w:spacing w:line="240" w:lineRule="exact"/>
              <w:rPr>
                <w:rFonts w:ascii="Times New Roman" w:hAnsi="Times New Roman" w:cs="Times New Roman"/>
              </w:rPr>
            </w:pPr>
            <w:r w:rsidRPr="00964F32">
              <w:rPr>
                <w:rFonts w:ascii="Times New Roman" w:hAnsi="Times New Roman" w:cs="Times New Roman"/>
              </w:rPr>
              <w:t>Other expenses</w:t>
            </w:r>
          </w:p>
        </w:tc>
        <w:tc>
          <w:tcPr>
            <w:tcW w:w="1620" w:type="dxa"/>
            <w:tcBorders>
              <w:top w:val="nil"/>
              <w:left w:val="nil"/>
              <w:bottom w:val="nil"/>
              <w:right w:val="nil"/>
            </w:tcBorders>
            <w:shd w:val="clear" w:color="auto" w:fill="auto"/>
            <w:noWrap/>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r w:rsidRPr="00964F32">
              <w:rPr>
                <w:rFonts w:cs="Times New Roman"/>
                <w:sz w:val="18"/>
                <w:szCs w:val="18"/>
                <w:lang w:val="en-GB"/>
              </w:rPr>
              <w:t>17,185,630</w:t>
            </w:r>
          </w:p>
        </w:tc>
        <w:tc>
          <w:tcPr>
            <w:tcW w:w="270" w:type="dxa"/>
            <w:tcBorders>
              <w:top w:val="nil"/>
              <w:left w:val="nil"/>
              <w:bottom w:val="nil"/>
              <w:right w:val="nil"/>
            </w:tcBorders>
            <w:shd w:val="clear" w:color="auto" w:fill="auto"/>
            <w:noWrap/>
          </w:tcPr>
          <w:p w:rsidR="000A14B6" w:rsidRPr="00964F32" w:rsidRDefault="000A14B6" w:rsidP="00173E9C">
            <w:pPr>
              <w:spacing w:line="240" w:lineRule="exact"/>
              <w:rPr>
                <w:rFonts w:ascii="Times New Roman" w:hAnsi="Times New Roman" w:cs="Times New Roman"/>
              </w:rPr>
            </w:pPr>
          </w:p>
        </w:tc>
        <w:tc>
          <w:tcPr>
            <w:tcW w:w="1548" w:type="dxa"/>
            <w:tcBorders>
              <w:top w:val="nil"/>
              <w:left w:val="nil"/>
              <w:bottom w:val="nil"/>
              <w:right w:val="nil"/>
            </w:tcBorders>
            <w:shd w:val="clear" w:color="auto" w:fill="auto"/>
            <w:noWrap/>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r w:rsidRPr="00964F32">
              <w:rPr>
                <w:rFonts w:cs="Times New Roman"/>
                <w:sz w:val="18"/>
                <w:szCs w:val="18"/>
                <w:lang w:val="en-GB"/>
              </w:rPr>
              <w:t xml:space="preserve"> (17,185,630)</w:t>
            </w:r>
          </w:p>
        </w:tc>
        <w:tc>
          <w:tcPr>
            <w:tcW w:w="315" w:type="dxa"/>
            <w:tcBorders>
              <w:top w:val="nil"/>
              <w:left w:val="nil"/>
              <w:bottom w:val="nil"/>
              <w:right w:val="nil"/>
            </w:tcBorders>
            <w:shd w:val="clear" w:color="auto" w:fill="auto"/>
            <w:noWrap/>
            <w:vAlign w:val="bottom"/>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p>
        </w:tc>
        <w:tc>
          <w:tcPr>
            <w:tcW w:w="1620" w:type="dxa"/>
            <w:tcBorders>
              <w:top w:val="nil"/>
              <w:left w:val="nil"/>
              <w:bottom w:val="nil"/>
              <w:right w:val="nil"/>
            </w:tcBorders>
            <w:shd w:val="clear" w:color="auto" w:fill="auto"/>
            <w:noWrap/>
          </w:tcPr>
          <w:p w:rsidR="000A14B6" w:rsidRPr="00964F32" w:rsidRDefault="000A14B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612"/>
              <w:jc w:val="right"/>
              <w:rPr>
                <w:rFonts w:ascii="Times New Roman" w:hAnsi="Times New Roman" w:cs="Times New Roman"/>
                <w:cs/>
              </w:rPr>
            </w:pPr>
            <w:r w:rsidRPr="00964F32">
              <w:rPr>
                <w:rFonts w:ascii="Times New Roman" w:hAnsi="Times New Roman" w:cs="Times New Roman"/>
                <w:lang w:val="en-GB"/>
              </w:rPr>
              <w:t>-</w:t>
            </w:r>
          </w:p>
        </w:tc>
      </w:tr>
      <w:tr w:rsidR="000A14B6" w:rsidRPr="00964F32" w:rsidTr="00990316">
        <w:tc>
          <w:tcPr>
            <w:tcW w:w="4257" w:type="dxa"/>
            <w:tcBorders>
              <w:top w:val="nil"/>
              <w:left w:val="nil"/>
              <w:bottom w:val="nil"/>
              <w:right w:val="nil"/>
            </w:tcBorders>
            <w:shd w:val="clear" w:color="auto" w:fill="auto"/>
            <w:noWrap/>
            <w:vAlign w:val="bottom"/>
          </w:tcPr>
          <w:p w:rsidR="000A14B6" w:rsidRPr="00964F32" w:rsidRDefault="000A14B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620" w:type="dxa"/>
            <w:tcBorders>
              <w:left w:val="nil"/>
              <w:bottom w:val="nil"/>
              <w:right w:val="nil"/>
            </w:tcBorders>
            <w:shd w:val="clear" w:color="auto" w:fill="auto"/>
            <w:noWrap/>
            <w:vAlign w:val="bottom"/>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p>
        </w:tc>
        <w:tc>
          <w:tcPr>
            <w:tcW w:w="270" w:type="dxa"/>
            <w:tcBorders>
              <w:left w:val="nil"/>
              <w:bottom w:val="nil"/>
              <w:right w:val="nil"/>
            </w:tcBorders>
            <w:shd w:val="clear" w:color="auto" w:fill="auto"/>
            <w:noWrap/>
            <w:vAlign w:val="bottom"/>
          </w:tcPr>
          <w:p w:rsidR="000A14B6" w:rsidRPr="00964F32" w:rsidRDefault="000A14B6" w:rsidP="00173E9C">
            <w:pPr>
              <w:spacing w:line="240" w:lineRule="exact"/>
              <w:rPr>
                <w:rFonts w:ascii="Times New Roman" w:eastAsia="Arial Unicode MS" w:hAnsi="Times New Roman" w:cs="Times New Roman"/>
              </w:rPr>
            </w:pPr>
          </w:p>
        </w:tc>
        <w:tc>
          <w:tcPr>
            <w:tcW w:w="1548" w:type="dxa"/>
            <w:tcBorders>
              <w:left w:val="nil"/>
              <w:bottom w:val="nil"/>
              <w:right w:val="nil"/>
            </w:tcBorders>
            <w:shd w:val="clear" w:color="auto" w:fill="auto"/>
            <w:noWrap/>
            <w:vAlign w:val="bottom"/>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p>
        </w:tc>
        <w:tc>
          <w:tcPr>
            <w:tcW w:w="315" w:type="dxa"/>
            <w:tcBorders>
              <w:left w:val="nil"/>
              <w:bottom w:val="nil"/>
              <w:right w:val="nil"/>
            </w:tcBorders>
            <w:shd w:val="clear" w:color="auto" w:fill="auto"/>
            <w:noWrap/>
            <w:vAlign w:val="bottom"/>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p>
        </w:tc>
        <w:tc>
          <w:tcPr>
            <w:tcW w:w="1620" w:type="dxa"/>
            <w:tcBorders>
              <w:left w:val="nil"/>
              <w:bottom w:val="nil"/>
              <w:right w:val="nil"/>
            </w:tcBorders>
            <w:shd w:val="clear" w:color="auto" w:fill="auto"/>
            <w:noWrap/>
            <w:vAlign w:val="bottom"/>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p>
        </w:tc>
      </w:tr>
      <w:tr w:rsidR="000A14B6" w:rsidRPr="00964F32" w:rsidTr="00990316">
        <w:tc>
          <w:tcPr>
            <w:tcW w:w="4257" w:type="dxa"/>
            <w:tcBorders>
              <w:top w:val="nil"/>
              <w:left w:val="nil"/>
              <w:bottom w:val="nil"/>
              <w:right w:val="nil"/>
            </w:tcBorders>
            <w:shd w:val="clear" w:color="auto" w:fill="auto"/>
            <w:noWrap/>
            <w:vAlign w:val="bottom"/>
          </w:tcPr>
          <w:p w:rsidR="000A14B6" w:rsidRPr="00964F32" w:rsidRDefault="000A14B6" w:rsidP="00173E9C">
            <w:pPr>
              <w:spacing w:line="240" w:lineRule="exact"/>
              <w:rPr>
                <w:rFonts w:ascii="Times New Roman" w:hAnsi="Times New Roman" w:cs="Times New Roman"/>
                <w:b/>
                <w:bCs/>
              </w:rPr>
            </w:pPr>
            <w:r w:rsidRPr="00964F32">
              <w:rPr>
                <w:rFonts w:ascii="Times New Roman" w:hAnsi="Times New Roman" w:cs="Times New Roman"/>
                <w:b/>
                <w:bCs/>
              </w:rPr>
              <w:t>Statement of cash flows :</w:t>
            </w:r>
          </w:p>
        </w:tc>
        <w:tc>
          <w:tcPr>
            <w:tcW w:w="1620" w:type="dxa"/>
            <w:tcBorders>
              <w:top w:val="nil"/>
              <w:left w:val="nil"/>
              <w:bottom w:val="nil"/>
              <w:right w:val="nil"/>
            </w:tcBorders>
            <w:shd w:val="clear" w:color="auto" w:fill="auto"/>
            <w:noWrap/>
            <w:vAlign w:val="bottom"/>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p>
        </w:tc>
        <w:tc>
          <w:tcPr>
            <w:tcW w:w="270" w:type="dxa"/>
            <w:tcBorders>
              <w:top w:val="nil"/>
              <w:left w:val="nil"/>
              <w:bottom w:val="nil"/>
              <w:right w:val="nil"/>
            </w:tcBorders>
            <w:shd w:val="clear" w:color="auto" w:fill="auto"/>
            <w:noWrap/>
            <w:vAlign w:val="bottom"/>
          </w:tcPr>
          <w:p w:rsidR="000A14B6" w:rsidRPr="00964F32" w:rsidRDefault="000A14B6" w:rsidP="00173E9C">
            <w:pPr>
              <w:spacing w:line="240" w:lineRule="exact"/>
              <w:rPr>
                <w:rFonts w:ascii="Times New Roman" w:eastAsia="Arial Unicode MS" w:hAnsi="Times New Roman" w:cs="Times New Roman"/>
              </w:rPr>
            </w:pPr>
          </w:p>
        </w:tc>
        <w:tc>
          <w:tcPr>
            <w:tcW w:w="1548" w:type="dxa"/>
            <w:tcBorders>
              <w:top w:val="nil"/>
              <w:left w:val="nil"/>
              <w:bottom w:val="nil"/>
              <w:right w:val="nil"/>
            </w:tcBorders>
            <w:shd w:val="clear" w:color="auto" w:fill="auto"/>
            <w:noWrap/>
            <w:vAlign w:val="bottom"/>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p>
        </w:tc>
        <w:tc>
          <w:tcPr>
            <w:tcW w:w="315" w:type="dxa"/>
            <w:tcBorders>
              <w:top w:val="nil"/>
              <w:left w:val="nil"/>
              <w:bottom w:val="nil"/>
              <w:right w:val="nil"/>
            </w:tcBorders>
            <w:shd w:val="clear" w:color="auto" w:fill="auto"/>
            <w:noWrap/>
            <w:vAlign w:val="bottom"/>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p>
        </w:tc>
        <w:tc>
          <w:tcPr>
            <w:tcW w:w="1620" w:type="dxa"/>
            <w:tcBorders>
              <w:top w:val="nil"/>
              <w:left w:val="nil"/>
              <w:bottom w:val="nil"/>
              <w:right w:val="nil"/>
            </w:tcBorders>
            <w:shd w:val="clear" w:color="auto" w:fill="auto"/>
            <w:noWrap/>
            <w:vAlign w:val="bottom"/>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p>
        </w:tc>
      </w:tr>
      <w:tr w:rsidR="000A14B6" w:rsidRPr="00964F32" w:rsidTr="00990316">
        <w:tc>
          <w:tcPr>
            <w:tcW w:w="4257" w:type="dxa"/>
            <w:tcBorders>
              <w:top w:val="nil"/>
              <w:left w:val="nil"/>
              <w:bottom w:val="nil"/>
              <w:right w:val="nil"/>
            </w:tcBorders>
            <w:shd w:val="clear" w:color="auto" w:fill="auto"/>
            <w:noWrap/>
            <w:vAlign w:val="bottom"/>
          </w:tcPr>
          <w:p w:rsidR="000A14B6" w:rsidRPr="00964F32" w:rsidRDefault="000A14B6" w:rsidP="00173E9C">
            <w:pPr>
              <w:spacing w:line="240" w:lineRule="exact"/>
              <w:rPr>
                <w:rFonts w:ascii="Times New Roman" w:hAnsi="Times New Roman" w:cs="Times New Roman"/>
              </w:rPr>
            </w:pPr>
            <w:r w:rsidRPr="00964F32">
              <w:rPr>
                <w:rFonts w:ascii="Times New Roman" w:hAnsi="Times New Roman" w:cs="Times New Roman"/>
              </w:rPr>
              <w:t>Written premium received from direct insurance</w:t>
            </w:r>
          </w:p>
        </w:tc>
        <w:tc>
          <w:tcPr>
            <w:tcW w:w="1620" w:type="dxa"/>
            <w:tcBorders>
              <w:top w:val="nil"/>
              <w:left w:val="nil"/>
              <w:bottom w:val="nil"/>
              <w:right w:val="nil"/>
            </w:tcBorders>
            <w:shd w:val="clear" w:color="auto" w:fill="auto"/>
            <w:noWrap/>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r w:rsidRPr="00964F32">
              <w:rPr>
                <w:rFonts w:cs="Times New Roman"/>
                <w:sz w:val="18"/>
                <w:szCs w:val="18"/>
                <w:lang w:val="en-GB"/>
              </w:rPr>
              <w:t xml:space="preserve"> 860,492,404 </w:t>
            </w:r>
          </w:p>
        </w:tc>
        <w:tc>
          <w:tcPr>
            <w:tcW w:w="270" w:type="dxa"/>
            <w:tcBorders>
              <w:top w:val="nil"/>
              <w:left w:val="nil"/>
              <w:bottom w:val="nil"/>
              <w:right w:val="nil"/>
            </w:tcBorders>
            <w:shd w:val="clear" w:color="auto" w:fill="auto"/>
            <w:noWrap/>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p>
        </w:tc>
        <w:tc>
          <w:tcPr>
            <w:tcW w:w="1548" w:type="dxa"/>
            <w:tcBorders>
              <w:top w:val="nil"/>
              <w:left w:val="nil"/>
              <w:bottom w:val="nil"/>
              <w:right w:val="nil"/>
            </w:tcBorders>
            <w:shd w:val="clear" w:color="auto" w:fill="auto"/>
            <w:noWrap/>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r w:rsidRPr="00964F32">
              <w:rPr>
                <w:rFonts w:cs="Times New Roman"/>
                <w:sz w:val="18"/>
                <w:szCs w:val="18"/>
                <w:lang w:val="en-GB"/>
              </w:rPr>
              <w:t xml:space="preserve"> 42,549,343 </w:t>
            </w:r>
          </w:p>
        </w:tc>
        <w:tc>
          <w:tcPr>
            <w:tcW w:w="315" w:type="dxa"/>
            <w:tcBorders>
              <w:top w:val="nil"/>
              <w:left w:val="nil"/>
              <w:bottom w:val="nil"/>
              <w:right w:val="nil"/>
            </w:tcBorders>
            <w:shd w:val="clear" w:color="auto" w:fill="auto"/>
            <w:noWrap/>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p>
        </w:tc>
        <w:tc>
          <w:tcPr>
            <w:tcW w:w="1620" w:type="dxa"/>
            <w:tcBorders>
              <w:top w:val="nil"/>
              <w:left w:val="nil"/>
              <w:bottom w:val="nil"/>
              <w:right w:val="nil"/>
            </w:tcBorders>
            <w:shd w:val="clear" w:color="auto" w:fill="auto"/>
            <w:noWrap/>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r w:rsidRPr="00964F32">
              <w:rPr>
                <w:rFonts w:cs="Times New Roman"/>
                <w:sz w:val="18"/>
                <w:szCs w:val="18"/>
                <w:lang w:val="en-GB"/>
              </w:rPr>
              <w:t>903,041,747</w:t>
            </w:r>
          </w:p>
        </w:tc>
      </w:tr>
      <w:tr w:rsidR="000A14B6" w:rsidRPr="00964F32" w:rsidTr="00990316">
        <w:tc>
          <w:tcPr>
            <w:tcW w:w="4257" w:type="dxa"/>
            <w:tcBorders>
              <w:top w:val="nil"/>
              <w:left w:val="nil"/>
              <w:bottom w:val="nil"/>
              <w:right w:val="nil"/>
            </w:tcBorders>
            <w:shd w:val="clear" w:color="auto" w:fill="auto"/>
            <w:noWrap/>
            <w:vAlign w:val="bottom"/>
          </w:tcPr>
          <w:p w:rsidR="000A14B6" w:rsidRPr="00964F32" w:rsidRDefault="000A14B6" w:rsidP="00173E9C">
            <w:pPr>
              <w:spacing w:line="240" w:lineRule="exact"/>
              <w:rPr>
                <w:rFonts w:ascii="Times New Roman" w:hAnsi="Times New Roman" w:cs="Times New Roman"/>
              </w:rPr>
            </w:pPr>
            <w:r w:rsidRPr="00964F32">
              <w:rPr>
                <w:rFonts w:ascii="Times New Roman" w:hAnsi="Times New Roman" w:cs="Times New Roman"/>
              </w:rPr>
              <w:t>Net investment income</w:t>
            </w:r>
          </w:p>
        </w:tc>
        <w:tc>
          <w:tcPr>
            <w:tcW w:w="1620" w:type="dxa"/>
            <w:tcBorders>
              <w:top w:val="nil"/>
              <w:left w:val="nil"/>
              <w:bottom w:val="nil"/>
              <w:right w:val="nil"/>
            </w:tcBorders>
            <w:shd w:val="clear" w:color="auto" w:fill="auto"/>
            <w:noWrap/>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r w:rsidRPr="00964F32">
              <w:rPr>
                <w:rFonts w:cs="Times New Roman"/>
                <w:sz w:val="18"/>
                <w:szCs w:val="18"/>
                <w:lang w:val="en-GB"/>
              </w:rPr>
              <w:t xml:space="preserve"> 9,578,854 </w:t>
            </w:r>
          </w:p>
        </w:tc>
        <w:tc>
          <w:tcPr>
            <w:tcW w:w="270" w:type="dxa"/>
            <w:tcBorders>
              <w:top w:val="nil"/>
              <w:left w:val="nil"/>
              <w:bottom w:val="nil"/>
              <w:right w:val="nil"/>
            </w:tcBorders>
            <w:shd w:val="clear" w:color="auto" w:fill="auto"/>
            <w:noWrap/>
          </w:tcPr>
          <w:p w:rsidR="000A14B6" w:rsidRPr="00964F32" w:rsidRDefault="000A14B6" w:rsidP="00173E9C">
            <w:pPr>
              <w:spacing w:line="240" w:lineRule="exact"/>
              <w:rPr>
                <w:rFonts w:ascii="Times New Roman" w:hAnsi="Times New Roman" w:cs="Times New Roman"/>
              </w:rPr>
            </w:pPr>
          </w:p>
        </w:tc>
        <w:tc>
          <w:tcPr>
            <w:tcW w:w="1548" w:type="dxa"/>
            <w:tcBorders>
              <w:top w:val="nil"/>
              <w:left w:val="nil"/>
              <w:bottom w:val="nil"/>
              <w:right w:val="nil"/>
            </w:tcBorders>
            <w:shd w:val="clear" w:color="auto" w:fill="auto"/>
            <w:noWrap/>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r w:rsidRPr="00964F32">
              <w:rPr>
                <w:rFonts w:cs="Times New Roman"/>
                <w:sz w:val="18"/>
                <w:szCs w:val="18"/>
                <w:lang w:val="en-GB"/>
              </w:rPr>
              <w:t xml:space="preserve"> (9,578,854)</w:t>
            </w:r>
          </w:p>
        </w:tc>
        <w:tc>
          <w:tcPr>
            <w:tcW w:w="315" w:type="dxa"/>
            <w:tcBorders>
              <w:top w:val="nil"/>
              <w:left w:val="nil"/>
              <w:bottom w:val="nil"/>
              <w:right w:val="nil"/>
            </w:tcBorders>
            <w:shd w:val="clear" w:color="auto" w:fill="auto"/>
            <w:noWrap/>
            <w:vAlign w:val="bottom"/>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p>
        </w:tc>
        <w:tc>
          <w:tcPr>
            <w:tcW w:w="1620" w:type="dxa"/>
            <w:tcBorders>
              <w:top w:val="nil"/>
              <w:left w:val="nil"/>
              <w:bottom w:val="nil"/>
              <w:right w:val="nil"/>
            </w:tcBorders>
            <w:shd w:val="clear" w:color="auto" w:fill="auto"/>
            <w:noWrap/>
          </w:tcPr>
          <w:p w:rsidR="000A14B6" w:rsidRPr="00964F32" w:rsidRDefault="000A14B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612"/>
              <w:jc w:val="right"/>
              <w:rPr>
                <w:rFonts w:ascii="Times New Roman" w:hAnsi="Times New Roman" w:cs="Times New Roman"/>
                <w:cs/>
              </w:rPr>
            </w:pPr>
            <w:r w:rsidRPr="00964F32">
              <w:rPr>
                <w:rFonts w:ascii="Times New Roman" w:hAnsi="Times New Roman" w:cs="Times New Roman"/>
              </w:rPr>
              <w:t>-</w:t>
            </w:r>
          </w:p>
        </w:tc>
      </w:tr>
      <w:tr w:rsidR="000A14B6" w:rsidRPr="00964F32" w:rsidTr="00990316">
        <w:tc>
          <w:tcPr>
            <w:tcW w:w="4257" w:type="dxa"/>
            <w:tcBorders>
              <w:top w:val="nil"/>
              <w:left w:val="nil"/>
              <w:bottom w:val="nil"/>
              <w:right w:val="nil"/>
            </w:tcBorders>
            <w:shd w:val="clear" w:color="auto" w:fill="auto"/>
            <w:noWrap/>
            <w:vAlign w:val="bottom"/>
          </w:tcPr>
          <w:p w:rsidR="000A14B6" w:rsidRPr="00964F32" w:rsidRDefault="000A14B6" w:rsidP="00173E9C">
            <w:pPr>
              <w:spacing w:line="240" w:lineRule="exact"/>
              <w:rPr>
                <w:rFonts w:ascii="Times New Roman" w:hAnsi="Times New Roman" w:cs="Times New Roman"/>
              </w:rPr>
            </w:pPr>
            <w:r w:rsidRPr="00964F32">
              <w:rPr>
                <w:rFonts w:ascii="Times New Roman" w:hAnsi="Times New Roman" w:cs="Times New Roman"/>
              </w:rPr>
              <w:t>Interest income</w:t>
            </w:r>
          </w:p>
        </w:tc>
        <w:tc>
          <w:tcPr>
            <w:tcW w:w="1620" w:type="dxa"/>
            <w:tcBorders>
              <w:top w:val="nil"/>
              <w:left w:val="nil"/>
              <w:bottom w:val="nil"/>
              <w:right w:val="nil"/>
            </w:tcBorders>
            <w:shd w:val="clear" w:color="auto" w:fill="auto"/>
            <w:noWrap/>
          </w:tcPr>
          <w:p w:rsidR="000A14B6" w:rsidRPr="00964F32" w:rsidRDefault="000A14B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612"/>
              <w:jc w:val="right"/>
              <w:rPr>
                <w:rFonts w:ascii="Times New Roman" w:hAnsi="Times New Roman" w:cs="Times New Roman"/>
                <w:cs/>
              </w:rPr>
            </w:pPr>
            <w:r w:rsidRPr="00964F32">
              <w:rPr>
                <w:rFonts w:ascii="Times New Roman" w:hAnsi="Times New Roman" w:cs="Times New Roman"/>
                <w:lang w:val="en-GB"/>
              </w:rPr>
              <w:t>-</w:t>
            </w:r>
          </w:p>
        </w:tc>
        <w:tc>
          <w:tcPr>
            <w:tcW w:w="270" w:type="dxa"/>
            <w:tcBorders>
              <w:top w:val="nil"/>
              <w:left w:val="nil"/>
              <w:bottom w:val="nil"/>
              <w:right w:val="nil"/>
            </w:tcBorders>
            <w:shd w:val="clear" w:color="auto" w:fill="auto"/>
            <w:noWrap/>
            <w:vAlign w:val="bottom"/>
          </w:tcPr>
          <w:p w:rsidR="000A14B6" w:rsidRPr="00964F32" w:rsidRDefault="000A14B6" w:rsidP="00173E9C">
            <w:pPr>
              <w:spacing w:line="240" w:lineRule="exact"/>
              <w:rPr>
                <w:rFonts w:ascii="Times New Roman" w:eastAsia="Arial Unicode MS" w:hAnsi="Times New Roman" w:cs="Times New Roman"/>
              </w:rPr>
            </w:pPr>
          </w:p>
        </w:tc>
        <w:tc>
          <w:tcPr>
            <w:tcW w:w="1548" w:type="dxa"/>
            <w:tcBorders>
              <w:top w:val="nil"/>
              <w:left w:val="nil"/>
              <w:bottom w:val="nil"/>
              <w:right w:val="nil"/>
            </w:tcBorders>
            <w:shd w:val="clear" w:color="auto" w:fill="auto"/>
            <w:noWrap/>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r w:rsidRPr="00964F32">
              <w:rPr>
                <w:rFonts w:cs="Times New Roman"/>
                <w:sz w:val="18"/>
                <w:szCs w:val="18"/>
                <w:lang w:val="en-GB"/>
              </w:rPr>
              <w:t xml:space="preserve"> 3,360,056 </w:t>
            </w:r>
          </w:p>
        </w:tc>
        <w:tc>
          <w:tcPr>
            <w:tcW w:w="315" w:type="dxa"/>
            <w:tcBorders>
              <w:top w:val="nil"/>
              <w:left w:val="nil"/>
              <w:bottom w:val="nil"/>
              <w:right w:val="nil"/>
            </w:tcBorders>
            <w:shd w:val="clear" w:color="auto" w:fill="auto"/>
            <w:noWrap/>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p>
        </w:tc>
        <w:tc>
          <w:tcPr>
            <w:tcW w:w="1620" w:type="dxa"/>
            <w:tcBorders>
              <w:top w:val="nil"/>
              <w:left w:val="nil"/>
              <w:bottom w:val="nil"/>
              <w:right w:val="nil"/>
            </w:tcBorders>
            <w:shd w:val="clear" w:color="auto" w:fill="auto"/>
            <w:noWrap/>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r w:rsidRPr="00964F32">
              <w:rPr>
                <w:rFonts w:cs="Times New Roman"/>
                <w:sz w:val="18"/>
                <w:szCs w:val="18"/>
                <w:lang w:val="en-GB"/>
              </w:rPr>
              <w:t>3,360,056</w:t>
            </w:r>
          </w:p>
        </w:tc>
      </w:tr>
      <w:tr w:rsidR="000A14B6" w:rsidRPr="00964F32" w:rsidTr="00990316">
        <w:tc>
          <w:tcPr>
            <w:tcW w:w="4257" w:type="dxa"/>
            <w:tcBorders>
              <w:top w:val="nil"/>
              <w:left w:val="nil"/>
              <w:bottom w:val="nil"/>
              <w:right w:val="nil"/>
            </w:tcBorders>
            <w:shd w:val="clear" w:color="auto" w:fill="auto"/>
            <w:noWrap/>
            <w:vAlign w:val="bottom"/>
          </w:tcPr>
          <w:p w:rsidR="000A14B6" w:rsidRPr="00964F32" w:rsidRDefault="000A14B6" w:rsidP="00173E9C">
            <w:pPr>
              <w:spacing w:line="240" w:lineRule="exact"/>
              <w:rPr>
                <w:rFonts w:ascii="Times New Roman" w:hAnsi="Times New Roman" w:cs="Times New Roman"/>
              </w:rPr>
            </w:pPr>
            <w:r w:rsidRPr="00964F32">
              <w:rPr>
                <w:rFonts w:ascii="Times New Roman" w:hAnsi="Times New Roman" w:cs="Times New Roman"/>
              </w:rPr>
              <w:t>Dividend income</w:t>
            </w:r>
          </w:p>
        </w:tc>
        <w:tc>
          <w:tcPr>
            <w:tcW w:w="1620" w:type="dxa"/>
            <w:tcBorders>
              <w:top w:val="nil"/>
              <w:left w:val="nil"/>
              <w:bottom w:val="nil"/>
              <w:right w:val="nil"/>
            </w:tcBorders>
            <w:shd w:val="clear" w:color="auto" w:fill="auto"/>
            <w:noWrap/>
          </w:tcPr>
          <w:p w:rsidR="000A14B6" w:rsidRPr="00964F32" w:rsidRDefault="000A14B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612"/>
              <w:jc w:val="right"/>
              <w:rPr>
                <w:rFonts w:ascii="Times New Roman" w:hAnsi="Times New Roman" w:cs="Times New Roman"/>
                <w:cs/>
              </w:rPr>
            </w:pPr>
            <w:r w:rsidRPr="00964F32">
              <w:rPr>
                <w:rFonts w:ascii="Times New Roman" w:hAnsi="Times New Roman" w:cs="Times New Roman"/>
                <w:lang w:val="en-GB"/>
              </w:rPr>
              <w:t>-</w:t>
            </w:r>
          </w:p>
        </w:tc>
        <w:tc>
          <w:tcPr>
            <w:tcW w:w="270" w:type="dxa"/>
            <w:tcBorders>
              <w:top w:val="nil"/>
              <w:left w:val="nil"/>
              <w:bottom w:val="nil"/>
              <w:right w:val="nil"/>
            </w:tcBorders>
            <w:shd w:val="clear" w:color="auto" w:fill="auto"/>
            <w:noWrap/>
            <w:vAlign w:val="bottom"/>
          </w:tcPr>
          <w:p w:rsidR="000A14B6" w:rsidRPr="00964F32" w:rsidRDefault="000A14B6" w:rsidP="00173E9C">
            <w:pPr>
              <w:spacing w:line="240" w:lineRule="exact"/>
              <w:rPr>
                <w:rFonts w:ascii="Times New Roman" w:eastAsia="Arial Unicode MS" w:hAnsi="Times New Roman" w:cs="Times New Roman"/>
              </w:rPr>
            </w:pPr>
          </w:p>
        </w:tc>
        <w:tc>
          <w:tcPr>
            <w:tcW w:w="1548" w:type="dxa"/>
            <w:tcBorders>
              <w:top w:val="nil"/>
              <w:left w:val="nil"/>
              <w:bottom w:val="nil"/>
              <w:right w:val="nil"/>
            </w:tcBorders>
            <w:shd w:val="clear" w:color="auto" w:fill="auto"/>
            <w:noWrap/>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r w:rsidRPr="00964F32">
              <w:rPr>
                <w:rFonts w:cs="Times New Roman"/>
                <w:sz w:val="18"/>
                <w:szCs w:val="18"/>
                <w:lang w:val="en-GB"/>
              </w:rPr>
              <w:t xml:space="preserve"> 6,218,798 </w:t>
            </w:r>
          </w:p>
        </w:tc>
        <w:tc>
          <w:tcPr>
            <w:tcW w:w="315" w:type="dxa"/>
            <w:tcBorders>
              <w:top w:val="nil"/>
              <w:left w:val="nil"/>
              <w:bottom w:val="nil"/>
              <w:right w:val="nil"/>
            </w:tcBorders>
            <w:shd w:val="clear" w:color="auto" w:fill="auto"/>
            <w:noWrap/>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p>
        </w:tc>
        <w:tc>
          <w:tcPr>
            <w:tcW w:w="1620" w:type="dxa"/>
            <w:tcBorders>
              <w:top w:val="nil"/>
              <w:left w:val="nil"/>
              <w:bottom w:val="nil"/>
              <w:right w:val="nil"/>
            </w:tcBorders>
            <w:shd w:val="clear" w:color="auto" w:fill="auto"/>
            <w:noWrap/>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r w:rsidRPr="00964F32">
              <w:rPr>
                <w:rFonts w:cs="Times New Roman"/>
                <w:sz w:val="18"/>
                <w:szCs w:val="18"/>
                <w:lang w:val="en-GB"/>
              </w:rPr>
              <w:t>6,218,798</w:t>
            </w:r>
          </w:p>
        </w:tc>
      </w:tr>
      <w:tr w:rsidR="000A14B6" w:rsidRPr="00964F32" w:rsidTr="00990316">
        <w:tc>
          <w:tcPr>
            <w:tcW w:w="4257" w:type="dxa"/>
            <w:tcBorders>
              <w:top w:val="nil"/>
              <w:left w:val="nil"/>
              <w:bottom w:val="nil"/>
              <w:right w:val="nil"/>
            </w:tcBorders>
            <w:shd w:val="clear" w:color="auto" w:fill="auto"/>
            <w:noWrap/>
            <w:vAlign w:val="bottom"/>
          </w:tcPr>
          <w:p w:rsidR="000A14B6" w:rsidRPr="00964F32" w:rsidRDefault="000A14B6" w:rsidP="00173E9C">
            <w:pPr>
              <w:spacing w:line="240" w:lineRule="exact"/>
              <w:rPr>
                <w:rFonts w:ascii="Times New Roman" w:hAnsi="Times New Roman" w:cs="Times New Roman"/>
              </w:rPr>
            </w:pPr>
            <w:r w:rsidRPr="00964F32">
              <w:rPr>
                <w:rFonts w:ascii="Times New Roman" w:hAnsi="Times New Roman" w:cs="Times New Roman"/>
              </w:rPr>
              <w:t>Loss adjustment expenses from direct insurance</w:t>
            </w:r>
          </w:p>
        </w:tc>
        <w:tc>
          <w:tcPr>
            <w:tcW w:w="1620" w:type="dxa"/>
            <w:tcBorders>
              <w:top w:val="nil"/>
              <w:left w:val="nil"/>
              <w:bottom w:val="nil"/>
              <w:right w:val="nil"/>
            </w:tcBorders>
            <w:shd w:val="clear" w:color="auto" w:fill="auto"/>
            <w:noWrap/>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r w:rsidRPr="00964F32">
              <w:rPr>
                <w:rFonts w:cs="Times New Roman"/>
                <w:sz w:val="18"/>
                <w:szCs w:val="18"/>
                <w:lang w:val="en-GB"/>
              </w:rPr>
              <w:t xml:space="preserve"> (11,085,197)</w:t>
            </w:r>
          </w:p>
        </w:tc>
        <w:tc>
          <w:tcPr>
            <w:tcW w:w="270" w:type="dxa"/>
            <w:tcBorders>
              <w:top w:val="nil"/>
              <w:left w:val="nil"/>
              <w:bottom w:val="nil"/>
              <w:right w:val="nil"/>
            </w:tcBorders>
            <w:shd w:val="clear" w:color="auto" w:fill="auto"/>
            <w:noWrap/>
          </w:tcPr>
          <w:p w:rsidR="000A14B6" w:rsidRPr="00964F32" w:rsidRDefault="000A14B6" w:rsidP="00173E9C">
            <w:pPr>
              <w:spacing w:line="240" w:lineRule="exact"/>
              <w:rPr>
                <w:rFonts w:ascii="Times New Roman" w:hAnsi="Times New Roman" w:cs="Times New Roman"/>
              </w:rPr>
            </w:pPr>
          </w:p>
        </w:tc>
        <w:tc>
          <w:tcPr>
            <w:tcW w:w="1548" w:type="dxa"/>
            <w:tcBorders>
              <w:top w:val="nil"/>
              <w:left w:val="nil"/>
              <w:bottom w:val="nil"/>
              <w:right w:val="nil"/>
            </w:tcBorders>
            <w:shd w:val="clear" w:color="auto" w:fill="auto"/>
            <w:noWrap/>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r w:rsidRPr="00964F32">
              <w:rPr>
                <w:rFonts w:cs="Times New Roman"/>
                <w:sz w:val="18"/>
                <w:szCs w:val="18"/>
                <w:lang w:val="en-GB"/>
              </w:rPr>
              <w:t xml:space="preserve"> 11,085,197 </w:t>
            </w:r>
          </w:p>
        </w:tc>
        <w:tc>
          <w:tcPr>
            <w:tcW w:w="315" w:type="dxa"/>
            <w:tcBorders>
              <w:top w:val="nil"/>
              <w:left w:val="nil"/>
              <w:bottom w:val="nil"/>
              <w:right w:val="nil"/>
            </w:tcBorders>
            <w:shd w:val="clear" w:color="auto" w:fill="auto"/>
            <w:noWrap/>
            <w:vAlign w:val="bottom"/>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p>
        </w:tc>
        <w:tc>
          <w:tcPr>
            <w:tcW w:w="1620" w:type="dxa"/>
            <w:tcBorders>
              <w:top w:val="nil"/>
              <w:left w:val="nil"/>
              <w:bottom w:val="nil"/>
              <w:right w:val="nil"/>
            </w:tcBorders>
            <w:shd w:val="clear" w:color="auto" w:fill="auto"/>
            <w:noWrap/>
          </w:tcPr>
          <w:p w:rsidR="000A14B6" w:rsidRPr="00964F32" w:rsidRDefault="000A14B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612"/>
              <w:jc w:val="right"/>
              <w:rPr>
                <w:rFonts w:ascii="Times New Roman" w:hAnsi="Times New Roman" w:cs="Times New Roman"/>
                <w:cs/>
              </w:rPr>
            </w:pPr>
            <w:r w:rsidRPr="00964F32">
              <w:rPr>
                <w:rFonts w:ascii="Times New Roman" w:hAnsi="Times New Roman" w:cs="Times New Roman"/>
              </w:rPr>
              <w:t>-</w:t>
            </w:r>
          </w:p>
        </w:tc>
      </w:tr>
      <w:tr w:rsidR="000A14B6" w:rsidRPr="00964F32" w:rsidTr="00990316">
        <w:tc>
          <w:tcPr>
            <w:tcW w:w="4257" w:type="dxa"/>
            <w:tcBorders>
              <w:top w:val="nil"/>
              <w:left w:val="nil"/>
              <w:bottom w:val="nil"/>
              <w:right w:val="nil"/>
            </w:tcBorders>
            <w:shd w:val="clear" w:color="auto" w:fill="auto"/>
            <w:noWrap/>
            <w:vAlign w:val="bottom"/>
          </w:tcPr>
          <w:p w:rsidR="000A14B6" w:rsidRPr="00964F32" w:rsidRDefault="000A14B6" w:rsidP="00173E9C">
            <w:pPr>
              <w:spacing w:line="240" w:lineRule="exact"/>
              <w:rPr>
                <w:rFonts w:ascii="Times New Roman" w:hAnsi="Times New Roman" w:cs="Times New Roman"/>
              </w:rPr>
            </w:pPr>
            <w:r w:rsidRPr="00964F32">
              <w:rPr>
                <w:rFonts w:ascii="Times New Roman" w:hAnsi="Times New Roman" w:cs="Times New Roman"/>
              </w:rPr>
              <w:t>Loss paid from direct insurance</w:t>
            </w:r>
          </w:p>
        </w:tc>
        <w:tc>
          <w:tcPr>
            <w:tcW w:w="1620" w:type="dxa"/>
            <w:tcBorders>
              <w:top w:val="nil"/>
              <w:left w:val="nil"/>
              <w:bottom w:val="nil"/>
              <w:right w:val="nil"/>
            </w:tcBorders>
            <w:shd w:val="clear" w:color="auto" w:fill="auto"/>
            <w:noWrap/>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r w:rsidRPr="00964F32">
              <w:rPr>
                <w:rFonts w:cs="Times New Roman"/>
                <w:sz w:val="18"/>
                <w:szCs w:val="18"/>
                <w:lang w:val="en-GB"/>
              </w:rPr>
              <w:t xml:space="preserve"> (616,670,697)</w:t>
            </w:r>
          </w:p>
        </w:tc>
        <w:tc>
          <w:tcPr>
            <w:tcW w:w="270" w:type="dxa"/>
            <w:tcBorders>
              <w:top w:val="nil"/>
              <w:left w:val="nil"/>
              <w:bottom w:val="nil"/>
              <w:right w:val="nil"/>
            </w:tcBorders>
            <w:shd w:val="clear" w:color="auto" w:fill="auto"/>
            <w:noWrap/>
          </w:tcPr>
          <w:p w:rsidR="000A14B6" w:rsidRPr="00964F32" w:rsidRDefault="000A14B6" w:rsidP="00173E9C">
            <w:pPr>
              <w:spacing w:line="240" w:lineRule="exact"/>
              <w:rPr>
                <w:rFonts w:ascii="Times New Roman" w:hAnsi="Times New Roman" w:cs="Times New Roman"/>
              </w:rPr>
            </w:pPr>
          </w:p>
        </w:tc>
        <w:tc>
          <w:tcPr>
            <w:tcW w:w="1548" w:type="dxa"/>
            <w:tcBorders>
              <w:top w:val="nil"/>
              <w:left w:val="nil"/>
              <w:bottom w:val="nil"/>
              <w:right w:val="nil"/>
            </w:tcBorders>
            <w:shd w:val="clear" w:color="auto" w:fill="auto"/>
            <w:noWrap/>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r w:rsidRPr="00964F32">
              <w:rPr>
                <w:rFonts w:cs="Times New Roman"/>
                <w:sz w:val="18"/>
                <w:szCs w:val="18"/>
                <w:lang w:val="en-GB"/>
              </w:rPr>
              <w:t xml:space="preserve"> (12,820,760)</w:t>
            </w:r>
          </w:p>
        </w:tc>
        <w:tc>
          <w:tcPr>
            <w:tcW w:w="315" w:type="dxa"/>
            <w:tcBorders>
              <w:top w:val="nil"/>
              <w:left w:val="nil"/>
              <w:bottom w:val="nil"/>
              <w:right w:val="nil"/>
            </w:tcBorders>
            <w:shd w:val="clear" w:color="auto" w:fill="auto"/>
            <w:noWrap/>
            <w:vAlign w:val="bottom"/>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p>
        </w:tc>
        <w:tc>
          <w:tcPr>
            <w:tcW w:w="1620" w:type="dxa"/>
            <w:tcBorders>
              <w:top w:val="nil"/>
              <w:left w:val="nil"/>
              <w:bottom w:val="nil"/>
              <w:right w:val="nil"/>
            </w:tcBorders>
            <w:shd w:val="clear" w:color="auto" w:fill="auto"/>
            <w:noWrap/>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r w:rsidRPr="00964F32">
              <w:rPr>
                <w:rFonts w:cs="Times New Roman"/>
                <w:sz w:val="18"/>
                <w:szCs w:val="18"/>
                <w:lang w:val="en-GB"/>
              </w:rPr>
              <w:t>(629,491,457)</w:t>
            </w:r>
          </w:p>
        </w:tc>
      </w:tr>
      <w:tr w:rsidR="000A14B6" w:rsidRPr="00964F32" w:rsidTr="00990316">
        <w:tc>
          <w:tcPr>
            <w:tcW w:w="4257" w:type="dxa"/>
            <w:tcBorders>
              <w:top w:val="nil"/>
              <w:left w:val="nil"/>
              <w:bottom w:val="nil"/>
              <w:right w:val="nil"/>
            </w:tcBorders>
            <w:shd w:val="clear" w:color="auto" w:fill="auto"/>
            <w:noWrap/>
            <w:vAlign w:val="bottom"/>
          </w:tcPr>
          <w:p w:rsidR="000A14B6" w:rsidRPr="00964F32" w:rsidRDefault="000A14B6" w:rsidP="00173E9C">
            <w:pPr>
              <w:spacing w:line="240" w:lineRule="exact"/>
              <w:rPr>
                <w:rFonts w:ascii="Times New Roman" w:hAnsi="Times New Roman" w:cs="Times New Roman"/>
              </w:rPr>
            </w:pPr>
            <w:r w:rsidRPr="00964F32">
              <w:rPr>
                <w:rFonts w:ascii="Times New Roman" w:hAnsi="Times New Roman" w:cs="Times New Roman"/>
              </w:rPr>
              <w:t>Other underwriting expenses</w:t>
            </w:r>
          </w:p>
        </w:tc>
        <w:tc>
          <w:tcPr>
            <w:tcW w:w="1620" w:type="dxa"/>
            <w:tcBorders>
              <w:top w:val="nil"/>
              <w:left w:val="nil"/>
              <w:bottom w:val="nil"/>
              <w:right w:val="nil"/>
            </w:tcBorders>
            <w:shd w:val="clear" w:color="auto" w:fill="auto"/>
            <w:noWrap/>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r w:rsidRPr="00964F32">
              <w:rPr>
                <w:rFonts w:cs="Times New Roman"/>
                <w:sz w:val="18"/>
                <w:szCs w:val="18"/>
                <w:lang w:val="en-GB"/>
              </w:rPr>
              <w:t xml:space="preserve"> (73,378,187)</w:t>
            </w:r>
          </w:p>
        </w:tc>
        <w:tc>
          <w:tcPr>
            <w:tcW w:w="270" w:type="dxa"/>
            <w:tcBorders>
              <w:top w:val="nil"/>
              <w:left w:val="nil"/>
              <w:bottom w:val="nil"/>
              <w:right w:val="nil"/>
            </w:tcBorders>
            <w:shd w:val="clear" w:color="auto" w:fill="auto"/>
            <w:noWrap/>
          </w:tcPr>
          <w:p w:rsidR="000A14B6" w:rsidRPr="00964F32" w:rsidRDefault="000A14B6" w:rsidP="00173E9C">
            <w:pPr>
              <w:spacing w:line="240" w:lineRule="exact"/>
              <w:rPr>
                <w:rFonts w:ascii="Times New Roman" w:hAnsi="Times New Roman" w:cs="Times New Roman"/>
              </w:rPr>
            </w:pPr>
          </w:p>
        </w:tc>
        <w:tc>
          <w:tcPr>
            <w:tcW w:w="1548" w:type="dxa"/>
            <w:tcBorders>
              <w:top w:val="nil"/>
              <w:left w:val="nil"/>
              <w:bottom w:val="nil"/>
              <w:right w:val="nil"/>
            </w:tcBorders>
            <w:shd w:val="clear" w:color="auto" w:fill="auto"/>
            <w:noWrap/>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r w:rsidRPr="00964F32">
              <w:rPr>
                <w:rFonts w:cs="Times New Roman"/>
                <w:sz w:val="18"/>
                <w:szCs w:val="18"/>
                <w:lang w:val="en-GB"/>
              </w:rPr>
              <w:t xml:space="preserve"> (24,439,867)</w:t>
            </w:r>
          </w:p>
        </w:tc>
        <w:tc>
          <w:tcPr>
            <w:tcW w:w="315" w:type="dxa"/>
            <w:tcBorders>
              <w:top w:val="nil"/>
              <w:left w:val="nil"/>
              <w:bottom w:val="nil"/>
              <w:right w:val="nil"/>
            </w:tcBorders>
            <w:shd w:val="clear" w:color="auto" w:fill="auto"/>
            <w:noWrap/>
            <w:vAlign w:val="bottom"/>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p>
        </w:tc>
        <w:tc>
          <w:tcPr>
            <w:tcW w:w="1620" w:type="dxa"/>
            <w:tcBorders>
              <w:top w:val="nil"/>
              <w:left w:val="nil"/>
              <w:bottom w:val="nil"/>
              <w:right w:val="nil"/>
            </w:tcBorders>
            <w:shd w:val="clear" w:color="auto" w:fill="auto"/>
            <w:noWrap/>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r w:rsidRPr="00964F32">
              <w:rPr>
                <w:rFonts w:cs="Times New Roman"/>
                <w:sz w:val="18"/>
                <w:szCs w:val="18"/>
                <w:lang w:val="en-GB"/>
              </w:rPr>
              <w:t xml:space="preserve"> (97,818,054)</w:t>
            </w:r>
          </w:p>
        </w:tc>
      </w:tr>
      <w:tr w:rsidR="000A14B6" w:rsidRPr="00964F32" w:rsidTr="00990316">
        <w:tc>
          <w:tcPr>
            <w:tcW w:w="4257" w:type="dxa"/>
            <w:tcBorders>
              <w:top w:val="nil"/>
              <w:left w:val="nil"/>
              <w:bottom w:val="nil"/>
              <w:right w:val="nil"/>
            </w:tcBorders>
            <w:shd w:val="clear" w:color="auto" w:fill="auto"/>
            <w:noWrap/>
            <w:vAlign w:val="bottom"/>
          </w:tcPr>
          <w:p w:rsidR="000A14B6" w:rsidRPr="00964F32" w:rsidRDefault="000A14B6" w:rsidP="00173E9C">
            <w:pPr>
              <w:spacing w:line="240" w:lineRule="exact"/>
              <w:rPr>
                <w:rFonts w:ascii="Times New Roman" w:hAnsi="Times New Roman" w:cs="Times New Roman"/>
              </w:rPr>
            </w:pPr>
            <w:r w:rsidRPr="00964F32">
              <w:rPr>
                <w:rFonts w:ascii="Times New Roman" w:hAnsi="Times New Roman" w:cs="Times New Roman"/>
              </w:rPr>
              <w:t>Operating expenses</w:t>
            </w:r>
          </w:p>
        </w:tc>
        <w:tc>
          <w:tcPr>
            <w:tcW w:w="1620" w:type="dxa"/>
            <w:tcBorders>
              <w:top w:val="nil"/>
              <w:left w:val="nil"/>
              <w:bottom w:val="nil"/>
              <w:right w:val="nil"/>
            </w:tcBorders>
            <w:shd w:val="clear" w:color="auto" w:fill="auto"/>
            <w:noWrap/>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r w:rsidRPr="00964F32">
              <w:rPr>
                <w:rFonts w:cs="Times New Roman"/>
                <w:sz w:val="18"/>
                <w:szCs w:val="18"/>
                <w:lang w:val="en-GB"/>
              </w:rPr>
              <w:t xml:space="preserve"> (94,643,857)</w:t>
            </w:r>
          </w:p>
        </w:tc>
        <w:tc>
          <w:tcPr>
            <w:tcW w:w="270" w:type="dxa"/>
            <w:tcBorders>
              <w:top w:val="nil"/>
              <w:left w:val="nil"/>
              <w:bottom w:val="nil"/>
              <w:right w:val="nil"/>
            </w:tcBorders>
            <w:shd w:val="clear" w:color="auto" w:fill="auto"/>
            <w:noWrap/>
          </w:tcPr>
          <w:p w:rsidR="000A14B6" w:rsidRPr="00964F32" w:rsidRDefault="000A14B6" w:rsidP="00173E9C">
            <w:pPr>
              <w:spacing w:line="240" w:lineRule="exact"/>
              <w:rPr>
                <w:rFonts w:ascii="Times New Roman" w:hAnsi="Times New Roman" w:cs="Times New Roman"/>
              </w:rPr>
            </w:pPr>
          </w:p>
        </w:tc>
        <w:tc>
          <w:tcPr>
            <w:tcW w:w="1548" w:type="dxa"/>
            <w:tcBorders>
              <w:top w:val="nil"/>
              <w:left w:val="nil"/>
              <w:bottom w:val="nil"/>
              <w:right w:val="nil"/>
            </w:tcBorders>
            <w:shd w:val="clear" w:color="auto" w:fill="auto"/>
            <w:noWrap/>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r w:rsidRPr="00964F32">
              <w:rPr>
                <w:rFonts w:cs="Times New Roman"/>
                <w:sz w:val="18"/>
                <w:szCs w:val="18"/>
                <w:lang w:val="en-GB"/>
              </w:rPr>
              <w:t xml:space="preserve"> (16,373,913)</w:t>
            </w:r>
          </w:p>
        </w:tc>
        <w:tc>
          <w:tcPr>
            <w:tcW w:w="315" w:type="dxa"/>
            <w:tcBorders>
              <w:top w:val="nil"/>
              <w:left w:val="nil"/>
              <w:bottom w:val="nil"/>
              <w:right w:val="nil"/>
            </w:tcBorders>
            <w:shd w:val="clear" w:color="auto" w:fill="auto"/>
            <w:noWrap/>
            <w:vAlign w:val="bottom"/>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p>
        </w:tc>
        <w:tc>
          <w:tcPr>
            <w:tcW w:w="1620" w:type="dxa"/>
            <w:tcBorders>
              <w:top w:val="nil"/>
              <w:left w:val="nil"/>
              <w:bottom w:val="nil"/>
              <w:right w:val="nil"/>
            </w:tcBorders>
            <w:shd w:val="clear" w:color="auto" w:fill="auto"/>
            <w:noWrap/>
          </w:tcPr>
          <w:p w:rsidR="000A14B6" w:rsidRPr="00964F32" w:rsidRDefault="000A14B6" w:rsidP="00173E9C">
            <w:pPr>
              <w:pStyle w:val="31"/>
              <w:tabs>
                <w:tab w:val="clear" w:pos="360"/>
                <w:tab w:val="clear" w:pos="720"/>
                <w:tab w:val="decimal" w:pos="1212"/>
              </w:tabs>
              <w:spacing w:line="240" w:lineRule="exact"/>
              <w:ind w:left="-135"/>
              <w:rPr>
                <w:rFonts w:cs="Times New Roman"/>
                <w:sz w:val="18"/>
                <w:szCs w:val="18"/>
                <w:lang w:val="en-GB"/>
              </w:rPr>
            </w:pPr>
            <w:r w:rsidRPr="00964F32">
              <w:rPr>
                <w:rFonts w:cs="Times New Roman"/>
                <w:sz w:val="18"/>
                <w:szCs w:val="18"/>
                <w:lang w:val="en-GB"/>
              </w:rPr>
              <w:t xml:space="preserve"> (111,017,770)</w:t>
            </w:r>
          </w:p>
        </w:tc>
      </w:tr>
    </w:tbl>
    <w:p w:rsidR="0046342D" w:rsidRPr="00964F32" w:rsidRDefault="0046342D" w:rsidP="00173E9C">
      <w:pPr>
        <w:spacing w:line="240" w:lineRule="exact"/>
        <w:jc w:val="both"/>
        <w:rPr>
          <w:rFonts w:ascii="Times New Roman" w:hAnsi="Times New Roman" w:cs="Times New Roman"/>
        </w:rPr>
      </w:pPr>
    </w:p>
    <w:p w:rsidR="000A14B6" w:rsidRPr="00964F32" w:rsidRDefault="000A14B6" w:rsidP="00173E9C">
      <w:pPr>
        <w:spacing w:line="240" w:lineRule="exact"/>
        <w:jc w:val="both"/>
        <w:rPr>
          <w:rFonts w:ascii="Times New Roman" w:hAnsi="Times New Roman" w:cs="Times New Roman"/>
        </w:rPr>
      </w:pPr>
    </w:p>
    <w:p w:rsidR="00B87921" w:rsidRPr="00964F32" w:rsidRDefault="00B8792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64F32">
        <w:rPr>
          <w:rFonts w:ascii="Times New Roman" w:hAnsi="Times New Roman" w:cs="Times New Roman"/>
          <w:b/>
          <w:bCs/>
        </w:rPr>
        <w:t>3</w:t>
      </w:r>
      <w:r w:rsidR="006E42D7" w:rsidRPr="00964F32">
        <w:rPr>
          <w:rFonts w:ascii="Times New Roman" w:hAnsi="Times New Roman" w:cs="Times New Roman"/>
          <w:b/>
          <w:bCs/>
        </w:rPr>
        <w:t>7</w:t>
      </w:r>
      <w:r w:rsidRPr="00964F32">
        <w:rPr>
          <w:rFonts w:ascii="Times New Roman" w:hAnsi="Times New Roman" w:cs="Times New Roman"/>
          <w:b/>
          <w:bCs/>
        </w:rPr>
        <w:t>.</w:t>
      </w:r>
      <w:r w:rsidRPr="00964F32">
        <w:rPr>
          <w:rFonts w:ascii="Times New Roman" w:hAnsi="Times New Roman" w:cs="Times New Roman"/>
          <w:b/>
          <w:bCs/>
        </w:rPr>
        <w:tab/>
      </w:r>
      <w:r w:rsidR="00F021F6" w:rsidRPr="00964F32">
        <w:rPr>
          <w:rFonts w:ascii="Times New Roman" w:hAnsi="Times New Roman" w:cs="Times New Roman"/>
          <w:b/>
          <w:bCs/>
        </w:rPr>
        <w:t>REVISED THAI FINANCIAL REPORTING STANDARDS NOT YET ADOPTED</w:t>
      </w:r>
    </w:p>
    <w:p w:rsidR="00F021F6" w:rsidRPr="00964F32" w:rsidRDefault="00F021F6"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highlight w:val="yellow"/>
        </w:rPr>
      </w:pPr>
    </w:p>
    <w:p w:rsidR="00F021F6" w:rsidRPr="00964F32" w:rsidRDefault="003173E9" w:rsidP="00173E9C">
      <w:pPr>
        <w:spacing w:line="240" w:lineRule="exact"/>
        <w:jc w:val="both"/>
        <w:rPr>
          <w:rFonts w:ascii="Times New Roman" w:hAnsi="Times New Roman" w:cs="Times New Roman"/>
        </w:rPr>
      </w:pPr>
      <w:r>
        <w:rPr>
          <w:rFonts w:ascii="Times New Roman" w:hAnsi="Times New Roman" w:cs="Times New Roman"/>
        </w:rPr>
        <w:t xml:space="preserve">The Company has not adopted </w:t>
      </w:r>
      <w:r w:rsidR="00F021F6" w:rsidRPr="00964F32">
        <w:rPr>
          <w:rFonts w:ascii="Times New Roman" w:hAnsi="Times New Roman" w:cs="Times New Roman"/>
        </w:rPr>
        <w:t xml:space="preserve">revised Thai Financial Reporting Standards (TFRS) </w:t>
      </w:r>
      <w:r w:rsidR="0083067A">
        <w:rPr>
          <w:rFonts w:ascii="Times New Roman" w:hAnsi="Times New Roman" w:cs="Times New Roman"/>
        </w:rPr>
        <w:t xml:space="preserve">which are relevant to the Company’s business </w:t>
      </w:r>
      <w:r w:rsidR="00F021F6" w:rsidRPr="00964F32">
        <w:rPr>
          <w:rFonts w:ascii="Times New Roman" w:hAnsi="Times New Roman" w:cs="Times New Roman"/>
        </w:rPr>
        <w:t>that have been issued but are not yet effective at the reporting date as follows:</w:t>
      </w:r>
    </w:p>
    <w:p w:rsidR="00F021F6" w:rsidRPr="00964F32" w:rsidRDefault="00F021F6" w:rsidP="00173E9C">
      <w:pPr>
        <w:spacing w:line="240" w:lineRule="exact"/>
        <w:jc w:val="both"/>
        <w:rPr>
          <w:rFonts w:ascii="Times New Roman" w:hAnsi="Times New Roman" w:cs="Times New Roman"/>
        </w:rPr>
      </w:pPr>
    </w:p>
    <w:tbl>
      <w:tblPr>
        <w:tblW w:w="9630" w:type="dxa"/>
        <w:tblInd w:w="131" w:type="dxa"/>
        <w:tblLayout w:type="fixed"/>
        <w:tblCellMar>
          <w:left w:w="115" w:type="dxa"/>
          <w:right w:w="115" w:type="dxa"/>
        </w:tblCellMar>
        <w:tblLook w:val="01E0" w:firstRow="1" w:lastRow="1" w:firstColumn="1" w:lastColumn="1" w:noHBand="0" w:noVBand="0"/>
      </w:tblPr>
      <w:tblGrid>
        <w:gridCol w:w="2374"/>
        <w:gridCol w:w="270"/>
        <w:gridCol w:w="5490"/>
        <w:gridCol w:w="270"/>
        <w:gridCol w:w="1226"/>
      </w:tblGrid>
      <w:tr w:rsidR="00033FFF" w:rsidRPr="00964F32" w:rsidTr="00467A5E">
        <w:trPr>
          <w:tblHeader/>
        </w:trPr>
        <w:tc>
          <w:tcPr>
            <w:tcW w:w="2374" w:type="dxa"/>
            <w:tcBorders>
              <w:bottom w:val="single" w:sz="4" w:space="0" w:color="auto"/>
            </w:tcBorders>
            <w:shd w:val="clear" w:color="auto" w:fill="auto"/>
            <w:vAlign w:val="bottom"/>
          </w:tcPr>
          <w:p w:rsidR="00033FFF" w:rsidRPr="00964F32" w:rsidRDefault="00033FFF" w:rsidP="00173E9C">
            <w:pPr>
              <w:pStyle w:val="BodyText"/>
              <w:spacing w:after="0" w:line="240" w:lineRule="exact"/>
              <w:ind w:right="-18"/>
              <w:jc w:val="center"/>
              <w:rPr>
                <w:rFonts w:ascii="Times New Roman" w:hAnsi="Times New Roman" w:cs="Times New Roman"/>
              </w:rPr>
            </w:pPr>
            <w:r w:rsidRPr="00964F32">
              <w:rPr>
                <w:rFonts w:ascii="Times New Roman" w:hAnsi="Times New Roman" w:cs="Times New Roman"/>
              </w:rPr>
              <w:t>TFRS</w:t>
            </w:r>
          </w:p>
        </w:tc>
        <w:tc>
          <w:tcPr>
            <w:tcW w:w="270" w:type="dxa"/>
            <w:vAlign w:val="bottom"/>
          </w:tcPr>
          <w:p w:rsidR="00033FFF" w:rsidRPr="00964F32" w:rsidRDefault="00033FFF" w:rsidP="00173E9C">
            <w:pPr>
              <w:pStyle w:val="BodyText"/>
              <w:spacing w:after="0" w:line="240" w:lineRule="exact"/>
              <w:jc w:val="center"/>
              <w:rPr>
                <w:rFonts w:ascii="Times New Roman" w:hAnsi="Times New Roman" w:cs="Times New Roman"/>
              </w:rPr>
            </w:pPr>
          </w:p>
        </w:tc>
        <w:tc>
          <w:tcPr>
            <w:tcW w:w="5490" w:type="dxa"/>
            <w:tcBorders>
              <w:bottom w:val="single" w:sz="4" w:space="0" w:color="auto"/>
            </w:tcBorders>
            <w:shd w:val="clear" w:color="auto" w:fill="auto"/>
            <w:vAlign w:val="bottom"/>
          </w:tcPr>
          <w:p w:rsidR="00033FFF" w:rsidRPr="00964F32" w:rsidRDefault="00033FFF" w:rsidP="00173E9C">
            <w:pPr>
              <w:pStyle w:val="BodyText"/>
              <w:spacing w:after="0" w:line="240" w:lineRule="exact"/>
              <w:ind w:right="-18"/>
              <w:jc w:val="center"/>
              <w:rPr>
                <w:rFonts w:ascii="Times New Roman" w:hAnsi="Times New Roman" w:cs="Times New Roman"/>
              </w:rPr>
            </w:pPr>
            <w:r w:rsidRPr="00964F32">
              <w:rPr>
                <w:rFonts w:ascii="Times New Roman" w:hAnsi="Times New Roman" w:cs="Times New Roman"/>
              </w:rPr>
              <w:t>Topic</w:t>
            </w:r>
          </w:p>
        </w:tc>
        <w:tc>
          <w:tcPr>
            <w:tcW w:w="270" w:type="dxa"/>
            <w:vAlign w:val="bottom"/>
          </w:tcPr>
          <w:p w:rsidR="00033FFF" w:rsidRPr="00964F32" w:rsidRDefault="00033FFF" w:rsidP="00173E9C">
            <w:pPr>
              <w:spacing w:line="240" w:lineRule="exact"/>
              <w:jc w:val="center"/>
              <w:rPr>
                <w:rFonts w:ascii="Times New Roman" w:hAnsi="Times New Roman" w:cs="Times New Roman"/>
              </w:rPr>
            </w:pPr>
          </w:p>
        </w:tc>
        <w:tc>
          <w:tcPr>
            <w:tcW w:w="1226" w:type="dxa"/>
            <w:tcBorders>
              <w:bottom w:val="single" w:sz="4" w:space="0" w:color="auto"/>
            </w:tcBorders>
            <w:shd w:val="clear" w:color="auto" w:fill="auto"/>
            <w:vAlign w:val="bottom"/>
          </w:tcPr>
          <w:p w:rsidR="00033FFF" w:rsidRPr="00964F32" w:rsidRDefault="00033FFF" w:rsidP="00173E9C">
            <w:pPr>
              <w:pStyle w:val="BodyText"/>
              <w:spacing w:after="0" w:line="240" w:lineRule="exact"/>
              <w:ind w:left="-108" w:right="-108" w:firstLine="108"/>
              <w:jc w:val="center"/>
              <w:rPr>
                <w:rFonts w:ascii="Times New Roman" w:hAnsi="Times New Roman" w:cs="Times New Roman"/>
              </w:rPr>
            </w:pPr>
            <w:r w:rsidRPr="00964F32">
              <w:rPr>
                <w:rFonts w:ascii="Times New Roman" w:hAnsi="Times New Roman" w:cs="Times New Roman"/>
              </w:rPr>
              <w:t>Effective date</w:t>
            </w:r>
          </w:p>
        </w:tc>
      </w:tr>
      <w:tr w:rsidR="00B76E1A" w:rsidRPr="00964F32" w:rsidTr="00467A5E">
        <w:trPr>
          <w:tblHeader/>
        </w:trPr>
        <w:tc>
          <w:tcPr>
            <w:tcW w:w="2374" w:type="dxa"/>
            <w:shd w:val="clear" w:color="auto" w:fill="auto"/>
            <w:vAlign w:val="bottom"/>
          </w:tcPr>
          <w:p w:rsidR="00B76E1A" w:rsidRPr="00964F32" w:rsidRDefault="00B76E1A" w:rsidP="00173E9C">
            <w:pPr>
              <w:pStyle w:val="BodyText"/>
              <w:spacing w:after="0" w:line="240" w:lineRule="exact"/>
              <w:ind w:right="-18"/>
              <w:jc w:val="center"/>
              <w:rPr>
                <w:rFonts w:ascii="Times New Roman" w:hAnsi="Times New Roman" w:cs="Times New Roman"/>
              </w:rPr>
            </w:pPr>
          </w:p>
        </w:tc>
        <w:tc>
          <w:tcPr>
            <w:tcW w:w="270" w:type="dxa"/>
            <w:vAlign w:val="bottom"/>
          </w:tcPr>
          <w:p w:rsidR="00B76E1A" w:rsidRPr="00964F32" w:rsidRDefault="00B76E1A" w:rsidP="00173E9C">
            <w:pPr>
              <w:pStyle w:val="BodyText"/>
              <w:spacing w:after="0" w:line="240" w:lineRule="exact"/>
              <w:jc w:val="center"/>
              <w:rPr>
                <w:rFonts w:ascii="Times New Roman" w:hAnsi="Times New Roman" w:cs="Times New Roman"/>
              </w:rPr>
            </w:pPr>
          </w:p>
        </w:tc>
        <w:tc>
          <w:tcPr>
            <w:tcW w:w="5490" w:type="dxa"/>
            <w:shd w:val="clear" w:color="auto" w:fill="auto"/>
            <w:vAlign w:val="bottom"/>
          </w:tcPr>
          <w:p w:rsidR="00B76E1A" w:rsidRPr="00964F32" w:rsidRDefault="00B76E1A" w:rsidP="00173E9C">
            <w:pPr>
              <w:pStyle w:val="BodyText"/>
              <w:spacing w:after="0" w:line="240" w:lineRule="exact"/>
              <w:ind w:right="-18"/>
              <w:jc w:val="center"/>
              <w:rPr>
                <w:rFonts w:ascii="Times New Roman" w:hAnsi="Times New Roman" w:cs="Times New Roman"/>
              </w:rPr>
            </w:pPr>
          </w:p>
        </w:tc>
        <w:tc>
          <w:tcPr>
            <w:tcW w:w="270" w:type="dxa"/>
            <w:vAlign w:val="bottom"/>
          </w:tcPr>
          <w:p w:rsidR="00B76E1A" w:rsidRPr="00964F32" w:rsidRDefault="00B76E1A" w:rsidP="00173E9C">
            <w:pPr>
              <w:spacing w:line="240" w:lineRule="exact"/>
              <w:jc w:val="center"/>
              <w:rPr>
                <w:rFonts w:ascii="Times New Roman" w:hAnsi="Times New Roman" w:cs="Times New Roman"/>
              </w:rPr>
            </w:pPr>
          </w:p>
        </w:tc>
        <w:tc>
          <w:tcPr>
            <w:tcW w:w="1226" w:type="dxa"/>
            <w:shd w:val="clear" w:color="auto" w:fill="auto"/>
            <w:vAlign w:val="bottom"/>
          </w:tcPr>
          <w:p w:rsidR="00B76E1A" w:rsidRPr="00964F32" w:rsidRDefault="00B76E1A" w:rsidP="00173E9C">
            <w:pPr>
              <w:pStyle w:val="BodyText"/>
              <w:spacing w:after="0" w:line="240" w:lineRule="exact"/>
              <w:ind w:left="-108" w:right="-108" w:firstLine="108"/>
              <w:jc w:val="center"/>
              <w:rPr>
                <w:rFonts w:ascii="Times New Roman" w:hAnsi="Times New Roman" w:cs="Times New Roman"/>
              </w:rPr>
            </w:pPr>
          </w:p>
        </w:tc>
      </w:tr>
      <w:tr w:rsidR="00033FFF" w:rsidRPr="00964F32" w:rsidTr="00467A5E">
        <w:tc>
          <w:tcPr>
            <w:tcW w:w="2374" w:type="dxa"/>
            <w:shd w:val="clear" w:color="auto" w:fill="auto"/>
            <w:vAlign w:val="bottom"/>
          </w:tcPr>
          <w:p w:rsidR="00033FFF" w:rsidRPr="00964F32" w:rsidRDefault="00033FFF" w:rsidP="00173E9C">
            <w:pPr>
              <w:pStyle w:val="BodyText"/>
              <w:spacing w:after="0" w:line="240" w:lineRule="exact"/>
              <w:ind w:right="-405"/>
              <w:rPr>
                <w:rFonts w:ascii="Times New Roman" w:hAnsi="Times New Roman" w:cs="Times New Roman"/>
              </w:rPr>
            </w:pPr>
            <w:r w:rsidRPr="00964F32">
              <w:rPr>
                <w:rFonts w:ascii="Times New Roman" w:hAnsi="Times New Roman" w:cs="Times New Roman"/>
              </w:rPr>
              <w:t>TFRS 2 (revised 2016)</w:t>
            </w:r>
          </w:p>
        </w:tc>
        <w:tc>
          <w:tcPr>
            <w:tcW w:w="270" w:type="dxa"/>
            <w:vAlign w:val="bottom"/>
          </w:tcPr>
          <w:p w:rsidR="00033FFF" w:rsidRPr="00964F32" w:rsidRDefault="00033FFF" w:rsidP="00173E9C">
            <w:pPr>
              <w:pStyle w:val="BodyText"/>
              <w:spacing w:after="0" w:line="240" w:lineRule="exact"/>
              <w:jc w:val="center"/>
              <w:rPr>
                <w:rFonts w:ascii="Times New Roman" w:hAnsi="Times New Roman" w:cs="Times New Roman"/>
              </w:rPr>
            </w:pPr>
          </w:p>
        </w:tc>
        <w:tc>
          <w:tcPr>
            <w:tcW w:w="5490" w:type="dxa"/>
            <w:shd w:val="clear" w:color="auto" w:fill="auto"/>
            <w:vAlign w:val="bottom"/>
          </w:tcPr>
          <w:p w:rsidR="00033FFF" w:rsidRPr="00964F32" w:rsidRDefault="00033FFF" w:rsidP="00173E9C">
            <w:pPr>
              <w:pStyle w:val="BodyText"/>
              <w:spacing w:after="0" w:line="240" w:lineRule="exact"/>
              <w:rPr>
                <w:rFonts w:ascii="Times New Roman" w:hAnsi="Times New Roman" w:cs="Times New Roman"/>
              </w:rPr>
            </w:pPr>
            <w:r w:rsidRPr="00964F32">
              <w:rPr>
                <w:rFonts w:ascii="Times New Roman" w:hAnsi="Times New Roman" w:cs="Times New Roman"/>
              </w:rPr>
              <w:t>Share-based Payment</w:t>
            </w:r>
          </w:p>
        </w:tc>
        <w:tc>
          <w:tcPr>
            <w:tcW w:w="270" w:type="dxa"/>
            <w:vAlign w:val="bottom"/>
          </w:tcPr>
          <w:p w:rsidR="00033FFF" w:rsidRPr="00964F32" w:rsidRDefault="00033FFF" w:rsidP="00173E9C">
            <w:pPr>
              <w:spacing w:line="240" w:lineRule="exact"/>
              <w:jc w:val="center"/>
              <w:rPr>
                <w:rFonts w:ascii="Times New Roman" w:hAnsi="Times New Roman" w:cs="Times New Roman"/>
              </w:rPr>
            </w:pPr>
          </w:p>
        </w:tc>
        <w:tc>
          <w:tcPr>
            <w:tcW w:w="1226" w:type="dxa"/>
            <w:shd w:val="clear" w:color="auto" w:fill="auto"/>
            <w:vAlign w:val="bottom"/>
          </w:tcPr>
          <w:p w:rsidR="00033FFF" w:rsidRPr="00964F32" w:rsidRDefault="00033FFF" w:rsidP="00173E9C">
            <w:pPr>
              <w:spacing w:line="240" w:lineRule="exact"/>
              <w:jc w:val="center"/>
              <w:rPr>
                <w:rFonts w:ascii="Times New Roman" w:hAnsi="Times New Roman" w:cs="Times New Roman"/>
              </w:rPr>
            </w:pPr>
            <w:r w:rsidRPr="00964F32">
              <w:rPr>
                <w:rFonts w:ascii="Times New Roman" w:hAnsi="Times New Roman" w:cs="Times New Roman"/>
              </w:rPr>
              <w:t>2017</w:t>
            </w:r>
          </w:p>
        </w:tc>
      </w:tr>
      <w:tr w:rsidR="00033FFF" w:rsidRPr="00964F32" w:rsidTr="00467A5E">
        <w:tc>
          <w:tcPr>
            <w:tcW w:w="2374" w:type="dxa"/>
            <w:shd w:val="clear" w:color="auto" w:fill="auto"/>
            <w:vAlign w:val="bottom"/>
          </w:tcPr>
          <w:p w:rsidR="00033FFF" w:rsidRPr="00964F32" w:rsidRDefault="00033FFF" w:rsidP="00173E9C">
            <w:pPr>
              <w:pStyle w:val="BodyText"/>
              <w:spacing w:after="0" w:line="240" w:lineRule="exact"/>
              <w:ind w:right="-405"/>
              <w:rPr>
                <w:rFonts w:ascii="Times New Roman" w:hAnsi="Times New Roman" w:cs="Times New Roman"/>
              </w:rPr>
            </w:pPr>
            <w:r w:rsidRPr="00964F32">
              <w:rPr>
                <w:rFonts w:ascii="Times New Roman" w:hAnsi="Times New Roman" w:cs="Times New Roman"/>
              </w:rPr>
              <w:t>TFRS 3 (revised 2016)</w:t>
            </w:r>
          </w:p>
        </w:tc>
        <w:tc>
          <w:tcPr>
            <w:tcW w:w="270" w:type="dxa"/>
            <w:vAlign w:val="bottom"/>
          </w:tcPr>
          <w:p w:rsidR="00033FFF" w:rsidRPr="00964F32" w:rsidRDefault="00033FFF" w:rsidP="00173E9C">
            <w:pPr>
              <w:pStyle w:val="BodyText"/>
              <w:spacing w:after="0" w:line="240" w:lineRule="exact"/>
              <w:jc w:val="center"/>
              <w:rPr>
                <w:rFonts w:ascii="Times New Roman" w:hAnsi="Times New Roman" w:cs="Times New Roman"/>
              </w:rPr>
            </w:pPr>
          </w:p>
        </w:tc>
        <w:tc>
          <w:tcPr>
            <w:tcW w:w="5490" w:type="dxa"/>
            <w:shd w:val="clear" w:color="auto" w:fill="auto"/>
            <w:vAlign w:val="bottom"/>
          </w:tcPr>
          <w:p w:rsidR="00033FFF" w:rsidRPr="00964F32" w:rsidRDefault="00033FFF" w:rsidP="00173E9C">
            <w:pPr>
              <w:pStyle w:val="BodyText"/>
              <w:spacing w:after="0" w:line="240" w:lineRule="exact"/>
              <w:rPr>
                <w:rFonts w:ascii="Times New Roman" w:hAnsi="Times New Roman" w:cs="Times New Roman"/>
              </w:rPr>
            </w:pPr>
            <w:r w:rsidRPr="00964F32">
              <w:rPr>
                <w:rFonts w:ascii="Times New Roman" w:hAnsi="Times New Roman" w:cs="Times New Roman"/>
              </w:rPr>
              <w:t>Business Combinations</w:t>
            </w:r>
          </w:p>
        </w:tc>
        <w:tc>
          <w:tcPr>
            <w:tcW w:w="270" w:type="dxa"/>
            <w:vAlign w:val="bottom"/>
          </w:tcPr>
          <w:p w:rsidR="00033FFF" w:rsidRPr="00964F32" w:rsidRDefault="00033FFF" w:rsidP="00173E9C">
            <w:pPr>
              <w:spacing w:line="240" w:lineRule="exact"/>
              <w:jc w:val="center"/>
              <w:rPr>
                <w:rFonts w:ascii="Times New Roman" w:hAnsi="Times New Roman" w:cs="Times New Roman"/>
              </w:rPr>
            </w:pPr>
          </w:p>
        </w:tc>
        <w:tc>
          <w:tcPr>
            <w:tcW w:w="1226" w:type="dxa"/>
            <w:shd w:val="clear" w:color="auto" w:fill="auto"/>
            <w:vAlign w:val="bottom"/>
          </w:tcPr>
          <w:p w:rsidR="00033FFF" w:rsidRPr="00964F32" w:rsidRDefault="00033FFF" w:rsidP="00173E9C">
            <w:pPr>
              <w:spacing w:line="240" w:lineRule="exact"/>
              <w:jc w:val="center"/>
              <w:rPr>
                <w:rFonts w:ascii="Times New Roman" w:hAnsi="Times New Roman" w:cs="Times New Roman"/>
              </w:rPr>
            </w:pPr>
            <w:r w:rsidRPr="00964F32">
              <w:rPr>
                <w:rFonts w:ascii="Times New Roman" w:hAnsi="Times New Roman" w:cs="Times New Roman"/>
              </w:rPr>
              <w:t>2017</w:t>
            </w:r>
          </w:p>
        </w:tc>
      </w:tr>
      <w:tr w:rsidR="00033FFF" w:rsidRPr="00964F32" w:rsidTr="00467A5E">
        <w:tc>
          <w:tcPr>
            <w:tcW w:w="2374" w:type="dxa"/>
            <w:shd w:val="clear" w:color="auto" w:fill="auto"/>
            <w:vAlign w:val="bottom"/>
          </w:tcPr>
          <w:p w:rsidR="00033FFF" w:rsidRPr="00964F32" w:rsidRDefault="00033FFF" w:rsidP="00173E9C">
            <w:pPr>
              <w:pStyle w:val="BodyText"/>
              <w:spacing w:after="0" w:line="240" w:lineRule="exact"/>
              <w:ind w:right="-405"/>
              <w:rPr>
                <w:rFonts w:ascii="Times New Roman" w:hAnsi="Times New Roman" w:cs="Times New Roman"/>
              </w:rPr>
            </w:pPr>
            <w:r w:rsidRPr="00964F32">
              <w:rPr>
                <w:rFonts w:ascii="Times New Roman" w:hAnsi="Times New Roman" w:cs="Times New Roman"/>
              </w:rPr>
              <w:t>TFRS 4 (revised 2016)</w:t>
            </w:r>
          </w:p>
        </w:tc>
        <w:tc>
          <w:tcPr>
            <w:tcW w:w="270" w:type="dxa"/>
            <w:vAlign w:val="bottom"/>
          </w:tcPr>
          <w:p w:rsidR="00033FFF" w:rsidRPr="00964F32" w:rsidRDefault="00033FFF" w:rsidP="00173E9C">
            <w:pPr>
              <w:pStyle w:val="BodyText"/>
              <w:spacing w:after="0" w:line="240" w:lineRule="exact"/>
              <w:jc w:val="center"/>
              <w:rPr>
                <w:rFonts w:ascii="Times New Roman" w:hAnsi="Times New Roman" w:cs="Times New Roman"/>
              </w:rPr>
            </w:pPr>
          </w:p>
        </w:tc>
        <w:tc>
          <w:tcPr>
            <w:tcW w:w="5490" w:type="dxa"/>
            <w:shd w:val="clear" w:color="auto" w:fill="auto"/>
            <w:vAlign w:val="bottom"/>
          </w:tcPr>
          <w:p w:rsidR="00033FFF" w:rsidRPr="00964F32" w:rsidRDefault="00033FFF" w:rsidP="00173E9C">
            <w:pPr>
              <w:pStyle w:val="BodyText"/>
              <w:spacing w:after="0" w:line="240" w:lineRule="exact"/>
              <w:rPr>
                <w:rFonts w:ascii="Times New Roman" w:hAnsi="Times New Roman" w:cs="Times New Roman"/>
              </w:rPr>
            </w:pPr>
            <w:r w:rsidRPr="00964F32">
              <w:rPr>
                <w:rFonts w:ascii="Times New Roman" w:hAnsi="Times New Roman" w:cs="Times New Roman"/>
              </w:rPr>
              <w:t>Insurance Contracts</w:t>
            </w:r>
          </w:p>
        </w:tc>
        <w:tc>
          <w:tcPr>
            <w:tcW w:w="270" w:type="dxa"/>
            <w:vAlign w:val="bottom"/>
          </w:tcPr>
          <w:p w:rsidR="00033FFF" w:rsidRPr="00964F32" w:rsidRDefault="00033FFF" w:rsidP="00173E9C">
            <w:pPr>
              <w:spacing w:line="240" w:lineRule="exact"/>
              <w:jc w:val="center"/>
              <w:rPr>
                <w:rFonts w:ascii="Times New Roman" w:hAnsi="Times New Roman" w:cs="Times New Roman"/>
              </w:rPr>
            </w:pPr>
          </w:p>
        </w:tc>
        <w:tc>
          <w:tcPr>
            <w:tcW w:w="1226" w:type="dxa"/>
            <w:shd w:val="clear" w:color="auto" w:fill="auto"/>
            <w:vAlign w:val="bottom"/>
          </w:tcPr>
          <w:p w:rsidR="00033FFF" w:rsidRPr="00964F32" w:rsidRDefault="00033FFF" w:rsidP="00173E9C">
            <w:pPr>
              <w:spacing w:line="240" w:lineRule="exact"/>
              <w:jc w:val="center"/>
              <w:rPr>
                <w:rFonts w:ascii="Times New Roman" w:hAnsi="Times New Roman" w:cs="Times New Roman"/>
              </w:rPr>
            </w:pPr>
            <w:r w:rsidRPr="00964F32">
              <w:rPr>
                <w:rFonts w:ascii="Times New Roman" w:hAnsi="Times New Roman" w:cs="Times New Roman"/>
              </w:rPr>
              <w:t>2017</w:t>
            </w:r>
          </w:p>
        </w:tc>
      </w:tr>
      <w:tr w:rsidR="00033FFF" w:rsidRPr="00964F32" w:rsidTr="00467A5E">
        <w:tc>
          <w:tcPr>
            <w:tcW w:w="2374" w:type="dxa"/>
            <w:shd w:val="clear" w:color="auto" w:fill="auto"/>
            <w:vAlign w:val="bottom"/>
          </w:tcPr>
          <w:p w:rsidR="00033FFF" w:rsidRPr="00964F32" w:rsidRDefault="00033FFF" w:rsidP="00173E9C">
            <w:pPr>
              <w:pStyle w:val="BodyText"/>
              <w:spacing w:after="0" w:line="240" w:lineRule="exact"/>
              <w:ind w:right="-405"/>
              <w:rPr>
                <w:rFonts w:ascii="Times New Roman" w:hAnsi="Times New Roman" w:cs="Times New Roman"/>
              </w:rPr>
            </w:pPr>
            <w:r w:rsidRPr="00964F32">
              <w:rPr>
                <w:rFonts w:ascii="Times New Roman" w:hAnsi="Times New Roman" w:cs="Times New Roman"/>
              </w:rPr>
              <w:t>TFRS 5 (revised 2016)</w:t>
            </w:r>
          </w:p>
        </w:tc>
        <w:tc>
          <w:tcPr>
            <w:tcW w:w="270" w:type="dxa"/>
            <w:vAlign w:val="bottom"/>
          </w:tcPr>
          <w:p w:rsidR="00033FFF" w:rsidRPr="00964F32" w:rsidRDefault="00033FFF" w:rsidP="00173E9C">
            <w:pPr>
              <w:pStyle w:val="BodyText"/>
              <w:spacing w:after="0" w:line="240" w:lineRule="exact"/>
              <w:jc w:val="center"/>
              <w:rPr>
                <w:rFonts w:ascii="Times New Roman" w:hAnsi="Times New Roman" w:cs="Times New Roman"/>
              </w:rPr>
            </w:pPr>
          </w:p>
        </w:tc>
        <w:tc>
          <w:tcPr>
            <w:tcW w:w="5490" w:type="dxa"/>
            <w:shd w:val="clear" w:color="auto" w:fill="auto"/>
            <w:vAlign w:val="bottom"/>
          </w:tcPr>
          <w:p w:rsidR="00033FFF" w:rsidRPr="00964F32" w:rsidRDefault="00033FFF" w:rsidP="00173E9C">
            <w:pPr>
              <w:pStyle w:val="BodyText"/>
              <w:spacing w:after="0" w:line="240" w:lineRule="exact"/>
              <w:rPr>
                <w:rFonts w:ascii="Times New Roman" w:hAnsi="Times New Roman" w:cs="Times New Roman"/>
              </w:rPr>
            </w:pPr>
            <w:r w:rsidRPr="00964F32">
              <w:rPr>
                <w:rFonts w:ascii="Times New Roman" w:hAnsi="Times New Roman" w:cs="Times New Roman"/>
              </w:rPr>
              <w:t>Non-current Assets Held for Sale and Discontinued Operations</w:t>
            </w:r>
          </w:p>
        </w:tc>
        <w:tc>
          <w:tcPr>
            <w:tcW w:w="270" w:type="dxa"/>
            <w:vAlign w:val="bottom"/>
          </w:tcPr>
          <w:p w:rsidR="00033FFF" w:rsidRPr="00964F32" w:rsidRDefault="00033FFF" w:rsidP="00173E9C">
            <w:pPr>
              <w:spacing w:line="240" w:lineRule="exact"/>
              <w:jc w:val="center"/>
              <w:rPr>
                <w:rFonts w:ascii="Times New Roman" w:hAnsi="Times New Roman" w:cs="Times New Roman"/>
              </w:rPr>
            </w:pPr>
          </w:p>
        </w:tc>
        <w:tc>
          <w:tcPr>
            <w:tcW w:w="1226" w:type="dxa"/>
            <w:shd w:val="clear" w:color="auto" w:fill="auto"/>
            <w:vAlign w:val="bottom"/>
          </w:tcPr>
          <w:p w:rsidR="00033FFF" w:rsidRPr="00964F32" w:rsidRDefault="00033FFF" w:rsidP="00173E9C">
            <w:pPr>
              <w:spacing w:line="240" w:lineRule="exact"/>
              <w:jc w:val="center"/>
              <w:rPr>
                <w:rFonts w:ascii="Times New Roman" w:hAnsi="Times New Roman" w:cs="Times New Roman"/>
              </w:rPr>
            </w:pPr>
            <w:r w:rsidRPr="00964F32">
              <w:rPr>
                <w:rFonts w:ascii="Times New Roman" w:hAnsi="Times New Roman" w:cs="Times New Roman"/>
              </w:rPr>
              <w:t>2017</w:t>
            </w:r>
          </w:p>
        </w:tc>
      </w:tr>
      <w:tr w:rsidR="00033FFF" w:rsidRPr="00964F32" w:rsidTr="00467A5E">
        <w:tc>
          <w:tcPr>
            <w:tcW w:w="2374" w:type="dxa"/>
            <w:shd w:val="clear" w:color="auto" w:fill="auto"/>
            <w:vAlign w:val="bottom"/>
          </w:tcPr>
          <w:p w:rsidR="00033FFF" w:rsidRPr="00964F32" w:rsidRDefault="00033FFF" w:rsidP="00173E9C">
            <w:pPr>
              <w:pStyle w:val="BodyText"/>
              <w:spacing w:after="0" w:line="240" w:lineRule="exact"/>
              <w:ind w:right="-405"/>
              <w:rPr>
                <w:rFonts w:ascii="Times New Roman" w:hAnsi="Times New Roman" w:cs="Times New Roman"/>
              </w:rPr>
            </w:pPr>
            <w:r w:rsidRPr="00964F32">
              <w:rPr>
                <w:rFonts w:ascii="Times New Roman" w:hAnsi="Times New Roman" w:cs="Times New Roman"/>
              </w:rPr>
              <w:t>TFRS 8 (revised 2016)</w:t>
            </w:r>
          </w:p>
        </w:tc>
        <w:tc>
          <w:tcPr>
            <w:tcW w:w="270" w:type="dxa"/>
            <w:vAlign w:val="bottom"/>
          </w:tcPr>
          <w:p w:rsidR="00033FFF" w:rsidRPr="00964F32" w:rsidRDefault="00033FFF" w:rsidP="00173E9C">
            <w:pPr>
              <w:pStyle w:val="BodyText"/>
              <w:spacing w:after="0" w:line="240" w:lineRule="exact"/>
              <w:jc w:val="center"/>
              <w:rPr>
                <w:rFonts w:ascii="Times New Roman" w:hAnsi="Times New Roman" w:cs="Times New Roman"/>
              </w:rPr>
            </w:pPr>
          </w:p>
        </w:tc>
        <w:tc>
          <w:tcPr>
            <w:tcW w:w="5490" w:type="dxa"/>
            <w:shd w:val="clear" w:color="auto" w:fill="auto"/>
            <w:vAlign w:val="bottom"/>
          </w:tcPr>
          <w:p w:rsidR="00033FFF" w:rsidRPr="00964F32" w:rsidRDefault="00033FFF" w:rsidP="00173E9C">
            <w:pPr>
              <w:pStyle w:val="BodyText"/>
              <w:spacing w:after="0" w:line="240" w:lineRule="exact"/>
              <w:rPr>
                <w:rFonts w:ascii="Times New Roman" w:hAnsi="Times New Roman" w:cs="Times New Roman"/>
              </w:rPr>
            </w:pPr>
            <w:r w:rsidRPr="00964F32">
              <w:rPr>
                <w:rFonts w:ascii="Times New Roman" w:hAnsi="Times New Roman" w:cs="Times New Roman"/>
              </w:rPr>
              <w:t>Operating Segments</w:t>
            </w:r>
          </w:p>
        </w:tc>
        <w:tc>
          <w:tcPr>
            <w:tcW w:w="270" w:type="dxa"/>
            <w:vAlign w:val="bottom"/>
          </w:tcPr>
          <w:p w:rsidR="00033FFF" w:rsidRPr="00964F32" w:rsidRDefault="00033FFF" w:rsidP="00173E9C">
            <w:pPr>
              <w:spacing w:line="240" w:lineRule="exact"/>
              <w:jc w:val="center"/>
              <w:rPr>
                <w:rFonts w:ascii="Times New Roman" w:hAnsi="Times New Roman" w:cs="Times New Roman"/>
              </w:rPr>
            </w:pPr>
          </w:p>
        </w:tc>
        <w:tc>
          <w:tcPr>
            <w:tcW w:w="1226" w:type="dxa"/>
            <w:shd w:val="clear" w:color="auto" w:fill="auto"/>
            <w:vAlign w:val="bottom"/>
          </w:tcPr>
          <w:p w:rsidR="00033FFF" w:rsidRPr="00964F32" w:rsidRDefault="00033FFF" w:rsidP="00173E9C">
            <w:pPr>
              <w:spacing w:line="240" w:lineRule="exact"/>
              <w:jc w:val="center"/>
              <w:rPr>
                <w:rFonts w:ascii="Times New Roman" w:hAnsi="Times New Roman" w:cs="Times New Roman"/>
              </w:rPr>
            </w:pPr>
            <w:r w:rsidRPr="00964F32">
              <w:rPr>
                <w:rFonts w:ascii="Times New Roman" w:hAnsi="Times New Roman" w:cs="Times New Roman"/>
              </w:rPr>
              <w:t>2017</w:t>
            </w:r>
          </w:p>
        </w:tc>
      </w:tr>
      <w:tr w:rsidR="00033FFF" w:rsidRPr="00964F32" w:rsidTr="00467A5E">
        <w:tc>
          <w:tcPr>
            <w:tcW w:w="2374" w:type="dxa"/>
            <w:shd w:val="clear" w:color="auto" w:fill="auto"/>
            <w:vAlign w:val="bottom"/>
          </w:tcPr>
          <w:p w:rsidR="00033FFF" w:rsidRPr="00964F32" w:rsidRDefault="00033FFF" w:rsidP="00173E9C">
            <w:pPr>
              <w:pStyle w:val="BodyText"/>
              <w:spacing w:after="0" w:line="240" w:lineRule="exact"/>
              <w:ind w:right="-405"/>
              <w:rPr>
                <w:rFonts w:ascii="Times New Roman" w:hAnsi="Times New Roman" w:cs="Times New Roman"/>
              </w:rPr>
            </w:pPr>
            <w:r w:rsidRPr="00964F32">
              <w:rPr>
                <w:rFonts w:ascii="Times New Roman" w:hAnsi="Times New Roman" w:cs="Times New Roman"/>
              </w:rPr>
              <w:t>TFRS 10 (revised 2016)</w:t>
            </w:r>
          </w:p>
        </w:tc>
        <w:tc>
          <w:tcPr>
            <w:tcW w:w="270" w:type="dxa"/>
            <w:vAlign w:val="bottom"/>
          </w:tcPr>
          <w:p w:rsidR="00033FFF" w:rsidRPr="00964F32" w:rsidRDefault="00033FFF" w:rsidP="00173E9C">
            <w:pPr>
              <w:pStyle w:val="BodyText"/>
              <w:spacing w:after="0" w:line="240" w:lineRule="exact"/>
              <w:jc w:val="center"/>
              <w:rPr>
                <w:rFonts w:ascii="Times New Roman" w:hAnsi="Times New Roman" w:cs="Times New Roman"/>
              </w:rPr>
            </w:pPr>
          </w:p>
        </w:tc>
        <w:tc>
          <w:tcPr>
            <w:tcW w:w="5490" w:type="dxa"/>
            <w:shd w:val="clear" w:color="auto" w:fill="auto"/>
            <w:vAlign w:val="bottom"/>
          </w:tcPr>
          <w:p w:rsidR="00033FFF" w:rsidRPr="00964F32" w:rsidRDefault="00033FFF" w:rsidP="00173E9C">
            <w:pPr>
              <w:pStyle w:val="BodyText"/>
              <w:spacing w:after="0" w:line="240" w:lineRule="exact"/>
              <w:rPr>
                <w:rFonts w:ascii="Times New Roman" w:hAnsi="Times New Roman" w:cs="Times New Roman"/>
              </w:rPr>
            </w:pPr>
            <w:r w:rsidRPr="00964F32">
              <w:rPr>
                <w:rFonts w:ascii="Times New Roman" w:hAnsi="Times New Roman" w:cs="Times New Roman"/>
              </w:rPr>
              <w:t>Consolidated Financial Statements</w:t>
            </w:r>
          </w:p>
        </w:tc>
        <w:tc>
          <w:tcPr>
            <w:tcW w:w="270" w:type="dxa"/>
            <w:vAlign w:val="bottom"/>
          </w:tcPr>
          <w:p w:rsidR="00033FFF" w:rsidRPr="00964F32" w:rsidRDefault="00033FFF" w:rsidP="00173E9C">
            <w:pPr>
              <w:spacing w:line="240" w:lineRule="exact"/>
              <w:jc w:val="center"/>
              <w:rPr>
                <w:rFonts w:ascii="Times New Roman" w:hAnsi="Times New Roman" w:cs="Times New Roman"/>
              </w:rPr>
            </w:pPr>
          </w:p>
        </w:tc>
        <w:tc>
          <w:tcPr>
            <w:tcW w:w="1226" w:type="dxa"/>
            <w:shd w:val="clear" w:color="auto" w:fill="auto"/>
            <w:vAlign w:val="bottom"/>
          </w:tcPr>
          <w:p w:rsidR="00033FFF" w:rsidRPr="00964F32" w:rsidRDefault="00033FFF" w:rsidP="00173E9C">
            <w:pPr>
              <w:spacing w:line="240" w:lineRule="exact"/>
              <w:jc w:val="center"/>
              <w:rPr>
                <w:rFonts w:ascii="Times New Roman" w:hAnsi="Times New Roman" w:cs="Times New Roman"/>
              </w:rPr>
            </w:pPr>
            <w:r w:rsidRPr="00964F32">
              <w:rPr>
                <w:rFonts w:ascii="Times New Roman" w:hAnsi="Times New Roman" w:cs="Times New Roman"/>
              </w:rPr>
              <w:t>2017</w:t>
            </w:r>
          </w:p>
        </w:tc>
      </w:tr>
      <w:tr w:rsidR="00033FFF" w:rsidRPr="00964F32" w:rsidTr="00467A5E">
        <w:tc>
          <w:tcPr>
            <w:tcW w:w="2374" w:type="dxa"/>
            <w:shd w:val="clear" w:color="auto" w:fill="auto"/>
            <w:vAlign w:val="bottom"/>
          </w:tcPr>
          <w:p w:rsidR="00033FFF" w:rsidRPr="00964F32" w:rsidRDefault="00033FFF" w:rsidP="00173E9C">
            <w:pPr>
              <w:pStyle w:val="BodyText"/>
              <w:spacing w:after="0" w:line="240" w:lineRule="exact"/>
              <w:ind w:right="-405"/>
              <w:rPr>
                <w:rFonts w:ascii="Times New Roman" w:hAnsi="Times New Roman" w:cs="Times New Roman"/>
              </w:rPr>
            </w:pPr>
            <w:r w:rsidRPr="00964F32">
              <w:rPr>
                <w:rFonts w:ascii="Times New Roman" w:hAnsi="Times New Roman" w:cs="Times New Roman"/>
              </w:rPr>
              <w:t>TFRS 11 (revised 2016)</w:t>
            </w:r>
          </w:p>
        </w:tc>
        <w:tc>
          <w:tcPr>
            <w:tcW w:w="270" w:type="dxa"/>
            <w:vAlign w:val="bottom"/>
          </w:tcPr>
          <w:p w:rsidR="00033FFF" w:rsidRPr="00964F32" w:rsidRDefault="00033FFF" w:rsidP="00173E9C">
            <w:pPr>
              <w:pStyle w:val="BodyText"/>
              <w:spacing w:after="0" w:line="240" w:lineRule="exact"/>
              <w:jc w:val="center"/>
              <w:rPr>
                <w:rFonts w:ascii="Times New Roman" w:hAnsi="Times New Roman" w:cs="Times New Roman"/>
              </w:rPr>
            </w:pPr>
          </w:p>
        </w:tc>
        <w:tc>
          <w:tcPr>
            <w:tcW w:w="5490" w:type="dxa"/>
            <w:shd w:val="clear" w:color="auto" w:fill="auto"/>
            <w:vAlign w:val="bottom"/>
          </w:tcPr>
          <w:p w:rsidR="00033FFF" w:rsidRPr="00964F32" w:rsidRDefault="00033FFF" w:rsidP="00173E9C">
            <w:pPr>
              <w:pStyle w:val="BodyText"/>
              <w:spacing w:after="0" w:line="240" w:lineRule="exact"/>
              <w:rPr>
                <w:rFonts w:ascii="Times New Roman" w:hAnsi="Times New Roman" w:cs="Times New Roman"/>
              </w:rPr>
            </w:pPr>
            <w:r w:rsidRPr="00964F32">
              <w:rPr>
                <w:rFonts w:ascii="Times New Roman" w:hAnsi="Times New Roman" w:cs="Times New Roman"/>
              </w:rPr>
              <w:t>Joint Arrangements</w:t>
            </w:r>
          </w:p>
        </w:tc>
        <w:tc>
          <w:tcPr>
            <w:tcW w:w="270" w:type="dxa"/>
            <w:vAlign w:val="bottom"/>
          </w:tcPr>
          <w:p w:rsidR="00033FFF" w:rsidRPr="00964F32" w:rsidRDefault="00033FFF" w:rsidP="00173E9C">
            <w:pPr>
              <w:spacing w:line="240" w:lineRule="exact"/>
              <w:jc w:val="center"/>
              <w:rPr>
                <w:rFonts w:ascii="Times New Roman" w:hAnsi="Times New Roman" w:cs="Times New Roman"/>
              </w:rPr>
            </w:pPr>
          </w:p>
        </w:tc>
        <w:tc>
          <w:tcPr>
            <w:tcW w:w="1226" w:type="dxa"/>
            <w:shd w:val="clear" w:color="auto" w:fill="auto"/>
            <w:vAlign w:val="bottom"/>
          </w:tcPr>
          <w:p w:rsidR="00033FFF" w:rsidRPr="00964F32" w:rsidRDefault="00033FFF" w:rsidP="00173E9C">
            <w:pPr>
              <w:spacing w:line="240" w:lineRule="exact"/>
              <w:jc w:val="center"/>
              <w:rPr>
                <w:rFonts w:ascii="Times New Roman" w:hAnsi="Times New Roman" w:cs="Times New Roman"/>
              </w:rPr>
            </w:pPr>
            <w:r w:rsidRPr="00964F32">
              <w:rPr>
                <w:rFonts w:ascii="Times New Roman" w:hAnsi="Times New Roman" w:cs="Times New Roman"/>
              </w:rPr>
              <w:t>2017</w:t>
            </w:r>
          </w:p>
        </w:tc>
      </w:tr>
      <w:tr w:rsidR="00033FFF" w:rsidRPr="00964F32" w:rsidTr="00467A5E">
        <w:tc>
          <w:tcPr>
            <w:tcW w:w="2374" w:type="dxa"/>
            <w:shd w:val="clear" w:color="auto" w:fill="auto"/>
            <w:vAlign w:val="bottom"/>
          </w:tcPr>
          <w:p w:rsidR="00033FFF" w:rsidRPr="00964F32" w:rsidRDefault="00033FFF" w:rsidP="00173E9C">
            <w:pPr>
              <w:pStyle w:val="BodyText"/>
              <w:spacing w:after="0" w:line="240" w:lineRule="exact"/>
              <w:ind w:right="-405"/>
              <w:rPr>
                <w:rFonts w:ascii="Times New Roman" w:hAnsi="Times New Roman" w:cs="Times New Roman"/>
              </w:rPr>
            </w:pPr>
            <w:r w:rsidRPr="00964F32">
              <w:rPr>
                <w:rFonts w:ascii="Times New Roman" w:hAnsi="Times New Roman" w:cs="Times New Roman"/>
              </w:rPr>
              <w:t>TFRS 12 (revised 2016)</w:t>
            </w:r>
          </w:p>
        </w:tc>
        <w:tc>
          <w:tcPr>
            <w:tcW w:w="270" w:type="dxa"/>
            <w:vAlign w:val="bottom"/>
          </w:tcPr>
          <w:p w:rsidR="00033FFF" w:rsidRPr="00964F32" w:rsidRDefault="00033FFF" w:rsidP="00173E9C">
            <w:pPr>
              <w:pStyle w:val="BodyText"/>
              <w:spacing w:after="0" w:line="240" w:lineRule="exact"/>
              <w:jc w:val="center"/>
              <w:rPr>
                <w:rFonts w:ascii="Times New Roman" w:hAnsi="Times New Roman" w:cs="Times New Roman"/>
              </w:rPr>
            </w:pPr>
          </w:p>
        </w:tc>
        <w:tc>
          <w:tcPr>
            <w:tcW w:w="5490" w:type="dxa"/>
            <w:shd w:val="clear" w:color="auto" w:fill="auto"/>
            <w:vAlign w:val="bottom"/>
          </w:tcPr>
          <w:p w:rsidR="00033FFF" w:rsidRPr="00964F32" w:rsidRDefault="00033FFF" w:rsidP="00173E9C">
            <w:pPr>
              <w:pStyle w:val="BodyText"/>
              <w:spacing w:after="0" w:line="240" w:lineRule="exact"/>
              <w:rPr>
                <w:rFonts w:ascii="Times New Roman" w:hAnsi="Times New Roman" w:cs="Times New Roman"/>
              </w:rPr>
            </w:pPr>
            <w:r w:rsidRPr="00964F32">
              <w:rPr>
                <w:rFonts w:ascii="Times New Roman" w:hAnsi="Times New Roman" w:cs="Times New Roman"/>
              </w:rPr>
              <w:t>Disclosure of Interests in Other Entities</w:t>
            </w:r>
          </w:p>
        </w:tc>
        <w:tc>
          <w:tcPr>
            <w:tcW w:w="270" w:type="dxa"/>
            <w:vAlign w:val="bottom"/>
          </w:tcPr>
          <w:p w:rsidR="00033FFF" w:rsidRPr="00964F32" w:rsidRDefault="00033FFF" w:rsidP="00173E9C">
            <w:pPr>
              <w:spacing w:line="240" w:lineRule="exact"/>
              <w:jc w:val="center"/>
              <w:rPr>
                <w:rFonts w:ascii="Times New Roman" w:hAnsi="Times New Roman" w:cs="Times New Roman"/>
              </w:rPr>
            </w:pPr>
          </w:p>
        </w:tc>
        <w:tc>
          <w:tcPr>
            <w:tcW w:w="1226" w:type="dxa"/>
            <w:shd w:val="clear" w:color="auto" w:fill="auto"/>
            <w:vAlign w:val="bottom"/>
          </w:tcPr>
          <w:p w:rsidR="00033FFF" w:rsidRPr="00964F32" w:rsidRDefault="00033FFF" w:rsidP="00173E9C">
            <w:pPr>
              <w:spacing w:line="240" w:lineRule="exact"/>
              <w:jc w:val="center"/>
              <w:rPr>
                <w:rFonts w:ascii="Times New Roman" w:hAnsi="Times New Roman" w:cs="Times New Roman"/>
              </w:rPr>
            </w:pPr>
            <w:r w:rsidRPr="00964F32">
              <w:rPr>
                <w:rFonts w:ascii="Times New Roman" w:hAnsi="Times New Roman" w:cs="Times New Roman"/>
              </w:rPr>
              <w:t>2017</w:t>
            </w:r>
          </w:p>
        </w:tc>
      </w:tr>
      <w:tr w:rsidR="00033FFF" w:rsidRPr="00964F32" w:rsidTr="00467A5E">
        <w:tc>
          <w:tcPr>
            <w:tcW w:w="2374" w:type="dxa"/>
            <w:shd w:val="clear" w:color="auto" w:fill="auto"/>
            <w:vAlign w:val="bottom"/>
          </w:tcPr>
          <w:p w:rsidR="00033FFF" w:rsidRPr="00964F32" w:rsidRDefault="00033FFF" w:rsidP="00173E9C">
            <w:pPr>
              <w:pStyle w:val="BodyText"/>
              <w:spacing w:after="0" w:line="240" w:lineRule="exact"/>
              <w:ind w:right="-405"/>
              <w:rPr>
                <w:rFonts w:ascii="Times New Roman" w:hAnsi="Times New Roman" w:cs="Times New Roman"/>
              </w:rPr>
            </w:pPr>
            <w:r w:rsidRPr="00964F32">
              <w:rPr>
                <w:rFonts w:ascii="Times New Roman" w:hAnsi="Times New Roman" w:cs="Times New Roman"/>
              </w:rPr>
              <w:t>TFRS 13 (revised 2016)</w:t>
            </w:r>
          </w:p>
        </w:tc>
        <w:tc>
          <w:tcPr>
            <w:tcW w:w="270" w:type="dxa"/>
            <w:vAlign w:val="bottom"/>
          </w:tcPr>
          <w:p w:rsidR="00033FFF" w:rsidRPr="00964F32" w:rsidRDefault="00033FFF" w:rsidP="00173E9C">
            <w:pPr>
              <w:pStyle w:val="BodyText"/>
              <w:spacing w:after="0" w:line="240" w:lineRule="exact"/>
              <w:jc w:val="center"/>
              <w:rPr>
                <w:rFonts w:ascii="Times New Roman" w:hAnsi="Times New Roman" w:cs="Times New Roman"/>
              </w:rPr>
            </w:pPr>
          </w:p>
        </w:tc>
        <w:tc>
          <w:tcPr>
            <w:tcW w:w="5490" w:type="dxa"/>
            <w:shd w:val="clear" w:color="auto" w:fill="auto"/>
            <w:vAlign w:val="bottom"/>
          </w:tcPr>
          <w:p w:rsidR="00033FFF" w:rsidRPr="00964F32" w:rsidRDefault="00033FFF" w:rsidP="00173E9C">
            <w:pPr>
              <w:pStyle w:val="BodyText"/>
              <w:spacing w:after="0" w:line="240" w:lineRule="exact"/>
              <w:rPr>
                <w:rFonts w:ascii="Times New Roman" w:hAnsi="Times New Roman" w:cs="Times New Roman"/>
              </w:rPr>
            </w:pPr>
            <w:r w:rsidRPr="00964F32">
              <w:rPr>
                <w:rFonts w:ascii="Times New Roman" w:hAnsi="Times New Roman" w:cs="Times New Roman"/>
              </w:rPr>
              <w:t>Fair Value Measurement</w:t>
            </w:r>
          </w:p>
        </w:tc>
        <w:tc>
          <w:tcPr>
            <w:tcW w:w="270" w:type="dxa"/>
            <w:vAlign w:val="bottom"/>
          </w:tcPr>
          <w:p w:rsidR="00033FFF" w:rsidRPr="00964F32" w:rsidRDefault="00033FFF" w:rsidP="00173E9C">
            <w:pPr>
              <w:spacing w:line="240" w:lineRule="exact"/>
              <w:jc w:val="center"/>
              <w:rPr>
                <w:rFonts w:ascii="Times New Roman" w:hAnsi="Times New Roman" w:cs="Times New Roman"/>
              </w:rPr>
            </w:pPr>
          </w:p>
        </w:tc>
        <w:tc>
          <w:tcPr>
            <w:tcW w:w="1226" w:type="dxa"/>
            <w:shd w:val="clear" w:color="auto" w:fill="auto"/>
            <w:vAlign w:val="bottom"/>
          </w:tcPr>
          <w:p w:rsidR="00033FFF" w:rsidRPr="00964F32" w:rsidRDefault="00033FFF" w:rsidP="00173E9C">
            <w:pPr>
              <w:spacing w:line="240" w:lineRule="exact"/>
              <w:jc w:val="center"/>
              <w:rPr>
                <w:rFonts w:ascii="Times New Roman" w:hAnsi="Times New Roman" w:cs="Times New Roman"/>
              </w:rPr>
            </w:pPr>
            <w:r w:rsidRPr="00964F32">
              <w:rPr>
                <w:rFonts w:ascii="Times New Roman" w:hAnsi="Times New Roman" w:cs="Times New Roman"/>
              </w:rPr>
              <w:t>2017</w:t>
            </w:r>
          </w:p>
        </w:tc>
      </w:tr>
      <w:tr w:rsidR="00033FFF" w:rsidRPr="00964F32" w:rsidTr="00467A5E">
        <w:tc>
          <w:tcPr>
            <w:tcW w:w="2374" w:type="dxa"/>
            <w:shd w:val="clear" w:color="auto" w:fill="auto"/>
            <w:vAlign w:val="bottom"/>
          </w:tcPr>
          <w:p w:rsidR="00033FFF" w:rsidRPr="00964F32" w:rsidRDefault="00033FFF" w:rsidP="00173E9C">
            <w:pPr>
              <w:pStyle w:val="BodyText"/>
              <w:spacing w:after="0" w:line="240" w:lineRule="exact"/>
              <w:ind w:right="-405"/>
              <w:rPr>
                <w:rFonts w:ascii="Times New Roman" w:hAnsi="Times New Roman" w:cs="Times New Roman"/>
              </w:rPr>
            </w:pPr>
            <w:r w:rsidRPr="00964F32">
              <w:rPr>
                <w:rFonts w:ascii="Times New Roman" w:hAnsi="Times New Roman" w:cs="Times New Roman"/>
              </w:rPr>
              <w:t>TAS 1 (revised 2016)</w:t>
            </w:r>
          </w:p>
        </w:tc>
        <w:tc>
          <w:tcPr>
            <w:tcW w:w="270" w:type="dxa"/>
            <w:vAlign w:val="bottom"/>
          </w:tcPr>
          <w:p w:rsidR="00033FFF" w:rsidRPr="00964F32" w:rsidRDefault="00033FFF" w:rsidP="00173E9C">
            <w:pPr>
              <w:pStyle w:val="BodyText"/>
              <w:spacing w:after="0" w:line="240" w:lineRule="exact"/>
              <w:jc w:val="center"/>
              <w:rPr>
                <w:rFonts w:ascii="Times New Roman" w:hAnsi="Times New Roman" w:cs="Times New Roman"/>
              </w:rPr>
            </w:pPr>
          </w:p>
        </w:tc>
        <w:tc>
          <w:tcPr>
            <w:tcW w:w="5490" w:type="dxa"/>
            <w:shd w:val="clear" w:color="auto" w:fill="auto"/>
            <w:vAlign w:val="bottom"/>
          </w:tcPr>
          <w:p w:rsidR="00033FFF" w:rsidRPr="00964F32" w:rsidRDefault="00033FFF" w:rsidP="00173E9C">
            <w:pPr>
              <w:pStyle w:val="BodyText"/>
              <w:spacing w:after="0" w:line="240" w:lineRule="exact"/>
              <w:rPr>
                <w:rFonts w:ascii="Times New Roman" w:hAnsi="Times New Roman" w:cs="Times New Roman"/>
              </w:rPr>
            </w:pPr>
            <w:r w:rsidRPr="00964F32">
              <w:rPr>
                <w:rFonts w:ascii="Times New Roman" w:hAnsi="Times New Roman" w:cs="Times New Roman"/>
              </w:rPr>
              <w:t>Presentation of Financial Statements</w:t>
            </w:r>
          </w:p>
        </w:tc>
        <w:tc>
          <w:tcPr>
            <w:tcW w:w="270" w:type="dxa"/>
            <w:vAlign w:val="bottom"/>
          </w:tcPr>
          <w:p w:rsidR="00033FFF" w:rsidRPr="00964F32" w:rsidRDefault="00033FFF" w:rsidP="00173E9C">
            <w:pPr>
              <w:spacing w:line="240" w:lineRule="exact"/>
              <w:jc w:val="center"/>
              <w:rPr>
                <w:rFonts w:ascii="Times New Roman" w:hAnsi="Times New Roman" w:cs="Times New Roman"/>
              </w:rPr>
            </w:pPr>
          </w:p>
        </w:tc>
        <w:tc>
          <w:tcPr>
            <w:tcW w:w="1226" w:type="dxa"/>
            <w:shd w:val="clear" w:color="auto" w:fill="auto"/>
            <w:vAlign w:val="bottom"/>
          </w:tcPr>
          <w:p w:rsidR="00033FFF" w:rsidRPr="00964F32" w:rsidRDefault="00033FFF" w:rsidP="00173E9C">
            <w:pPr>
              <w:spacing w:line="240" w:lineRule="exact"/>
              <w:jc w:val="center"/>
              <w:rPr>
                <w:rFonts w:ascii="Times New Roman" w:hAnsi="Times New Roman" w:cs="Times New Roman"/>
              </w:rPr>
            </w:pPr>
            <w:r w:rsidRPr="00964F32">
              <w:rPr>
                <w:rFonts w:ascii="Times New Roman" w:hAnsi="Times New Roman" w:cs="Times New Roman"/>
              </w:rPr>
              <w:t>2017</w:t>
            </w:r>
          </w:p>
        </w:tc>
      </w:tr>
      <w:tr w:rsidR="00033FFF" w:rsidRPr="00964F32" w:rsidTr="00467A5E">
        <w:tc>
          <w:tcPr>
            <w:tcW w:w="2374" w:type="dxa"/>
            <w:shd w:val="clear" w:color="auto" w:fill="auto"/>
            <w:vAlign w:val="bottom"/>
          </w:tcPr>
          <w:p w:rsidR="00033FFF" w:rsidRPr="00964F32" w:rsidRDefault="00033FFF" w:rsidP="00173E9C">
            <w:pPr>
              <w:pStyle w:val="BodyText"/>
              <w:spacing w:after="0" w:line="240" w:lineRule="exact"/>
              <w:ind w:right="-405"/>
              <w:rPr>
                <w:rFonts w:ascii="Times New Roman" w:hAnsi="Times New Roman" w:cs="Times New Roman"/>
              </w:rPr>
            </w:pPr>
            <w:r w:rsidRPr="00964F32">
              <w:rPr>
                <w:rFonts w:ascii="Times New Roman" w:hAnsi="Times New Roman" w:cs="Times New Roman"/>
              </w:rPr>
              <w:t>TAS 2 (revised 2016)</w:t>
            </w:r>
          </w:p>
        </w:tc>
        <w:tc>
          <w:tcPr>
            <w:tcW w:w="270" w:type="dxa"/>
            <w:vAlign w:val="bottom"/>
          </w:tcPr>
          <w:p w:rsidR="00033FFF" w:rsidRPr="00964F32" w:rsidRDefault="00033FFF" w:rsidP="00173E9C">
            <w:pPr>
              <w:pStyle w:val="BodyText"/>
              <w:spacing w:after="0" w:line="240" w:lineRule="exact"/>
              <w:jc w:val="center"/>
              <w:rPr>
                <w:rFonts w:ascii="Times New Roman" w:hAnsi="Times New Roman" w:cs="Times New Roman"/>
              </w:rPr>
            </w:pPr>
          </w:p>
        </w:tc>
        <w:tc>
          <w:tcPr>
            <w:tcW w:w="5490" w:type="dxa"/>
            <w:shd w:val="clear" w:color="auto" w:fill="auto"/>
            <w:vAlign w:val="bottom"/>
          </w:tcPr>
          <w:p w:rsidR="00033FFF" w:rsidRPr="00964F32" w:rsidRDefault="00033FFF" w:rsidP="00173E9C">
            <w:pPr>
              <w:pStyle w:val="BodyText"/>
              <w:spacing w:after="0" w:line="240" w:lineRule="exact"/>
              <w:rPr>
                <w:rFonts w:ascii="Times New Roman" w:hAnsi="Times New Roman" w:cs="Times New Roman"/>
              </w:rPr>
            </w:pPr>
            <w:r w:rsidRPr="00964F32">
              <w:rPr>
                <w:rFonts w:ascii="Times New Roman" w:hAnsi="Times New Roman" w:cs="Times New Roman"/>
              </w:rPr>
              <w:t>Inventories</w:t>
            </w:r>
          </w:p>
        </w:tc>
        <w:tc>
          <w:tcPr>
            <w:tcW w:w="270" w:type="dxa"/>
            <w:vAlign w:val="bottom"/>
          </w:tcPr>
          <w:p w:rsidR="00033FFF" w:rsidRPr="00964F32" w:rsidRDefault="00033FFF" w:rsidP="00173E9C">
            <w:pPr>
              <w:spacing w:line="240" w:lineRule="exact"/>
              <w:jc w:val="center"/>
              <w:rPr>
                <w:rFonts w:ascii="Times New Roman" w:hAnsi="Times New Roman" w:cs="Times New Roman"/>
              </w:rPr>
            </w:pPr>
          </w:p>
        </w:tc>
        <w:tc>
          <w:tcPr>
            <w:tcW w:w="1226" w:type="dxa"/>
            <w:shd w:val="clear" w:color="auto" w:fill="auto"/>
            <w:vAlign w:val="bottom"/>
          </w:tcPr>
          <w:p w:rsidR="00033FFF" w:rsidRPr="00964F32" w:rsidRDefault="00033FFF" w:rsidP="00173E9C">
            <w:pPr>
              <w:spacing w:line="240" w:lineRule="exact"/>
              <w:jc w:val="center"/>
              <w:rPr>
                <w:rFonts w:ascii="Times New Roman" w:hAnsi="Times New Roman" w:cs="Times New Roman"/>
              </w:rPr>
            </w:pPr>
            <w:r w:rsidRPr="00964F32">
              <w:rPr>
                <w:rFonts w:ascii="Times New Roman" w:hAnsi="Times New Roman" w:cs="Times New Roman"/>
              </w:rPr>
              <w:t>2017</w:t>
            </w:r>
          </w:p>
        </w:tc>
      </w:tr>
      <w:tr w:rsidR="00033FFF" w:rsidRPr="00964F32" w:rsidTr="00467A5E">
        <w:tc>
          <w:tcPr>
            <w:tcW w:w="2374" w:type="dxa"/>
            <w:shd w:val="clear" w:color="auto" w:fill="auto"/>
            <w:vAlign w:val="bottom"/>
          </w:tcPr>
          <w:p w:rsidR="00033FFF" w:rsidRPr="00964F32" w:rsidRDefault="00033FFF" w:rsidP="00173E9C">
            <w:pPr>
              <w:pStyle w:val="BodyText"/>
              <w:spacing w:after="0" w:line="240" w:lineRule="exact"/>
              <w:ind w:right="-405"/>
              <w:rPr>
                <w:rFonts w:ascii="Times New Roman" w:hAnsi="Times New Roman" w:cs="Times New Roman"/>
              </w:rPr>
            </w:pPr>
            <w:r w:rsidRPr="00964F32">
              <w:rPr>
                <w:rFonts w:ascii="Times New Roman" w:hAnsi="Times New Roman" w:cs="Times New Roman"/>
              </w:rPr>
              <w:t>TAS 7 (revised 2016)</w:t>
            </w:r>
          </w:p>
        </w:tc>
        <w:tc>
          <w:tcPr>
            <w:tcW w:w="270" w:type="dxa"/>
            <w:vAlign w:val="bottom"/>
          </w:tcPr>
          <w:p w:rsidR="00033FFF" w:rsidRPr="00964F32" w:rsidRDefault="00033FFF" w:rsidP="00173E9C">
            <w:pPr>
              <w:pStyle w:val="BodyText"/>
              <w:spacing w:after="0" w:line="240" w:lineRule="exact"/>
              <w:jc w:val="center"/>
              <w:rPr>
                <w:rFonts w:ascii="Times New Roman" w:hAnsi="Times New Roman" w:cs="Times New Roman"/>
              </w:rPr>
            </w:pPr>
          </w:p>
        </w:tc>
        <w:tc>
          <w:tcPr>
            <w:tcW w:w="5490" w:type="dxa"/>
            <w:shd w:val="clear" w:color="auto" w:fill="auto"/>
            <w:vAlign w:val="bottom"/>
          </w:tcPr>
          <w:p w:rsidR="00033FFF" w:rsidRPr="00964F32" w:rsidRDefault="00033FFF" w:rsidP="00173E9C">
            <w:pPr>
              <w:pStyle w:val="BodyText"/>
              <w:spacing w:after="0" w:line="240" w:lineRule="exact"/>
              <w:rPr>
                <w:rFonts w:ascii="Times New Roman" w:hAnsi="Times New Roman" w:cs="Times New Roman"/>
              </w:rPr>
            </w:pPr>
            <w:r w:rsidRPr="00964F32">
              <w:rPr>
                <w:rFonts w:ascii="Times New Roman" w:hAnsi="Times New Roman" w:cs="Times New Roman"/>
              </w:rPr>
              <w:t>Statement of Cash Flows</w:t>
            </w:r>
          </w:p>
        </w:tc>
        <w:tc>
          <w:tcPr>
            <w:tcW w:w="270" w:type="dxa"/>
            <w:vAlign w:val="bottom"/>
          </w:tcPr>
          <w:p w:rsidR="00033FFF" w:rsidRPr="00964F32" w:rsidRDefault="00033FFF" w:rsidP="00173E9C">
            <w:pPr>
              <w:spacing w:line="240" w:lineRule="exact"/>
              <w:jc w:val="center"/>
              <w:rPr>
                <w:rFonts w:ascii="Times New Roman" w:hAnsi="Times New Roman" w:cs="Times New Roman"/>
              </w:rPr>
            </w:pPr>
          </w:p>
        </w:tc>
        <w:tc>
          <w:tcPr>
            <w:tcW w:w="1226" w:type="dxa"/>
            <w:shd w:val="clear" w:color="auto" w:fill="auto"/>
            <w:vAlign w:val="bottom"/>
          </w:tcPr>
          <w:p w:rsidR="00033FFF" w:rsidRPr="00964F32" w:rsidRDefault="00033FFF" w:rsidP="00173E9C">
            <w:pPr>
              <w:spacing w:line="240" w:lineRule="exact"/>
              <w:jc w:val="center"/>
              <w:rPr>
                <w:rFonts w:ascii="Times New Roman" w:hAnsi="Times New Roman" w:cs="Times New Roman"/>
              </w:rPr>
            </w:pPr>
            <w:r w:rsidRPr="00964F32">
              <w:rPr>
                <w:rFonts w:ascii="Times New Roman" w:hAnsi="Times New Roman" w:cs="Times New Roman"/>
              </w:rPr>
              <w:t>2017</w:t>
            </w:r>
          </w:p>
        </w:tc>
      </w:tr>
      <w:tr w:rsidR="00033FFF" w:rsidRPr="00964F32" w:rsidTr="00467A5E">
        <w:tc>
          <w:tcPr>
            <w:tcW w:w="2374" w:type="dxa"/>
            <w:shd w:val="clear" w:color="auto" w:fill="auto"/>
            <w:vAlign w:val="bottom"/>
          </w:tcPr>
          <w:p w:rsidR="00033FFF" w:rsidRPr="00964F32" w:rsidRDefault="00033FFF" w:rsidP="00173E9C">
            <w:pPr>
              <w:pStyle w:val="BodyText"/>
              <w:spacing w:after="0" w:line="240" w:lineRule="exact"/>
              <w:ind w:right="-405"/>
              <w:rPr>
                <w:rFonts w:ascii="Times New Roman" w:hAnsi="Times New Roman" w:cs="Times New Roman"/>
              </w:rPr>
            </w:pPr>
            <w:r w:rsidRPr="00964F32">
              <w:rPr>
                <w:rFonts w:ascii="Times New Roman" w:hAnsi="Times New Roman" w:cs="Times New Roman"/>
              </w:rPr>
              <w:t>TAS 8 (revised 2016)</w:t>
            </w:r>
          </w:p>
        </w:tc>
        <w:tc>
          <w:tcPr>
            <w:tcW w:w="270" w:type="dxa"/>
            <w:vAlign w:val="bottom"/>
          </w:tcPr>
          <w:p w:rsidR="00033FFF" w:rsidRPr="00964F32" w:rsidRDefault="00033FFF" w:rsidP="00173E9C">
            <w:pPr>
              <w:pStyle w:val="BodyText"/>
              <w:spacing w:after="0" w:line="240" w:lineRule="exact"/>
              <w:jc w:val="center"/>
              <w:rPr>
                <w:rFonts w:ascii="Times New Roman" w:hAnsi="Times New Roman" w:cs="Times New Roman"/>
              </w:rPr>
            </w:pPr>
          </w:p>
        </w:tc>
        <w:tc>
          <w:tcPr>
            <w:tcW w:w="5490" w:type="dxa"/>
            <w:shd w:val="clear" w:color="auto" w:fill="auto"/>
            <w:vAlign w:val="bottom"/>
          </w:tcPr>
          <w:p w:rsidR="00033FFF" w:rsidRPr="00964F32" w:rsidRDefault="00033FFF" w:rsidP="00173E9C">
            <w:pPr>
              <w:pStyle w:val="BodyText"/>
              <w:spacing w:after="0" w:line="240" w:lineRule="exact"/>
              <w:rPr>
                <w:rFonts w:ascii="Times New Roman" w:hAnsi="Times New Roman" w:cs="Times New Roman"/>
              </w:rPr>
            </w:pPr>
            <w:r w:rsidRPr="00964F32">
              <w:rPr>
                <w:rFonts w:ascii="Times New Roman" w:hAnsi="Times New Roman" w:cs="Times New Roman"/>
              </w:rPr>
              <w:t>Accounting Policies, Changes in Accounting Estimates and Errors</w:t>
            </w:r>
          </w:p>
        </w:tc>
        <w:tc>
          <w:tcPr>
            <w:tcW w:w="270" w:type="dxa"/>
            <w:vAlign w:val="bottom"/>
          </w:tcPr>
          <w:p w:rsidR="00033FFF" w:rsidRPr="00964F32" w:rsidRDefault="00033FFF" w:rsidP="00173E9C">
            <w:pPr>
              <w:spacing w:line="240" w:lineRule="exact"/>
              <w:jc w:val="center"/>
              <w:rPr>
                <w:rFonts w:ascii="Times New Roman" w:hAnsi="Times New Roman" w:cs="Times New Roman"/>
              </w:rPr>
            </w:pPr>
          </w:p>
        </w:tc>
        <w:tc>
          <w:tcPr>
            <w:tcW w:w="1226" w:type="dxa"/>
            <w:shd w:val="clear" w:color="auto" w:fill="auto"/>
            <w:vAlign w:val="bottom"/>
          </w:tcPr>
          <w:p w:rsidR="00033FFF" w:rsidRPr="00964F32" w:rsidRDefault="00033FFF" w:rsidP="00173E9C">
            <w:pPr>
              <w:spacing w:line="240" w:lineRule="exact"/>
              <w:jc w:val="center"/>
              <w:rPr>
                <w:rFonts w:ascii="Times New Roman" w:hAnsi="Times New Roman" w:cs="Times New Roman"/>
              </w:rPr>
            </w:pPr>
            <w:r w:rsidRPr="00964F32">
              <w:rPr>
                <w:rFonts w:ascii="Times New Roman" w:hAnsi="Times New Roman" w:cs="Times New Roman"/>
              </w:rPr>
              <w:t>2017</w:t>
            </w:r>
          </w:p>
        </w:tc>
      </w:tr>
      <w:tr w:rsidR="00033FFF" w:rsidRPr="00964F32" w:rsidTr="00467A5E">
        <w:tc>
          <w:tcPr>
            <w:tcW w:w="2374" w:type="dxa"/>
            <w:shd w:val="clear" w:color="auto" w:fill="auto"/>
            <w:vAlign w:val="bottom"/>
          </w:tcPr>
          <w:p w:rsidR="00033FFF" w:rsidRPr="00964F32" w:rsidRDefault="00033FFF" w:rsidP="00173E9C">
            <w:pPr>
              <w:pStyle w:val="BodyText"/>
              <w:spacing w:after="0" w:line="240" w:lineRule="exact"/>
              <w:ind w:right="-405"/>
              <w:rPr>
                <w:rFonts w:ascii="Times New Roman" w:hAnsi="Times New Roman" w:cs="Times New Roman"/>
              </w:rPr>
            </w:pPr>
            <w:r w:rsidRPr="00964F32">
              <w:rPr>
                <w:rFonts w:ascii="Times New Roman" w:hAnsi="Times New Roman" w:cs="Times New Roman"/>
              </w:rPr>
              <w:t>TAS 10 (revised 2016)</w:t>
            </w:r>
          </w:p>
        </w:tc>
        <w:tc>
          <w:tcPr>
            <w:tcW w:w="270" w:type="dxa"/>
            <w:vAlign w:val="bottom"/>
          </w:tcPr>
          <w:p w:rsidR="00033FFF" w:rsidRPr="00964F32" w:rsidRDefault="00033FFF" w:rsidP="00173E9C">
            <w:pPr>
              <w:pStyle w:val="BodyText"/>
              <w:spacing w:after="0" w:line="240" w:lineRule="exact"/>
              <w:jc w:val="center"/>
              <w:rPr>
                <w:rFonts w:ascii="Times New Roman" w:hAnsi="Times New Roman" w:cs="Times New Roman"/>
              </w:rPr>
            </w:pPr>
          </w:p>
        </w:tc>
        <w:tc>
          <w:tcPr>
            <w:tcW w:w="5490" w:type="dxa"/>
            <w:shd w:val="clear" w:color="auto" w:fill="auto"/>
            <w:vAlign w:val="bottom"/>
          </w:tcPr>
          <w:p w:rsidR="00033FFF" w:rsidRPr="00964F32" w:rsidRDefault="00033FFF" w:rsidP="00173E9C">
            <w:pPr>
              <w:pStyle w:val="BodyText"/>
              <w:spacing w:after="0" w:line="240" w:lineRule="exact"/>
              <w:rPr>
                <w:rFonts w:ascii="Times New Roman" w:hAnsi="Times New Roman" w:cs="Times New Roman"/>
              </w:rPr>
            </w:pPr>
            <w:r w:rsidRPr="00964F32">
              <w:rPr>
                <w:rFonts w:ascii="Times New Roman" w:hAnsi="Times New Roman" w:cs="Times New Roman"/>
              </w:rPr>
              <w:t>Events after the Reporting Period</w:t>
            </w:r>
          </w:p>
        </w:tc>
        <w:tc>
          <w:tcPr>
            <w:tcW w:w="270" w:type="dxa"/>
            <w:vAlign w:val="bottom"/>
          </w:tcPr>
          <w:p w:rsidR="00033FFF" w:rsidRPr="00964F32" w:rsidRDefault="00033FFF" w:rsidP="00173E9C">
            <w:pPr>
              <w:spacing w:line="240" w:lineRule="exact"/>
              <w:jc w:val="center"/>
              <w:rPr>
                <w:rFonts w:ascii="Times New Roman" w:hAnsi="Times New Roman" w:cs="Times New Roman"/>
              </w:rPr>
            </w:pPr>
          </w:p>
        </w:tc>
        <w:tc>
          <w:tcPr>
            <w:tcW w:w="1226" w:type="dxa"/>
            <w:shd w:val="clear" w:color="auto" w:fill="auto"/>
            <w:vAlign w:val="bottom"/>
          </w:tcPr>
          <w:p w:rsidR="00033FFF" w:rsidRPr="00964F32" w:rsidRDefault="00033FFF" w:rsidP="00173E9C">
            <w:pPr>
              <w:spacing w:line="240" w:lineRule="exact"/>
              <w:jc w:val="center"/>
              <w:rPr>
                <w:rFonts w:ascii="Times New Roman" w:hAnsi="Times New Roman" w:cs="Times New Roman"/>
              </w:rPr>
            </w:pPr>
            <w:r w:rsidRPr="00964F32">
              <w:rPr>
                <w:rFonts w:ascii="Times New Roman" w:hAnsi="Times New Roman" w:cs="Times New Roman"/>
              </w:rPr>
              <w:t>2017</w:t>
            </w:r>
          </w:p>
        </w:tc>
      </w:tr>
      <w:tr w:rsidR="00033FFF" w:rsidRPr="00964F32" w:rsidTr="00467A5E">
        <w:tc>
          <w:tcPr>
            <w:tcW w:w="2374" w:type="dxa"/>
            <w:shd w:val="clear" w:color="auto" w:fill="auto"/>
            <w:vAlign w:val="bottom"/>
          </w:tcPr>
          <w:p w:rsidR="00033FFF" w:rsidRPr="00964F32" w:rsidRDefault="00033FFF" w:rsidP="00173E9C">
            <w:pPr>
              <w:pStyle w:val="BodyText"/>
              <w:spacing w:after="0" w:line="240" w:lineRule="exact"/>
              <w:ind w:right="-405"/>
              <w:rPr>
                <w:rFonts w:ascii="Times New Roman" w:hAnsi="Times New Roman" w:cs="Times New Roman"/>
              </w:rPr>
            </w:pPr>
            <w:r w:rsidRPr="00964F32">
              <w:rPr>
                <w:rFonts w:ascii="Times New Roman" w:hAnsi="Times New Roman" w:cs="Times New Roman"/>
              </w:rPr>
              <w:t>TAS 12 (revised 2016)</w:t>
            </w:r>
          </w:p>
        </w:tc>
        <w:tc>
          <w:tcPr>
            <w:tcW w:w="270" w:type="dxa"/>
            <w:vAlign w:val="bottom"/>
          </w:tcPr>
          <w:p w:rsidR="00033FFF" w:rsidRPr="00964F32" w:rsidRDefault="00033FFF" w:rsidP="00173E9C">
            <w:pPr>
              <w:pStyle w:val="BodyText"/>
              <w:spacing w:after="0" w:line="240" w:lineRule="exact"/>
              <w:jc w:val="center"/>
              <w:rPr>
                <w:rFonts w:ascii="Times New Roman" w:hAnsi="Times New Roman" w:cs="Times New Roman"/>
              </w:rPr>
            </w:pPr>
          </w:p>
        </w:tc>
        <w:tc>
          <w:tcPr>
            <w:tcW w:w="5490" w:type="dxa"/>
            <w:shd w:val="clear" w:color="auto" w:fill="auto"/>
            <w:vAlign w:val="bottom"/>
          </w:tcPr>
          <w:p w:rsidR="00033FFF" w:rsidRPr="00964F32" w:rsidRDefault="00033FFF" w:rsidP="00173E9C">
            <w:pPr>
              <w:pStyle w:val="BodyText"/>
              <w:spacing w:after="0" w:line="240" w:lineRule="exact"/>
              <w:rPr>
                <w:rFonts w:ascii="Times New Roman" w:hAnsi="Times New Roman" w:cs="Times New Roman"/>
              </w:rPr>
            </w:pPr>
            <w:r w:rsidRPr="00964F32">
              <w:rPr>
                <w:rFonts w:ascii="Times New Roman" w:hAnsi="Times New Roman" w:cs="Times New Roman"/>
              </w:rPr>
              <w:t>Income Taxes</w:t>
            </w:r>
          </w:p>
        </w:tc>
        <w:tc>
          <w:tcPr>
            <w:tcW w:w="270" w:type="dxa"/>
            <w:vAlign w:val="bottom"/>
          </w:tcPr>
          <w:p w:rsidR="00033FFF" w:rsidRPr="00964F32" w:rsidRDefault="00033FFF" w:rsidP="00173E9C">
            <w:pPr>
              <w:spacing w:line="240" w:lineRule="exact"/>
              <w:jc w:val="center"/>
              <w:rPr>
                <w:rFonts w:ascii="Times New Roman" w:hAnsi="Times New Roman" w:cs="Times New Roman"/>
              </w:rPr>
            </w:pPr>
          </w:p>
        </w:tc>
        <w:tc>
          <w:tcPr>
            <w:tcW w:w="1226" w:type="dxa"/>
            <w:shd w:val="clear" w:color="auto" w:fill="auto"/>
            <w:vAlign w:val="bottom"/>
          </w:tcPr>
          <w:p w:rsidR="00033FFF" w:rsidRPr="00964F32" w:rsidRDefault="00033FFF" w:rsidP="00173E9C">
            <w:pPr>
              <w:spacing w:line="240" w:lineRule="exact"/>
              <w:jc w:val="center"/>
              <w:rPr>
                <w:rFonts w:ascii="Times New Roman" w:hAnsi="Times New Roman" w:cs="Times New Roman"/>
              </w:rPr>
            </w:pPr>
            <w:r w:rsidRPr="00964F32">
              <w:rPr>
                <w:rFonts w:ascii="Times New Roman" w:hAnsi="Times New Roman" w:cs="Times New Roman"/>
              </w:rPr>
              <w:t>2017</w:t>
            </w:r>
          </w:p>
        </w:tc>
      </w:tr>
      <w:tr w:rsidR="00033FFF" w:rsidRPr="00964F32" w:rsidTr="00467A5E">
        <w:tc>
          <w:tcPr>
            <w:tcW w:w="2374" w:type="dxa"/>
            <w:shd w:val="clear" w:color="auto" w:fill="auto"/>
            <w:vAlign w:val="bottom"/>
          </w:tcPr>
          <w:p w:rsidR="00033FFF" w:rsidRPr="00964F32" w:rsidRDefault="00033FFF" w:rsidP="00173E9C">
            <w:pPr>
              <w:pStyle w:val="BodyText"/>
              <w:spacing w:after="0" w:line="240" w:lineRule="exact"/>
              <w:ind w:right="-405"/>
              <w:rPr>
                <w:rFonts w:ascii="Times New Roman" w:hAnsi="Times New Roman" w:cs="Times New Roman"/>
              </w:rPr>
            </w:pPr>
            <w:r w:rsidRPr="00964F32">
              <w:rPr>
                <w:rFonts w:ascii="Times New Roman" w:hAnsi="Times New Roman" w:cs="Times New Roman"/>
              </w:rPr>
              <w:t>TAS 16 (revised 2016)</w:t>
            </w:r>
          </w:p>
        </w:tc>
        <w:tc>
          <w:tcPr>
            <w:tcW w:w="270" w:type="dxa"/>
            <w:vAlign w:val="bottom"/>
          </w:tcPr>
          <w:p w:rsidR="00033FFF" w:rsidRPr="00964F32" w:rsidRDefault="00033FFF" w:rsidP="00173E9C">
            <w:pPr>
              <w:pStyle w:val="BodyText"/>
              <w:spacing w:after="0" w:line="240" w:lineRule="exact"/>
              <w:jc w:val="center"/>
              <w:rPr>
                <w:rFonts w:ascii="Times New Roman" w:hAnsi="Times New Roman" w:cs="Times New Roman"/>
              </w:rPr>
            </w:pPr>
          </w:p>
        </w:tc>
        <w:tc>
          <w:tcPr>
            <w:tcW w:w="5490" w:type="dxa"/>
            <w:shd w:val="clear" w:color="auto" w:fill="auto"/>
            <w:vAlign w:val="bottom"/>
          </w:tcPr>
          <w:p w:rsidR="00033FFF" w:rsidRPr="00964F32" w:rsidRDefault="00033FFF" w:rsidP="00173E9C">
            <w:pPr>
              <w:pStyle w:val="BodyText"/>
              <w:spacing w:after="0" w:line="240" w:lineRule="exact"/>
              <w:rPr>
                <w:rFonts w:ascii="Times New Roman" w:hAnsi="Times New Roman" w:cs="Times New Roman"/>
              </w:rPr>
            </w:pPr>
            <w:r w:rsidRPr="00964F32">
              <w:rPr>
                <w:rFonts w:ascii="Times New Roman" w:hAnsi="Times New Roman" w:cs="Times New Roman"/>
              </w:rPr>
              <w:t>Property, Plant and Equipment</w:t>
            </w:r>
          </w:p>
        </w:tc>
        <w:tc>
          <w:tcPr>
            <w:tcW w:w="270" w:type="dxa"/>
            <w:vAlign w:val="bottom"/>
          </w:tcPr>
          <w:p w:rsidR="00033FFF" w:rsidRPr="00964F32" w:rsidRDefault="00033FFF" w:rsidP="00173E9C">
            <w:pPr>
              <w:spacing w:line="240" w:lineRule="exact"/>
              <w:jc w:val="center"/>
              <w:rPr>
                <w:rFonts w:ascii="Times New Roman" w:hAnsi="Times New Roman" w:cs="Times New Roman"/>
              </w:rPr>
            </w:pPr>
          </w:p>
        </w:tc>
        <w:tc>
          <w:tcPr>
            <w:tcW w:w="1226" w:type="dxa"/>
            <w:shd w:val="clear" w:color="auto" w:fill="auto"/>
            <w:vAlign w:val="bottom"/>
          </w:tcPr>
          <w:p w:rsidR="00033FFF" w:rsidRPr="00964F32" w:rsidRDefault="00033FFF" w:rsidP="00173E9C">
            <w:pPr>
              <w:spacing w:line="240" w:lineRule="exact"/>
              <w:jc w:val="center"/>
              <w:rPr>
                <w:rFonts w:ascii="Times New Roman" w:hAnsi="Times New Roman" w:cs="Times New Roman"/>
              </w:rPr>
            </w:pPr>
            <w:r w:rsidRPr="00964F32">
              <w:rPr>
                <w:rFonts w:ascii="Times New Roman" w:hAnsi="Times New Roman" w:cs="Times New Roman"/>
              </w:rPr>
              <w:t>2017</w:t>
            </w:r>
          </w:p>
        </w:tc>
      </w:tr>
      <w:tr w:rsidR="00033FFF" w:rsidRPr="00964F32" w:rsidTr="00467A5E">
        <w:tc>
          <w:tcPr>
            <w:tcW w:w="2374" w:type="dxa"/>
            <w:shd w:val="clear" w:color="auto" w:fill="auto"/>
            <w:vAlign w:val="bottom"/>
          </w:tcPr>
          <w:p w:rsidR="00033FFF" w:rsidRPr="00964F32" w:rsidRDefault="00033FFF" w:rsidP="00173E9C">
            <w:pPr>
              <w:pStyle w:val="BodyText"/>
              <w:spacing w:after="0" w:line="240" w:lineRule="exact"/>
              <w:ind w:right="-405"/>
              <w:rPr>
                <w:rFonts w:ascii="Times New Roman" w:hAnsi="Times New Roman" w:cs="Times New Roman"/>
              </w:rPr>
            </w:pPr>
            <w:r w:rsidRPr="00964F32">
              <w:rPr>
                <w:rFonts w:ascii="Times New Roman" w:hAnsi="Times New Roman" w:cs="Times New Roman"/>
              </w:rPr>
              <w:t>TAS 17 (revised 2016)</w:t>
            </w:r>
          </w:p>
        </w:tc>
        <w:tc>
          <w:tcPr>
            <w:tcW w:w="270" w:type="dxa"/>
            <w:vAlign w:val="bottom"/>
          </w:tcPr>
          <w:p w:rsidR="00033FFF" w:rsidRPr="00964F32" w:rsidRDefault="00033FFF" w:rsidP="00173E9C">
            <w:pPr>
              <w:pStyle w:val="BodyText"/>
              <w:spacing w:after="0" w:line="240" w:lineRule="exact"/>
              <w:jc w:val="center"/>
              <w:rPr>
                <w:rFonts w:ascii="Times New Roman" w:hAnsi="Times New Roman" w:cs="Times New Roman"/>
              </w:rPr>
            </w:pPr>
          </w:p>
        </w:tc>
        <w:tc>
          <w:tcPr>
            <w:tcW w:w="5490" w:type="dxa"/>
            <w:shd w:val="clear" w:color="auto" w:fill="auto"/>
            <w:vAlign w:val="bottom"/>
          </w:tcPr>
          <w:p w:rsidR="00033FFF" w:rsidRPr="00964F32" w:rsidRDefault="00033FFF" w:rsidP="00173E9C">
            <w:pPr>
              <w:pStyle w:val="BodyText"/>
              <w:spacing w:after="0" w:line="240" w:lineRule="exact"/>
              <w:rPr>
                <w:rFonts w:ascii="Times New Roman" w:hAnsi="Times New Roman" w:cs="Times New Roman"/>
              </w:rPr>
            </w:pPr>
            <w:r w:rsidRPr="00964F32">
              <w:rPr>
                <w:rFonts w:ascii="Times New Roman" w:hAnsi="Times New Roman" w:cs="Times New Roman"/>
              </w:rPr>
              <w:t>Leases</w:t>
            </w:r>
          </w:p>
        </w:tc>
        <w:tc>
          <w:tcPr>
            <w:tcW w:w="270" w:type="dxa"/>
            <w:vAlign w:val="bottom"/>
          </w:tcPr>
          <w:p w:rsidR="00033FFF" w:rsidRPr="00964F32" w:rsidRDefault="00033FFF" w:rsidP="00173E9C">
            <w:pPr>
              <w:spacing w:line="240" w:lineRule="exact"/>
              <w:jc w:val="center"/>
              <w:rPr>
                <w:rFonts w:ascii="Times New Roman" w:hAnsi="Times New Roman" w:cs="Times New Roman"/>
              </w:rPr>
            </w:pPr>
          </w:p>
        </w:tc>
        <w:tc>
          <w:tcPr>
            <w:tcW w:w="1226" w:type="dxa"/>
            <w:shd w:val="clear" w:color="auto" w:fill="auto"/>
            <w:vAlign w:val="bottom"/>
          </w:tcPr>
          <w:p w:rsidR="00033FFF" w:rsidRPr="00964F32" w:rsidRDefault="00033FFF" w:rsidP="00173E9C">
            <w:pPr>
              <w:spacing w:line="240" w:lineRule="exact"/>
              <w:jc w:val="center"/>
              <w:rPr>
                <w:rFonts w:ascii="Times New Roman" w:hAnsi="Times New Roman" w:cs="Times New Roman"/>
              </w:rPr>
            </w:pPr>
            <w:r w:rsidRPr="00964F32">
              <w:rPr>
                <w:rFonts w:ascii="Times New Roman" w:hAnsi="Times New Roman" w:cs="Times New Roman"/>
              </w:rPr>
              <w:t>2017</w:t>
            </w:r>
          </w:p>
        </w:tc>
      </w:tr>
      <w:tr w:rsidR="00033FFF" w:rsidRPr="00964F32" w:rsidTr="00467A5E">
        <w:tc>
          <w:tcPr>
            <w:tcW w:w="2374" w:type="dxa"/>
            <w:shd w:val="clear" w:color="auto" w:fill="auto"/>
            <w:vAlign w:val="bottom"/>
          </w:tcPr>
          <w:p w:rsidR="00033FFF" w:rsidRPr="00964F32" w:rsidRDefault="00033FFF" w:rsidP="00173E9C">
            <w:pPr>
              <w:pStyle w:val="BodyText"/>
              <w:spacing w:after="0" w:line="240" w:lineRule="exact"/>
              <w:ind w:right="-405"/>
              <w:rPr>
                <w:rFonts w:ascii="Times New Roman" w:hAnsi="Times New Roman" w:cs="Times New Roman"/>
              </w:rPr>
            </w:pPr>
            <w:r w:rsidRPr="00964F32">
              <w:rPr>
                <w:rFonts w:ascii="Times New Roman" w:hAnsi="Times New Roman" w:cs="Times New Roman"/>
              </w:rPr>
              <w:t>TAS 18 (revised 2016)</w:t>
            </w:r>
          </w:p>
        </w:tc>
        <w:tc>
          <w:tcPr>
            <w:tcW w:w="270" w:type="dxa"/>
            <w:vAlign w:val="bottom"/>
          </w:tcPr>
          <w:p w:rsidR="00033FFF" w:rsidRPr="00964F32" w:rsidRDefault="00033FFF" w:rsidP="00173E9C">
            <w:pPr>
              <w:pStyle w:val="BodyText"/>
              <w:spacing w:after="0" w:line="240" w:lineRule="exact"/>
              <w:jc w:val="center"/>
              <w:rPr>
                <w:rFonts w:ascii="Times New Roman" w:hAnsi="Times New Roman" w:cs="Times New Roman"/>
              </w:rPr>
            </w:pPr>
          </w:p>
        </w:tc>
        <w:tc>
          <w:tcPr>
            <w:tcW w:w="5490" w:type="dxa"/>
            <w:shd w:val="clear" w:color="auto" w:fill="auto"/>
            <w:vAlign w:val="bottom"/>
          </w:tcPr>
          <w:p w:rsidR="00033FFF" w:rsidRPr="00964F32" w:rsidRDefault="00033FFF" w:rsidP="00173E9C">
            <w:pPr>
              <w:pStyle w:val="BodyText"/>
              <w:spacing w:after="0" w:line="240" w:lineRule="exact"/>
              <w:rPr>
                <w:rFonts w:ascii="Times New Roman" w:hAnsi="Times New Roman" w:cs="Times New Roman"/>
              </w:rPr>
            </w:pPr>
            <w:r w:rsidRPr="00964F32">
              <w:rPr>
                <w:rFonts w:ascii="Times New Roman" w:hAnsi="Times New Roman" w:cs="Times New Roman"/>
              </w:rPr>
              <w:t>Revenue</w:t>
            </w:r>
          </w:p>
        </w:tc>
        <w:tc>
          <w:tcPr>
            <w:tcW w:w="270" w:type="dxa"/>
            <w:vAlign w:val="bottom"/>
          </w:tcPr>
          <w:p w:rsidR="00033FFF" w:rsidRPr="00964F32" w:rsidRDefault="00033FFF" w:rsidP="00173E9C">
            <w:pPr>
              <w:spacing w:line="240" w:lineRule="exact"/>
              <w:jc w:val="center"/>
              <w:rPr>
                <w:rFonts w:ascii="Times New Roman" w:hAnsi="Times New Roman" w:cs="Times New Roman"/>
              </w:rPr>
            </w:pPr>
          </w:p>
        </w:tc>
        <w:tc>
          <w:tcPr>
            <w:tcW w:w="1226" w:type="dxa"/>
            <w:shd w:val="clear" w:color="auto" w:fill="auto"/>
            <w:vAlign w:val="bottom"/>
          </w:tcPr>
          <w:p w:rsidR="00033FFF" w:rsidRPr="00964F32" w:rsidRDefault="00033FFF" w:rsidP="00173E9C">
            <w:pPr>
              <w:spacing w:line="240" w:lineRule="exact"/>
              <w:jc w:val="center"/>
              <w:rPr>
                <w:rFonts w:ascii="Times New Roman" w:hAnsi="Times New Roman" w:cs="Times New Roman"/>
              </w:rPr>
            </w:pPr>
            <w:r w:rsidRPr="00964F32">
              <w:rPr>
                <w:rFonts w:ascii="Times New Roman" w:hAnsi="Times New Roman" w:cs="Times New Roman"/>
              </w:rPr>
              <w:t>2017</w:t>
            </w:r>
          </w:p>
        </w:tc>
      </w:tr>
      <w:tr w:rsidR="00033FFF" w:rsidRPr="00964F32" w:rsidTr="00467A5E">
        <w:tc>
          <w:tcPr>
            <w:tcW w:w="2374" w:type="dxa"/>
            <w:shd w:val="clear" w:color="auto" w:fill="auto"/>
            <w:vAlign w:val="bottom"/>
          </w:tcPr>
          <w:p w:rsidR="00033FFF" w:rsidRPr="00964F32" w:rsidRDefault="00033FFF" w:rsidP="003173E9">
            <w:pPr>
              <w:pStyle w:val="BodyText"/>
              <w:spacing w:after="0" w:line="240" w:lineRule="exact"/>
              <w:ind w:right="-405"/>
              <w:rPr>
                <w:rFonts w:ascii="Times New Roman" w:hAnsi="Times New Roman" w:cs="Times New Roman"/>
              </w:rPr>
            </w:pPr>
            <w:r w:rsidRPr="00964F32">
              <w:rPr>
                <w:rFonts w:ascii="Times New Roman" w:hAnsi="Times New Roman" w:cs="Times New Roman"/>
              </w:rPr>
              <w:t>TAS 19 (revised 201</w:t>
            </w:r>
            <w:r w:rsidR="003173E9">
              <w:rPr>
                <w:rFonts w:ascii="Times New Roman" w:hAnsi="Times New Roman" w:cs="Times New Roman"/>
              </w:rPr>
              <w:t>6</w:t>
            </w:r>
            <w:r w:rsidRPr="00964F32">
              <w:rPr>
                <w:rFonts w:ascii="Times New Roman" w:hAnsi="Times New Roman" w:cs="Times New Roman"/>
              </w:rPr>
              <w:t>)</w:t>
            </w:r>
          </w:p>
        </w:tc>
        <w:tc>
          <w:tcPr>
            <w:tcW w:w="270" w:type="dxa"/>
            <w:vAlign w:val="bottom"/>
          </w:tcPr>
          <w:p w:rsidR="00033FFF" w:rsidRPr="00964F32" w:rsidRDefault="00033FFF" w:rsidP="00173E9C">
            <w:pPr>
              <w:pStyle w:val="BodyText"/>
              <w:spacing w:after="0" w:line="240" w:lineRule="exact"/>
              <w:ind w:left="252" w:hanging="252"/>
              <w:jc w:val="center"/>
              <w:rPr>
                <w:rFonts w:ascii="Times New Roman" w:hAnsi="Times New Roman" w:cs="Times New Roman"/>
              </w:rPr>
            </w:pPr>
          </w:p>
        </w:tc>
        <w:tc>
          <w:tcPr>
            <w:tcW w:w="5490" w:type="dxa"/>
            <w:shd w:val="clear" w:color="auto" w:fill="auto"/>
            <w:vAlign w:val="bottom"/>
          </w:tcPr>
          <w:p w:rsidR="00033FFF" w:rsidRPr="00964F32" w:rsidRDefault="00033FFF" w:rsidP="00173E9C">
            <w:pPr>
              <w:pStyle w:val="BodyText"/>
              <w:spacing w:after="0" w:line="240" w:lineRule="exact"/>
              <w:ind w:left="252" w:hanging="252"/>
              <w:rPr>
                <w:rFonts w:ascii="Times New Roman" w:hAnsi="Times New Roman" w:cs="Times New Roman"/>
              </w:rPr>
            </w:pPr>
            <w:r w:rsidRPr="00964F32">
              <w:rPr>
                <w:rFonts w:ascii="Times New Roman" w:hAnsi="Times New Roman" w:cs="Times New Roman"/>
              </w:rPr>
              <w:t>Employee Benefits</w:t>
            </w:r>
          </w:p>
        </w:tc>
        <w:tc>
          <w:tcPr>
            <w:tcW w:w="270" w:type="dxa"/>
            <w:vAlign w:val="bottom"/>
          </w:tcPr>
          <w:p w:rsidR="00033FFF" w:rsidRPr="00964F32" w:rsidRDefault="00033FFF" w:rsidP="00173E9C">
            <w:pPr>
              <w:spacing w:line="240" w:lineRule="exact"/>
              <w:jc w:val="center"/>
              <w:rPr>
                <w:rFonts w:ascii="Times New Roman" w:hAnsi="Times New Roman" w:cs="Times New Roman"/>
              </w:rPr>
            </w:pPr>
          </w:p>
        </w:tc>
        <w:tc>
          <w:tcPr>
            <w:tcW w:w="1226" w:type="dxa"/>
            <w:shd w:val="clear" w:color="auto" w:fill="auto"/>
            <w:vAlign w:val="bottom"/>
          </w:tcPr>
          <w:p w:rsidR="00033FFF" w:rsidRPr="00964F32" w:rsidRDefault="00033FFF" w:rsidP="00173E9C">
            <w:pPr>
              <w:spacing w:line="240" w:lineRule="exact"/>
              <w:jc w:val="center"/>
              <w:rPr>
                <w:rFonts w:ascii="Times New Roman" w:hAnsi="Times New Roman" w:cs="Times New Roman"/>
              </w:rPr>
            </w:pPr>
            <w:r w:rsidRPr="00964F32">
              <w:rPr>
                <w:rFonts w:ascii="Times New Roman" w:hAnsi="Times New Roman" w:cs="Times New Roman"/>
              </w:rPr>
              <w:t>2017</w:t>
            </w:r>
          </w:p>
        </w:tc>
      </w:tr>
      <w:tr w:rsidR="00033FFF" w:rsidRPr="00964F32" w:rsidTr="00467A5E">
        <w:tc>
          <w:tcPr>
            <w:tcW w:w="2374" w:type="dxa"/>
            <w:shd w:val="clear" w:color="auto" w:fill="auto"/>
            <w:vAlign w:val="bottom"/>
          </w:tcPr>
          <w:p w:rsidR="00033FFF" w:rsidRPr="00964F32" w:rsidRDefault="00033FFF" w:rsidP="00173E9C">
            <w:pPr>
              <w:pStyle w:val="BodyText"/>
              <w:spacing w:after="0" w:line="240" w:lineRule="exact"/>
              <w:ind w:right="-405"/>
              <w:rPr>
                <w:rFonts w:ascii="Times New Roman" w:hAnsi="Times New Roman" w:cs="Times New Roman"/>
              </w:rPr>
            </w:pPr>
            <w:r w:rsidRPr="00964F32">
              <w:rPr>
                <w:rFonts w:ascii="Times New Roman" w:hAnsi="Times New Roman" w:cs="Times New Roman"/>
              </w:rPr>
              <w:t>TAS 21 (revised 2016)</w:t>
            </w:r>
          </w:p>
        </w:tc>
        <w:tc>
          <w:tcPr>
            <w:tcW w:w="270" w:type="dxa"/>
            <w:vAlign w:val="bottom"/>
          </w:tcPr>
          <w:p w:rsidR="00033FFF" w:rsidRPr="00964F32" w:rsidRDefault="00033FFF" w:rsidP="00173E9C">
            <w:pPr>
              <w:pStyle w:val="BodyText"/>
              <w:spacing w:after="0" w:line="240" w:lineRule="exact"/>
              <w:ind w:left="252" w:hanging="252"/>
              <w:jc w:val="center"/>
              <w:rPr>
                <w:rFonts w:ascii="Times New Roman" w:hAnsi="Times New Roman" w:cs="Times New Roman"/>
              </w:rPr>
            </w:pPr>
          </w:p>
        </w:tc>
        <w:tc>
          <w:tcPr>
            <w:tcW w:w="5490" w:type="dxa"/>
            <w:shd w:val="clear" w:color="auto" w:fill="auto"/>
            <w:vAlign w:val="bottom"/>
          </w:tcPr>
          <w:p w:rsidR="00033FFF" w:rsidRPr="00964F32" w:rsidRDefault="00033FFF" w:rsidP="00173E9C">
            <w:pPr>
              <w:pStyle w:val="BodyText"/>
              <w:spacing w:after="0" w:line="240" w:lineRule="exact"/>
              <w:ind w:left="252" w:hanging="252"/>
              <w:rPr>
                <w:rFonts w:ascii="Times New Roman" w:hAnsi="Times New Roman" w:cs="Times New Roman"/>
              </w:rPr>
            </w:pPr>
            <w:r w:rsidRPr="00964F32">
              <w:rPr>
                <w:rFonts w:ascii="Times New Roman" w:hAnsi="Times New Roman" w:cs="Times New Roman"/>
              </w:rPr>
              <w:t>The Effects of Changes in Foreign Exchange Rates</w:t>
            </w:r>
          </w:p>
        </w:tc>
        <w:tc>
          <w:tcPr>
            <w:tcW w:w="270" w:type="dxa"/>
            <w:vAlign w:val="bottom"/>
          </w:tcPr>
          <w:p w:rsidR="00033FFF" w:rsidRPr="00964F32" w:rsidRDefault="00033FFF" w:rsidP="00173E9C">
            <w:pPr>
              <w:spacing w:line="240" w:lineRule="exact"/>
              <w:jc w:val="center"/>
              <w:rPr>
                <w:rFonts w:ascii="Times New Roman" w:hAnsi="Times New Roman" w:cs="Times New Roman"/>
              </w:rPr>
            </w:pPr>
          </w:p>
        </w:tc>
        <w:tc>
          <w:tcPr>
            <w:tcW w:w="1226" w:type="dxa"/>
            <w:shd w:val="clear" w:color="auto" w:fill="auto"/>
            <w:vAlign w:val="bottom"/>
          </w:tcPr>
          <w:p w:rsidR="00033FFF" w:rsidRPr="00964F32" w:rsidRDefault="00033FFF" w:rsidP="00173E9C">
            <w:pPr>
              <w:spacing w:line="240" w:lineRule="exact"/>
              <w:jc w:val="center"/>
              <w:rPr>
                <w:rFonts w:ascii="Times New Roman" w:hAnsi="Times New Roman" w:cs="Times New Roman"/>
              </w:rPr>
            </w:pPr>
            <w:r w:rsidRPr="00964F32">
              <w:rPr>
                <w:rFonts w:ascii="Times New Roman" w:hAnsi="Times New Roman" w:cs="Times New Roman"/>
              </w:rPr>
              <w:t>2017</w:t>
            </w:r>
          </w:p>
        </w:tc>
      </w:tr>
      <w:tr w:rsidR="00033FFF" w:rsidRPr="00964F32" w:rsidTr="00467A5E">
        <w:tc>
          <w:tcPr>
            <w:tcW w:w="2374" w:type="dxa"/>
            <w:shd w:val="clear" w:color="auto" w:fill="auto"/>
            <w:vAlign w:val="bottom"/>
          </w:tcPr>
          <w:p w:rsidR="00033FFF" w:rsidRPr="00964F32" w:rsidRDefault="00033FFF" w:rsidP="00173E9C">
            <w:pPr>
              <w:pStyle w:val="BodyText"/>
              <w:spacing w:after="0" w:line="240" w:lineRule="exact"/>
              <w:ind w:right="-405"/>
              <w:rPr>
                <w:rFonts w:ascii="Times New Roman" w:hAnsi="Times New Roman" w:cs="Times New Roman"/>
              </w:rPr>
            </w:pPr>
            <w:r w:rsidRPr="00964F32">
              <w:rPr>
                <w:rFonts w:ascii="Times New Roman" w:hAnsi="Times New Roman" w:cs="Times New Roman"/>
              </w:rPr>
              <w:t>TAS 23 (revised 2016)</w:t>
            </w:r>
          </w:p>
        </w:tc>
        <w:tc>
          <w:tcPr>
            <w:tcW w:w="270" w:type="dxa"/>
            <w:vAlign w:val="bottom"/>
          </w:tcPr>
          <w:p w:rsidR="00033FFF" w:rsidRPr="00964F32" w:rsidRDefault="00033FFF" w:rsidP="00173E9C">
            <w:pPr>
              <w:pStyle w:val="BodyText"/>
              <w:spacing w:after="0" w:line="240" w:lineRule="exact"/>
              <w:ind w:left="252" w:hanging="252"/>
              <w:jc w:val="center"/>
              <w:rPr>
                <w:rFonts w:ascii="Times New Roman" w:hAnsi="Times New Roman" w:cs="Times New Roman"/>
              </w:rPr>
            </w:pPr>
          </w:p>
        </w:tc>
        <w:tc>
          <w:tcPr>
            <w:tcW w:w="5490" w:type="dxa"/>
            <w:shd w:val="clear" w:color="auto" w:fill="auto"/>
            <w:vAlign w:val="bottom"/>
          </w:tcPr>
          <w:p w:rsidR="00033FFF" w:rsidRPr="00964F32" w:rsidRDefault="00033FFF" w:rsidP="00173E9C">
            <w:pPr>
              <w:pStyle w:val="BodyText"/>
              <w:spacing w:after="0" w:line="240" w:lineRule="exact"/>
              <w:ind w:left="252" w:hanging="252"/>
              <w:rPr>
                <w:rFonts w:ascii="Times New Roman" w:hAnsi="Times New Roman" w:cs="Times New Roman"/>
              </w:rPr>
            </w:pPr>
            <w:r w:rsidRPr="00964F32">
              <w:rPr>
                <w:rFonts w:ascii="Times New Roman" w:hAnsi="Times New Roman" w:cs="Times New Roman"/>
              </w:rPr>
              <w:t>Borrow Costs</w:t>
            </w:r>
          </w:p>
        </w:tc>
        <w:tc>
          <w:tcPr>
            <w:tcW w:w="270" w:type="dxa"/>
            <w:vAlign w:val="bottom"/>
          </w:tcPr>
          <w:p w:rsidR="00033FFF" w:rsidRPr="00964F32" w:rsidRDefault="00033FFF" w:rsidP="00173E9C">
            <w:pPr>
              <w:spacing w:line="240" w:lineRule="exact"/>
              <w:jc w:val="center"/>
              <w:rPr>
                <w:rFonts w:ascii="Times New Roman" w:hAnsi="Times New Roman" w:cs="Times New Roman"/>
              </w:rPr>
            </w:pPr>
          </w:p>
        </w:tc>
        <w:tc>
          <w:tcPr>
            <w:tcW w:w="1226" w:type="dxa"/>
            <w:shd w:val="clear" w:color="auto" w:fill="auto"/>
            <w:vAlign w:val="bottom"/>
          </w:tcPr>
          <w:p w:rsidR="00033FFF" w:rsidRPr="00964F32" w:rsidRDefault="00033FFF" w:rsidP="00173E9C">
            <w:pPr>
              <w:spacing w:line="240" w:lineRule="exact"/>
              <w:jc w:val="center"/>
              <w:rPr>
                <w:rFonts w:ascii="Times New Roman" w:hAnsi="Times New Roman" w:cs="Times New Roman"/>
              </w:rPr>
            </w:pPr>
            <w:r w:rsidRPr="00964F32">
              <w:rPr>
                <w:rFonts w:ascii="Times New Roman" w:hAnsi="Times New Roman" w:cs="Times New Roman"/>
              </w:rPr>
              <w:t>2017</w:t>
            </w:r>
          </w:p>
        </w:tc>
      </w:tr>
      <w:tr w:rsidR="00033FFF" w:rsidRPr="00964F32" w:rsidTr="00467A5E">
        <w:tc>
          <w:tcPr>
            <w:tcW w:w="2374" w:type="dxa"/>
            <w:shd w:val="clear" w:color="auto" w:fill="auto"/>
            <w:vAlign w:val="bottom"/>
          </w:tcPr>
          <w:p w:rsidR="00033FFF" w:rsidRPr="00964F32" w:rsidRDefault="00033FFF" w:rsidP="00173E9C">
            <w:pPr>
              <w:pStyle w:val="BodyText"/>
              <w:spacing w:after="0" w:line="240" w:lineRule="exact"/>
              <w:ind w:right="-405"/>
              <w:rPr>
                <w:rFonts w:ascii="Times New Roman" w:hAnsi="Times New Roman" w:cs="Times New Roman"/>
              </w:rPr>
            </w:pPr>
            <w:r w:rsidRPr="00964F32">
              <w:rPr>
                <w:rFonts w:ascii="Times New Roman" w:hAnsi="Times New Roman" w:cs="Times New Roman"/>
              </w:rPr>
              <w:t>TAS 24 (revised 2016)</w:t>
            </w:r>
          </w:p>
        </w:tc>
        <w:tc>
          <w:tcPr>
            <w:tcW w:w="270" w:type="dxa"/>
            <w:vAlign w:val="bottom"/>
          </w:tcPr>
          <w:p w:rsidR="00033FFF" w:rsidRPr="00964F32" w:rsidRDefault="00033FFF" w:rsidP="00173E9C">
            <w:pPr>
              <w:pStyle w:val="BodyText"/>
              <w:spacing w:after="0" w:line="240" w:lineRule="exact"/>
              <w:ind w:left="252" w:hanging="252"/>
              <w:jc w:val="center"/>
              <w:rPr>
                <w:rFonts w:ascii="Times New Roman" w:hAnsi="Times New Roman" w:cs="Times New Roman"/>
              </w:rPr>
            </w:pPr>
          </w:p>
        </w:tc>
        <w:tc>
          <w:tcPr>
            <w:tcW w:w="5490" w:type="dxa"/>
            <w:shd w:val="clear" w:color="auto" w:fill="auto"/>
            <w:vAlign w:val="bottom"/>
          </w:tcPr>
          <w:p w:rsidR="00033FFF" w:rsidRPr="00964F32" w:rsidRDefault="00033FFF" w:rsidP="00173E9C">
            <w:pPr>
              <w:pStyle w:val="BodyText"/>
              <w:spacing w:after="0" w:line="240" w:lineRule="exact"/>
              <w:ind w:left="252" w:hanging="252"/>
              <w:rPr>
                <w:rFonts w:ascii="Times New Roman" w:hAnsi="Times New Roman" w:cs="Times New Roman"/>
              </w:rPr>
            </w:pPr>
            <w:r w:rsidRPr="00964F32">
              <w:rPr>
                <w:rFonts w:ascii="Times New Roman" w:hAnsi="Times New Roman" w:cs="Times New Roman"/>
              </w:rPr>
              <w:t>Related Party Disclosures</w:t>
            </w:r>
          </w:p>
        </w:tc>
        <w:tc>
          <w:tcPr>
            <w:tcW w:w="270" w:type="dxa"/>
            <w:vAlign w:val="bottom"/>
          </w:tcPr>
          <w:p w:rsidR="00033FFF" w:rsidRPr="00964F32" w:rsidRDefault="00033FFF" w:rsidP="00173E9C">
            <w:pPr>
              <w:spacing w:line="240" w:lineRule="exact"/>
              <w:jc w:val="center"/>
              <w:rPr>
                <w:rFonts w:ascii="Times New Roman" w:hAnsi="Times New Roman" w:cs="Times New Roman"/>
              </w:rPr>
            </w:pPr>
          </w:p>
        </w:tc>
        <w:tc>
          <w:tcPr>
            <w:tcW w:w="1226" w:type="dxa"/>
            <w:shd w:val="clear" w:color="auto" w:fill="auto"/>
            <w:vAlign w:val="bottom"/>
          </w:tcPr>
          <w:p w:rsidR="00033FFF" w:rsidRPr="00964F32" w:rsidRDefault="00033FFF" w:rsidP="00173E9C">
            <w:pPr>
              <w:spacing w:line="240" w:lineRule="exact"/>
              <w:jc w:val="center"/>
              <w:rPr>
                <w:rFonts w:ascii="Times New Roman" w:hAnsi="Times New Roman" w:cs="Times New Roman"/>
              </w:rPr>
            </w:pPr>
            <w:r w:rsidRPr="00964F32">
              <w:rPr>
                <w:rFonts w:ascii="Times New Roman" w:hAnsi="Times New Roman" w:cs="Times New Roman"/>
              </w:rPr>
              <w:t>2017</w:t>
            </w:r>
          </w:p>
        </w:tc>
      </w:tr>
      <w:tr w:rsidR="00033FFF" w:rsidRPr="00964F32" w:rsidTr="00467A5E">
        <w:tc>
          <w:tcPr>
            <w:tcW w:w="2374" w:type="dxa"/>
            <w:shd w:val="clear" w:color="auto" w:fill="auto"/>
            <w:vAlign w:val="bottom"/>
          </w:tcPr>
          <w:p w:rsidR="00033FFF" w:rsidRPr="00964F32" w:rsidRDefault="00033FFF" w:rsidP="00173E9C">
            <w:pPr>
              <w:pStyle w:val="BodyText"/>
              <w:spacing w:after="0" w:line="240" w:lineRule="exact"/>
              <w:ind w:right="-405"/>
              <w:rPr>
                <w:rFonts w:ascii="Times New Roman" w:hAnsi="Times New Roman" w:cs="Times New Roman"/>
              </w:rPr>
            </w:pPr>
            <w:r w:rsidRPr="00964F32">
              <w:rPr>
                <w:rFonts w:ascii="Times New Roman" w:hAnsi="Times New Roman" w:cs="Times New Roman"/>
              </w:rPr>
              <w:t>TAS 26 (revised 2016)</w:t>
            </w:r>
          </w:p>
        </w:tc>
        <w:tc>
          <w:tcPr>
            <w:tcW w:w="270" w:type="dxa"/>
            <w:vAlign w:val="bottom"/>
          </w:tcPr>
          <w:p w:rsidR="00033FFF" w:rsidRPr="00964F32" w:rsidRDefault="00033FFF" w:rsidP="00173E9C">
            <w:pPr>
              <w:pStyle w:val="BodyText"/>
              <w:spacing w:after="0" w:line="240" w:lineRule="exact"/>
              <w:ind w:left="252" w:hanging="252"/>
              <w:jc w:val="center"/>
              <w:rPr>
                <w:rFonts w:ascii="Times New Roman" w:hAnsi="Times New Roman" w:cs="Times New Roman"/>
              </w:rPr>
            </w:pPr>
          </w:p>
        </w:tc>
        <w:tc>
          <w:tcPr>
            <w:tcW w:w="5490" w:type="dxa"/>
            <w:shd w:val="clear" w:color="auto" w:fill="auto"/>
            <w:vAlign w:val="bottom"/>
          </w:tcPr>
          <w:p w:rsidR="00033FFF" w:rsidRPr="00964F32" w:rsidRDefault="00033FFF" w:rsidP="00173E9C">
            <w:pPr>
              <w:pStyle w:val="BodyText"/>
              <w:spacing w:after="0" w:line="240" w:lineRule="exact"/>
              <w:ind w:left="252" w:hanging="252"/>
              <w:rPr>
                <w:rFonts w:ascii="Times New Roman" w:hAnsi="Times New Roman" w:cs="Times New Roman"/>
              </w:rPr>
            </w:pPr>
            <w:r w:rsidRPr="00964F32">
              <w:rPr>
                <w:rFonts w:ascii="Times New Roman" w:hAnsi="Times New Roman" w:cs="Times New Roman"/>
              </w:rPr>
              <w:t>Accounting and Reporting by Retirement Benefit Plans</w:t>
            </w:r>
          </w:p>
        </w:tc>
        <w:tc>
          <w:tcPr>
            <w:tcW w:w="270" w:type="dxa"/>
            <w:vAlign w:val="bottom"/>
          </w:tcPr>
          <w:p w:rsidR="00033FFF" w:rsidRPr="00964F32" w:rsidRDefault="00033FFF" w:rsidP="00173E9C">
            <w:pPr>
              <w:spacing w:line="240" w:lineRule="exact"/>
              <w:jc w:val="center"/>
              <w:rPr>
                <w:rFonts w:ascii="Times New Roman" w:hAnsi="Times New Roman" w:cs="Times New Roman"/>
              </w:rPr>
            </w:pPr>
          </w:p>
        </w:tc>
        <w:tc>
          <w:tcPr>
            <w:tcW w:w="1226" w:type="dxa"/>
            <w:shd w:val="clear" w:color="auto" w:fill="auto"/>
            <w:vAlign w:val="bottom"/>
          </w:tcPr>
          <w:p w:rsidR="00033FFF" w:rsidRPr="00964F32" w:rsidRDefault="00033FFF" w:rsidP="00173E9C">
            <w:pPr>
              <w:spacing w:line="240" w:lineRule="exact"/>
              <w:jc w:val="center"/>
              <w:rPr>
                <w:rFonts w:ascii="Times New Roman" w:hAnsi="Times New Roman" w:cs="Times New Roman"/>
              </w:rPr>
            </w:pPr>
            <w:r w:rsidRPr="00964F32">
              <w:rPr>
                <w:rFonts w:ascii="Times New Roman" w:hAnsi="Times New Roman" w:cs="Times New Roman"/>
              </w:rPr>
              <w:t>2017</w:t>
            </w:r>
          </w:p>
        </w:tc>
      </w:tr>
      <w:tr w:rsidR="00033FFF" w:rsidRPr="00964F32" w:rsidTr="00467A5E">
        <w:tc>
          <w:tcPr>
            <w:tcW w:w="2374" w:type="dxa"/>
            <w:shd w:val="clear" w:color="auto" w:fill="auto"/>
            <w:vAlign w:val="bottom"/>
          </w:tcPr>
          <w:p w:rsidR="00033FFF" w:rsidRPr="00964F32" w:rsidRDefault="00033FFF" w:rsidP="00173E9C">
            <w:pPr>
              <w:pStyle w:val="BodyText"/>
              <w:spacing w:after="0" w:line="240" w:lineRule="exact"/>
              <w:ind w:right="-405"/>
              <w:rPr>
                <w:rFonts w:ascii="Times New Roman" w:hAnsi="Times New Roman" w:cs="Times New Roman"/>
              </w:rPr>
            </w:pPr>
            <w:r w:rsidRPr="00964F32">
              <w:rPr>
                <w:rFonts w:ascii="Times New Roman" w:hAnsi="Times New Roman" w:cs="Times New Roman"/>
              </w:rPr>
              <w:t>TAS 27 (revised 2016)</w:t>
            </w:r>
          </w:p>
        </w:tc>
        <w:tc>
          <w:tcPr>
            <w:tcW w:w="270" w:type="dxa"/>
            <w:vAlign w:val="bottom"/>
          </w:tcPr>
          <w:p w:rsidR="00033FFF" w:rsidRPr="00964F32" w:rsidRDefault="00033FFF" w:rsidP="00173E9C">
            <w:pPr>
              <w:pStyle w:val="BodyText"/>
              <w:spacing w:after="0" w:line="240" w:lineRule="exact"/>
              <w:jc w:val="center"/>
              <w:rPr>
                <w:rFonts w:ascii="Times New Roman" w:hAnsi="Times New Roman" w:cs="Times New Roman"/>
              </w:rPr>
            </w:pPr>
          </w:p>
        </w:tc>
        <w:tc>
          <w:tcPr>
            <w:tcW w:w="5490" w:type="dxa"/>
            <w:shd w:val="clear" w:color="auto" w:fill="auto"/>
            <w:vAlign w:val="bottom"/>
          </w:tcPr>
          <w:p w:rsidR="00033FFF" w:rsidRPr="00964F32" w:rsidRDefault="00033FFF" w:rsidP="00173E9C">
            <w:pPr>
              <w:pStyle w:val="BodyText"/>
              <w:spacing w:after="0" w:line="240" w:lineRule="exact"/>
              <w:rPr>
                <w:rFonts w:ascii="Times New Roman" w:hAnsi="Times New Roman" w:cs="Times New Roman"/>
              </w:rPr>
            </w:pPr>
            <w:r w:rsidRPr="00964F32">
              <w:rPr>
                <w:rFonts w:ascii="Times New Roman" w:hAnsi="Times New Roman" w:cs="Times New Roman"/>
              </w:rPr>
              <w:t>Separate Financial Statements</w:t>
            </w:r>
          </w:p>
        </w:tc>
        <w:tc>
          <w:tcPr>
            <w:tcW w:w="270" w:type="dxa"/>
            <w:vAlign w:val="bottom"/>
          </w:tcPr>
          <w:p w:rsidR="00033FFF" w:rsidRPr="00964F32" w:rsidRDefault="00033FFF" w:rsidP="00173E9C">
            <w:pPr>
              <w:spacing w:line="240" w:lineRule="exact"/>
              <w:jc w:val="center"/>
              <w:rPr>
                <w:rFonts w:ascii="Times New Roman" w:hAnsi="Times New Roman" w:cs="Times New Roman"/>
              </w:rPr>
            </w:pPr>
          </w:p>
        </w:tc>
        <w:tc>
          <w:tcPr>
            <w:tcW w:w="1226" w:type="dxa"/>
            <w:shd w:val="clear" w:color="auto" w:fill="auto"/>
            <w:vAlign w:val="bottom"/>
          </w:tcPr>
          <w:p w:rsidR="00033FFF" w:rsidRPr="00964F32" w:rsidRDefault="00033FFF" w:rsidP="00173E9C">
            <w:pPr>
              <w:spacing w:line="240" w:lineRule="exact"/>
              <w:jc w:val="center"/>
              <w:rPr>
                <w:rFonts w:ascii="Times New Roman" w:hAnsi="Times New Roman" w:cs="Times New Roman"/>
              </w:rPr>
            </w:pPr>
            <w:r w:rsidRPr="00964F32">
              <w:rPr>
                <w:rFonts w:ascii="Times New Roman" w:hAnsi="Times New Roman" w:cs="Times New Roman"/>
              </w:rPr>
              <w:t>2017</w:t>
            </w:r>
          </w:p>
        </w:tc>
      </w:tr>
      <w:tr w:rsidR="00033FFF" w:rsidRPr="00964F32" w:rsidTr="00467A5E">
        <w:tc>
          <w:tcPr>
            <w:tcW w:w="2374" w:type="dxa"/>
            <w:shd w:val="clear" w:color="auto" w:fill="auto"/>
            <w:vAlign w:val="bottom"/>
          </w:tcPr>
          <w:p w:rsidR="00033FFF" w:rsidRPr="00964F32" w:rsidRDefault="00033FFF" w:rsidP="00173E9C">
            <w:pPr>
              <w:pStyle w:val="BodyText"/>
              <w:spacing w:after="0" w:line="240" w:lineRule="exact"/>
              <w:ind w:right="-405"/>
              <w:rPr>
                <w:rFonts w:ascii="Times New Roman" w:hAnsi="Times New Roman" w:cs="Times New Roman"/>
              </w:rPr>
            </w:pPr>
            <w:r w:rsidRPr="00964F32">
              <w:rPr>
                <w:rFonts w:ascii="Times New Roman" w:hAnsi="Times New Roman" w:cs="Times New Roman"/>
              </w:rPr>
              <w:t>TAS 28 (revised 2016)</w:t>
            </w:r>
          </w:p>
        </w:tc>
        <w:tc>
          <w:tcPr>
            <w:tcW w:w="270" w:type="dxa"/>
            <w:vAlign w:val="bottom"/>
          </w:tcPr>
          <w:p w:rsidR="00033FFF" w:rsidRPr="00964F32" w:rsidRDefault="00033FFF" w:rsidP="00173E9C">
            <w:pPr>
              <w:pStyle w:val="BodyText"/>
              <w:spacing w:after="0" w:line="240" w:lineRule="exact"/>
              <w:jc w:val="center"/>
              <w:rPr>
                <w:rFonts w:ascii="Times New Roman" w:hAnsi="Times New Roman" w:cs="Times New Roman"/>
              </w:rPr>
            </w:pPr>
          </w:p>
        </w:tc>
        <w:tc>
          <w:tcPr>
            <w:tcW w:w="5490" w:type="dxa"/>
            <w:shd w:val="clear" w:color="auto" w:fill="auto"/>
            <w:vAlign w:val="bottom"/>
          </w:tcPr>
          <w:p w:rsidR="00033FFF" w:rsidRPr="00964F32" w:rsidRDefault="00033FFF" w:rsidP="00173E9C">
            <w:pPr>
              <w:pStyle w:val="BodyText"/>
              <w:spacing w:after="0" w:line="240" w:lineRule="exact"/>
              <w:rPr>
                <w:rFonts w:ascii="Times New Roman" w:hAnsi="Times New Roman" w:cs="Times New Roman"/>
              </w:rPr>
            </w:pPr>
            <w:r w:rsidRPr="00964F32">
              <w:rPr>
                <w:rFonts w:ascii="Times New Roman" w:hAnsi="Times New Roman" w:cs="Times New Roman"/>
              </w:rPr>
              <w:t>Investments in Associates and Joint Ventures</w:t>
            </w:r>
          </w:p>
        </w:tc>
        <w:tc>
          <w:tcPr>
            <w:tcW w:w="270" w:type="dxa"/>
            <w:vAlign w:val="bottom"/>
          </w:tcPr>
          <w:p w:rsidR="00033FFF" w:rsidRPr="00964F32" w:rsidRDefault="00033FFF" w:rsidP="00173E9C">
            <w:pPr>
              <w:spacing w:line="240" w:lineRule="exact"/>
              <w:jc w:val="center"/>
              <w:rPr>
                <w:rFonts w:ascii="Times New Roman" w:hAnsi="Times New Roman" w:cs="Times New Roman"/>
              </w:rPr>
            </w:pPr>
          </w:p>
        </w:tc>
        <w:tc>
          <w:tcPr>
            <w:tcW w:w="1226" w:type="dxa"/>
            <w:shd w:val="clear" w:color="auto" w:fill="auto"/>
            <w:vAlign w:val="bottom"/>
          </w:tcPr>
          <w:p w:rsidR="00033FFF" w:rsidRPr="00964F32" w:rsidRDefault="00033FFF" w:rsidP="00173E9C">
            <w:pPr>
              <w:spacing w:line="240" w:lineRule="exact"/>
              <w:jc w:val="center"/>
              <w:rPr>
                <w:rFonts w:ascii="Times New Roman" w:hAnsi="Times New Roman" w:cs="Times New Roman"/>
              </w:rPr>
            </w:pPr>
            <w:r w:rsidRPr="00964F32">
              <w:rPr>
                <w:rFonts w:ascii="Times New Roman" w:hAnsi="Times New Roman" w:cs="Times New Roman"/>
              </w:rPr>
              <w:t>2017</w:t>
            </w:r>
          </w:p>
        </w:tc>
      </w:tr>
      <w:tr w:rsidR="00033FFF" w:rsidRPr="00964F32" w:rsidTr="00467A5E">
        <w:tc>
          <w:tcPr>
            <w:tcW w:w="2374" w:type="dxa"/>
            <w:shd w:val="clear" w:color="auto" w:fill="auto"/>
            <w:vAlign w:val="bottom"/>
          </w:tcPr>
          <w:p w:rsidR="00033FFF" w:rsidRPr="00964F32" w:rsidRDefault="00033FFF" w:rsidP="00173E9C">
            <w:pPr>
              <w:pStyle w:val="BodyText"/>
              <w:spacing w:after="0" w:line="240" w:lineRule="exact"/>
              <w:ind w:right="-405"/>
              <w:rPr>
                <w:rFonts w:ascii="Times New Roman" w:hAnsi="Times New Roman" w:cs="Times New Roman"/>
              </w:rPr>
            </w:pPr>
            <w:r w:rsidRPr="00964F32">
              <w:rPr>
                <w:rFonts w:ascii="Times New Roman" w:hAnsi="Times New Roman" w:cs="Times New Roman"/>
              </w:rPr>
              <w:t>TAS 33 (revised 2016)</w:t>
            </w:r>
          </w:p>
        </w:tc>
        <w:tc>
          <w:tcPr>
            <w:tcW w:w="270" w:type="dxa"/>
            <w:vAlign w:val="bottom"/>
          </w:tcPr>
          <w:p w:rsidR="00033FFF" w:rsidRPr="00964F32" w:rsidRDefault="00033FFF" w:rsidP="00173E9C">
            <w:pPr>
              <w:pStyle w:val="BodyText"/>
              <w:spacing w:after="0" w:line="240" w:lineRule="exact"/>
              <w:jc w:val="center"/>
              <w:rPr>
                <w:rFonts w:ascii="Times New Roman" w:hAnsi="Times New Roman" w:cs="Times New Roman"/>
              </w:rPr>
            </w:pPr>
          </w:p>
        </w:tc>
        <w:tc>
          <w:tcPr>
            <w:tcW w:w="5490" w:type="dxa"/>
            <w:shd w:val="clear" w:color="auto" w:fill="auto"/>
            <w:vAlign w:val="bottom"/>
          </w:tcPr>
          <w:p w:rsidR="00033FFF" w:rsidRPr="00964F32" w:rsidRDefault="00033FFF" w:rsidP="00173E9C">
            <w:pPr>
              <w:pStyle w:val="BodyText"/>
              <w:spacing w:after="0" w:line="240" w:lineRule="exact"/>
              <w:rPr>
                <w:rFonts w:ascii="Times New Roman" w:hAnsi="Times New Roman" w:cs="Times New Roman"/>
              </w:rPr>
            </w:pPr>
            <w:r w:rsidRPr="00964F32">
              <w:rPr>
                <w:rFonts w:ascii="Times New Roman" w:hAnsi="Times New Roman" w:cs="Times New Roman"/>
              </w:rPr>
              <w:t>Earnings per Share</w:t>
            </w:r>
          </w:p>
        </w:tc>
        <w:tc>
          <w:tcPr>
            <w:tcW w:w="270" w:type="dxa"/>
            <w:vAlign w:val="bottom"/>
          </w:tcPr>
          <w:p w:rsidR="00033FFF" w:rsidRPr="00964F32" w:rsidRDefault="00033FFF" w:rsidP="00173E9C">
            <w:pPr>
              <w:spacing w:line="240" w:lineRule="exact"/>
              <w:jc w:val="center"/>
              <w:rPr>
                <w:rFonts w:ascii="Times New Roman" w:hAnsi="Times New Roman" w:cs="Times New Roman"/>
              </w:rPr>
            </w:pPr>
          </w:p>
        </w:tc>
        <w:tc>
          <w:tcPr>
            <w:tcW w:w="1226" w:type="dxa"/>
            <w:shd w:val="clear" w:color="auto" w:fill="auto"/>
            <w:vAlign w:val="bottom"/>
          </w:tcPr>
          <w:p w:rsidR="00033FFF" w:rsidRPr="00964F32" w:rsidRDefault="00033FFF" w:rsidP="00173E9C">
            <w:pPr>
              <w:spacing w:line="240" w:lineRule="exact"/>
              <w:jc w:val="center"/>
              <w:rPr>
                <w:rFonts w:ascii="Times New Roman" w:hAnsi="Times New Roman" w:cs="Times New Roman"/>
              </w:rPr>
            </w:pPr>
            <w:r w:rsidRPr="00964F32">
              <w:rPr>
                <w:rFonts w:ascii="Times New Roman" w:hAnsi="Times New Roman" w:cs="Times New Roman"/>
              </w:rPr>
              <w:t>2017</w:t>
            </w:r>
          </w:p>
        </w:tc>
      </w:tr>
      <w:tr w:rsidR="00033FFF" w:rsidRPr="00964F32" w:rsidTr="00467A5E">
        <w:tc>
          <w:tcPr>
            <w:tcW w:w="2374" w:type="dxa"/>
            <w:shd w:val="clear" w:color="auto" w:fill="auto"/>
            <w:vAlign w:val="bottom"/>
          </w:tcPr>
          <w:p w:rsidR="00033FFF" w:rsidRPr="00964F32" w:rsidRDefault="00033FFF" w:rsidP="00173E9C">
            <w:pPr>
              <w:pStyle w:val="BodyText"/>
              <w:spacing w:after="0" w:line="240" w:lineRule="exact"/>
              <w:ind w:right="-405"/>
              <w:rPr>
                <w:rFonts w:ascii="Times New Roman" w:hAnsi="Times New Roman" w:cs="Times New Roman"/>
              </w:rPr>
            </w:pPr>
            <w:r w:rsidRPr="00964F32">
              <w:rPr>
                <w:rFonts w:ascii="Times New Roman" w:hAnsi="Times New Roman" w:cs="Times New Roman"/>
              </w:rPr>
              <w:t>TAS 34 (revised 2016)</w:t>
            </w:r>
          </w:p>
        </w:tc>
        <w:tc>
          <w:tcPr>
            <w:tcW w:w="270" w:type="dxa"/>
            <w:vAlign w:val="bottom"/>
          </w:tcPr>
          <w:p w:rsidR="00033FFF" w:rsidRPr="00964F32" w:rsidRDefault="00033FFF" w:rsidP="00173E9C">
            <w:pPr>
              <w:pStyle w:val="BodyText"/>
              <w:spacing w:after="0" w:line="240" w:lineRule="exact"/>
              <w:jc w:val="center"/>
              <w:rPr>
                <w:rFonts w:ascii="Times New Roman" w:hAnsi="Times New Roman" w:cs="Times New Roman"/>
              </w:rPr>
            </w:pPr>
          </w:p>
        </w:tc>
        <w:tc>
          <w:tcPr>
            <w:tcW w:w="5490" w:type="dxa"/>
            <w:shd w:val="clear" w:color="auto" w:fill="auto"/>
            <w:vAlign w:val="bottom"/>
          </w:tcPr>
          <w:p w:rsidR="00033FFF" w:rsidRPr="00964F32" w:rsidRDefault="00033FFF" w:rsidP="00173E9C">
            <w:pPr>
              <w:pStyle w:val="BodyText"/>
              <w:spacing w:after="0" w:line="240" w:lineRule="exact"/>
              <w:rPr>
                <w:rFonts w:ascii="Times New Roman" w:hAnsi="Times New Roman" w:cs="Times New Roman"/>
              </w:rPr>
            </w:pPr>
            <w:r w:rsidRPr="00964F32">
              <w:rPr>
                <w:rFonts w:ascii="Times New Roman" w:hAnsi="Times New Roman" w:cs="Times New Roman"/>
              </w:rPr>
              <w:t>Interim Financial Reporting</w:t>
            </w:r>
          </w:p>
        </w:tc>
        <w:tc>
          <w:tcPr>
            <w:tcW w:w="270" w:type="dxa"/>
            <w:vAlign w:val="bottom"/>
          </w:tcPr>
          <w:p w:rsidR="00033FFF" w:rsidRPr="00964F32" w:rsidRDefault="00033FFF" w:rsidP="00173E9C">
            <w:pPr>
              <w:spacing w:line="240" w:lineRule="exact"/>
              <w:jc w:val="center"/>
              <w:rPr>
                <w:rFonts w:ascii="Times New Roman" w:hAnsi="Times New Roman" w:cs="Times New Roman"/>
              </w:rPr>
            </w:pPr>
          </w:p>
        </w:tc>
        <w:tc>
          <w:tcPr>
            <w:tcW w:w="1226" w:type="dxa"/>
            <w:shd w:val="clear" w:color="auto" w:fill="auto"/>
            <w:vAlign w:val="bottom"/>
          </w:tcPr>
          <w:p w:rsidR="00033FFF" w:rsidRPr="00964F32" w:rsidRDefault="00033FFF" w:rsidP="00173E9C">
            <w:pPr>
              <w:spacing w:line="240" w:lineRule="exact"/>
              <w:jc w:val="center"/>
              <w:rPr>
                <w:rFonts w:ascii="Times New Roman" w:hAnsi="Times New Roman" w:cs="Times New Roman"/>
              </w:rPr>
            </w:pPr>
            <w:r w:rsidRPr="00964F32">
              <w:rPr>
                <w:rFonts w:ascii="Times New Roman" w:hAnsi="Times New Roman" w:cs="Times New Roman"/>
              </w:rPr>
              <w:t>2017</w:t>
            </w:r>
          </w:p>
        </w:tc>
      </w:tr>
      <w:tr w:rsidR="00033FFF" w:rsidRPr="00964F32" w:rsidTr="00467A5E">
        <w:tc>
          <w:tcPr>
            <w:tcW w:w="2374" w:type="dxa"/>
            <w:shd w:val="clear" w:color="auto" w:fill="auto"/>
            <w:vAlign w:val="bottom"/>
          </w:tcPr>
          <w:p w:rsidR="00033FFF" w:rsidRPr="00964F32" w:rsidRDefault="00033FFF" w:rsidP="00173E9C">
            <w:pPr>
              <w:pStyle w:val="BodyText"/>
              <w:spacing w:after="0" w:line="240" w:lineRule="exact"/>
              <w:ind w:right="-405"/>
              <w:rPr>
                <w:rFonts w:ascii="Times New Roman" w:hAnsi="Times New Roman" w:cs="Times New Roman"/>
              </w:rPr>
            </w:pPr>
            <w:r w:rsidRPr="00964F32">
              <w:rPr>
                <w:rFonts w:ascii="Times New Roman" w:hAnsi="Times New Roman" w:cs="Times New Roman"/>
              </w:rPr>
              <w:t>TAS 36 (revised 2016)</w:t>
            </w:r>
          </w:p>
        </w:tc>
        <w:tc>
          <w:tcPr>
            <w:tcW w:w="270" w:type="dxa"/>
            <w:vAlign w:val="bottom"/>
          </w:tcPr>
          <w:p w:rsidR="00033FFF" w:rsidRPr="00964F32" w:rsidRDefault="00033FFF" w:rsidP="00173E9C">
            <w:pPr>
              <w:pStyle w:val="BodyText"/>
              <w:spacing w:after="0" w:line="240" w:lineRule="exact"/>
              <w:jc w:val="center"/>
              <w:rPr>
                <w:rFonts w:ascii="Times New Roman" w:hAnsi="Times New Roman" w:cs="Times New Roman"/>
              </w:rPr>
            </w:pPr>
          </w:p>
        </w:tc>
        <w:tc>
          <w:tcPr>
            <w:tcW w:w="5490" w:type="dxa"/>
            <w:shd w:val="clear" w:color="auto" w:fill="auto"/>
            <w:vAlign w:val="bottom"/>
          </w:tcPr>
          <w:p w:rsidR="00033FFF" w:rsidRPr="00964F32" w:rsidRDefault="00033FFF" w:rsidP="00173E9C">
            <w:pPr>
              <w:pStyle w:val="BodyText"/>
              <w:spacing w:after="0" w:line="240" w:lineRule="exact"/>
              <w:rPr>
                <w:rFonts w:ascii="Times New Roman" w:hAnsi="Times New Roman" w:cs="Times New Roman"/>
              </w:rPr>
            </w:pPr>
            <w:r w:rsidRPr="00964F32">
              <w:rPr>
                <w:rFonts w:ascii="Times New Roman" w:hAnsi="Times New Roman" w:cs="Times New Roman"/>
              </w:rPr>
              <w:t>Impairment of Assets</w:t>
            </w:r>
          </w:p>
        </w:tc>
        <w:tc>
          <w:tcPr>
            <w:tcW w:w="270" w:type="dxa"/>
            <w:vAlign w:val="bottom"/>
          </w:tcPr>
          <w:p w:rsidR="00033FFF" w:rsidRPr="00964F32" w:rsidRDefault="00033FFF" w:rsidP="00173E9C">
            <w:pPr>
              <w:spacing w:line="240" w:lineRule="exact"/>
              <w:jc w:val="center"/>
              <w:rPr>
                <w:rFonts w:ascii="Times New Roman" w:hAnsi="Times New Roman" w:cs="Times New Roman"/>
              </w:rPr>
            </w:pPr>
          </w:p>
        </w:tc>
        <w:tc>
          <w:tcPr>
            <w:tcW w:w="1226" w:type="dxa"/>
            <w:shd w:val="clear" w:color="auto" w:fill="auto"/>
            <w:vAlign w:val="bottom"/>
          </w:tcPr>
          <w:p w:rsidR="00033FFF" w:rsidRPr="00964F32" w:rsidRDefault="00033FFF" w:rsidP="00173E9C">
            <w:pPr>
              <w:spacing w:line="240" w:lineRule="exact"/>
              <w:jc w:val="center"/>
              <w:rPr>
                <w:rFonts w:ascii="Times New Roman" w:hAnsi="Times New Roman" w:cs="Times New Roman"/>
              </w:rPr>
            </w:pPr>
            <w:r w:rsidRPr="00964F32">
              <w:rPr>
                <w:rFonts w:ascii="Times New Roman" w:hAnsi="Times New Roman" w:cs="Times New Roman"/>
              </w:rPr>
              <w:t>2017</w:t>
            </w:r>
          </w:p>
        </w:tc>
      </w:tr>
      <w:tr w:rsidR="00033FFF" w:rsidRPr="00964F32" w:rsidTr="00467A5E">
        <w:tc>
          <w:tcPr>
            <w:tcW w:w="2374" w:type="dxa"/>
            <w:shd w:val="clear" w:color="auto" w:fill="auto"/>
            <w:vAlign w:val="bottom"/>
          </w:tcPr>
          <w:p w:rsidR="00033FFF" w:rsidRPr="00964F32" w:rsidRDefault="00033FFF" w:rsidP="00173E9C">
            <w:pPr>
              <w:pStyle w:val="BodyText"/>
              <w:spacing w:after="0" w:line="240" w:lineRule="exact"/>
              <w:ind w:right="-405"/>
              <w:rPr>
                <w:rFonts w:ascii="Times New Roman" w:hAnsi="Times New Roman" w:cs="Times New Roman"/>
              </w:rPr>
            </w:pPr>
            <w:r w:rsidRPr="00964F32">
              <w:rPr>
                <w:rFonts w:ascii="Times New Roman" w:hAnsi="Times New Roman" w:cs="Times New Roman"/>
              </w:rPr>
              <w:t>TAS 37 (revised 2016)</w:t>
            </w:r>
          </w:p>
        </w:tc>
        <w:tc>
          <w:tcPr>
            <w:tcW w:w="270" w:type="dxa"/>
            <w:vAlign w:val="bottom"/>
          </w:tcPr>
          <w:p w:rsidR="00033FFF" w:rsidRPr="00964F32" w:rsidRDefault="00033FFF" w:rsidP="00173E9C">
            <w:pPr>
              <w:pStyle w:val="BodyText"/>
              <w:spacing w:after="0" w:line="240" w:lineRule="exact"/>
              <w:jc w:val="center"/>
              <w:rPr>
                <w:rFonts w:ascii="Times New Roman" w:hAnsi="Times New Roman" w:cs="Times New Roman"/>
              </w:rPr>
            </w:pPr>
          </w:p>
        </w:tc>
        <w:tc>
          <w:tcPr>
            <w:tcW w:w="5490" w:type="dxa"/>
            <w:shd w:val="clear" w:color="auto" w:fill="auto"/>
            <w:vAlign w:val="bottom"/>
          </w:tcPr>
          <w:p w:rsidR="00033FFF" w:rsidRPr="00964F32" w:rsidRDefault="00033FFF" w:rsidP="00173E9C">
            <w:pPr>
              <w:pStyle w:val="BodyText"/>
              <w:spacing w:after="0" w:line="240" w:lineRule="exact"/>
              <w:rPr>
                <w:rFonts w:ascii="Times New Roman" w:hAnsi="Times New Roman" w:cs="Times New Roman"/>
              </w:rPr>
            </w:pPr>
            <w:r w:rsidRPr="00964F32">
              <w:rPr>
                <w:rFonts w:ascii="Times New Roman" w:hAnsi="Times New Roman" w:cs="Times New Roman"/>
              </w:rPr>
              <w:t>Provisions, Contingent Liabilities and Contingent Assets</w:t>
            </w:r>
          </w:p>
        </w:tc>
        <w:tc>
          <w:tcPr>
            <w:tcW w:w="270" w:type="dxa"/>
            <w:vAlign w:val="bottom"/>
          </w:tcPr>
          <w:p w:rsidR="00033FFF" w:rsidRPr="00964F32" w:rsidRDefault="00033FFF" w:rsidP="00173E9C">
            <w:pPr>
              <w:spacing w:line="240" w:lineRule="exact"/>
              <w:jc w:val="center"/>
              <w:rPr>
                <w:rFonts w:ascii="Times New Roman" w:hAnsi="Times New Roman" w:cs="Times New Roman"/>
              </w:rPr>
            </w:pPr>
          </w:p>
        </w:tc>
        <w:tc>
          <w:tcPr>
            <w:tcW w:w="1226" w:type="dxa"/>
            <w:shd w:val="clear" w:color="auto" w:fill="auto"/>
            <w:vAlign w:val="bottom"/>
          </w:tcPr>
          <w:p w:rsidR="00033FFF" w:rsidRPr="00964F32" w:rsidRDefault="00033FFF" w:rsidP="00173E9C">
            <w:pPr>
              <w:spacing w:line="240" w:lineRule="exact"/>
              <w:jc w:val="center"/>
              <w:rPr>
                <w:rFonts w:ascii="Times New Roman" w:hAnsi="Times New Roman" w:cs="Times New Roman"/>
              </w:rPr>
            </w:pPr>
            <w:r w:rsidRPr="00964F32">
              <w:rPr>
                <w:rFonts w:ascii="Times New Roman" w:hAnsi="Times New Roman" w:cs="Times New Roman"/>
              </w:rPr>
              <w:t>2017</w:t>
            </w:r>
          </w:p>
        </w:tc>
      </w:tr>
      <w:tr w:rsidR="00033FFF" w:rsidRPr="00964F32" w:rsidTr="00467A5E">
        <w:tc>
          <w:tcPr>
            <w:tcW w:w="2374" w:type="dxa"/>
            <w:shd w:val="clear" w:color="auto" w:fill="auto"/>
            <w:vAlign w:val="bottom"/>
          </w:tcPr>
          <w:p w:rsidR="00033FFF" w:rsidRPr="00964F32" w:rsidRDefault="00033FFF" w:rsidP="00173E9C">
            <w:pPr>
              <w:pStyle w:val="BodyText"/>
              <w:spacing w:after="0" w:line="240" w:lineRule="exact"/>
              <w:ind w:right="-405"/>
              <w:rPr>
                <w:rFonts w:ascii="Times New Roman" w:hAnsi="Times New Roman" w:cs="Times New Roman"/>
              </w:rPr>
            </w:pPr>
            <w:r w:rsidRPr="00964F32">
              <w:rPr>
                <w:rFonts w:ascii="Times New Roman" w:hAnsi="Times New Roman" w:cs="Times New Roman"/>
              </w:rPr>
              <w:t>TAS 38 (revised 2016)</w:t>
            </w:r>
          </w:p>
        </w:tc>
        <w:tc>
          <w:tcPr>
            <w:tcW w:w="270" w:type="dxa"/>
            <w:vAlign w:val="bottom"/>
          </w:tcPr>
          <w:p w:rsidR="00033FFF" w:rsidRPr="00964F32" w:rsidRDefault="00033FFF" w:rsidP="00173E9C">
            <w:pPr>
              <w:pStyle w:val="BodyText"/>
              <w:spacing w:after="0" w:line="240" w:lineRule="exact"/>
              <w:ind w:left="252" w:hanging="252"/>
              <w:jc w:val="center"/>
              <w:rPr>
                <w:rFonts w:ascii="Times New Roman" w:hAnsi="Times New Roman" w:cs="Times New Roman"/>
              </w:rPr>
            </w:pPr>
          </w:p>
        </w:tc>
        <w:tc>
          <w:tcPr>
            <w:tcW w:w="5490" w:type="dxa"/>
            <w:shd w:val="clear" w:color="auto" w:fill="auto"/>
            <w:vAlign w:val="bottom"/>
          </w:tcPr>
          <w:p w:rsidR="00033FFF" w:rsidRPr="00964F32" w:rsidRDefault="00033FFF" w:rsidP="00173E9C">
            <w:pPr>
              <w:pStyle w:val="BodyText"/>
              <w:spacing w:after="0" w:line="240" w:lineRule="exact"/>
              <w:ind w:left="252" w:hanging="252"/>
              <w:rPr>
                <w:rFonts w:ascii="Times New Roman" w:hAnsi="Times New Roman" w:cs="Times New Roman"/>
              </w:rPr>
            </w:pPr>
            <w:r w:rsidRPr="00964F32">
              <w:rPr>
                <w:rFonts w:ascii="Times New Roman" w:hAnsi="Times New Roman" w:cs="Times New Roman"/>
              </w:rPr>
              <w:t>Intangible Assets</w:t>
            </w:r>
          </w:p>
        </w:tc>
        <w:tc>
          <w:tcPr>
            <w:tcW w:w="270" w:type="dxa"/>
            <w:vAlign w:val="bottom"/>
          </w:tcPr>
          <w:p w:rsidR="00033FFF" w:rsidRPr="00964F32" w:rsidRDefault="00033FFF" w:rsidP="00173E9C">
            <w:pPr>
              <w:spacing w:line="240" w:lineRule="exact"/>
              <w:jc w:val="center"/>
              <w:rPr>
                <w:rFonts w:ascii="Times New Roman" w:hAnsi="Times New Roman" w:cs="Times New Roman"/>
              </w:rPr>
            </w:pPr>
          </w:p>
        </w:tc>
        <w:tc>
          <w:tcPr>
            <w:tcW w:w="1226" w:type="dxa"/>
            <w:shd w:val="clear" w:color="auto" w:fill="auto"/>
            <w:vAlign w:val="bottom"/>
          </w:tcPr>
          <w:p w:rsidR="00033FFF" w:rsidRPr="00964F32" w:rsidRDefault="00033FFF" w:rsidP="00173E9C">
            <w:pPr>
              <w:spacing w:line="240" w:lineRule="exact"/>
              <w:jc w:val="center"/>
              <w:rPr>
                <w:rFonts w:ascii="Times New Roman" w:hAnsi="Times New Roman" w:cs="Times New Roman"/>
              </w:rPr>
            </w:pPr>
            <w:r w:rsidRPr="00964F32">
              <w:rPr>
                <w:rFonts w:ascii="Times New Roman" w:hAnsi="Times New Roman" w:cs="Times New Roman"/>
              </w:rPr>
              <w:t>2017</w:t>
            </w:r>
          </w:p>
        </w:tc>
      </w:tr>
      <w:tr w:rsidR="00033FFF" w:rsidRPr="00964F32" w:rsidTr="00467A5E">
        <w:tc>
          <w:tcPr>
            <w:tcW w:w="2374" w:type="dxa"/>
            <w:shd w:val="clear" w:color="auto" w:fill="auto"/>
            <w:vAlign w:val="bottom"/>
          </w:tcPr>
          <w:p w:rsidR="00033FFF" w:rsidRPr="00964F32" w:rsidRDefault="00033FFF" w:rsidP="00173E9C">
            <w:pPr>
              <w:pStyle w:val="BodyText"/>
              <w:spacing w:after="0" w:line="240" w:lineRule="exact"/>
              <w:ind w:right="-405"/>
              <w:rPr>
                <w:rFonts w:ascii="Times New Roman" w:hAnsi="Times New Roman" w:cs="Times New Roman"/>
              </w:rPr>
            </w:pPr>
            <w:r w:rsidRPr="00964F32">
              <w:rPr>
                <w:rFonts w:ascii="Times New Roman" w:hAnsi="Times New Roman" w:cs="Times New Roman"/>
              </w:rPr>
              <w:t>TAS 40 (revised 2016)</w:t>
            </w:r>
          </w:p>
        </w:tc>
        <w:tc>
          <w:tcPr>
            <w:tcW w:w="270" w:type="dxa"/>
            <w:vAlign w:val="bottom"/>
          </w:tcPr>
          <w:p w:rsidR="00033FFF" w:rsidRPr="00964F32" w:rsidRDefault="00033FFF" w:rsidP="00173E9C">
            <w:pPr>
              <w:pStyle w:val="BodyText"/>
              <w:spacing w:after="0" w:line="240" w:lineRule="exact"/>
              <w:ind w:left="252" w:hanging="252"/>
              <w:jc w:val="center"/>
              <w:rPr>
                <w:rFonts w:ascii="Times New Roman" w:hAnsi="Times New Roman" w:cs="Times New Roman"/>
              </w:rPr>
            </w:pPr>
          </w:p>
        </w:tc>
        <w:tc>
          <w:tcPr>
            <w:tcW w:w="5490" w:type="dxa"/>
            <w:shd w:val="clear" w:color="auto" w:fill="auto"/>
            <w:vAlign w:val="bottom"/>
          </w:tcPr>
          <w:p w:rsidR="00033FFF" w:rsidRPr="00964F32" w:rsidRDefault="00033FFF" w:rsidP="00173E9C">
            <w:pPr>
              <w:pStyle w:val="BodyText"/>
              <w:spacing w:after="0" w:line="240" w:lineRule="exact"/>
              <w:ind w:left="252" w:hanging="252"/>
              <w:rPr>
                <w:rFonts w:ascii="Times New Roman" w:hAnsi="Times New Roman" w:cs="Times New Roman"/>
              </w:rPr>
            </w:pPr>
            <w:r w:rsidRPr="00964F32">
              <w:rPr>
                <w:rFonts w:ascii="Times New Roman" w:hAnsi="Times New Roman" w:cs="Times New Roman"/>
              </w:rPr>
              <w:t>Investment Property</w:t>
            </w:r>
          </w:p>
        </w:tc>
        <w:tc>
          <w:tcPr>
            <w:tcW w:w="270" w:type="dxa"/>
            <w:vAlign w:val="bottom"/>
          </w:tcPr>
          <w:p w:rsidR="00033FFF" w:rsidRPr="00964F32" w:rsidRDefault="00033FFF" w:rsidP="00173E9C">
            <w:pPr>
              <w:spacing w:line="240" w:lineRule="exact"/>
              <w:jc w:val="center"/>
              <w:rPr>
                <w:rFonts w:ascii="Times New Roman" w:hAnsi="Times New Roman" w:cs="Times New Roman"/>
              </w:rPr>
            </w:pPr>
          </w:p>
        </w:tc>
        <w:tc>
          <w:tcPr>
            <w:tcW w:w="1226" w:type="dxa"/>
            <w:shd w:val="clear" w:color="auto" w:fill="auto"/>
            <w:vAlign w:val="bottom"/>
          </w:tcPr>
          <w:p w:rsidR="00033FFF" w:rsidRPr="00964F32" w:rsidRDefault="00033FFF" w:rsidP="00173E9C">
            <w:pPr>
              <w:spacing w:line="240" w:lineRule="exact"/>
              <w:jc w:val="center"/>
              <w:rPr>
                <w:rFonts w:ascii="Times New Roman" w:hAnsi="Times New Roman" w:cs="Times New Roman"/>
              </w:rPr>
            </w:pPr>
            <w:r w:rsidRPr="00964F32">
              <w:rPr>
                <w:rFonts w:ascii="Times New Roman" w:hAnsi="Times New Roman" w:cs="Times New Roman"/>
              </w:rPr>
              <w:t>2017</w:t>
            </w:r>
          </w:p>
        </w:tc>
      </w:tr>
      <w:tr w:rsidR="00033FFF" w:rsidRPr="00964F32" w:rsidTr="00467A5E">
        <w:tc>
          <w:tcPr>
            <w:tcW w:w="2374" w:type="dxa"/>
            <w:shd w:val="clear" w:color="auto" w:fill="auto"/>
            <w:vAlign w:val="bottom"/>
          </w:tcPr>
          <w:p w:rsidR="00033FFF" w:rsidRPr="00964F32" w:rsidRDefault="00033FFF" w:rsidP="00173E9C">
            <w:pPr>
              <w:pStyle w:val="BodyText"/>
              <w:spacing w:after="0" w:line="240" w:lineRule="exact"/>
              <w:ind w:right="-405"/>
              <w:rPr>
                <w:rFonts w:ascii="Times New Roman" w:hAnsi="Times New Roman" w:cs="Times New Roman"/>
              </w:rPr>
            </w:pPr>
            <w:r w:rsidRPr="00964F32">
              <w:rPr>
                <w:rFonts w:ascii="Times New Roman" w:hAnsi="Times New Roman" w:cs="Times New Roman"/>
              </w:rPr>
              <w:t>TAS 104 (revised 2016)</w:t>
            </w:r>
          </w:p>
        </w:tc>
        <w:tc>
          <w:tcPr>
            <w:tcW w:w="270" w:type="dxa"/>
            <w:vAlign w:val="bottom"/>
          </w:tcPr>
          <w:p w:rsidR="00033FFF" w:rsidRPr="00964F32" w:rsidRDefault="00033FFF" w:rsidP="00173E9C">
            <w:pPr>
              <w:pStyle w:val="BodyText"/>
              <w:spacing w:after="0" w:line="240" w:lineRule="exact"/>
              <w:ind w:left="252" w:hanging="252"/>
              <w:jc w:val="center"/>
              <w:rPr>
                <w:rFonts w:ascii="Times New Roman" w:hAnsi="Times New Roman" w:cs="Times New Roman"/>
              </w:rPr>
            </w:pPr>
          </w:p>
        </w:tc>
        <w:tc>
          <w:tcPr>
            <w:tcW w:w="5490" w:type="dxa"/>
            <w:shd w:val="clear" w:color="auto" w:fill="auto"/>
            <w:vAlign w:val="bottom"/>
          </w:tcPr>
          <w:p w:rsidR="00033FFF" w:rsidRPr="00964F32" w:rsidRDefault="00033FFF" w:rsidP="00173E9C">
            <w:pPr>
              <w:pStyle w:val="BodyText"/>
              <w:spacing w:after="0" w:line="240" w:lineRule="exact"/>
              <w:ind w:left="252" w:hanging="252"/>
              <w:rPr>
                <w:rFonts w:ascii="Times New Roman" w:hAnsi="Times New Roman" w:cs="Times New Roman"/>
              </w:rPr>
            </w:pPr>
            <w:r w:rsidRPr="00964F32">
              <w:rPr>
                <w:rFonts w:ascii="Times New Roman" w:hAnsi="Times New Roman" w:cs="Times New Roman"/>
              </w:rPr>
              <w:t>Troubled Debt Restructuring</w:t>
            </w:r>
          </w:p>
        </w:tc>
        <w:tc>
          <w:tcPr>
            <w:tcW w:w="270" w:type="dxa"/>
            <w:vAlign w:val="bottom"/>
          </w:tcPr>
          <w:p w:rsidR="00033FFF" w:rsidRPr="00964F32" w:rsidRDefault="00033FFF" w:rsidP="00173E9C">
            <w:pPr>
              <w:spacing w:line="240" w:lineRule="exact"/>
              <w:jc w:val="center"/>
              <w:rPr>
                <w:rFonts w:ascii="Times New Roman" w:hAnsi="Times New Roman" w:cs="Times New Roman"/>
              </w:rPr>
            </w:pPr>
          </w:p>
        </w:tc>
        <w:tc>
          <w:tcPr>
            <w:tcW w:w="1226" w:type="dxa"/>
            <w:shd w:val="clear" w:color="auto" w:fill="auto"/>
            <w:vAlign w:val="bottom"/>
          </w:tcPr>
          <w:p w:rsidR="00033FFF" w:rsidRPr="00964F32" w:rsidRDefault="00033FFF" w:rsidP="00173E9C">
            <w:pPr>
              <w:spacing w:line="240" w:lineRule="exact"/>
              <w:jc w:val="center"/>
              <w:rPr>
                <w:rFonts w:ascii="Times New Roman" w:hAnsi="Times New Roman" w:cs="Times New Roman"/>
              </w:rPr>
            </w:pPr>
            <w:r w:rsidRPr="00964F32">
              <w:rPr>
                <w:rFonts w:ascii="Times New Roman" w:hAnsi="Times New Roman" w:cs="Times New Roman"/>
              </w:rPr>
              <w:t>2017</w:t>
            </w:r>
          </w:p>
        </w:tc>
      </w:tr>
      <w:tr w:rsidR="00033FFF" w:rsidRPr="00964F32" w:rsidTr="00467A5E">
        <w:tc>
          <w:tcPr>
            <w:tcW w:w="2374" w:type="dxa"/>
            <w:shd w:val="clear" w:color="auto" w:fill="auto"/>
            <w:vAlign w:val="bottom"/>
          </w:tcPr>
          <w:p w:rsidR="00033FFF" w:rsidRPr="00964F32" w:rsidRDefault="00033FFF" w:rsidP="00173E9C">
            <w:pPr>
              <w:pStyle w:val="BodyText"/>
              <w:spacing w:after="0" w:line="240" w:lineRule="exact"/>
              <w:ind w:right="-405"/>
              <w:rPr>
                <w:rFonts w:ascii="Times New Roman" w:hAnsi="Times New Roman" w:cs="Times New Roman"/>
              </w:rPr>
            </w:pPr>
            <w:r w:rsidRPr="00964F32">
              <w:rPr>
                <w:rFonts w:ascii="Times New Roman" w:hAnsi="Times New Roman" w:cs="Times New Roman"/>
              </w:rPr>
              <w:t>TAS 105 (revised 2016)</w:t>
            </w:r>
          </w:p>
        </w:tc>
        <w:tc>
          <w:tcPr>
            <w:tcW w:w="270" w:type="dxa"/>
            <w:vAlign w:val="bottom"/>
          </w:tcPr>
          <w:p w:rsidR="00033FFF" w:rsidRPr="00964F32" w:rsidRDefault="00033FFF" w:rsidP="00173E9C">
            <w:pPr>
              <w:pStyle w:val="BodyText"/>
              <w:spacing w:after="0" w:line="240" w:lineRule="exact"/>
              <w:ind w:left="252" w:hanging="252"/>
              <w:jc w:val="center"/>
              <w:rPr>
                <w:rFonts w:ascii="Times New Roman" w:hAnsi="Times New Roman" w:cs="Times New Roman"/>
              </w:rPr>
            </w:pPr>
          </w:p>
        </w:tc>
        <w:tc>
          <w:tcPr>
            <w:tcW w:w="5490" w:type="dxa"/>
            <w:shd w:val="clear" w:color="auto" w:fill="auto"/>
            <w:vAlign w:val="bottom"/>
          </w:tcPr>
          <w:p w:rsidR="00033FFF" w:rsidRPr="00964F32" w:rsidRDefault="00033FFF" w:rsidP="00173E9C">
            <w:pPr>
              <w:pStyle w:val="BodyText"/>
              <w:spacing w:after="0" w:line="240" w:lineRule="exact"/>
              <w:ind w:left="252" w:hanging="252"/>
              <w:rPr>
                <w:rFonts w:ascii="Times New Roman" w:hAnsi="Times New Roman" w:cs="Times New Roman"/>
              </w:rPr>
            </w:pPr>
            <w:r w:rsidRPr="00964F32">
              <w:rPr>
                <w:rFonts w:ascii="Times New Roman" w:hAnsi="Times New Roman" w:cs="Times New Roman"/>
              </w:rPr>
              <w:t>Accounting for Investments in Debt and Equity Securities</w:t>
            </w:r>
          </w:p>
        </w:tc>
        <w:tc>
          <w:tcPr>
            <w:tcW w:w="270" w:type="dxa"/>
            <w:vAlign w:val="bottom"/>
          </w:tcPr>
          <w:p w:rsidR="00033FFF" w:rsidRPr="00964F32" w:rsidRDefault="00033FFF" w:rsidP="00173E9C">
            <w:pPr>
              <w:spacing w:line="240" w:lineRule="exact"/>
              <w:jc w:val="center"/>
              <w:rPr>
                <w:rFonts w:ascii="Times New Roman" w:hAnsi="Times New Roman" w:cs="Times New Roman"/>
              </w:rPr>
            </w:pPr>
          </w:p>
        </w:tc>
        <w:tc>
          <w:tcPr>
            <w:tcW w:w="1226" w:type="dxa"/>
            <w:shd w:val="clear" w:color="auto" w:fill="auto"/>
            <w:vAlign w:val="bottom"/>
          </w:tcPr>
          <w:p w:rsidR="00033FFF" w:rsidRPr="00964F32" w:rsidRDefault="00033FFF" w:rsidP="00173E9C">
            <w:pPr>
              <w:spacing w:line="240" w:lineRule="exact"/>
              <w:jc w:val="center"/>
              <w:rPr>
                <w:rFonts w:ascii="Times New Roman" w:hAnsi="Times New Roman" w:cs="Times New Roman"/>
              </w:rPr>
            </w:pPr>
            <w:r w:rsidRPr="00964F32">
              <w:rPr>
                <w:rFonts w:ascii="Times New Roman" w:hAnsi="Times New Roman" w:cs="Times New Roman"/>
              </w:rPr>
              <w:t>2017</w:t>
            </w:r>
          </w:p>
        </w:tc>
      </w:tr>
      <w:tr w:rsidR="00033FFF" w:rsidRPr="00964F32" w:rsidTr="00467A5E">
        <w:tc>
          <w:tcPr>
            <w:tcW w:w="2374" w:type="dxa"/>
            <w:shd w:val="clear" w:color="auto" w:fill="auto"/>
            <w:vAlign w:val="bottom"/>
          </w:tcPr>
          <w:p w:rsidR="00033FFF" w:rsidRPr="00964F32" w:rsidRDefault="00033FFF" w:rsidP="00173E9C">
            <w:pPr>
              <w:pStyle w:val="BodyText"/>
              <w:spacing w:after="0" w:line="240" w:lineRule="exact"/>
              <w:ind w:right="-405"/>
              <w:rPr>
                <w:rFonts w:ascii="Times New Roman" w:hAnsi="Times New Roman" w:cs="Times New Roman"/>
              </w:rPr>
            </w:pPr>
            <w:r w:rsidRPr="00964F32">
              <w:rPr>
                <w:rFonts w:ascii="Times New Roman" w:hAnsi="Times New Roman" w:cs="Times New Roman"/>
              </w:rPr>
              <w:t>TAS 107 (revised 2016)</w:t>
            </w:r>
          </w:p>
        </w:tc>
        <w:tc>
          <w:tcPr>
            <w:tcW w:w="270" w:type="dxa"/>
            <w:vAlign w:val="bottom"/>
          </w:tcPr>
          <w:p w:rsidR="00033FFF" w:rsidRPr="00964F32" w:rsidRDefault="00033FFF" w:rsidP="00173E9C">
            <w:pPr>
              <w:pStyle w:val="BodyText"/>
              <w:spacing w:after="0" w:line="240" w:lineRule="exact"/>
              <w:ind w:left="252" w:hanging="252"/>
              <w:jc w:val="center"/>
              <w:rPr>
                <w:rFonts w:ascii="Times New Roman" w:hAnsi="Times New Roman" w:cs="Times New Roman"/>
              </w:rPr>
            </w:pPr>
          </w:p>
        </w:tc>
        <w:tc>
          <w:tcPr>
            <w:tcW w:w="5490" w:type="dxa"/>
            <w:shd w:val="clear" w:color="auto" w:fill="auto"/>
            <w:vAlign w:val="bottom"/>
          </w:tcPr>
          <w:p w:rsidR="00033FFF" w:rsidRPr="00964F32" w:rsidRDefault="00033FFF" w:rsidP="00173E9C">
            <w:pPr>
              <w:pStyle w:val="BodyText"/>
              <w:spacing w:after="0" w:line="240" w:lineRule="exact"/>
              <w:ind w:left="252" w:hanging="252"/>
              <w:rPr>
                <w:rFonts w:ascii="Times New Roman" w:hAnsi="Times New Roman" w:cs="Times New Roman"/>
              </w:rPr>
            </w:pPr>
            <w:r w:rsidRPr="00964F32">
              <w:rPr>
                <w:rFonts w:ascii="Times New Roman" w:hAnsi="Times New Roman" w:cs="Times New Roman"/>
              </w:rPr>
              <w:t>Financial Instruments: Disclosure and Presentation</w:t>
            </w:r>
          </w:p>
        </w:tc>
        <w:tc>
          <w:tcPr>
            <w:tcW w:w="270" w:type="dxa"/>
            <w:vAlign w:val="bottom"/>
          </w:tcPr>
          <w:p w:rsidR="00033FFF" w:rsidRPr="00964F32" w:rsidRDefault="00033FFF" w:rsidP="00173E9C">
            <w:pPr>
              <w:spacing w:line="240" w:lineRule="exact"/>
              <w:jc w:val="center"/>
              <w:rPr>
                <w:rFonts w:ascii="Times New Roman" w:hAnsi="Times New Roman" w:cs="Times New Roman"/>
              </w:rPr>
            </w:pPr>
          </w:p>
        </w:tc>
        <w:tc>
          <w:tcPr>
            <w:tcW w:w="1226" w:type="dxa"/>
            <w:shd w:val="clear" w:color="auto" w:fill="auto"/>
            <w:vAlign w:val="bottom"/>
          </w:tcPr>
          <w:p w:rsidR="00033FFF" w:rsidRPr="00964F32" w:rsidRDefault="00033FFF" w:rsidP="00173E9C">
            <w:pPr>
              <w:spacing w:line="240" w:lineRule="exact"/>
              <w:jc w:val="center"/>
              <w:rPr>
                <w:rFonts w:ascii="Times New Roman" w:hAnsi="Times New Roman" w:cs="Times New Roman"/>
              </w:rPr>
            </w:pPr>
            <w:r w:rsidRPr="00964F32">
              <w:rPr>
                <w:rFonts w:ascii="Times New Roman" w:hAnsi="Times New Roman" w:cs="Times New Roman"/>
              </w:rPr>
              <w:t>2017</w:t>
            </w:r>
          </w:p>
        </w:tc>
      </w:tr>
      <w:tr w:rsidR="00033FFF" w:rsidRPr="00964F32" w:rsidTr="00467A5E">
        <w:tc>
          <w:tcPr>
            <w:tcW w:w="2374" w:type="dxa"/>
            <w:shd w:val="clear" w:color="auto" w:fill="auto"/>
          </w:tcPr>
          <w:p w:rsidR="00033FFF" w:rsidRPr="00964F32" w:rsidRDefault="00033FFF" w:rsidP="00173E9C">
            <w:pPr>
              <w:pStyle w:val="BodyText"/>
              <w:spacing w:after="0" w:line="240" w:lineRule="exact"/>
              <w:ind w:right="-405"/>
              <w:rPr>
                <w:rFonts w:ascii="Times New Roman" w:hAnsi="Times New Roman" w:cs="Times New Roman"/>
              </w:rPr>
            </w:pPr>
            <w:r w:rsidRPr="00964F32">
              <w:rPr>
                <w:rFonts w:ascii="Times New Roman" w:hAnsi="Times New Roman" w:cs="Times New Roman"/>
              </w:rPr>
              <w:t>TFRIC 1 (revised 2016)</w:t>
            </w:r>
          </w:p>
        </w:tc>
        <w:tc>
          <w:tcPr>
            <w:tcW w:w="270" w:type="dxa"/>
            <w:vAlign w:val="bottom"/>
          </w:tcPr>
          <w:p w:rsidR="00033FFF" w:rsidRPr="00964F32" w:rsidRDefault="00033FFF" w:rsidP="00173E9C">
            <w:pPr>
              <w:pStyle w:val="BodyText"/>
              <w:spacing w:after="0" w:line="240" w:lineRule="exact"/>
              <w:ind w:left="252" w:hanging="252"/>
              <w:jc w:val="center"/>
              <w:rPr>
                <w:rFonts w:ascii="Times New Roman" w:hAnsi="Times New Roman" w:cs="Times New Roman"/>
              </w:rPr>
            </w:pPr>
          </w:p>
        </w:tc>
        <w:tc>
          <w:tcPr>
            <w:tcW w:w="5490" w:type="dxa"/>
            <w:shd w:val="clear" w:color="auto" w:fill="auto"/>
            <w:vAlign w:val="bottom"/>
          </w:tcPr>
          <w:p w:rsidR="00033FFF" w:rsidRPr="00964F32" w:rsidRDefault="00033FFF" w:rsidP="00062A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252" w:right="-108" w:hanging="252"/>
              <w:rPr>
                <w:rFonts w:ascii="Times New Roman" w:hAnsi="Times New Roman" w:cs="Times New Roman"/>
              </w:rPr>
            </w:pPr>
            <w:r w:rsidRPr="00964F32">
              <w:rPr>
                <w:rFonts w:ascii="Times New Roman" w:hAnsi="Times New Roman" w:cs="Times New Roman"/>
              </w:rPr>
              <w:t>Changes in Existing Decommiss</w:t>
            </w:r>
            <w:r w:rsidR="00062A65">
              <w:rPr>
                <w:rFonts w:ascii="Times New Roman" w:hAnsi="Times New Roman" w:cs="Times New Roman"/>
              </w:rPr>
              <w:t xml:space="preserve">ioning, Restoration and Similar </w:t>
            </w:r>
            <w:r w:rsidRPr="00964F32">
              <w:rPr>
                <w:rFonts w:ascii="Times New Roman" w:hAnsi="Times New Roman" w:cs="Times New Roman"/>
              </w:rPr>
              <w:t>Liabilities</w:t>
            </w:r>
          </w:p>
        </w:tc>
        <w:tc>
          <w:tcPr>
            <w:tcW w:w="270" w:type="dxa"/>
            <w:vAlign w:val="bottom"/>
          </w:tcPr>
          <w:p w:rsidR="00033FFF" w:rsidRPr="00964F32" w:rsidRDefault="00033FFF" w:rsidP="00173E9C">
            <w:pPr>
              <w:spacing w:line="240" w:lineRule="exact"/>
              <w:jc w:val="center"/>
              <w:rPr>
                <w:rFonts w:ascii="Times New Roman" w:hAnsi="Times New Roman" w:cs="Times New Roman"/>
              </w:rPr>
            </w:pPr>
          </w:p>
        </w:tc>
        <w:tc>
          <w:tcPr>
            <w:tcW w:w="1226" w:type="dxa"/>
            <w:shd w:val="clear" w:color="auto" w:fill="auto"/>
          </w:tcPr>
          <w:p w:rsidR="00033FFF" w:rsidRPr="00964F32" w:rsidRDefault="00033FFF" w:rsidP="00173E9C">
            <w:pPr>
              <w:spacing w:line="240" w:lineRule="exact"/>
              <w:jc w:val="center"/>
              <w:rPr>
                <w:rFonts w:ascii="Times New Roman" w:hAnsi="Times New Roman" w:cs="Times New Roman"/>
              </w:rPr>
            </w:pPr>
            <w:r w:rsidRPr="00964F32">
              <w:rPr>
                <w:rFonts w:ascii="Times New Roman" w:hAnsi="Times New Roman" w:cs="Times New Roman"/>
              </w:rPr>
              <w:t>2017</w:t>
            </w:r>
          </w:p>
        </w:tc>
      </w:tr>
      <w:tr w:rsidR="00033FFF" w:rsidRPr="00964F32" w:rsidTr="00467A5E">
        <w:tc>
          <w:tcPr>
            <w:tcW w:w="2374" w:type="dxa"/>
            <w:shd w:val="clear" w:color="auto" w:fill="auto"/>
            <w:vAlign w:val="bottom"/>
          </w:tcPr>
          <w:p w:rsidR="00033FFF" w:rsidRPr="00964F32" w:rsidRDefault="00033FFF" w:rsidP="00173E9C">
            <w:pPr>
              <w:pStyle w:val="BodyText"/>
              <w:spacing w:after="0" w:line="240" w:lineRule="exact"/>
              <w:ind w:right="-405"/>
              <w:rPr>
                <w:rFonts w:ascii="Times New Roman" w:hAnsi="Times New Roman" w:cs="Times New Roman"/>
              </w:rPr>
            </w:pPr>
            <w:r w:rsidRPr="00964F32">
              <w:rPr>
                <w:rFonts w:ascii="Times New Roman" w:hAnsi="Times New Roman" w:cs="Times New Roman"/>
              </w:rPr>
              <w:t>TFRIC 4 (revised 2016)</w:t>
            </w:r>
          </w:p>
        </w:tc>
        <w:tc>
          <w:tcPr>
            <w:tcW w:w="270" w:type="dxa"/>
            <w:vAlign w:val="bottom"/>
          </w:tcPr>
          <w:p w:rsidR="00033FFF" w:rsidRPr="00964F32" w:rsidRDefault="00033FFF" w:rsidP="00173E9C">
            <w:pPr>
              <w:pStyle w:val="BodyText"/>
              <w:spacing w:after="0" w:line="240" w:lineRule="exact"/>
              <w:ind w:left="252" w:hanging="252"/>
              <w:jc w:val="center"/>
              <w:rPr>
                <w:rFonts w:ascii="Times New Roman" w:hAnsi="Times New Roman" w:cs="Times New Roman"/>
              </w:rPr>
            </w:pPr>
          </w:p>
        </w:tc>
        <w:tc>
          <w:tcPr>
            <w:tcW w:w="5490" w:type="dxa"/>
            <w:shd w:val="clear" w:color="auto" w:fill="auto"/>
            <w:vAlign w:val="bottom"/>
          </w:tcPr>
          <w:p w:rsidR="00033FFF" w:rsidRPr="00964F32" w:rsidRDefault="00033FFF" w:rsidP="00173E9C">
            <w:pPr>
              <w:pStyle w:val="BodyText"/>
              <w:spacing w:after="0" w:line="240" w:lineRule="exact"/>
              <w:ind w:left="252" w:hanging="252"/>
              <w:rPr>
                <w:rFonts w:ascii="Times New Roman" w:hAnsi="Times New Roman" w:cs="Times New Roman"/>
              </w:rPr>
            </w:pPr>
            <w:r w:rsidRPr="00964F32">
              <w:rPr>
                <w:rFonts w:ascii="Times New Roman" w:hAnsi="Times New Roman" w:cs="Times New Roman"/>
              </w:rPr>
              <w:t>Determining whether an Arrangement contains a Lease</w:t>
            </w:r>
          </w:p>
        </w:tc>
        <w:tc>
          <w:tcPr>
            <w:tcW w:w="270" w:type="dxa"/>
            <w:vAlign w:val="bottom"/>
          </w:tcPr>
          <w:p w:rsidR="00033FFF" w:rsidRPr="00964F32" w:rsidRDefault="00033FFF" w:rsidP="00173E9C">
            <w:pPr>
              <w:spacing w:line="240" w:lineRule="exact"/>
              <w:jc w:val="center"/>
              <w:rPr>
                <w:rFonts w:ascii="Times New Roman" w:hAnsi="Times New Roman" w:cs="Times New Roman"/>
              </w:rPr>
            </w:pPr>
          </w:p>
        </w:tc>
        <w:tc>
          <w:tcPr>
            <w:tcW w:w="1226" w:type="dxa"/>
            <w:shd w:val="clear" w:color="auto" w:fill="auto"/>
            <w:vAlign w:val="bottom"/>
          </w:tcPr>
          <w:p w:rsidR="00033FFF" w:rsidRPr="00964F32" w:rsidRDefault="00033FFF" w:rsidP="00173E9C">
            <w:pPr>
              <w:spacing w:line="240" w:lineRule="exact"/>
              <w:jc w:val="center"/>
              <w:rPr>
                <w:rFonts w:ascii="Times New Roman" w:hAnsi="Times New Roman" w:cs="Times New Roman"/>
              </w:rPr>
            </w:pPr>
            <w:r w:rsidRPr="00964F32">
              <w:rPr>
                <w:rFonts w:ascii="Times New Roman" w:hAnsi="Times New Roman" w:cs="Times New Roman"/>
              </w:rPr>
              <w:t>2017</w:t>
            </w:r>
          </w:p>
        </w:tc>
      </w:tr>
      <w:tr w:rsidR="00033FFF" w:rsidRPr="00964F32" w:rsidTr="00467A5E">
        <w:tc>
          <w:tcPr>
            <w:tcW w:w="2374" w:type="dxa"/>
            <w:shd w:val="clear" w:color="auto" w:fill="auto"/>
            <w:vAlign w:val="bottom"/>
          </w:tcPr>
          <w:p w:rsidR="00033FFF" w:rsidRPr="00964F32" w:rsidRDefault="00033FFF" w:rsidP="00173E9C">
            <w:pPr>
              <w:pStyle w:val="BodyText"/>
              <w:spacing w:after="0" w:line="240" w:lineRule="exact"/>
              <w:ind w:right="-405"/>
              <w:rPr>
                <w:rFonts w:ascii="Times New Roman" w:hAnsi="Times New Roman" w:cs="Times New Roman"/>
              </w:rPr>
            </w:pPr>
            <w:r w:rsidRPr="00964F32">
              <w:rPr>
                <w:rFonts w:ascii="Times New Roman" w:hAnsi="Times New Roman" w:cs="Times New Roman"/>
              </w:rPr>
              <w:t>TFRIC 10 (revised 2016)</w:t>
            </w:r>
          </w:p>
        </w:tc>
        <w:tc>
          <w:tcPr>
            <w:tcW w:w="270" w:type="dxa"/>
            <w:vAlign w:val="bottom"/>
          </w:tcPr>
          <w:p w:rsidR="00033FFF" w:rsidRPr="00964F32" w:rsidRDefault="00033FFF" w:rsidP="00173E9C">
            <w:pPr>
              <w:pStyle w:val="BodyText"/>
              <w:spacing w:after="0" w:line="240" w:lineRule="exact"/>
              <w:ind w:left="252" w:hanging="252"/>
              <w:jc w:val="center"/>
              <w:rPr>
                <w:rFonts w:ascii="Times New Roman" w:hAnsi="Times New Roman" w:cs="Times New Roman"/>
              </w:rPr>
            </w:pPr>
          </w:p>
        </w:tc>
        <w:tc>
          <w:tcPr>
            <w:tcW w:w="5490" w:type="dxa"/>
            <w:shd w:val="clear" w:color="auto" w:fill="auto"/>
            <w:vAlign w:val="bottom"/>
          </w:tcPr>
          <w:p w:rsidR="00033FFF" w:rsidRPr="00964F32" w:rsidRDefault="00033FFF" w:rsidP="00173E9C">
            <w:pPr>
              <w:pStyle w:val="BodyText"/>
              <w:spacing w:after="0" w:line="240" w:lineRule="exact"/>
              <w:ind w:left="252" w:hanging="252"/>
              <w:rPr>
                <w:rFonts w:ascii="Times New Roman" w:hAnsi="Times New Roman" w:cs="Times New Roman"/>
              </w:rPr>
            </w:pPr>
            <w:r w:rsidRPr="00964F32">
              <w:rPr>
                <w:rFonts w:ascii="Times New Roman" w:hAnsi="Times New Roman" w:cs="Times New Roman"/>
              </w:rPr>
              <w:t>Interim Financial Reporting and Impairment</w:t>
            </w:r>
          </w:p>
        </w:tc>
        <w:tc>
          <w:tcPr>
            <w:tcW w:w="270" w:type="dxa"/>
            <w:vAlign w:val="bottom"/>
          </w:tcPr>
          <w:p w:rsidR="00033FFF" w:rsidRPr="00964F32" w:rsidRDefault="00033FFF" w:rsidP="00173E9C">
            <w:pPr>
              <w:spacing w:line="240" w:lineRule="exact"/>
              <w:jc w:val="center"/>
              <w:rPr>
                <w:rFonts w:ascii="Times New Roman" w:hAnsi="Times New Roman" w:cs="Times New Roman"/>
              </w:rPr>
            </w:pPr>
          </w:p>
        </w:tc>
        <w:tc>
          <w:tcPr>
            <w:tcW w:w="1226" w:type="dxa"/>
            <w:shd w:val="clear" w:color="auto" w:fill="auto"/>
            <w:vAlign w:val="bottom"/>
          </w:tcPr>
          <w:p w:rsidR="00033FFF" w:rsidRPr="00964F32" w:rsidRDefault="00033FFF" w:rsidP="00173E9C">
            <w:pPr>
              <w:spacing w:line="240" w:lineRule="exact"/>
              <w:jc w:val="center"/>
              <w:rPr>
                <w:rFonts w:ascii="Times New Roman" w:hAnsi="Times New Roman" w:cs="Times New Roman"/>
              </w:rPr>
            </w:pPr>
            <w:r w:rsidRPr="00964F32">
              <w:rPr>
                <w:rFonts w:ascii="Times New Roman" w:hAnsi="Times New Roman" w:cs="Times New Roman"/>
              </w:rPr>
              <w:t>2017</w:t>
            </w:r>
          </w:p>
        </w:tc>
      </w:tr>
      <w:tr w:rsidR="00033FFF" w:rsidRPr="00964F32" w:rsidTr="00467A5E">
        <w:tc>
          <w:tcPr>
            <w:tcW w:w="2374" w:type="dxa"/>
            <w:shd w:val="clear" w:color="auto" w:fill="auto"/>
            <w:vAlign w:val="bottom"/>
          </w:tcPr>
          <w:p w:rsidR="00033FFF" w:rsidRPr="00964F32" w:rsidRDefault="00033FFF" w:rsidP="00173E9C">
            <w:pPr>
              <w:pStyle w:val="BodyText"/>
              <w:spacing w:after="0" w:line="240" w:lineRule="exact"/>
              <w:ind w:right="-405"/>
              <w:rPr>
                <w:rFonts w:ascii="Times New Roman" w:hAnsi="Times New Roman" w:cs="Times New Roman"/>
              </w:rPr>
            </w:pPr>
            <w:r w:rsidRPr="00964F32">
              <w:rPr>
                <w:rFonts w:ascii="Times New Roman" w:hAnsi="Times New Roman" w:cs="Times New Roman"/>
              </w:rPr>
              <w:t>TFRIC 13 (revised 2016)</w:t>
            </w:r>
          </w:p>
        </w:tc>
        <w:tc>
          <w:tcPr>
            <w:tcW w:w="270" w:type="dxa"/>
            <w:vAlign w:val="bottom"/>
          </w:tcPr>
          <w:p w:rsidR="00033FFF" w:rsidRPr="00964F32" w:rsidRDefault="00033FFF" w:rsidP="00173E9C">
            <w:pPr>
              <w:pStyle w:val="BodyText"/>
              <w:spacing w:after="0" w:line="240" w:lineRule="exact"/>
              <w:ind w:left="252" w:hanging="252"/>
              <w:jc w:val="center"/>
              <w:rPr>
                <w:rFonts w:ascii="Times New Roman" w:hAnsi="Times New Roman" w:cs="Times New Roman"/>
              </w:rPr>
            </w:pPr>
          </w:p>
        </w:tc>
        <w:tc>
          <w:tcPr>
            <w:tcW w:w="5490" w:type="dxa"/>
            <w:shd w:val="clear" w:color="auto" w:fill="auto"/>
            <w:vAlign w:val="bottom"/>
          </w:tcPr>
          <w:p w:rsidR="00033FFF" w:rsidRPr="00964F32" w:rsidRDefault="00033FFF" w:rsidP="00173E9C">
            <w:pPr>
              <w:pStyle w:val="BodyText"/>
              <w:spacing w:after="0" w:line="240" w:lineRule="exact"/>
              <w:ind w:left="252" w:hanging="252"/>
              <w:rPr>
                <w:rFonts w:ascii="Times New Roman" w:hAnsi="Times New Roman" w:cs="Times New Roman"/>
              </w:rPr>
            </w:pPr>
            <w:r w:rsidRPr="00964F32">
              <w:rPr>
                <w:rFonts w:ascii="Times New Roman" w:hAnsi="Times New Roman" w:cs="Times New Roman"/>
              </w:rPr>
              <w:t>Customer Loyalty Programmes</w:t>
            </w:r>
          </w:p>
        </w:tc>
        <w:tc>
          <w:tcPr>
            <w:tcW w:w="270" w:type="dxa"/>
            <w:vAlign w:val="bottom"/>
          </w:tcPr>
          <w:p w:rsidR="00033FFF" w:rsidRPr="00964F32" w:rsidRDefault="00033FFF" w:rsidP="00173E9C">
            <w:pPr>
              <w:spacing w:line="240" w:lineRule="exact"/>
              <w:jc w:val="center"/>
              <w:rPr>
                <w:rFonts w:ascii="Times New Roman" w:hAnsi="Times New Roman" w:cs="Times New Roman"/>
              </w:rPr>
            </w:pPr>
          </w:p>
        </w:tc>
        <w:tc>
          <w:tcPr>
            <w:tcW w:w="1226" w:type="dxa"/>
            <w:shd w:val="clear" w:color="auto" w:fill="auto"/>
            <w:vAlign w:val="bottom"/>
          </w:tcPr>
          <w:p w:rsidR="00033FFF" w:rsidRPr="00964F32" w:rsidRDefault="00033FFF" w:rsidP="00173E9C">
            <w:pPr>
              <w:spacing w:line="240" w:lineRule="exact"/>
              <w:jc w:val="center"/>
              <w:rPr>
                <w:rFonts w:ascii="Times New Roman" w:hAnsi="Times New Roman" w:cs="Times New Roman"/>
              </w:rPr>
            </w:pPr>
            <w:r w:rsidRPr="00964F32">
              <w:rPr>
                <w:rFonts w:ascii="Times New Roman" w:hAnsi="Times New Roman" w:cs="Times New Roman"/>
              </w:rPr>
              <w:t>2017</w:t>
            </w:r>
          </w:p>
        </w:tc>
      </w:tr>
      <w:tr w:rsidR="00033FFF" w:rsidRPr="00964F32" w:rsidTr="00467A5E">
        <w:tc>
          <w:tcPr>
            <w:tcW w:w="2374" w:type="dxa"/>
            <w:shd w:val="clear" w:color="auto" w:fill="auto"/>
          </w:tcPr>
          <w:p w:rsidR="00033FFF" w:rsidRPr="00964F32" w:rsidRDefault="00033FFF" w:rsidP="00173E9C">
            <w:pPr>
              <w:pStyle w:val="BodyText"/>
              <w:spacing w:after="0" w:line="240" w:lineRule="exact"/>
              <w:ind w:right="-405"/>
              <w:rPr>
                <w:rFonts w:ascii="Times New Roman" w:hAnsi="Times New Roman" w:cs="Times New Roman"/>
              </w:rPr>
            </w:pPr>
            <w:r w:rsidRPr="00964F32">
              <w:rPr>
                <w:rFonts w:ascii="Times New Roman" w:hAnsi="Times New Roman" w:cs="Times New Roman"/>
              </w:rPr>
              <w:t>TFRIC 14 (revised 2016)</w:t>
            </w:r>
          </w:p>
        </w:tc>
        <w:tc>
          <w:tcPr>
            <w:tcW w:w="270" w:type="dxa"/>
            <w:vAlign w:val="bottom"/>
          </w:tcPr>
          <w:p w:rsidR="00033FFF" w:rsidRPr="00964F32" w:rsidRDefault="00033FFF" w:rsidP="00173E9C">
            <w:pPr>
              <w:pStyle w:val="BodyText"/>
              <w:spacing w:after="0" w:line="240" w:lineRule="exact"/>
              <w:ind w:left="252" w:hanging="252"/>
              <w:jc w:val="center"/>
              <w:rPr>
                <w:rFonts w:ascii="Times New Roman" w:hAnsi="Times New Roman" w:cs="Times New Roman"/>
              </w:rPr>
            </w:pPr>
          </w:p>
        </w:tc>
        <w:tc>
          <w:tcPr>
            <w:tcW w:w="5490" w:type="dxa"/>
            <w:shd w:val="clear" w:color="auto" w:fill="auto"/>
            <w:vAlign w:val="bottom"/>
          </w:tcPr>
          <w:p w:rsidR="00033FFF" w:rsidRPr="00964F32" w:rsidRDefault="00062A65" w:rsidP="00062A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252" w:right="-108" w:hanging="252"/>
              <w:rPr>
                <w:rFonts w:ascii="Times New Roman" w:hAnsi="Times New Roman" w:cs="Times New Roman"/>
              </w:rPr>
            </w:pPr>
            <w:r>
              <w:rPr>
                <w:rFonts w:ascii="Times New Roman" w:hAnsi="Times New Roman" w:cs="Times New Roman"/>
              </w:rPr>
              <w:t>TAS 19 (revised 2016) -</w:t>
            </w:r>
            <w:r w:rsidR="00033FFF" w:rsidRPr="00964F32">
              <w:rPr>
                <w:rFonts w:ascii="Times New Roman" w:hAnsi="Times New Roman" w:cs="Times New Roman"/>
              </w:rPr>
              <w:t xml:space="preserve"> The Limit on a Defined Benefit Asset, Minimum Funding Requirements and their Interaction</w:t>
            </w:r>
          </w:p>
        </w:tc>
        <w:tc>
          <w:tcPr>
            <w:tcW w:w="270" w:type="dxa"/>
            <w:vAlign w:val="bottom"/>
          </w:tcPr>
          <w:p w:rsidR="00033FFF" w:rsidRPr="00964F32" w:rsidRDefault="00033FFF" w:rsidP="00173E9C">
            <w:pPr>
              <w:spacing w:line="240" w:lineRule="exact"/>
              <w:jc w:val="center"/>
              <w:rPr>
                <w:rFonts w:ascii="Times New Roman" w:hAnsi="Times New Roman" w:cs="Times New Roman"/>
              </w:rPr>
            </w:pPr>
          </w:p>
        </w:tc>
        <w:tc>
          <w:tcPr>
            <w:tcW w:w="1226" w:type="dxa"/>
            <w:shd w:val="clear" w:color="auto" w:fill="auto"/>
          </w:tcPr>
          <w:p w:rsidR="00033FFF" w:rsidRPr="00964F32" w:rsidRDefault="00033FFF" w:rsidP="00173E9C">
            <w:pPr>
              <w:spacing w:line="240" w:lineRule="exact"/>
              <w:jc w:val="center"/>
              <w:rPr>
                <w:rFonts w:ascii="Times New Roman" w:hAnsi="Times New Roman" w:cs="Times New Roman"/>
              </w:rPr>
            </w:pPr>
            <w:r w:rsidRPr="00964F32">
              <w:rPr>
                <w:rFonts w:ascii="Times New Roman" w:hAnsi="Times New Roman" w:cs="Times New Roman"/>
              </w:rPr>
              <w:t>2017</w:t>
            </w:r>
          </w:p>
        </w:tc>
      </w:tr>
      <w:tr w:rsidR="00033FFF" w:rsidRPr="00964F32" w:rsidTr="00467A5E">
        <w:tc>
          <w:tcPr>
            <w:tcW w:w="2374" w:type="dxa"/>
            <w:shd w:val="clear" w:color="auto" w:fill="auto"/>
            <w:vAlign w:val="bottom"/>
          </w:tcPr>
          <w:p w:rsidR="00033FFF" w:rsidRPr="00964F32" w:rsidRDefault="00033FFF" w:rsidP="00173E9C">
            <w:pPr>
              <w:pStyle w:val="BodyText"/>
              <w:spacing w:after="0" w:line="240" w:lineRule="exact"/>
              <w:ind w:right="-405"/>
              <w:rPr>
                <w:rFonts w:ascii="Times New Roman" w:hAnsi="Times New Roman" w:cs="Times New Roman"/>
              </w:rPr>
            </w:pPr>
            <w:r w:rsidRPr="00964F32">
              <w:rPr>
                <w:rFonts w:ascii="Times New Roman" w:hAnsi="Times New Roman" w:cs="Times New Roman"/>
              </w:rPr>
              <w:t>TFRIC 17 (revised 2016)</w:t>
            </w:r>
          </w:p>
        </w:tc>
        <w:tc>
          <w:tcPr>
            <w:tcW w:w="270" w:type="dxa"/>
            <w:vAlign w:val="bottom"/>
          </w:tcPr>
          <w:p w:rsidR="00033FFF" w:rsidRPr="00964F32" w:rsidRDefault="00033FFF" w:rsidP="00173E9C">
            <w:pPr>
              <w:pStyle w:val="BodyText"/>
              <w:spacing w:after="0" w:line="240" w:lineRule="exact"/>
              <w:ind w:left="252" w:hanging="252"/>
              <w:jc w:val="center"/>
              <w:rPr>
                <w:rFonts w:ascii="Times New Roman" w:hAnsi="Times New Roman" w:cs="Times New Roman"/>
              </w:rPr>
            </w:pPr>
          </w:p>
        </w:tc>
        <w:tc>
          <w:tcPr>
            <w:tcW w:w="5490" w:type="dxa"/>
            <w:shd w:val="clear" w:color="auto" w:fill="auto"/>
            <w:vAlign w:val="bottom"/>
          </w:tcPr>
          <w:p w:rsidR="00033FFF" w:rsidRPr="00964F32" w:rsidRDefault="00033FFF" w:rsidP="00173E9C">
            <w:pPr>
              <w:pStyle w:val="BodyText"/>
              <w:spacing w:after="0" w:line="240" w:lineRule="exact"/>
              <w:ind w:left="252" w:hanging="252"/>
              <w:rPr>
                <w:rFonts w:ascii="Times New Roman" w:hAnsi="Times New Roman" w:cs="Times New Roman"/>
              </w:rPr>
            </w:pPr>
            <w:r w:rsidRPr="00964F32">
              <w:rPr>
                <w:rFonts w:ascii="Times New Roman" w:hAnsi="Times New Roman" w:cs="Times New Roman"/>
              </w:rPr>
              <w:t>Distributions of Non-cash Assets to Owners</w:t>
            </w:r>
          </w:p>
        </w:tc>
        <w:tc>
          <w:tcPr>
            <w:tcW w:w="270" w:type="dxa"/>
            <w:vAlign w:val="bottom"/>
          </w:tcPr>
          <w:p w:rsidR="00033FFF" w:rsidRPr="00964F32" w:rsidRDefault="00033FFF" w:rsidP="00173E9C">
            <w:pPr>
              <w:spacing w:line="240" w:lineRule="exact"/>
              <w:jc w:val="center"/>
              <w:rPr>
                <w:rFonts w:ascii="Times New Roman" w:hAnsi="Times New Roman" w:cs="Times New Roman"/>
              </w:rPr>
            </w:pPr>
          </w:p>
        </w:tc>
        <w:tc>
          <w:tcPr>
            <w:tcW w:w="1226" w:type="dxa"/>
            <w:shd w:val="clear" w:color="auto" w:fill="auto"/>
            <w:vAlign w:val="bottom"/>
          </w:tcPr>
          <w:p w:rsidR="00033FFF" w:rsidRPr="00964F32" w:rsidRDefault="00033FFF" w:rsidP="00173E9C">
            <w:pPr>
              <w:spacing w:line="240" w:lineRule="exact"/>
              <w:jc w:val="center"/>
              <w:rPr>
                <w:rFonts w:ascii="Times New Roman" w:hAnsi="Times New Roman" w:cs="Times New Roman"/>
              </w:rPr>
            </w:pPr>
            <w:r w:rsidRPr="00964F32">
              <w:rPr>
                <w:rFonts w:ascii="Times New Roman" w:hAnsi="Times New Roman" w:cs="Times New Roman"/>
              </w:rPr>
              <w:t>2017</w:t>
            </w:r>
          </w:p>
        </w:tc>
      </w:tr>
      <w:tr w:rsidR="00033FFF" w:rsidRPr="00964F32" w:rsidTr="00467A5E">
        <w:tc>
          <w:tcPr>
            <w:tcW w:w="2374" w:type="dxa"/>
            <w:shd w:val="clear" w:color="auto" w:fill="auto"/>
            <w:vAlign w:val="bottom"/>
          </w:tcPr>
          <w:p w:rsidR="00033FFF" w:rsidRPr="00964F32" w:rsidRDefault="00033FFF" w:rsidP="00173E9C">
            <w:pPr>
              <w:pStyle w:val="BodyText"/>
              <w:spacing w:after="0" w:line="240" w:lineRule="exact"/>
              <w:ind w:right="-405"/>
              <w:rPr>
                <w:rFonts w:ascii="Times New Roman" w:hAnsi="Times New Roman" w:cs="Times New Roman"/>
              </w:rPr>
            </w:pPr>
            <w:r w:rsidRPr="00964F32">
              <w:rPr>
                <w:rFonts w:ascii="Times New Roman" w:hAnsi="Times New Roman" w:cs="Times New Roman"/>
              </w:rPr>
              <w:t>TFRIC 18 (revised 2016)</w:t>
            </w:r>
          </w:p>
        </w:tc>
        <w:tc>
          <w:tcPr>
            <w:tcW w:w="270" w:type="dxa"/>
            <w:vAlign w:val="bottom"/>
          </w:tcPr>
          <w:p w:rsidR="00033FFF" w:rsidRPr="00964F32" w:rsidRDefault="00033FFF" w:rsidP="00173E9C">
            <w:pPr>
              <w:pStyle w:val="BodyText"/>
              <w:spacing w:after="0" w:line="240" w:lineRule="exact"/>
              <w:ind w:left="252" w:hanging="252"/>
              <w:jc w:val="center"/>
              <w:rPr>
                <w:rFonts w:ascii="Times New Roman" w:hAnsi="Times New Roman" w:cs="Times New Roman"/>
              </w:rPr>
            </w:pPr>
          </w:p>
        </w:tc>
        <w:tc>
          <w:tcPr>
            <w:tcW w:w="5490" w:type="dxa"/>
            <w:shd w:val="clear" w:color="auto" w:fill="auto"/>
            <w:vAlign w:val="bottom"/>
          </w:tcPr>
          <w:p w:rsidR="00033FFF" w:rsidRPr="00964F32" w:rsidRDefault="00033FFF" w:rsidP="00173E9C">
            <w:pPr>
              <w:pStyle w:val="BodyText"/>
              <w:spacing w:after="0" w:line="240" w:lineRule="exact"/>
              <w:ind w:left="252" w:hanging="252"/>
              <w:rPr>
                <w:rFonts w:ascii="Times New Roman" w:hAnsi="Times New Roman" w:cs="Times New Roman"/>
              </w:rPr>
            </w:pPr>
            <w:r w:rsidRPr="00964F32">
              <w:rPr>
                <w:rFonts w:ascii="Times New Roman" w:hAnsi="Times New Roman" w:cs="Times New Roman"/>
              </w:rPr>
              <w:t>Transfers of Assets from Customers</w:t>
            </w:r>
          </w:p>
        </w:tc>
        <w:tc>
          <w:tcPr>
            <w:tcW w:w="270" w:type="dxa"/>
            <w:vAlign w:val="bottom"/>
          </w:tcPr>
          <w:p w:rsidR="00033FFF" w:rsidRPr="00964F32" w:rsidRDefault="00033FFF" w:rsidP="00173E9C">
            <w:pPr>
              <w:spacing w:line="240" w:lineRule="exact"/>
              <w:jc w:val="center"/>
              <w:rPr>
                <w:rFonts w:ascii="Times New Roman" w:hAnsi="Times New Roman" w:cs="Times New Roman"/>
              </w:rPr>
            </w:pPr>
          </w:p>
        </w:tc>
        <w:tc>
          <w:tcPr>
            <w:tcW w:w="1226" w:type="dxa"/>
            <w:shd w:val="clear" w:color="auto" w:fill="auto"/>
            <w:vAlign w:val="bottom"/>
          </w:tcPr>
          <w:p w:rsidR="00033FFF" w:rsidRPr="00964F32" w:rsidRDefault="00033FFF" w:rsidP="00173E9C">
            <w:pPr>
              <w:spacing w:line="240" w:lineRule="exact"/>
              <w:jc w:val="center"/>
              <w:rPr>
                <w:rFonts w:ascii="Times New Roman" w:hAnsi="Times New Roman" w:cs="Times New Roman"/>
              </w:rPr>
            </w:pPr>
            <w:r w:rsidRPr="00964F32">
              <w:rPr>
                <w:rFonts w:ascii="Times New Roman" w:hAnsi="Times New Roman" w:cs="Times New Roman"/>
              </w:rPr>
              <w:t>2017</w:t>
            </w:r>
          </w:p>
        </w:tc>
      </w:tr>
      <w:tr w:rsidR="00033FFF" w:rsidRPr="00964F32" w:rsidTr="00467A5E">
        <w:tc>
          <w:tcPr>
            <w:tcW w:w="2374" w:type="dxa"/>
            <w:shd w:val="clear" w:color="auto" w:fill="auto"/>
            <w:vAlign w:val="bottom"/>
          </w:tcPr>
          <w:p w:rsidR="00033FFF" w:rsidRPr="00964F32" w:rsidRDefault="00033FFF" w:rsidP="00173E9C">
            <w:pPr>
              <w:pStyle w:val="BodyText"/>
              <w:spacing w:after="0" w:line="240" w:lineRule="exact"/>
              <w:ind w:right="-405"/>
              <w:rPr>
                <w:rFonts w:ascii="Times New Roman" w:hAnsi="Times New Roman" w:cs="Times New Roman"/>
              </w:rPr>
            </w:pPr>
            <w:r w:rsidRPr="00964F32">
              <w:rPr>
                <w:rFonts w:ascii="Times New Roman" w:hAnsi="Times New Roman" w:cs="Times New Roman"/>
              </w:rPr>
              <w:t>TSIC 15 (revised 2016)</w:t>
            </w:r>
          </w:p>
        </w:tc>
        <w:tc>
          <w:tcPr>
            <w:tcW w:w="270" w:type="dxa"/>
            <w:vAlign w:val="bottom"/>
          </w:tcPr>
          <w:p w:rsidR="00033FFF" w:rsidRPr="00964F32" w:rsidRDefault="00033FFF" w:rsidP="00173E9C">
            <w:pPr>
              <w:pStyle w:val="BodyText"/>
              <w:spacing w:after="0" w:line="240" w:lineRule="exact"/>
              <w:ind w:left="252" w:hanging="252"/>
              <w:jc w:val="center"/>
              <w:rPr>
                <w:rFonts w:ascii="Times New Roman" w:hAnsi="Times New Roman" w:cs="Times New Roman"/>
              </w:rPr>
            </w:pPr>
          </w:p>
        </w:tc>
        <w:tc>
          <w:tcPr>
            <w:tcW w:w="5490" w:type="dxa"/>
            <w:shd w:val="clear" w:color="auto" w:fill="auto"/>
            <w:vAlign w:val="bottom"/>
          </w:tcPr>
          <w:p w:rsidR="00033FFF" w:rsidRPr="00964F32" w:rsidRDefault="00033FFF" w:rsidP="00173E9C">
            <w:pPr>
              <w:pStyle w:val="BodyText"/>
              <w:spacing w:after="0" w:line="240" w:lineRule="exact"/>
              <w:ind w:left="252" w:hanging="252"/>
              <w:rPr>
                <w:rFonts w:ascii="Times New Roman" w:hAnsi="Times New Roman" w:cs="Times New Roman"/>
              </w:rPr>
            </w:pPr>
            <w:r w:rsidRPr="00964F32">
              <w:rPr>
                <w:rFonts w:ascii="Times New Roman" w:hAnsi="Times New Roman" w:cs="Times New Roman"/>
              </w:rPr>
              <w:t>Operating Leases – Incentives</w:t>
            </w:r>
          </w:p>
        </w:tc>
        <w:tc>
          <w:tcPr>
            <w:tcW w:w="270" w:type="dxa"/>
            <w:vAlign w:val="bottom"/>
          </w:tcPr>
          <w:p w:rsidR="00033FFF" w:rsidRPr="00964F32" w:rsidRDefault="00033FFF" w:rsidP="00173E9C">
            <w:pPr>
              <w:spacing w:line="240" w:lineRule="exact"/>
              <w:jc w:val="center"/>
              <w:rPr>
                <w:rFonts w:ascii="Times New Roman" w:hAnsi="Times New Roman" w:cs="Times New Roman"/>
              </w:rPr>
            </w:pPr>
          </w:p>
        </w:tc>
        <w:tc>
          <w:tcPr>
            <w:tcW w:w="1226" w:type="dxa"/>
            <w:shd w:val="clear" w:color="auto" w:fill="auto"/>
            <w:vAlign w:val="bottom"/>
          </w:tcPr>
          <w:p w:rsidR="00033FFF" w:rsidRPr="00964F32" w:rsidRDefault="00033FFF" w:rsidP="00173E9C">
            <w:pPr>
              <w:spacing w:line="240" w:lineRule="exact"/>
              <w:jc w:val="center"/>
              <w:rPr>
                <w:rFonts w:ascii="Times New Roman" w:hAnsi="Times New Roman" w:cs="Times New Roman"/>
              </w:rPr>
            </w:pPr>
            <w:r w:rsidRPr="00964F32">
              <w:rPr>
                <w:rFonts w:ascii="Times New Roman" w:hAnsi="Times New Roman" w:cs="Times New Roman"/>
              </w:rPr>
              <w:t>2017</w:t>
            </w:r>
          </w:p>
        </w:tc>
      </w:tr>
      <w:tr w:rsidR="00033FFF" w:rsidRPr="00964F32" w:rsidTr="00467A5E">
        <w:tc>
          <w:tcPr>
            <w:tcW w:w="2374" w:type="dxa"/>
            <w:shd w:val="clear" w:color="auto" w:fill="auto"/>
          </w:tcPr>
          <w:p w:rsidR="00033FFF" w:rsidRPr="00964F32" w:rsidRDefault="00033FFF" w:rsidP="00173E9C">
            <w:pPr>
              <w:pStyle w:val="BodyText"/>
              <w:spacing w:after="0" w:line="240" w:lineRule="exact"/>
              <w:ind w:right="-405"/>
              <w:rPr>
                <w:rFonts w:ascii="Times New Roman" w:hAnsi="Times New Roman" w:cs="Times New Roman"/>
              </w:rPr>
            </w:pPr>
            <w:r w:rsidRPr="00964F32">
              <w:rPr>
                <w:rFonts w:ascii="Times New Roman" w:hAnsi="Times New Roman" w:cs="Times New Roman"/>
              </w:rPr>
              <w:t>TSIC 25 (revised 2016)</w:t>
            </w:r>
          </w:p>
        </w:tc>
        <w:tc>
          <w:tcPr>
            <w:tcW w:w="270" w:type="dxa"/>
            <w:vAlign w:val="bottom"/>
          </w:tcPr>
          <w:p w:rsidR="00033FFF" w:rsidRPr="00964F32" w:rsidRDefault="00033FFF" w:rsidP="00173E9C">
            <w:pPr>
              <w:pStyle w:val="BodyText"/>
              <w:spacing w:after="0" w:line="240" w:lineRule="exact"/>
              <w:ind w:left="252" w:hanging="252"/>
              <w:jc w:val="center"/>
              <w:rPr>
                <w:rFonts w:ascii="Times New Roman" w:hAnsi="Times New Roman" w:cs="Times New Roman"/>
              </w:rPr>
            </w:pPr>
          </w:p>
        </w:tc>
        <w:tc>
          <w:tcPr>
            <w:tcW w:w="5490" w:type="dxa"/>
            <w:shd w:val="clear" w:color="auto" w:fill="auto"/>
            <w:vAlign w:val="bottom"/>
          </w:tcPr>
          <w:p w:rsidR="00033FFF" w:rsidRPr="00964F32" w:rsidRDefault="00033FFF" w:rsidP="00062A65">
            <w:pPr>
              <w:pStyle w:val="BodyText"/>
              <w:spacing w:after="0" w:line="240" w:lineRule="exact"/>
              <w:ind w:left="252" w:hanging="252"/>
              <w:rPr>
                <w:rFonts w:ascii="Times New Roman" w:hAnsi="Times New Roman" w:cs="Times New Roman"/>
              </w:rPr>
            </w:pPr>
            <w:r w:rsidRPr="00964F32">
              <w:rPr>
                <w:rFonts w:ascii="Times New Roman" w:hAnsi="Times New Roman" w:cs="Times New Roman"/>
              </w:rPr>
              <w:t xml:space="preserve">Income Taxes </w:t>
            </w:r>
            <w:r w:rsidR="00062A65">
              <w:rPr>
                <w:rFonts w:ascii="Times New Roman" w:hAnsi="Times New Roman" w:cs="Times New Roman"/>
              </w:rPr>
              <w:t>-</w:t>
            </w:r>
            <w:r w:rsidRPr="00964F32">
              <w:rPr>
                <w:rFonts w:ascii="Times New Roman" w:hAnsi="Times New Roman" w:cs="Times New Roman"/>
              </w:rPr>
              <w:t xml:space="preserve"> Changes in the Tax Status of an Entity or its Shareholders</w:t>
            </w:r>
          </w:p>
        </w:tc>
        <w:tc>
          <w:tcPr>
            <w:tcW w:w="270" w:type="dxa"/>
            <w:vAlign w:val="bottom"/>
          </w:tcPr>
          <w:p w:rsidR="00033FFF" w:rsidRPr="00964F32" w:rsidRDefault="00033FFF" w:rsidP="00173E9C">
            <w:pPr>
              <w:spacing w:line="240" w:lineRule="exact"/>
              <w:jc w:val="center"/>
              <w:rPr>
                <w:rFonts w:ascii="Times New Roman" w:hAnsi="Times New Roman" w:cs="Times New Roman"/>
              </w:rPr>
            </w:pPr>
          </w:p>
        </w:tc>
        <w:tc>
          <w:tcPr>
            <w:tcW w:w="1226" w:type="dxa"/>
            <w:shd w:val="clear" w:color="auto" w:fill="auto"/>
          </w:tcPr>
          <w:p w:rsidR="00033FFF" w:rsidRPr="00964F32" w:rsidRDefault="00033FFF" w:rsidP="00173E9C">
            <w:pPr>
              <w:spacing w:line="240" w:lineRule="exact"/>
              <w:jc w:val="center"/>
              <w:rPr>
                <w:rFonts w:ascii="Times New Roman" w:hAnsi="Times New Roman" w:cs="Times New Roman"/>
              </w:rPr>
            </w:pPr>
            <w:r w:rsidRPr="00964F32">
              <w:rPr>
                <w:rFonts w:ascii="Times New Roman" w:hAnsi="Times New Roman" w:cs="Times New Roman"/>
              </w:rPr>
              <w:t>2017</w:t>
            </w:r>
          </w:p>
        </w:tc>
      </w:tr>
      <w:tr w:rsidR="00033FFF" w:rsidRPr="00964F32" w:rsidTr="00467A5E">
        <w:tc>
          <w:tcPr>
            <w:tcW w:w="2374" w:type="dxa"/>
            <w:shd w:val="clear" w:color="auto" w:fill="auto"/>
          </w:tcPr>
          <w:p w:rsidR="00033FFF" w:rsidRPr="00964F32" w:rsidRDefault="00033FFF" w:rsidP="00173E9C">
            <w:pPr>
              <w:pStyle w:val="BodyText"/>
              <w:spacing w:after="0" w:line="240" w:lineRule="exact"/>
              <w:ind w:right="-405"/>
              <w:rPr>
                <w:rFonts w:ascii="Times New Roman" w:hAnsi="Times New Roman" w:cs="Times New Roman"/>
              </w:rPr>
            </w:pPr>
            <w:r w:rsidRPr="00964F32">
              <w:rPr>
                <w:rFonts w:ascii="Times New Roman" w:hAnsi="Times New Roman" w:cs="Times New Roman"/>
              </w:rPr>
              <w:t>TSIC 27 (revised 2016)</w:t>
            </w:r>
          </w:p>
        </w:tc>
        <w:tc>
          <w:tcPr>
            <w:tcW w:w="270" w:type="dxa"/>
            <w:vAlign w:val="bottom"/>
          </w:tcPr>
          <w:p w:rsidR="00033FFF" w:rsidRPr="00964F32" w:rsidRDefault="00033FFF" w:rsidP="00173E9C">
            <w:pPr>
              <w:pStyle w:val="BodyText"/>
              <w:spacing w:after="0" w:line="240" w:lineRule="exact"/>
              <w:ind w:left="252" w:hanging="252"/>
              <w:jc w:val="center"/>
              <w:rPr>
                <w:rFonts w:ascii="Times New Roman" w:hAnsi="Times New Roman" w:cs="Times New Roman"/>
              </w:rPr>
            </w:pPr>
          </w:p>
        </w:tc>
        <w:tc>
          <w:tcPr>
            <w:tcW w:w="5490" w:type="dxa"/>
            <w:shd w:val="clear" w:color="auto" w:fill="auto"/>
            <w:vAlign w:val="bottom"/>
          </w:tcPr>
          <w:p w:rsidR="00033FFF" w:rsidRPr="00964F32" w:rsidRDefault="00033FFF" w:rsidP="00062A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252" w:right="-108" w:hanging="252"/>
              <w:rPr>
                <w:rFonts w:ascii="Times New Roman" w:hAnsi="Times New Roman" w:cs="Times New Roman"/>
              </w:rPr>
            </w:pPr>
            <w:r w:rsidRPr="00964F32">
              <w:rPr>
                <w:rFonts w:ascii="Times New Roman" w:hAnsi="Times New Roman" w:cs="Times New Roman"/>
              </w:rPr>
              <w:t>Evaluating the Substance of Transactions Involving the Legal Form of a Lease</w:t>
            </w:r>
          </w:p>
        </w:tc>
        <w:tc>
          <w:tcPr>
            <w:tcW w:w="270" w:type="dxa"/>
            <w:vAlign w:val="bottom"/>
          </w:tcPr>
          <w:p w:rsidR="00033FFF" w:rsidRPr="00964F32" w:rsidRDefault="00033FFF" w:rsidP="00173E9C">
            <w:pPr>
              <w:spacing w:line="240" w:lineRule="exact"/>
              <w:jc w:val="center"/>
              <w:rPr>
                <w:rFonts w:ascii="Times New Roman" w:hAnsi="Times New Roman" w:cs="Times New Roman"/>
              </w:rPr>
            </w:pPr>
          </w:p>
        </w:tc>
        <w:tc>
          <w:tcPr>
            <w:tcW w:w="1226" w:type="dxa"/>
            <w:shd w:val="clear" w:color="auto" w:fill="auto"/>
          </w:tcPr>
          <w:p w:rsidR="00033FFF" w:rsidRPr="00964F32" w:rsidRDefault="00033FFF" w:rsidP="00173E9C">
            <w:pPr>
              <w:spacing w:line="240" w:lineRule="exact"/>
              <w:jc w:val="center"/>
              <w:rPr>
                <w:rFonts w:ascii="Times New Roman" w:hAnsi="Times New Roman" w:cs="Times New Roman"/>
              </w:rPr>
            </w:pPr>
            <w:r w:rsidRPr="00964F32">
              <w:rPr>
                <w:rFonts w:ascii="Times New Roman" w:hAnsi="Times New Roman" w:cs="Times New Roman"/>
              </w:rPr>
              <w:t>2017</w:t>
            </w:r>
          </w:p>
        </w:tc>
      </w:tr>
      <w:tr w:rsidR="00033FFF" w:rsidRPr="00964F32" w:rsidTr="00467A5E">
        <w:tc>
          <w:tcPr>
            <w:tcW w:w="2374" w:type="dxa"/>
            <w:shd w:val="clear" w:color="auto" w:fill="auto"/>
            <w:vAlign w:val="bottom"/>
          </w:tcPr>
          <w:p w:rsidR="00033FFF" w:rsidRPr="00964F32" w:rsidRDefault="00033FFF" w:rsidP="00173E9C">
            <w:pPr>
              <w:pStyle w:val="BodyText"/>
              <w:spacing w:after="0" w:line="240" w:lineRule="exact"/>
              <w:ind w:right="-405"/>
              <w:rPr>
                <w:rFonts w:ascii="Times New Roman" w:hAnsi="Times New Roman" w:cs="Times New Roman"/>
              </w:rPr>
            </w:pPr>
            <w:bookmarkStart w:id="0" w:name="_GoBack"/>
            <w:bookmarkEnd w:id="0"/>
            <w:r w:rsidRPr="00964F32">
              <w:rPr>
                <w:rFonts w:ascii="Times New Roman" w:hAnsi="Times New Roman" w:cs="Times New Roman"/>
              </w:rPr>
              <w:t>TSIC 31 (revised 2016)</w:t>
            </w:r>
          </w:p>
        </w:tc>
        <w:tc>
          <w:tcPr>
            <w:tcW w:w="270" w:type="dxa"/>
            <w:vAlign w:val="bottom"/>
          </w:tcPr>
          <w:p w:rsidR="00033FFF" w:rsidRPr="00964F32" w:rsidRDefault="00033FFF" w:rsidP="00173E9C">
            <w:pPr>
              <w:pStyle w:val="BodyText"/>
              <w:spacing w:after="0" w:line="240" w:lineRule="exact"/>
              <w:ind w:left="252" w:hanging="252"/>
              <w:jc w:val="center"/>
              <w:rPr>
                <w:rFonts w:ascii="Times New Roman" w:hAnsi="Times New Roman" w:cs="Times New Roman"/>
              </w:rPr>
            </w:pPr>
          </w:p>
        </w:tc>
        <w:tc>
          <w:tcPr>
            <w:tcW w:w="5490" w:type="dxa"/>
            <w:shd w:val="clear" w:color="auto" w:fill="auto"/>
            <w:vAlign w:val="bottom"/>
          </w:tcPr>
          <w:p w:rsidR="00033FFF" w:rsidRPr="00964F32" w:rsidRDefault="00062A65" w:rsidP="00173E9C">
            <w:pPr>
              <w:pStyle w:val="BodyText"/>
              <w:spacing w:after="0" w:line="240" w:lineRule="exact"/>
              <w:ind w:left="252" w:hanging="252"/>
              <w:rPr>
                <w:rFonts w:ascii="Times New Roman" w:hAnsi="Times New Roman" w:cs="Times New Roman"/>
              </w:rPr>
            </w:pPr>
            <w:r>
              <w:rPr>
                <w:rFonts w:ascii="Times New Roman" w:hAnsi="Times New Roman" w:cs="Times New Roman"/>
              </w:rPr>
              <w:t>Revenue -</w:t>
            </w:r>
            <w:r w:rsidR="00033FFF" w:rsidRPr="00964F32">
              <w:rPr>
                <w:rFonts w:ascii="Times New Roman" w:hAnsi="Times New Roman" w:cs="Times New Roman"/>
              </w:rPr>
              <w:t xml:space="preserve"> Barter Transactions Involving Advertising Services</w:t>
            </w:r>
          </w:p>
        </w:tc>
        <w:tc>
          <w:tcPr>
            <w:tcW w:w="270" w:type="dxa"/>
            <w:vAlign w:val="bottom"/>
          </w:tcPr>
          <w:p w:rsidR="00033FFF" w:rsidRPr="00964F32" w:rsidRDefault="00033FFF" w:rsidP="00173E9C">
            <w:pPr>
              <w:spacing w:line="240" w:lineRule="exact"/>
              <w:jc w:val="center"/>
              <w:rPr>
                <w:rFonts w:ascii="Times New Roman" w:hAnsi="Times New Roman" w:cs="Times New Roman"/>
              </w:rPr>
            </w:pPr>
          </w:p>
        </w:tc>
        <w:tc>
          <w:tcPr>
            <w:tcW w:w="1226" w:type="dxa"/>
            <w:shd w:val="clear" w:color="auto" w:fill="auto"/>
            <w:vAlign w:val="bottom"/>
          </w:tcPr>
          <w:p w:rsidR="00033FFF" w:rsidRPr="00964F32" w:rsidRDefault="00033FFF" w:rsidP="00173E9C">
            <w:pPr>
              <w:spacing w:line="240" w:lineRule="exact"/>
              <w:jc w:val="center"/>
              <w:rPr>
                <w:rFonts w:ascii="Times New Roman" w:hAnsi="Times New Roman" w:cs="Times New Roman"/>
              </w:rPr>
            </w:pPr>
            <w:r w:rsidRPr="00964F32">
              <w:rPr>
                <w:rFonts w:ascii="Times New Roman" w:hAnsi="Times New Roman" w:cs="Times New Roman"/>
              </w:rPr>
              <w:t>2017</w:t>
            </w:r>
          </w:p>
        </w:tc>
      </w:tr>
      <w:tr w:rsidR="00033FFF" w:rsidRPr="00964F32" w:rsidTr="00467A5E">
        <w:tc>
          <w:tcPr>
            <w:tcW w:w="2374" w:type="dxa"/>
            <w:shd w:val="clear" w:color="auto" w:fill="auto"/>
            <w:vAlign w:val="bottom"/>
          </w:tcPr>
          <w:p w:rsidR="00033FFF" w:rsidRPr="00964F32" w:rsidRDefault="00033FFF" w:rsidP="00173E9C">
            <w:pPr>
              <w:pStyle w:val="BodyText"/>
              <w:spacing w:after="0" w:line="240" w:lineRule="exact"/>
              <w:ind w:right="-405"/>
              <w:rPr>
                <w:rFonts w:ascii="Times New Roman" w:hAnsi="Times New Roman" w:cs="Times New Roman"/>
              </w:rPr>
            </w:pPr>
            <w:r w:rsidRPr="00964F32">
              <w:rPr>
                <w:rFonts w:ascii="Times New Roman" w:hAnsi="Times New Roman" w:cs="Times New Roman"/>
              </w:rPr>
              <w:t>TSIC 32 (revised 2016)</w:t>
            </w:r>
          </w:p>
        </w:tc>
        <w:tc>
          <w:tcPr>
            <w:tcW w:w="270" w:type="dxa"/>
            <w:vAlign w:val="bottom"/>
          </w:tcPr>
          <w:p w:rsidR="00033FFF" w:rsidRPr="00964F32" w:rsidRDefault="00033FFF" w:rsidP="00173E9C">
            <w:pPr>
              <w:pStyle w:val="BodyText"/>
              <w:spacing w:after="0" w:line="240" w:lineRule="exact"/>
              <w:ind w:left="252" w:hanging="252"/>
              <w:jc w:val="center"/>
              <w:rPr>
                <w:rFonts w:ascii="Times New Roman" w:hAnsi="Times New Roman" w:cs="Times New Roman"/>
              </w:rPr>
            </w:pPr>
          </w:p>
        </w:tc>
        <w:tc>
          <w:tcPr>
            <w:tcW w:w="5490" w:type="dxa"/>
            <w:shd w:val="clear" w:color="auto" w:fill="auto"/>
            <w:vAlign w:val="bottom"/>
          </w:tcPr>
          <w:p w:rsidR="00033FFF" w:rsidRPr="00964F32" w:rsidRDefault="00062A65" w:rsidP="00173E9C">
            <w:pPr>
              <w:pStyle w:val="BodyText"/>
              <w:spacing w:after="0" w:line="240" w:lineRule="exact"/>
              <w:ind w:left="252" w:hanging="252"/>
              <w:rPr>
                <w:rFonts w:ascii="Times New Roman" w:hAnsi="Times New Roman" w:cs="Times New Roman"/>
              </w:rPr>
            </w:pPr>
            <w:r>
              <w:rPr>
                <w:rFonts w:ascii="Times New Roman" w:hAnsi="Times New Roman" w:cs="Times New Roman"/>
              </w:rPr>
              <w:t>Intangible Assets -</w:t>
            </w:r>
            <w:r w:rsidR="00033FFF" w:rsidRPr="00964F32">
              <w:rPr>
                <w:rFonts w:ascii="Times New Roman" w:hAnsi="Times New Roman" w:cs="Times New Roman"/>
              </w:rPr>
              <w:t xml:space="preserve"> Web Site Costs</w:t>
            </w:r>
          </w:p>
        </w:tc>
        <w:tc>
          <w:tcPr>
            <w:tcW w:w="270" w:type="dxa"/>
            <w:vAlign w:val="bottom"/>
          </w:tcPr>
          <w:p w:rsidR="00033FFF" w:rsidRPr="00964F32" w:rsidRDefault="00033FFF" w:rsidP="00173E9C">
            <w:pPr>
              <w:spacing w:line="240" w:lineRule="exact"/>
              <w:jc w:val="center"/>
              <w:rPr>
                <w:rFonts w:ascii="Times New Roman" w:hAnsi="Times New Roman" w:cs="Times New Roman"/>
              </w:rPr>
            </w:pPr>
          </w:p>
        </w:tc>
        <w:tc>
          <w:tcPr>
            <w:tcW w:w="1226" w:type="dxa"/>
            <w:shd w:val="clear" w:color="auto" w:fill="auto"/>
            <w:vAlign w:val="bottom"/>
          </w:tcPr>
          <w:p w:rsidR="00033FFF" w:rsidRPr="00964F32" w:rsidRDefault="00033FFF" w:rsidP="00173E9C">
            <w:pPr>
              <w:spacing w:line="240" w:lineRule="exact"/>
              <w:jc w:val="center"/>
              <w:rPr>
                <w:rFonts w:ascii="Times New Roman" w:hAnsi="Times New Roman" w:cs="Times New Roman"/>
              </w:rPr>
            </w:pPr>
            <w:r w:rsidRPr="00964F32">
              <w:rPr>
                <w:rFonts w:ascii="Times New Roman" w:hAnsi="Times New Roman" w:cs="Times New Roman"/>
              </w:rPr>
              <w:t>2017</w:t>
            </w:r>
          </w:p>
        </w:tc>
      </w:tr>
      <w:tr w:rsidR="00033FFF" w:rsidRPr="00964F32" w:rsidTr="00467A5E">
        <w:tc>
          <w:tcPr>
            <w:tcW w:w="2374" w:type="dxa"/>
            <w:shd w:val="clear" w:color="auto" w:fill="auto"/>
            <w:vAlign w:val="bottom"/>
          </w:tcPr>
          <w:p w:rsidR="00033FFF" w:rsidRPr="00964F32" w:rsidRDefault="00033FFF" w:rsidP="00062A65">
            <w:pPr>
              <w:pStyle w:val="BodyText"/>
              <w:tabs>
                <w:tab w:val="clear" w:pos="2580"/>
              </w:tabs>
              <w:spacing w:after="0" w:line="240" w:lineRule="exact"/>
              <w:ind w:right="-65"/>
              <w:rPr>
                <w:rFonts w:ascii="Times New Roman" w:hAnsi="Times New Roman" w:cs="Times New Roman"/>
              </w:rPr>
            </w:pPr>
            <w:r w:rsidRPr="00964F32">
              <w:rPr>
                <w:rFonts w:ascii="Times New Roman" w:hAnsi="Times New Roman" w:cs="Times New Roman"/>
              </w:rPr>
              <w:lastRenderedPageBreak/>
              <w:t>FAP Announcement No. 5/2559</w:t>
            </w:r>
          </w:p>
        </w:tc>
        <w:tc>
          <w:tcPr>
            <w:tcW w:w="270" w:type="dxa"/>
            <w:vAlign w:val="bottom"/>
          </w:tcPr>
          <w:p w:rsidR="00033FFF" w:rsidRPr="00964F32" w:rsidRDefault="00033FFF" w:rsidP="00173E9C">
            <w:pPr>
              <w:pStyle w:val="BodyText"/>
              <w:spacing w:after="0" w:line="240" w:lineRule="exact"/>
              <w:jc w:val="center"/>
              <w:rPr>
                <w:rFonts w:ascii="Times New Roman" w:hAnsi="Times New Roman" w:cs="Times New Roman"/>
              </w:rPr>
            </w:pPr>
          </w:p>
        </w:tc>
        <w:tc>
          <w:tcPr>
            <w:tcW w:w="5490" w:type="dxa"/>
            <w:shd w:val="clear" w:color="auto" w:fill="auto"/>
            <w:vAlign w:val="bottom"/>
          </w:tcPr>
          <w:p w:rsidR="00033FFF" w:rsidRPr="00964F32" w:rsidRDefault="00033FFF" w:rsidP="00173E9C">
            <w:pPr>
              <w:pStyle w:val="BodyText"/>
              <w:spacing w:after="0" w:line="240" w:lineRule="exact"/>
              <w:rPr>
                <w:rFonts w:ascii="Times New Roman" w:hAnsi="Times New Roman" w:cs="Times New Roman"/>
              </w:rPr>
            </w:pPr>
            <w:r w:rsidRPr="00964F32">
              <w:rPr>
                <w:rFonts w:ascii="Times New Roman" w:hAnsi="Times New Roman" w:cs="Times New Roman"/>
              </w:rPr>
              <w:t>Accounting Guidance for Derecognition of Financial Assets and Financial Liabilities</w:t>
            </w:r>
          </w:p>
        </w:tc>
        <w:tc>
          <w:tcPr>
            <w:tcW w:w="270" w:type="dxa"/>
            <w:vAlign w:val="bottom"/>
          </w:tcPr>
          <w:p w:rsidR="00033FFF" w:rsidRPr="00964F32" w:rsidRDefault="00033FFF" w:rsidP="00173E9C">
            <w:pPr>
              <w:spacing w:line="240" w:lineRule="exact"/>
              <w:jc w:val="center"/>
              <w:rPr>
                <w:rFonts w:ascii="Times New Roman" w:hAnsi="Times New Roman" w:cs="Times New Roman"/>
              </w:rPr>
            </w:pPr>
          </w:p>
        </w:tc>
        <w:tc>
          <w:tcPr>
            <w:tcW w:w="1226" w:type="dxa"/>
            <w:shd w:val="clear" w:color="auto" w:fill="auto"/>
          </w:tcPr>
          <w:p w:rsidR="00033FFF" w:rsidRPr="00964F32" w:rsidRDefault="00033FFF" w:rsidP="00173E9C">
            <w:pPr>
              <w:spacing w:line="240" w:lineRule="exact"/>
              <w:jc w:val="center"/>
              <w:rPr>
                <w:rFonts w:ascii="Times New Roman" w:hAnsi="Times New Roman" w:cs="Times New Roman"/>
              </w:rPr>
            </w:pPr>
            <w:r w:rsidRPr="00964F32">
              <w:rPr>
                <w:rFonts w:ascii="Times New Roman" w:hAnsi="Times New Roman" w:cs="Times New Roman"/>
              </w:rPr>
              <w:t>2017</w:t>
            </w:r>
          </w:p>
        </w:tc>
      </w:tr>
      <w:tr w:rsidR="00033FFF" w:rsidRPr="00964F32" w:rsidTr="00467A5E">
        <w:tc>
          <w:tcPr>
            <w:tcW w:w="2374" w:type="dxa"/>
            <w:shd w:val="clear" w:color="auto" w:fill="auto"/>
          </w:tcPr>
          <w:p w:rsidR="00033FFF" w:rsidRPr="00964F32" w:rsidRDefault="00033FFF" w:rsidP="00062A65">
            <w:pPr>
              <w:pStyle w:val="BodyText"/>
              <w:tabs>
                <w:tab w:val="clear" w:pos="2580"/>
              </w:tabs>
              <w:spacing w:after="0" w:line="240" w:lineRule="exact"/>
              <w:ind w:right="-65"/>
              <w:rPr>
                <w:rFonts w:ascii="Times New Roman" w:hAnsi="Times New Roman" w:cs="Times New Roman"/>
              </w:rPr>
            </w:pPr>
            <w:r w:rsidRPr="00964F32">
              <w:rPr>
                <w:rFonts w:ascii="Times New Roman" w:hAnsi="Times New Roman" w:cs="Times New Roman"/>
              </w:rPr>
              <w:t>FAP Announcement No. 91/2559</w:t>
            </w:r>
          </w:p>
        </w:tc>
        <w:tc>
          <w:tcPr>
            <w:tcW w:w="270" w:type="dxa"/>
            <w:vAlign w:val="bottom"/>
          </w:tcPr>
          <w:p w:rsidR="00033FFF" w:rsidRPr="00964F32" w:rsidRDefault="00033FFF" w:rsidP="00173E9C">
            <w:pPr>
              <w:pStyle w:val="BodyText"/>
              <w:spacing w:after="0" w:line="240" w:lineRule="exact"/>
              <w:jc w:val="center"/>
              <w:rPr>
                <w:rFonts w:ascii="Times New Roman" w:hAnsi="Times New Roman" w:cs="Times New Roman"/>
              </w:rPr>
            </w:pPr>
          </w:p>
        </w:tc>
        <w:tc>
          <w:tcPr>
            <w:tcW w:w="5490" w:type="dxa"/>
            <w:shd w:val="clear" w:color="auto" w:fill="auto"/>
            <w:vAlign w:val="bottom"/>
          </w:tcPr>
          <w:p w:rsidR="00033FFF" w:rsidRPr="00964F32" w:rsidRDefault="00033FFF" w:rsidP="00173E9C">
            <w:pPr>
              <w:pStyle w:val="BodyText"/>
              <w:spacing w:after="0" w:line="240" w:lineRule="exact"/>
              <w:rPr>
                <w:rFonts w:ascii="Times New Roman" w:hAnsi="Times New Roman" w:cs="Times New Roman"/>
              </w:rPr>
            </w:pPr>
            <w:r w:rsidRPr="00964F32">
              <w:rPr>
                <w:rFonts w:ascii="Times New Roman" w:hAnsi="Times New Roman" w:cs="Times New Roman"/>
              </w:rPr>
              <w:t>Accounting Guidance for Insurance Business to Designate Financial Instruments as Financial Instruments Measured at Fair Value through Profit or Loss</w:t>
            </w:r>
          </w:p>
        </w:tc>
        <w:tc>
          <w:tcPr>
            <w:tcW w:w="270" w:type="dxa"/>
            <w:vAlign w:val="bottom"/>
          </w:tcPr>
          <w:p w:rsidR="00033FFF" w:rsidRPr="00964F32" w:rsidRDefault="00033FFF" w:rsidP="00173E9C">
            <w:pPr>
              <w:spacing w:line="240" w:lineRule="exact"/>
              <w:jc w:val="center"/>
              <w:rPr>
                <w:rFonts w:ascii="Times New Roman" w:hAnsi="Times New Roman" w:cs="Times New Roman"/>
              </w:rPr>
            </w:pPr>
          </w:p>
        </w:tc>
        <w:tc>
          <w:tcPr>
            <w:tcW w:w="1226" w:type="dxa"/>
            <w:shd w:val="clear" w:color="auto" w:fill="auto"/>
          </w:tcPr>
          <w:p w:rsidR="00033FFF" w:rsidRPr="00964F32" w:rsidRDefault="00033FFF" w:rsidP="00173E9C">
            <w:pPr>
              <w:spacing w:line="240" w:lineRule="exact"/>
              <w:jc w:val="center"/>
              <w:rPr>
                <w:rFonts w:ascii="Times New Roman" w:hAnsi="Times New Roman" w:cs="Times New Roman"/>
              </w:rPr>
            </w:pPr>
            <w:r w:rsidRPr="00964F32">
              <w:rPr>
                <w:rFonts w:ascii="Times New Roman" w:hAnsi="Times New Roman" w:cs="Times New Roman"/>
              </w:rPr>
              <w:t>2017</w:t>
            </w:r>
          </w:p>
        </w:tc>
      </w:tr>
    </w:tbl>
    <w:p w:rsidR="00F021F6" w:rsidRPr="00964F32" w:rsidRDefault="00F021F6" w:rsidP="00173E9C">
      <w:pPr>
        <w:tabs>
          <w:tab w:val="clear" w:pos="227"/>
          <w:tab w:val="clear" w:pos="454"/>
          <w:tab w:val="left" w:pos="567"/>
        </w:tabs>
        <w:spacing w:line="240" w:lineRule="exact"/>
        <w:ind w:left="567" w:hanging="567"/>
        <w:jc w:val="both"/>
        <w:rPr>
          <w:rFonts w:ascii="Times New Roman" w:hAnsi="Times New Roman" w:cs="Times New Roman"/>
        </w:rPr>
      </w:pPr>
    </w:p>
    <w:p w:rsidR="00F021F6" w:rsidRPr="00964F32" w:rsidRDefault="00F021F6" w:rsidP="00173E9C">
      <w:pPr>
        <w:spacing w:line="240" w:lineRule="exact"/>
        <w:jc w:val="both"/>
        <w:rPr>
          <w:rFonts w:ascii="Times New Roman" w:hAnsi="Times New Roman" w:cs="Times New Roman"/>
        </w:rPr>
      </w:pPr>
      <w:r w:rsidRPr="00964F32">
        <w:rPr>
          <w:rFonts w:ascii="Times New Roman" w:hAnsi="Times New Roman" w:cs="Times New Roman"/>
        </w:rPr>
        <w:t>Management expects to adopt and apply these new and revised TFRSs in accordance with the FAP’s announcement and is presently considering the potential impact on the Company’s financial statements of these and revised TFRSs.</w:t>
      </w:r>
    </w:p>
    <w:p w:rsidR="00CD32D0" w:rsidRDefault="00CD32D0"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p>
    <w:p w:rsidR="005C79DA" w:rsidRPr="00964F32" w:rsidRDefault="005C79DA"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p>
    <w:p w:rsidR="00884811" w:rsidRPr="00964F32" w:rsidRDefault="00DB58E3"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64F32">
        <w:rPr>
          <w:rFonts w:ascii="Times New Roman" w:hAnsi="Times New Roman" w:cs="Times New Roman"/>
          <w:b/>
          <w:bCs/>
        </w:rPr>
        <w:t>3</w:t>
      </w:r>
      <w:r w:rsidR="006E42D7" w:rsidRPr="00964F32">
        <w:rPr>
          <w:rFonts w:ascii="Times New Roman" w:hAnsi="Times New Roman" w:cs="Times New Roman"/>
          <w:b/>
          <w:bCs/>
        </w:rPr>
        <w:t>8</w:t>
      </w:r>
      <w:r w:rsidR="00884811" w:rsidRPr="00964F32">
        <w:rPr>
          <w:rFonts w:ascii="Times New Roman" w:hAnsi="Times New Roman" w:cs="Times New Roman"/>
          <w:b/>
          <w:bCs/>
        </w:rPr>
        <w:t>.</w:t>
      </w:r>
      <w:r w:rsidR="00884811" w:rsidRPr="00964F32">
        <w:rPr>
          <w:rFonts w:ascii="Times New Roman" w:hAnsi="Times New Roman" w:cs="Times New Roman"/>
          <w:b/>
          <w:bCs/>
        </w:rPr>
        <w:tab/>
        <w:t>APPROVAL OF FINANCIAL STATEMENTS</w:t>
      </w:r>
    </w:p>
    <w:p w:rsidR="00884811" w:rsidRPr="00964F32" w:rsidRDefault="00884811" w:rsidP="001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1"/>
        <w:jc w:val="both"/>
        <w:rPr>
          <w:rFonts w:ascii="Times New Roman" w:hAnsi="Times New Roman" w:cs="Times New Roman"/>
        </w:rPr>
      </w:pPr>
    </w:p>
    <w:p w:rsidR="00301800" w:rsidRPr="00964F32" w:rsidRDefault="00592D43" w:rsidP="00173E9C">
      <w:pPr>
        <w:spacing w:line="240" w:lineRule="exact"/>
        <w:jc w:val="both"/>
        <w:rPr>
          <w:rFonts w:ascii="Times New Roman" w:hAnsi="Times New Roman" w:cs="Times New Roman"/>
        </w:rPr>
      </w:pPr>
      <w:r w:rsidRPr="00964F32">
        <w:rPr>
          <w:rFonts w:ascii="Times New Roman" w:hAnsi="Times New Roman" w:cs="Times New Roman"/>
        </w:rPr>
        <w:t xml:space="preserve">The Company’s </w:t>
      </w:r>
      <w:r w:rsidR="00F322CE" w:rsidRPr="00964F32">
        <w:rPr>
          <w:rFonts w:ascii="Times New Roman" w:hAnsi="Times New Roman" w:cs="Times New Roman"/>
        </w:rPr>
        <w:t>d</w:t>
      </w:r>
      <w:r w:rsidRPr="00964F32">
        <w:rPr>
          <w:rFonts w:ascii="Times New Roman" w:hAnsi="Times New Roman" w:cs="Times New Roman"/>
        </w:rPr>
        <w:t>irectors ha</w:t>
      </w:r>
      <w:r w:rsidR="0058612E" w:rsidRPr="00964F32">
        <w:rPr>
          <w:rFonts w:ascii="Times New Roman" w:hAnsi="Times New Roman" w:cs="Times New Roman"/>
        </w:rPr>
        <w:t>ve</w:t>
      </w:r>
      <w:r w:rsidRPr="00964F32">
        <w:rPr>
          <w:rFonts w:ascii="Times New Roman" w:hAnsi="Times New Roman" w:cs="Times New Roman"/>
        </w:rPr>
        <w:t xml:space="preserve"> authorized these</w:t>
      </w:r>
      <w:r w:rsidR="00D17D7A" w:rsidRPr="00964F32">
        <w:rPr>
          <w:rFonts w:ascii="Times New Roman" w:hAnsi="Times New Roman" w:cs="Times New Roman"/>
        </w:rPr>
        <w:t xml:space="preserve"> </w:t>
      </w:r>
      <w:r w:rsidRPr="00964F32">
        <w:rPr>
          <w:rFonts w:ascii="Times New Roman" w:hAnsi="Times New Roman" w:cs="Times New Roman"/>
        </w:rPr>
        <w:t>financial statements for issue on</w:t>
      </w:r>
      <w:r w:rsidR="00063258" w:rsidRPr="00964F32">
        <w:rPr>
          <w:rFonts w:ascii="Times New Roman" w:hAnsi="Times New Roman" w:cs="Times New Roman"/>
        </w:rPr>
        <w:t xml:space="preserve"> </w:t>
      </w:r>
      <w:r w:rsidR="009B1134" w:rsidRPr="00964F32">
        <w:rPr>
          <w:rFonts w:ascii="Times New Roman" w:hAnsi="Times New Roman" w:cs="Times New Roman"/>
        </w:rPr>
        <w:t xml:space="preserve">February </w:t>
      </w:r>
      <w:r w:rsidR="006E42D7" w:rsidRPr="00964F32">
        <w:rPr>
          <w:rFonts w:ascii="Times New Roman" w:hAnsi="Times New Roman" w:cs="Times New Roman"/>
        </w:rPr>
        <w:t>28</w:t>
      </w:r>
      <w:r w:rsidRPr="00964F32">
        <w:rPr>
          <w:rFonts w:ascii="Times New Roman" w:hAnsi="Times New Roman" w:cs="Times New Roman"/>
        </w:rPr>
        <w:t>, 201</w:t>
      </w:r>
      <w:r w:rsidR="006E42D7" w:rsidRPr="00964F32">
        <w:rPr>
          <w:rFonts w:ascii="Times New Roman" w:hAnsi="Times New Roman" w:cs="Times New Roman"/>
        </w:rPr>
        <w:t>7</w:t>
      </w:r>
      <w:r w:rsidRPr="00964F32">
        <w:rPr>
          <w:rFonts w:ascii="Times New Roman" w:hAnsi="Times New Roman" w:cs="Times New Roman"/>
        </w:rPr>
        <w:t>.</w:t>
      </w:r>
    </w:p>
    <w:sectPr w:rsidR="00301800" w:rsidRPr="00964F32" w:rsidSect="00647759">
      <w:headerReference w:type="default" r:id="rId8"/>
      <w:footerReference w:type="even" r:id="rId9"/>
      <w:footerReference w:type="default" r:id="rId10"/>
      <w:headerReference w:type="first" r:id="rId11"/>
      <w:footerReference w:type="first" r:id="rId12"/>
      <w:type w:val="continuous"/>
      <w:pgSz w:w="11909" w:h="16834" w:code="9"/>
      <w:pgMar w:top="1296" w:right="1152" w:bottom="432" w:left="1440" w:header="475" w:footer="432" w:gutter="0"/>
      <w:pgNumType w:start="1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433F" w:rsidRDefault="0050433F">
      <w:r>
        <w:separator/>
      </w:r>
    </w:p>
  </w:endnote>
  <w:endnote w:type="continuationSeparator" w:id="0">
    <w:p w:rsidR="0050433F" w:rsidRDefault="00504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36E9" w:rsidRDefault="007A36E9" w:rsidP="001D744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rsidR="007A36E9" w:rsidRDefault="007A36E9" w:rsidP="0084010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36E9" w:rsidRPr="00226C89" w:rsidRDefault="007A36E9" w:rsidP="005D35D7">
    <w:pPr>
      <w:pStyle w:val="Footer"/>
      <w:tabs>
        <w:tab w:val="clear" w:pos="9072"/>
      </w:tabs>
      <w:ind w:right="-133"/>
      <w:jc w:val="right"/>
      <w:rPr>
        <w:rFonts w:ascii="Times New Roman" w:hAnsi="Times New Roman" w:cs="Times New Roman"/>
      </w:rPr>
    </w:pPr>
    <w:r w:rsidRPr="004E7517">
      <w:rPr>
        <w:rFonts w:ascii="Times New Roman" w:hAnsi="Times New Roman" w:cs="Times New Roman"/>
      </w:rPr>
      <w:fldChar w:fldCharType="begin"/>
    </w:r>
    <w:r w:rsidRPr="004E7517">
      <w:rPr>
        <w:rFonts w:ascii="Times New Roman" w:hAnsi="Times New Roman" w:cs="Times New Roman"/>
      </w:rPr>
      <w:instrText xml:space="preserve"> PAGE   \* MERGEFORMAT </w:instrText>
    </w:r>
    <w:r w:rsidRPr="004E7517">
      <w:rPr>
        <w:rFonts w:ascii="Times New Roman" w:hAnsi="Times New Roman" w:cs="Times New Roman"/>
      </w:rPr>
      <w:fldChar w:fldCharType="separate"/>
    </w:r>
    <w:r w:rsidR="00467A5E">
      <w:rPr>
        <w:rFonts w:ascii="Times New Roman" w:hAnsi="Times New Roman" w:cs="Times New Roman"/>
        <w:noProof/>
      </w:rPr>
      <w:t>46</w:t>
    </w:r>
    <w:r w:rsidRPr="004E7517">
      <w:rP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4926474"/>
      <w:docPartObj>
        <w:docPartGallery w:val="Page Numbers (Bottom of Page)"/>
        <w:docPartUnique/>
      </w:docPartObj>
    </w:sdtPr>
    <w:sdtEndPr>
      <w:rPr>
        <w:rFonts w:ascii="Times New Roman" w:hAnsi="Times New Roman" w:cs="Times New Roman"/>
        <w:noProof/>
      </w:rPr>
    </w:sdtEndPr>
    <w:sdtContent>
      <w:p w:rsidR="007A36E9" w:rsidRPr="005D35D7" w:rsidRDefault="007A36E9">
        <w:pPr>
          <w:pStyle w:val="Footer"/>
          <w:jc w:val="right"/>
          <w:rPr>
            <w:rFonts w:ascii="Times New Roman" w:hAnsi="Times New Roman" w:cs="Times New Roman"/>
          </w:rPr>
        </w:pPr>
        <w:r w:rsidRPr="005D35D7">
          <w:rPr>
            <w:rFonts w:ascii="Times New Roman" w:hAnsi="Times New Roman" w:cs="Times New Roman"/>
          </w:rPr>
          <w:fldChar w:fldCharType="begin"/>
        </w:r>
        <w:r w:rsidRPr="005D35D7">
          <w:rPr>
            <w:rFonts w:ascii="Times New Roman" w:hAnsi="Times New Roman" w:cs="Times New Roman"/>
          </w:rPr>
          <w:instrText xml:space="preserve"> PAGE   \* MERGEFORMAT </w:instrText>
        </w:r>
        <w:r w:rsidRPr="005D35D7">
          <w:rPr>
            <w:rFonts w:ascii="Times New Roman" w:hAnsi="Times New Roman" w:cs="Times New Roman"/>
          </w:rPr>
          <w:fldChar w:fldCharType="separate"/>
        </w:r>
        <w:r w:rsidR="0083067A">
          <w:rPr>
            <w:rFonts w:ascii="Times New Roman" w:hAnsi="Times New Roman" w:cs="Times New Roman"/>
            <w:noProof/>
          </w:rPr>
          <w:t>10</w:t>
        </w:r>
        <w:r w:rsidRPr="005D35D7">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433F" w:rsidRDefault="0050433F">
      <w:r>
        <w:separator/>
      </w:r>
    </w:p>
  </w:footnote>
  <w:footnote w:type="continuationSeparator" w:id="0">
    <w:p w:rsidR="0050433F" w:rsidRDefault="005043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36E9" w:rsidRDefault="007A36E9" w:rsidP="00666AF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p>
  <w:p w:rsidR="007A36E9" w:rsidRDefault="007A36E9" w:rsidP="00666AF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p>
  <w:p w:rsidR="007A36E9" w:rsidRDefault="007A36E9" w:rsidP="009C191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r>
      <w:rPr>
        <w:rFonts w:ascii="Times New Roman" w:hAnsi="Times New Roman" w:cs="Times New Roman"/>
        <w:b/>
        <w:bCs/>
      </w:rPr>
      <w:t xml:space="preserve">THE </w:t>
    </w:r>
    <w:r w:rsidRPr="009C1914">
      <w:rPr>
        <w:rFonts w:ascii="Times New Roman" w:hAnsi="Times New Roman" w:cs="Times New Roman"/>
        <w:b/>
        <w:bCs/>
      </w:rPr>
      <w:t>THAI SETAKIJ INSURANCE PUBLIC COMPANY LIMITED</w:t>
    </w:r>
  </w:p>
  <w:p w:rsidR="007A36E9" w:rsidRPr="000B3EE4" w:rsidRDefault="007A36E9" w:rsidP="009C191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r>
      <w:rPr>
        <w:rFonts w:ascii="Times New Roman" w:hAnsi="Times New Roman" w:cs="Times New Roman"/>
        <w:b/>
        <w:bCs/>
      </w:rPr>
      <w:t xml:space="preserve">Notes to </w:t>
    </w:r>
    <w:r w:rsidRPr="000B3EE4">
      <w:rPr>
        <w:rFonts w:ascii="Times New Roman" w:hAnsi="Times New Roman" w:cs="Times New Roman"/>
        <w:b/>
        <w:bCs/>
      </w:rPr>
      <w:t xml:space="preserve">Financial Statements </w:t>
    </w:r>
    <w:r>
      <w:rPr>
        <w:rFonts w:ascii="Times New Roman" w:hAnsi="Times New Roman" w:cs="Times New Roman"/>
        <w:b/>
        <w:bCs/>
      </w:rPr>
      <w:t>(Continued)</w:t>
    </w:r>
  </w:p>
  <w:p w:rsidR="007A36E9" w:rsidRPr="000B3EE4" w:rsidRDefault="007A36E9" w:rsidP="009C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r>
      <w:rPr>
        <w:rFonts w:ascii="Times New Roman" w:hAnsi="Times New Roman"/>
        <w:b/>
        <w:bCs/>
        <w:szCs w:val="22"/>
      </w:rPr>
      <w:t>December</w:t>
    </w:r>
    <w:r>
      <w:rPr>
        <w:rFonts w:ascii="Times New Roman" w:hAnsi="Times New Roman" w:cs="Times New Roman"/>
        <w:b/>
        <w:bCs/>
      </w:rPr>
      <w:t xml:space="preserve"> 31</w:t>
    </w:r>
    <w:r w:rsidRPr="000B3EE4">
      <w:rPr>
        <w:rFonts w:ascii="Times New Roman" w:hAnsi="Times New Roman" w:cs="Times New Roman"/>
        <w:b/>
        <w:bCs/>
      </w:rPr>
      <w:t>, 201</w:t>
    </w:r>
    <w:r>
      <w:rPr>
        <w:rFonts w:ascii="Times New Roman" w:hAnsi="Times New Roman" w:cs="Times New Roman"/>
        <w:b/>
        <w:bCs/>
      </w:rPr>
      <w:t>6</w:t>
    </w:r>
    <w:r w:rsidRPr="000B3EE4">
      <w:rPr>
        <w:rFonts w:ascii="Times New Roman" w:hAnsi="Times New Roman" w:cs="Times New Roman"/>
        <w:b/>
        <w:bCs/>
      </w:rPr>
      <w:t xml:space="preserve"> </w:t>
    </w:r>
  </w:p>
  <w:p w:rsidR="007A36E9" w:rsidRPr="00781D5B" w:rsidRDefault="007A36E9" w:rsidP="00781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Cs w:val="22"/>
      </w:rPr>
    </w:pPr>
  </w:p>
  <w:p w:rsidR="007A36E9" w:rsidRPr="00781D5B" w:rsidRDefault="007A36E9" w:rsidP="00781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36E9" w:rsidRDefault="007A36E9" w:rsidP="00DF1C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p>
  <w:p w:rsidR="007A36E9" w:rsidRDefault="007A36E9" w:rsidP="00DF1C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p>
  <w:p w:rsidR="007A36E9" w:rsidRDefault="007A36E9" w:rsidP="009C191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r>
      <w:rPr>
        <w:rFonts w:ascii="Times New Roman" w:hAnsi="Times New Roman" w:cs="Times New Roman"/>
        <w:b/>
        <w:bCs/>
      </w:rPr>
      <w:t xml:space="preserve">THE </w:t>
    </w:r>
    <w:r w:rsidRPr="009C1914">
      <w:rPr>
        <w:rFonts w:ascii="Times New Roman" w:hAnsi="Times New Roman" w:cs="Times New Roman"/>
        <w:b/>
        <w:bCs/>
      </w:rPr>
      <w:t>THAI SETAKIJ INSURANCE PUBLIC COMPANY LIMITED</w:t>
    </w:r>
  </w:p>
  <w:p w:rsidR="007A36E9" w:rsidRPr="000B3EE4" w:rsidRDefault="007A36E9" w:rsidP="009C191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r w:rsidRPr="000B3EE4">
      <w:rPr>
        <w:rFonts w:ascii="Times New Roman" w:hAnsi="Times New Roman" w:cs="Times New Roman"/>
        <w:b/>
        <w:bCs/>
      </w:rPr>
      <w:t>Notes to</w:t>
    </w:r>
    <w:r>
      <w:rPr>
        <w:rFonts w:ascii="Times New Roman" w:hAnsi="Times New Roman" w:cs="Times New Roman"/>
        <w:b/>
        <w:bCs/>
      </w:rPr>
      <w:t xml:space="preserve"> </w:t>
    </w:r>
    <w:r w:rsidRPr="000B3EE4">
      <w:rPr>
        <w:rFonts w:ascii="Times New Roman" w:hAnsi="Times New Roman" w:cs="Times New Roman"/>
        <w:b/>
        <w:bCs/>
      </w:rPr>
      <w:t xml:space="preserve">Financial Statements </w:t>
    </w:r>
  </w:p>
  <w:p w:rsidR="007A36E9" w:rsidRPr="000B3EE4" w:rsidRDefault="007A36E9" w:rsidP="009C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r>
      <w:rPr>
        <w:rFonts w:ascii="Times New Roman" w:hAnsi="Times New Roman"/>
        <w:b/>
        <w:bCs/>
        <w:szCs w:val="22"/>
      </w:rPr>
      <w:t>December</w:t>
    </w:r>
    <w:r>
      <w:rPr>
        <w:rFonts w:ascii="Times New Roman" w:hAnsi="Times New Roman" w:cs="Times New Roman"/>
        <w:b/>
        <w:bCs/>
      </w:rPr>
      <w:t xml:space="preserve"> 31</w:t>
    </w:r>
    <w:r w:rsidRPr="000B3EE4">
      <w:rPr>
        <w:rFonts w:ascii="Times New Roman" w:hAnsi="Times New Roman" w:cs="Times New Roman"/>
        <w:b/>
        <w:bCs/>
      </w:rPr>
      <w:t>, 201</w:t>
    </w:r>
    <w:r>
      <w:rPr>
        <w:rFonts w:ascii="Times New Roman" w:hAnsi="Times New Roman" w:cs="Times New Roman"/>
        <w:b/>
        <w:bCs/>
      </w:rPr>
      <w:t>6</w:t>
    </w:r>
  </w:p>
  <w:p w:rsidR="007A36E9" w:rsidRPr="00781D5B" w:rsidRDefault="007A36E9" w:rsidP="00781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Cs w:val="22"/>
      </w:rPr>
    </w:pPr>
  </w:p>
  <w:p w:rsidR="007A36E9" w:rsidRPr="00781D5B" w:rsidRDefault="007A36E9" w:rsidP="00781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937A3B"/>
    <w:multiLevelType w:val="hybridMultilevel"/>
    <w:tmpl w:val="A9FCC2BA"/>
    <w:lvl w:ilvl="0" w:tplc="89B42B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B35ADB"/>
    <w:multiLevelType w:val="hybridMultilevel"/>
    <w:tmpl w:val="2DC69084"/>
    <w:lvl w:ilvl="0" w:tplc="880CAB16">
      <w:start w:val="1"/>
      <w:numFmt w:val="decimal"/>
      <w:lvlText w:val="(%1)"/>
      <w:lvlJc w:val="left"/>
      <w:pPr>
        <w:ind w:left="1590" w:hanging="690"/>
      </w:pPr>
      <w:rPr>
        <w:rFonts w:ascii="Times New Roman" w:hAnsi="Times New Roman" w:cs="Times New Roman"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AB815C5"/>
    <w:multiLevelType w:val="hybridMultilevel"/>
    <w:tmpl w:val="CDAA7A66"/>
    <w:lvl w:ilvl="0" w:tplc="ADDC66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2C3E08"/>
    <w:multiLevelType w:val="hybridMultilevel"/>
    <w:tmpl w:val="D5F0FFE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356D50"/>
    <w:multiLevelType w:val="hybridMultilevel"/>
    <w:tmpl w:val="B858A73E"/>
    <w:lvl w:ilvl="0" w:tplc="5B7E5546">
      <w:start w:val="30"/>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43A672D5"/>
    <w:multiLevelType w:val="hybridMultilevel"/>
    <w:tmpl w:val="1304EA8A"/>
    <w:lvl w:ilvl="0" w:tplc="2DD47B5C">
      <w:start w:val="1"/>
      <w:numFmt w:val="lowerLetter"/>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0"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9206C1E"/>
    <w:multiLevelType w:val="hybridMultilevel"/>
    <w:tmpl w:val="09C8A3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48491E"/>
    <w:multiLevelType w:val="hybridMultilevel"/>
    <w:tmpl w:val="81702316"/>
    <w:lvl w:ilvl="0" w:tplc="A61AC990">
      <w:start w:val="1"/>
      <w:numFmt w:val="lowerLetter"/>
      <w:lvlText w:val="%1)"/>
      <w:lvlJc w:val="left"/>
      <w:pPr>
        <w:ind w:left="364" w:hanging="360"/>
      </w:pPr>
      <w:rPr>
        <w:rFonts w:cs="Angsana New" w:hint="default"/>
      </w:rPr>
    </w:lvl>
    <w:lvl w:ilvl="1" w:tplc="04090019" w:tentative="1">
      <w:start w:val="1"/>
      <w:numFmt w:val="lowerLetter"/>
      <w:lvlText w:val="%2."/>
      <w:lvlJc w:val="left"/>
      <w:pPr>
        <w:ind w:left="1084" w:hanging="360"/>
      </w:pPr>
    </w:lvl>
    <w:lvl w:ilvl="2" w:tplc="0409001B" w:tentative="1">
      <w:start w:val="1"/>
      <w:numFmt w:val="lowerRoman"/>
      <w:lvlText w:val="%3."/>
      <w:lvlJc w:val="right"/>
      <w:pPr>
        <w:ind w:left="1804" w:hanging="180"/>
      </w:pPr>
    </w:lvl>
    <w:lvl w:ilvl="3" w:tplc="0409000F" w:tentative="1">
      <w:start w:val="1"/>
      <w:numFmt w:val="decimal"/>
      <w:lvlText w:val="%4."/>
      <w:lvlJc w:val="left"/>
      <w:pPr>
        <w:ind w:left="2524" w:hanging="360"/>
      </w:pPr>
    </w:lvl>
    <w:lvl w:ilvl="4" w:tplc="04090019" w:tentative="1">
      <w:start w:val="1"/>
      <w:numFmt w:val="lowerLetter"/>
      <w:lvlText w:val="%5."/>
      <w:lvlJc w:val="left"/>
      <w:pPr>
        <w:ind w:left="3244" w:hanging="360"/>
      </w:pPr>
    </w:lvl>
    <w:lvl w:ilvl="5" w:tplc="0409001B" w:tentative="1">
      <w:start w:val="1"/>
      <w:numFmt w:val="lowerRoman"/>
      <w:lvlText w:val="%6."/>
      <w:lvlJc w:val="right"/>
      <w:pPr>
        <w:ind w:left="3964" w:hanging="180"/>
      </w:pPr>
    </w:lvl>
    <w:lvl w:ilvl="6" w:tplc="0409000F" w:tentative="1">
      <w:start w:val="1"/>
      <w:numFmt w:val="decimal"/>
      <w:lvlText w:val="%7."/>
      <w:lvlJc w:val="left"/>
      <w:pPr>
        <w:ind w:left="4684" w:hanging="360"/>
      </w:pPr>
    </w:lvl>
    <w:lvl w:ilvl="7" w:tplc="04090019" w:tentative="1">
      <w:start w:val="1"/>
      <w:numFmt w:val="lowerLetter"/>
      <w:lvlText w:val="%8."/>
      <w:lvlJc w:val="left"/>
      <w:pPr>
        <w:ind w:left="5404" w:hanging="360"/>
      </w:pPr>
    </w:lvl>
    <w:lvl w:ilvl="8" w:tplc="0409001B" w:tentative="1">
      <w:start w:val="1"/>
      <w:numFmt w:val="lowerRoman"/>
      <w:lvlText w:val="%9."/>
      <w:lvlJc w:val="right"/>
      <w:pPr>
        <w:ind w:left="6124" w:hanging="180"/>
      </w:pPr>
    </w:lvl>
  </w:abstractNum>
  <w:abstractNum w:abstractNumId="23" w15:restartNumberingAfterBreak="0">
    <w:nsid w:val="5BB458D3"/>
    <w:multiLevelType w:val="multilevel"/>
    <w:tmpl w:val="D5BE5C76"/>
    <w:lvl w:ilvl="0">
      <w:start w:val="2"/>
      <w:numFmt w:val="decimal"/>
      <w:lvlText w:val="%1"/>
      <w:lvlJc w:val="left"/>
      <w:pPr>
        <w:tabs>
          <w:tab w:val="num" w:pos="375"/>
        </w:tabs>
        <w:ind w:left="375" w:hanging="375"/>
      </w:pPr>
      <w:rPr>
        <w:rFonts w:hint="default"/>
      </w:rPr>
    </w:lvl>
    <w:lvl w:ilvl="1">
      <w:start w:val="12"/>
      <w:numFmt w:val="decimal"/>
      <w:pStyle w:val="AccPolicyHeading"/>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6941B3B"/>
    <w:multiLevelType w:val="hybridMultilevel"/>
    <w:tmpl w:val="AB961D3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6" w15:restartNumberingAfterBreak="0">
    <w:nsid w:val="6C537C2A"/>
    <w:multiLevelType w:val="hybridMultilevel"/>
    <w:tmpl w:val="DC7656B2"/>
    <w:lvl w:ilvl="0" w:tplc="78027C26">
      <w:start w:val="1"/>
      <w:numFmt w:val="lowerLetter"/>
      <w:lvlText w:val="%1)"/>
      <w:lvlJc w:val="left"/>
      <w:pPr>
        <w:tabs>
          <w:tab w:val="num" w:pos="364"/>
        </w:tabs>
        <w:ind w:left="364" w:hanging="360"/>
      </w:pPr>
      <w:rPr>
        <w:rFonts w:hint="default"/>
      </w:rPr>
    </w:lvl>
    <w:lvl w:ilvl="1" w:tplc="04090019" w:tentative="1">
      <w:start w:val="1"/>
      <w:numFmt w:val="lowerLetter"/>
      <w:lvlText w:val="%2."/>
      <w:lvlJc w:val="left"/>
      <w:pPr>
        <w:tabs>
          <w:tab w:val="num" w:pos="1084"/>
        </w:tabs>
        <w:ind w:left="1084" w:hanging="360"/>
      </w:pPr>
    </w:lvl>
    <w:lvl w:ilvl="2" w:tplc="0409001B" w:tentative="1">
      <w:start w:val="1"/>
      <w:numFmt w:val="lowerRoman"/>
      <w:lvlText w:val="%3."/>
      <w:lvlJc w:val="right"/>
      <w:pPr>
        <w:tabs>
          <w:tab w:val="num" w:pos="1804"/>
        </w:tabs>
        <w:ind w:left="1804" w:hanging="180"/>
      </w:pPr>
    </w:lvl>
    <w:lvl w:ilvl="3" w:tplc="0409000F" w:tentative="1">
      <w:start w:val="1"/>
      <w:numFmt w:val="decimal"/>
      <w:lvlText w:val="%4."/>
      <w:lvlJc w:val="left"/>
      <w:pPr>
        <w:tabs>
          <w:tab w:val="num" w:pos="2524"/>
        </w:tabs>
        <w:ind w:left="2524" w:hanging="360"/>
      </w:pPr>
    </w:lvl>
    <w:lvl w:ilvl="4" w:tplc="04090019" w:tentative="1">
      <w:start w:val="1"/>
      <w:numFmt w:val="lowerLetter"/>
      <w:lvlText w:val="%5."/>
      <w:lvlJc w:val="left"/>
      <w:pPr>
        <w:tabs>
          <w:tab w:val="num" w:pos="3244"/>
        </w:tabs>
        <w:ind w:left="3244" w:hanging="360"/>
      </w:pPr>
    </w:lvl>
    <w:lvl w:ilvl="5" w:tplc="0409001B" w:tentative="1">
      <w:start w:val="1"/>
      <w:numFmt w:val="lowerRoman"/>
      <w:lvlText w:val="%6."/>
      <w:lvlJc w:val="right"/>
      <w:pPr>
        <w:tabs>
          <w:tab w:val="num" w:pos="3964"/>
        </w:tabs>
        <w:ind w:left="3964" w:hanging="180"/>
      </w:pPr>
    </w:lvl>
    <w:lvl w:ilvl="6" w:tplc="0409000F" w:tentative="1">
      <w:start w:val="1"/>
      <w:numFmt w:val="decimal"/>
      <w:lvlText w:val="%7."/>
      <w:lvlJc w:val="left"/>
      <w:pPr>
        <w:tabs>
          <w:tab w:val="num" w:pos="4684"/>
        </w:tabs>
        <w:ind w:left="4684" w:hanging="360"/>
      </w:pPr>
    </w:lvl>
    <w:lvl w:ilvl="7" w:tplc="04090019" w:tentative="1">
      <w:start w:val="1"/>
      <w:numFmt w:val="lowerLetter"/>
      <w:lvlText w:val="%8."/>
      <w:lvlJc w:val="left"/>
      <w:pPr>
        <w:tabs>
          <w:tab w:val="num" w:pos="5404"/>
        </w:tabs>
        <w:ind w:left="5404" w:hanging="360"/>
      </w:pPr>
    </w:lvl>
    <w:lvl w:ilvl="8" w:tplc="0409001B" w:tentative="1">
      <w:start w:val="1"/>
      <w:numFmt w:val="lowerRoman"/>
      <w:lvlText w:val="%9."/>
      <w:lvlJc w:val="right"/>
      <w:pPr>
        <w:tabs>
          <w:tab w:val="num" w:pos="6124"/>
        </w:tabs>
        <w:ind w:left="6124" w:hanging="180"/>
      </w:pPr>
    </w:lvl>
  </w:abstractNum>
  <w:abstractNum w:abstractNumId="27" w15:restartNumberingAfterBreak="0">
    <w:nsid w:val="77ED1255"/>
    <w:multiLevelType w:val="hybridMultilevel"/>
    <w:tmpl w:val="85A21DBA"/>
    <w:lvl w:ilvl="0" w:tplc="2FAC61E8">
      <w:start w:val="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1269B1"/>
    <w:multiLevelType w:val="hybridMultilevel"/>
    <w:tmpl w:val="DF16DBC8"/>
    <w:lvl w:ilvl="0" w:tplc="D8A840E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C07A4C"/>
    <w:multiLevelType w:val="hybridMultilevel"/>
    <w:tmpl w:val="02DCF576"/>
    <w:lvl w:ilvl="0" w:tplc="C62E4F6A">
      <w:numFmt w:val="bullet"/>
      <w:lvlText w:val="-"/>
      <w:lvlJc w:val="left"/>
      <w:pPr>
        <w:ind w:left="342" w:hanging="360"/>
      </w:pPr>
      <w:rPr>
        <w:rFonts w:ascii="Angsana New" w:eastAsia="Times New Roman" w:hAnsi="Angsana New" w:cs="Angsana New"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0" w15:restartNumberingAfterBreak="0">
    <w:nsid w:val="7F5B2520"/>
    <w:multiLevelType w:val="multilevel"/>
    <w:tmpl w:val="9A648030"/>
    <w:lvl w:ilvl="0">
      <w:start w:val="1"/>
      <w:numFmt w:val="decimal"/>
      <w:lvlText w:val="%1."/>
      <w:lvlJc w:val="left"/>
      <w:pPr>
        <w:ind w:left="713" w:hanging="360"/>
      </w:pPr>
      <w:rPr>
        <w:rFonts w:hint="default"/>
      </w:rPr>
    </w:lvl>
    <w:lvl w:ilvl="1">
      <w:start w:val="1"/>
      <w:numFmt w:val="decimal"/>
      <w:isLgl/>
      <w:lvlText w:val="%1.%2"/>
      <w:lvlJc w:val="left"/>
      <w:pPr>
        <w:ind w:left="1433" w:hanging="720"/>
      </w:pPr>
      <w:rPr>
        <w:rFonts w:hint="default"/>
      </w:rPr>
    </w:lvl>
    <w:lvl w:ilvl="2">
      <w:start w:val="1"/>
      <w:numFmt w:val="decimal"/>
      <w:isLgl/>
      <w:lvlText w:val="%1.%2.%3"/>
      <w:lvlJc w:val="left"/>
      <w:pPr>
        <w:ind w:left="1793" w:hanging="720"/>
      </w:pPr>
      <w:rPr>
        <w:rFonts w:hint="default"/>
      </w:rPr>
    </w:lvl>
    <w:lvl w:ilvl="3">
      <w:start w:val="1"/>
      <w:numFmt w:val="decimal"/>
      <w:isLgl/>
      <w:lvlText w:val="%1.%2.%3.%4"/>
      <w:lvlJc w:val="left"/>
      <w:pPr>
        <w:ind w:left="2513" w:hanging="1080"/>
      </w:pPr>
      <w:rPr>
        <w:rFonts w:hint="default"/>
      </w:rPr>
    </w:lvl>
    <w:lvl w:ilvl="4">
      <w:start w:val="1"/>
      <w:numFmt w:val="decimal"/>
      <w:isLgl/>
      <w:lvlText w:val="%1.%2.%3.%4.%5"/>
      <w:lvlJc w:val="left"/>
      <w:pPr>
        <w:ind w:left="2873" w:hanging="1080"/>
      </w:pPr>
      <w:rPr>
        <w:rFonts w:hint="default"/>
      </w:rPr>
    </w:lvl>
    <w:lvl w:ilvl="5">
      <w:start w:val="1"/>
      <w:numFmt w:val="decimal"/>
      <w:isLgl/>
      <w:lvlText w:val="%1.%2.%3.%4.%5.%6"/>
      <w:lvlJc w:val="left"/>
      <w:pPr>
        <w:ind w:left="3593" w:hanging="1440"/>
      </w:pPr>
      <w:rPr>
        <w:rFonts w:hint="default"/>
      </w:rPr>
    </w:lvl>
    <w:lvl w:ilvl="6">
      <w:start w:val="1"/>
      <w:numFmt w:val="decimal"/>
      <w:isLgl/>
      <w:lvlText w:val="%1.%2.%3.%4.%5.%6.%7"/>
      <w:lvlJc w:val="left"/>
      <w:pPr>
        <w:ind w:left="4313" w:hanging="1800"/>
      </w:pPr>
      <w:rPr>
        <w:rFonts w:hint="default"/>
      </w:rPr>
    </w:lvl>
    <w:lvl w:ilvl="7">
      <w:start w:val="1"/>
      <w:numFmt w:val="decimal"/>
      <w:isLgl/>
      <w:lvlText w:val="%1.%2.%3.%4.%5.%6.%7.%8"/>
      <w:lvlJc w:val="left"/>
      <w:pPr>
        <w:ind w:left="4673" w:hanging="1800"/>
      </w:pPr>
      <w:rPr>
        <w:rFonts w:hint="default"/>
      </w:rPr>
    </w:lvl>
    <w:lvl w:ilvl="8">
      <w:start w:val="1"/>
      <w:numFmt w:val="decimal"/>
      <w:isLgl/>
      <w:lvlText w:val="%1.%2.%3.%4.%5.%6.%7.%8.%9"/>
      <w:lvlJc w:val="left"/>
      <w:pPr>
        <w:ind w:left="5393" w:hanging="216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7"/>
  </w:num>
  <w:num w:numId="12">
    <w:abstractNumId w:val="12"/>
  </w:num>
  <w:num w:numId="13">
    <w:abstractNumId w:val="25"/>
  </w:num>
  <w:num w:numId="14">
    <w:abstractNumId w:val="16"/>
  </w:num>
  <w:num w:numId="15">
    <w:abstractNumId w:val="18"/>
  </w:num>
  <w:num w:numId="16">
    <w:abstractNumId w:val="26"/>
  </w:num>
  <w:num w:numId="17">
    <w:abstractNumId w:val="23"/>
  </w:num>
  <w:num w:numId="18">
    <w:abstractNumId w:val="15"/>
  </w:num>
  <w:num w:numId="19">
    <w:abstractNumId w:val="22"/>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28"/>
  </w:num>
  <w:num w:numId="23">
    <w:abstractNumId w:val="11"/>
  </w:num>
  <w:num w:numId="24">
    <w:abstractNumId w:val="21"/>
  </w:num>
  <w:num w:numId="25">
    <w:abstractNumId w:val="29"/>
  </w:num>
  <w:num w:numId="26">
    <w:abstractNumId w:val="27"/>
  </w:num>
  <w:num w:numId="27">
    <w:abstractNumId w:val="14"/>
  </w:num>
  <w:num w:numId="28">
    <w:abstractNumId w:val="20"/>
  </w:num>
  <w:num w:numId="29">
    <w:abstractNumId w:val="20"/>
  </w:num>
  <w:num w:numId="30">
    <w:abstractNumId w:val="13"/>
  </w:num>
  <w:num w:numId="31">
    <w:abstractNumId w:val="10"/>
  </w:num>
  <w:num w:numId="32">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91E"/>
    <w:rsid w:val="00000508"/>
    <w:rsid w:val="000007F8"/>
    <w:rsid w:val="00000894"/>
    <w:rsid w:val="00000E53"/>
    <w:rsid w:val="00001542"/>
    <w:rsid w:val="0000163A"/>
    <w:rsid w:val="00001CAF"/>
    <w:rsid w:val="00002F1E"/>
    <w:rsid w:val="00002F43"/>
    <w:rsid w:val="00002FC9"/>
    <w:rsid w:val="00003358"/>
    <w:rsid w:val="00003523"/>
    <w:rsid w:val="00003DA2"/>
    <w:rsid w:val="00004178"/>
    <w:rsid w:val="000051ED"/>
    <w:rsid w:val="0000529E"/>
    <w:rsid w:val="00005492"/>
    <w:rsid w:val="00005D24"/>
    <w:rsid w:val="00005DBC"/>
    <w:rsid w:val="000061B2"/>
    <w:rsid w:val="000076E0"/>
    <w:rsid w:val="00007752"/>
    <w:rsid w:val="000101A3"/>
    <w:rsid w:val="00010613"/>
    <w:rsid w:val="0001153F"/>
    <w:rsid w:val="0001174B"/>
    <w:rsid w:val="00011DDC"/>
    <w:rsid w:val="00012814"/>
    <w:rsid w:val="00012833"/>
    <w:rsid w:val="00012FC1"/>
    <w:rsid w:val="00013283"/>
    <w:rsid w:val="00013C2A"/>
    <w:rsid w:val="0001489A"/>
    <w:rsid w:val="000148AA"/>
    <w:rsid w:val="00014D54"/>
    <w:rsid w:val="000156B0"/>
    <w:rsid w:val="00015B58"/>
    <w:rsid w:val="00015C28"/>
    <w:rsid w:val="00015C54"/>
    <w:rsid w:val="00015D27"/>
    <w:rsid w:val="00016058"/>
    <w:rsid w:val="000162F3"/>
    <w:rsid w:val="0001647B"/>
    <w:rsid w:val="000168ED"/>
    <w:rsid w:val="00016CC3"/>
    <w:rsid w:val="00020341"/>
    <w:rsid w:val="000206BA"/>
    <w:rsid w:val="000206C0"/>
    <w:rsid w:val="00020EB8"/>
    <w:rsid w:val="00020F06"/>
    <w:rsid w:val="00022B1B"/>
    <w:rsid w:val="00022C60"/>
    <w:rsid w:val="00023493"/>
    <w:rsid w:val="00023739"/>
    <w:rsid w:val="00024586"/>
    <w:rsid w:val="000245F0"/>
    <w:rsid w:val="000261B6"/>
    <w:rsid w:val="000261DA"/>
    <w:rsid w:val="00026AC3"/>
    <w:rsid w:val="00026E6B"/>
    <w:rsid w:val="00026E6E"/>
    <w:rsid w:val="00030060"/>
    <w:rsid w:val="000309C8"/>
    <w:rsid w:val="00031353"/>
    <w:rsid w:val="000318D1"/>
    <w:rsid w:val="000325D0"/>
    <w:rsid w:val="00033064"/>
    <w:rsid w:val="00033532"/>
    <w:rsid w:val="00033606"/>
    <w:rsid w:val="00033739"/>
    <w:rsid w:val="00033D8F"/>
    <w:rsid w:val="00033F19"/>
    <w:rsid w:val="00033FFF"/>
    <w:rsid w:val="00034291"/>
    <w:rsid w:val="000342EA"/>
    <w:rsid w:val="00034344"/>
    <w:rsid w:val="000347AC"/>
    <w:rsid w:val="00034A9A"/>
    <w:rsid w:val="00035A5B"/>
    <w:rsid w:val="000363CA"/>
    <w:rsid w:val="000363FE"/>
    <w:rsid w:val="00036410"/>
    <w:rsid w:val="00036819"/>
    <w:rsid w:val="00036824"/>
    <w:rsid w:val="00036E76"/>
    <w:rsid w:val="00036FE3"/>
    <w:rsid w:val="0003718D"/>
    <w:rsid w:val="0003732C"/>
    <w:rsid w:val="000378FC"/>
    <w:rsid w:val="000408A3"/>
    <w:rsid w:val="0004093E"/>
    <w:rsid w:val="00040BCE"/>
    <w:rsid w:val="00040E0E"/>
    <w:rsid w:val="000413B2"/>
    <w:rsid w:val="000416A6"/>
    <w:rsid w:val="00041E86"/>
    <w:rsid w:val="00042575"/>
    <w:rsid w:val="000425EB"/>
    <w:rsid w:val="00042AAF"/>
    <w:rsid w:val="00043338"/>
    <w:rsid w:val="00043E26"/>
    <w:rsid w:val="00043E4A"/>
    <w:rsid w:val="000469CE"/>
    <w:rsid w:val="00046A01"/>
    <w:rsid w:val="00046BAD"/>
    <w:rsid w:val="00046C3A"/>
    <w:rsid w:val="00050CB8"/>
    <w:rsid w:val="00050E07"/>
    <w:rsid w:val="000510BF"/>
    <w:rsid w:val="000515AA"/>
    <w:rsid w:val="000516B2"/>
    <w:rsid w:val="0005176F"/>
    <w:rsid w:val="00051888"/>
    <w:rsid w:val="00051F3C"/>
    <w:rsid w:val="00051FA3"/>
    <w:rsid w:val="00052B8B"/>
    <w:rsid w:val="00052FC7"/>
    <w:rsid w:val="000533B9"/>
    <w:rsid w:val="0005367D"/>
    <w:rsid w:val="00053737"/>
    <w:rsid w:val="00053B7D"/>
    <w:rsid w:val="00054968"/>
    <w:rsid w:val="00054E1E"/>
    <w:rsid w:val="000560F3"/>
    <w:rsid w:val="00056615"/>
    <w:rsid w:val="000567B0"/>
    <w:rsid w:val="0005698A"/>
    <w:rsid w:val="00056A6D"/>
    <w:rsid w:val="00056A75"/>
    <w:rsid w:val="00057A11"/>
    <w:rsid w:val="000606EF"/>
    <w:rsid w:val="000606F3"/>
    <w:rsid w:val="00060D19"/>
    <w:rsid w:val="000617D0"/>
    <w:rsid w:val="00062A65"/>
    <w:rsid w:val="00062B80"/>
    <w:rsid w:val="00063258"/>
    <w:rsid w:val="00064896"/>
    <w:rsid w:val="00064C7A"/>
    <w:rsid w:val="00064F68"/>
    <w:rsid w:val="0006569B"/>
    <w:rsid w:val="000656EA"/>
    <w:rsid w:val="00065F48"/>
    <w:rsid w:val="00066136"/>
    <w:rsid w:val="00066621"/>
    <w:rsid w:val="00066ABE"/>
    <w:rsid w:val="00066B56"/>
    <w:rsid w:val="00066C9E"/>
    <w:rsid w:val="00066E06"/>
    <w:rsid w:val="00066F5C"/>
    <w:rsid w:val="000670F4"/>
    <w:rsid w:val="00070555"/>
    <w:rsid w:val="00070817"/>
    <w:rsid w:val="000709DB"/>
    <w:rsid w:val="00070DF2"/>
    <w:rsid w:val="00070FA8"/>
    <w:rsid w:val="000722DD"/>
    <w:rsid w:val="00072A7B"/>
    <w:rsid w:val="00072E49"/>
    <w:rsid w:val="00072FCE"/>
    <w:rsid w:val="000738A7"/>
    <w:rsid w:val="00073A12"/>
    <w:rsid w:val="0007444C"/>
    <w:rsid w:val="0007450B"/>
    <w:rsid w:val="00074A8A"/>
    <w:rsid w:val="00074FC3"/>
    <w:rsid w:val="000756A1"/>
    <w:rsid w:val="0007585A"/>
    <w:rsid w:val="00075F1A"/>
    <w:rsid w:val="0007602B"/>
    <w:rsid w:val="00076AD7"/>
    <w:rsid w:val="00076CBD"/>
    <w:rsid w:val="00076EB7"/>
    <w:rsid w:val="000779C6"/>
    <w:rsid w:val="00077FFA"/>
    <w:rsid w:val="000803A4"/>
    <w:rsid w:val="00080BFE"/>
    <w:rsid w:val="00081874"/>
    <w:rsid w:val="00081DB9"/>
    <w:rsid w:val="00081F1D"/>
    <w:rsid w:val="00082C9E"/>
    <w:rsid w:val="00082EEE"/>
    <w:rsid w:val="000834B3"/>
    <w:rsid w:val="000842D6"/>
    <w:rsid w:val="000845E6"/>
    <w:rsid w:val="0008571E"/>
    <w:rsid w:val="000859CB"/>
    <w:rsid w:val="00085D9D"/>
    <w:rsid w:val="000860B8"/>
    <w:rsid w:val="0008616E"/>
    <w:rsid w:val="00086AF7"/>
    <w:rsid w:val="00087BF1"/>
    <w:rsid w:val="000904D3"/>
    <w:rsid w:val="00092207"/>
    <w:rsid w:val="00092662"/>
    <w:rsid w:val="00092DDC"/>
    <w:rsid w:val="00092E58"/>
    <w:rsid w:val="000930D3"/>
    <w:rsid w:val="00093269"/>
    <w:rsid w:val="000934C9"/>
    <w:rsid w:val="0009393F"/>
    <w:rsid w:val="00093AFC"/>
    <w:rsid w:val="00093B7B"/>
    <w:rsid w:val="00094221"/>
    <w:rsid w:val="00094357"/>
    <w:rsid w:val="000943BB"/>
    <w:rsid w:val="000953D1"/>
    <w:rsid w:val="000954F1"/>
    <w:rsid w:val="00095B8A"/>
    <w:rsid w:val="00095CD4"/>
    <w:rsid w:val="000962E6"/>
    <w:rsid w:val="0009694B"/>
    <w:rsid w:val="00096EC2"/>
    <w:rsid w:val="00097299"/>
    <w:rsid w:val="00097EE1"/>
    <w:rsid w:val="000A0018"/>
    <w:rsid w:val="000A06FC"/>
    <w:rsid w:val="000A10AB"/>
    <w:rsid w:val="000A14B6"/>
    <w:rsid w:val="000A1891"/>
    <w:rsid w:val="000A2249"/>
    <w:rsid w:val="000A2F0B"/>
    <w:rsid w:val="000A3350"/>
    <w:rsid w:val="000A39BD"/>
    <w:rsid w:val="000A3AF7"/>
    <w:rsid w:val="000A4475"/>
    <w:rsid w:val="000A4578"/>
    <w:rsid w:val="000A4B5E"/>
    <w:rsid w:val="000A60AF"/>
    <w:rsid w:val="000A6594"/>
    <w:rsid w:val="000A6636"/>
    <w:rsid w:val="000A7A98"/>
    <w:rsid w:val="000A7AB5"/>
    <w:rsid w:val="000B066C"/>
    <w:rsid w:val="000B075A"/>
    <w:rsid w:val="000B0812"/>
    <w:rsid w:val="000B1385"/>
    <w:rsid w:val="000B21F2"/>
    <w:rsid w:val="000B4341"/>
    <w:rsid w:val="000B4B47"/>
    <w:rsid w:val="000B5CBA"/>
    <w:rsid w:val="000B5E9C"/>
    <w:rsid w:val="000B6154"/>
    <w:rsid w:val="000B622F"/>
    <w:rsid w:val="000C04EF"/>
    <w:rsid w:val="000C0A5D"/>
    <w:rsid w:val="000C0F0A"/>
    <w:rsid w:val="000C1BB8"/>
    <w:rsid w:val="000C1F4F"/>
    <w:rsid w:val="000C21B8"/>
    <w:rsid w:val="000C29DF"/>
    <w:rsid w:val="000C2B8B"/>
    <w:rsid w:val="000C3491"/>
    <w:rsid w:val="000C387A"/>
    <w:rsid w:val="000C3AB6"/>
    <w:rsid w:val="000C3DC2"/>
    <w:rsid w:val="000C4055"/>
    <w:rsid w:val="000C43B1"/>
    <w:rsid w:val="000C52CF"/>
    <w:rsid w:val="000C6412"/>
    <w:rsid w:val="000C67E0"/>
    <w:rsid w:val="000C6AF7"/>
    <w:rsid w:val="000C6FCE"/>
    <w:rsid w:val="000C7DF4"/>
    <w:rsid w:val="000C7EDA"/>
    <w:rsid w:val="000D01C7"/>
    <w:rsid w:val="000D09C0"/>
    <w:rsid w:val="000D1276"/>
    <w:rsid w:val="000D1C6A"/>
    <w:rsid w:val="000D1FA1"/>
    <w:rsid w:val="000D3D8C"/>
    <w:rsid w:val="000D3F14"/>
    <w:rsid w:val="000D478D"/>
    <w:rsid w:val="000D47FC"/>
    <w:rsid w:val="000D4990"/>
    <w:rsid w:val="000D6BFF"/>
    <w:rsid w:val="000D6C35"/>
    <w:rsid w:val="000D71FE"/>
    <w:rsid w:val="000D762A"/>
    <w:rsid w:val="000D7DFA"/>
    <w:rsid w:val="000E020F"/>
    <w:rsid w:val="000E0247"/>
    <w:rsid w:val="000E0949"/>
    <w:rsid w:val="000E0DAA"/>
    <w:rsid w:val="000E148E"/>
    <w:rsid w:val="000E18A8"/>
    <w:rsid w:val="000E1FC9"/>
    <w:rsid w:val="000E2162"/>
    <w:rsid w:val="000E2861"/>
    <w:rsid w:val="000E3C90"/>
    <w:rsid w:val="000E3D28"/>
    <w:rsid w:val="000E4367"/>
    <w:rsid w:val="000E4515"/>
    <w:rsid w:val="000E4A69"/>
    <w:rsid w:val="000E4C8C"/>
    <w:rsid w:val="000E561A"/>
    <w:rsid w:val="000E5C04"/>
    <w:rsid w:val="000E5C8A"/>
    <w:rsid w:val="000E779C"/>
    <w:rsid w:val="000E7B62"/>
    <w:rsid w:val="000E7EEA"/>
    <w:rsid w:val="000F0238"/>
    <w:rsid w:val="000F103C"/>
    <w:rsid w:val="000F12CF"/>
    <w:rsid w:val="000F1A35"/>
    <w:rsid w:val="000F2072"/>
    <w:rsid w:val="000F272F"/>
    <w:rsid w:val="000F2D70"/>
    <w:rsid w:val="000F324C"/>
    <w:rsid w:val="000F3477"/>
    <w:rsid w:val="000F3559"/>
    <w:rsid w:val="000F3579"/>
    <w:rsid w:val="000F3952"/>
    <w:rsid w:val="000F3BA5"/>
    <w:rsid w:val="000F4025"/>
    <w:rsid w:val="000F466D"/>
    <w:rsid w:val="000F4830"/>
    <w:rsid w:val="000F5553"/>
    <w:rsid w:val="000F5EB4"/>
    <w:rsid w:val="000F6E76"/>
    <w:rsid w:val="000F72B0"/>
    <w:rsid w:val="000F7410"/>
    <w:rsid w:val="000F7AEA"/>
    <w:rsid w:val="0010106F"/>
    <w:rsid w:val="00101574"/>
    <w:rsid w:val="00102282"/>
    <w:rsid w:val="00102B41"/>
    <w:rsid w:val="001055C0"/>
    <w:rsid w:val="00105D83"/>
    <w:rsid w:val="00105FAD"/>
    <w:rsid w:val="00106167"/>
    <w:rsid w:val="00106B40"/>
    <w:rsid w:val="00106BDE"/>
    <w:rsid w:val="00106E47"/>
    <w:rsid w:val="0010777E"/>
    <w:rsid w:val="0010791A"/>
    <w:rsid w:val="00107B81"/>
    <w:rsid w:val="00111096"/>
    <w:rsid w:val="00111385"/>
    <w:rsid w:val="00111678"/>
    <w:rsid w:val="0011208C"/>
    <w:rsid w:val="001125B0"/>
    <w:rsid w:val="00112806"/>
    <w:rsid w:val="001131B2"/>
    <w:rsid w:val="001142C4"/>
    <w:rsid w:val="0011431E"/>
    <w:rsid w:val="00114D49"/>
    <w:rsid w:val="0011616E"/>
    <w:rsid w:val="001161F6"/>
    <w:rsid w:val="001162B7"/>
    <w:rsid w:val="00116788"/>
    <w:rsid w:val="0011684B"/>
    <w:rsid w:val="00117863"/>
    <w:rsid w:val="0012025F"/>
    <w:rsid w:val="00120540"/>
    <w:rsid w:val="00121FDB"/>
    <w:rsid w:val="0012243B"/>
    <w:rsid w:val="00122A4B"/>
    <w:rsid w:val="001239F3"/>
    <w:rsid w:val="00123AE4"/>
    <w:rsid w:val="00123EC4"/>
    <w:rsid w:val="0012428C"/>
    <w:rsid w:val="00124BC4"/>
    <w:rsid w:val="00124C36"/>
    <w:rsid w:val="001257BA"/>
    <w:rsid w:val="00125B7D"/>
    <w:rsid w:val="00125F00"/>
    <w:rsid w:val="0012606C"/>
    <w:rsid w:val="0012608F"/>
    <w:rsid w:val="001261CC"/>
    <w:rsid w:val="0012638E"/>
    <w:rsid w:val="00126771"/>
    <w:rsid w:val="001268ED"/>
    <w:rsid w:val="00126AFD"/>
    <w:rsid w:val="0012733D"/>
    <w:rsid w:val="00127537"/>
    <w:rsid w:val="001302C1"/>
    <w:rsid w:val="00130E9C"/>
    <w:rsid w:val="00131CFF"/>
    <w:rsid w:val="00131E41"/>
    <w:rsid w:val="00132019"/>
    <w:rsid w:val="0013214C"/>
    <w:rsid w:val="001325F1"/>
    <w:rsid w:val="00133E73"/>
    <w:rsid w:val="001340F8"/>
    <w:rsid w:val="00134162"/>
    <w:rsid w:val="00134BD1"/>
    <w:rsid w:val="00135554"/>
    <w:rsid w:val="00135BFA"/>
    <w:rsid w:val="00135CFD"/>
    <w:rsid w:val="00136493"/>
    <w:rsid w:val="0013663B"/>
    <w:rsid w:val="001367E8"/>
    <w:rsid w:val="00136942"/>
    <w:rsid w:val="0013748F"/>
    <w:rsid w:val="0013760D"/>
    <w:rsid w:val="00137B27"/>
    <w:rsid w:val="00137CEE"/>
    <w:rsid w:val="00137E61"/>
    <w:rsid w:val="001406FC"/>
    <w:rsid w:val="00140C85"/>
    <w:rsid w:val="00140DE7"/>
    <w:rsid w:val="00141305"/>
    <w:rsid w:val="00141A55"/>
    <w:rsid w:val="00141B10"/>
    <w:rsid w:val="00142467"/>
    <w:rsid w:val="00143618"/>
    <w:rsid w:val="00143DB4"/>
    <w:rsid w:val="001466BF"/>
    <w:rsid w:val="00146AC7"/>
    <w:rsid w:val="00146EB3"/>
    <w:rsid w:val="001478B7"/>
    <w:rsid w:val="00147955"/>
    <w:rsid w:val="00147B4A"/>
    <w:rsid w:val="0015003D"/>
    <w:rsid w:val="001509A4"/>
    <w:rsid w:val="00150B63"/>
    <w:rsid w:val="00151C5E"/>
    <w:rsid w:val="00151D62"/>
    <w:rsid w:val="001523C6"/>
    <w:rsid w:val="0015243F"/>
    <w:rsid w:val="001525A5"/>
    <w:rsid w:val="00152D5B"/>
    <w:rsid w:val="00153400"/>
    <w:rsid w:val="001537CB"/>
    <w:rsid w:val="00153B2E"/>
    <w:rsid w:val="00153FEA"/>
    <w:rsid w:val="00154903"/>
    <w:rsid w:val="00154DD3"/>
    <w:rsid w:val="00155058"/>
    <w:rsid w:val="0015519B"/>
    <w:rsid w:val="00155397"/>
    <w:rsid w:val="00155546"/>
    <w:rsid w:val="001560E9"/>
    <w:rsid w:val="001561B2"/>
    <w:rsid w:val="001565A7"/>
    <w:rsid w:val="001568AC"/>
    <w:rsid w:val="00157451"/>
    <w:rsid w:val="0015759C"/>
    <w:rsid w:val="00160279"/>
    <w:rsid w:val="00160470"/>
    <w:rsid w:val="001618B3"/>
    <w:rsid w:val="00161AC9"/>
    <w:rsid w:val="001621F3"/>
    <w:rsid w:val="00163094"/>
    <w:rsid w:val="00163AB5"/>
    <w:rsid w:val="00163D8B"/>
    <w:rsid w:val="001650E1"/>
    <w:rsid w:val="001653E1"/>
    <w:rsid w:val="0016544C"/>
    <w:rsid w:val="00165AC4"/>
    <w:rsid w:val="00165B83"/>
    <w:rsid w:val="00165C34"/>
    <w:rsid w:val="0016613E"/>
    <w:rsid w:val="001668AC"/>
    <w:rsid w:val="00166ACA"/>
    <w:rsid w:val="0017038A"/>
    <w:rsid w:val="001703E5"/>
    <w:rsid w:val="001707E7"/>
    <w:rsid w:val="00170A0F"/>
    <w:rsid w:val="00171154"/>
    <w:rsid w:val="00171237"/>
    <w:rsid w:val="00171F72"/>
    <w:rsid w:val="00171F87"/>
    <w:rsid w:val="00172182"/>
    <w:rsid w:val="001729FB"/>
    <w:rsid w:val="00173A86"/>
    <w:rsid w:val="00173E9C"/>
    <w:rsid w:val="00174104"/>
    <w:rsid w:val="001748F7"/>
    <w:rsid w:val="00174BEC"/>
    <w:rsid w:val="00174C5F"/>
    <w:rsid w:val="00175176"/>
    <w:rsid w:val="00176268"/>
    <w:rsid w:val="00176C02"/>
    <w:rsid w:val="00177B9B"/>
    <w:rsid w:val="00177E63"/>
    <w:rsid w:val="00181052"/>
    <w:rsid w:val="001816FF"/>
    <w:rsid w:val="001817A1"/>
    <w:rsid w:val="00181851"/>
    <w:rsid w:val="00181AC6"/>
    <w:rsid w:val="0018225F"/>
    <w:rsid w:val="00182362"/>
    <w:rsid w:val="00182530"/>
    <w:rsid w:val="001825D2"/>
    <w:rsid w:val="00182E63"/>
    <w:rsid w:val="00185804"/>
    <w:rsid w:val="001864D0"/>
    <w:rsid w:val="001869BA"/>
    <w:rsid w:val="00186BD8"/>
    <w:rsid w:val="00186DED"/>
    <w:rsid w:val="00187A3A"/>
    <w:rsid w:val="00190905"/>
    <w:rsid w:val="00190E1E"/>
    <w:rsid w:val="001913D5"/>
    <w:rsid w:val="001914DC"/>
    <w:rsid w:val="00191C74"/>
    <w:rsid w:val="00192743"/>
    <w:rsid w:val="001935A7"/>
    <w:rsid w:val="00194A88"/>
    <w:rsid w:val="00194C85"/>
    <w:rsid w:val="00195441"/>
    <w:rsid w:val="00195B8B"/>
    <w:rsid w:val="00195C4B"/>
    <w:rsid w:val="0019793D"/>
    <w:rsid w:val="00197BF7"/>
    <w:rsid w:val="00197EE1"/>
    <w:rsid w:val="001A0180"/>
    <w:rsid w:val="001A0736"/>
    <w:rsid w:val="001A0D9D"/>
    <w:rsid w:val="001A10DA"/>
    <w:rsid w:val="001A120C"/>
    <w:rsid w:val="001A160B"/>
    <w:rsid w:val="001A1675"/>
    <w:rsid w:val="001A1CCD"/>
    <w:rsid w:val="001A22BE"/>
    <w:rsid w:val="001A22E6"/>
    <w:rsid w:val="001A2518"/>
    <w:rsid w:val="001A268D"/>
    <w:rsid w:val="001A2BDF"/>
    <w:rsid w:val="001A2DA8"/>
    <w:rsid w:val="001A2EF3"/>
    <w:rsid w:val="001A3A70"/>
    <w:rsid w:val="001A4B9A"/>
    <w:rsid w:val="001A54B6"/>
    <w:rsid w:val="001A54F3"/>
    <w:rsid w:val="001A60F7"/>
    <w:rsid w:val="001A6121"/>
    <w:rsid w:val="001A6FA7"/>
    <w:rsid w:val="001A701A"/>
    <w:rsid w:val="001A7625"/>
    <w:rsid w:val="001B0154"/>
    <w:rsid w:val="001B077D"/>
    <w:rsid w:val="001B0784"/>
    <w:rsid w:val="001B0808"/>
    <w:rsid w:val="001B080A"/>
    <w:rsid w:val="001B0B0A"/>
    <w:rsid w:val="001B166D"/>
    <w:rsid w:val="001B251A"/>
    <w:rsid w:val="001B39E3"/>
    <w:rsid w:val="001B4CD2"/>
    <w:rsid w:val="001B58A2"/>
    <w:rsid w:val="001B5DE0"/>
    <w:rsid w:val="001B5E6D"/>
    <w:rsid w:val="001B60D1"/>
    <w:rsid w:val="001B69D6"/>
    <w:rsid w:val="001B701D"/>
    <w:rsid w:val="001B7356"/>
    <w:rsid w:val="001B76DA"/>
    <w:rsid w:val="001B773E"/>
    <w:rsid w:val="001B7CE6"/>
    <w:rsid w:val="001C02BB"/>
    <w:rsid w:val="001C0405"/>
    <w:rsid w:val="001C0663"/>
    <w:rsid w:val="001C0AE9"/>
    <w:rsid w:val="001C0B18"/>
    <w:rsid w:val="001C0D01"/>
    <w:rsid w:val="001C1BDD"/>
    <w:rsid w:val="001C2202"/>
    <w:rsid w:val="001C22E9"/>
    <w:rsid w:val="001C33C3"/>
    <w:rsid w:val="001C36BB"/>
    <w:rsid w:val="001C36C1"/>
    <w:rsid w:val="001C3C9A"/>
    <w:rsid w:val="001C4420"/>
    <w:rsid w:val="001C454C"/>
    <w:rsid w:val="001C4A92"/>
    <w:rsid w:val="001C505D"/>
    <w:rsid w:val="001C5103"/>
    <w:rsid w:val="001C6370"/>
    <w:rsid w:val="001C6E12"/>
    <w:rsid w:val="001C79A6"/>
    <w:rsid w:val="001C7E0E"/>
    <w:rsid w:val="001D0D81"/>
    <w:rsid w:val="001D11BA"/>
    <w:rsid w:val="001D11DA"/>
    <w:rsid w:val="001D20FF"/>
    <w:rsid w:val="001D2B6A"/>
    <w:rsid w:val="001D3AED"/>
    <w:rsid w:val="001D3EDD"/>
    <w:rsid w:val="001D4630"/>
    <w:rsid w:val="001D5943"/>
    <w:rsid w:val="001D666E"/>
    <w:rsid w:val="001D66C2"/>
    <w:rsid w:val="001D6F46"/>
    <w:rsid w:val="001D7441"/>
    <w:rsid w:val="001D74E2"/>
    <w:rsid w:val="001D7779"/>
    <w:rsid w:val="001D7D87"/>
    <w:rsid w:val="001E0CBA"/>
    <w:rsid w:val="001E1776"/>
    <w:rsid w:val="001E1D81"/>
    <w:rsid w:val="001E1F5A"/>
    <w:rsid w:val="001E2532"/>
    <w:rsid w:val="001E2791"/>
    <w:rsid w:val="001E28E1"/>
    <w:rsid w:val="001E37DB"/>
    <w:rsid w:val="001E3BC5"/>
    <w:rsid w:val="001E4C99"/>
    <w:rsid w:val="001E4E51"/>
    <w:rsid w:val="001E4ED1"/>
    <w:rsid w:val="001E52EE"/>
    <w:rsid w:val="001E53FB"/>
    <w:rsid w:val="001E5479"/>
    <w:rsid w:val="001E57E2"/>
    <w:rsid w:val="001E6606"/>
    <w:rsid w:val="001E66B7"/>
    <w:rsid w:val="001E6816"/>
    <w:rsid w:val="001E7453"/>
    <w:rsid w:val="001E7BF6"/>
    <w:rsid w:val="001F02F4"/>
    <w:rsid w:val="001F09C1"/>
    <w:rsid w:val="001F10FD"/>
    <w:rsid w:val="001F20FF"/>
    <w:rsid w:val="001F29E7"/>
    <w:rsid w:val="001F3243"/>
    <w:rsid w:val="001F3253"/>
    <w:rsid w:val="001F32CB"/>
    <w:rsid w:val="001F370A"/>
    <w:rsid w:val="001F3A00"/>
    <w:rsid w:val="001F3A5C"/>
    <w:rsid w:val="001F42C4"/>
    <w:rsid w:val="001F4A14"/>
    <w:rsid w:val="001F4CCF"/>
    <w:rsid w:val="001F5254"/>
    <w:rsid w:val="001F56B7"/>
    <w:rsid w:val="001F571B"/>
    <w:rsid w:val="001F5CDD"/>
    <w:rsid w:val="001F5D63"/>
    <w:rsid w:val="001F77AD"/>
    <w:rsid w:val="001F7979"/>
    <w:rsid w:val="0020005C"/>
    <w:rsid w:val="00200B47"/>
    <w:rsid w:val="00200E87"/>
    <w:rsid w:val="00201443"/>
    <w:rsid w:val="00201F85"/>
    <w:rsid w:val="00201F8D"/>
    <w:rsid w:val="002029D7"/>
    <w:rsid w:val="00202AA6"/>
    <w:rsid w:val="00202AEA"/>
    <w:rsid w:val="0020340E"/>
    <w:rsid w:val="002037C0"/>
    <w:rsid w:val="002037F2"/>
    <w:rsid w:val="00203AC6"/>
    <w:rsid w:val="00203B60"/>
    <w:rsid w:val="00203FB4"/>
    <w:rsid w:val="002040ED"/>
    <w:rsid w:val="00204166"/>
    <w:rsid w:val="002041C0"/>
    <w:rsid w:val="002043A9"/>
    <w:rsid w:val="00204419"/>
    <w:rsid w:val="00204A0C"/>
    <w:rsid w:val="00205C55"/>
    <w:rsid w:val="00207465"/>
    <w:rsid w:val="002075A9"/>
    <w:rsid w:val="00210562"/>
    <w:rsid w:val="00210AEA"/>
    <w:rsid w:val="00210EA8"/>
    <w:rsid w:val="00211578"/>
    <w:rsid w:val="002117E0"/>
    <w:rsid w:val="00212328"/>
    <w:rsid w:val="00212952"/>
    <w:rsid w:val="0021369E"/>
    <w:rsid w:val="002137ED"/>
    <w:rsid w:val="00213F70"/>
    <w:rsid w:val="00213F85"/>
    <w:rsid w:val="002144F2"/>
    <w:rsid w:val="00214D26"/>
    <w:rsid w:val="00214DEC"/>
    <w:rsid w:val="00215616"/>
    <w:rsid w:val="00216783"/>
    <w:rsid w:val="00217304"/>
    <w:rsid w:val="002173EB"/>
    <w:rsid w:val="00217527"/>
    <w:rsid w:val="00217CDC"/>
    <w:rsid w:val="002209C9"/>
    <w:rsid w:val="00220E2B"/>
    <w:rsid w:val="002214CC"/>
    <w:rsid w:val="00221A16"/>
    <w:rsid w:val="00221AB0"/>
    <w:rsid w:val="00222620"/>
    <w:rsid w:val="0022269D"/>
    <w:rsid w:val="00223567"/>
    <w:rsid w:val="00224D27"/>
    <w:rsid w:val="00225AE3"/>
    <w:rsid w:val="0022602F"/>
    <w:rsid w:val="0022675F"/>
    <w:rsid w:val="00226C89"/>
    <w:rsid w:val="00227056"/>
    <w:rsid w:val="0022729F"/>
    <w:rsid w:val="002279E9"/>
    <w:rsid w:val="00227EC0"/>
    <w:rsid w:val="00227FC6"/>
    <w:rsid w:val="002303B8"/>
    <w:rsid w:val="00230602"/>
    <w:rsid w:val="002310DC"/>
    <w:rsid w:val="00231AE4"/>
    <w:rsid w:val="00231AF9"/>
    <w:rsid w:val="00231B37"/>
    <w:rsid w:val="00231B93"/>
    <w:rsid w:val="00233040"/>
    <w:rsid w:val="00233360"/>
    <w:rsid w:val="00233484"/>
    <w:rsid w:val="0023369D"/>
    <w:rsid w:val="00233A33"/>
    <w:rsid w:val="00234300"/>
    <w:rsid w:val="002346FB"/>
    <w:rsid w:val="00234BF9"/>
    <w:rsid w:val="00234D56"/>
    <w:rsid w:val="00234F52"/>
    <w:rsid w:val="00235974"/>
    <w:rsid w:val="00235A49"/>
    <w:rsid w:val="00235AF0"/>
    <w:rsid w:val="00236608"/>
    <w:rsid w:val="00236A79"/>
    <w:rsid w:val="00236E4C"/>
    <w:rsid w:val="002402C6"/>
    <w:rsid w:val="002409BF"/>
    <w:rsid w:val="00240D37"/>
    <w:rsid w:val="00240E8C"/>
    <w:rsid w:val="00240FC1"/>
    <w:rsid w:val="00242029"/>
    <w:rsid w:val="002421F6"/>
    <w:rsid w:val="002422FE"/>
    <w:rsid w:val="00242362"/>
    <w:rsid w:val="00242405"/>
    <w:rsid w:val="0024334D"/>
    <w:rsid w:val="0024336F"/>
    <w:rsid w:val="00243E1A"/>
    <w:rsid w:val="00243F79"/>
    <w:rsid w:val="00245019"/>
    <w:rsid w:val="002457D2"/>
    <w:rsid w:val="00245F67"/>
    <w:rsid w:val="00246251"/>
    <w:rsid w:val="0024669B"/>
    <w:rsid w:val="0024670A"/>
    <w:rsid w:val="00246ED2"/>
    <w:rsid w:val="00246F4B"/>
    <w:rsid w:val="0024721F"/>
    <w:rsid w:val="002474B9"/>
    <w:rsid w:val="00247A22"/>
    <w:rsid w:val="00247A23"/>
    <w:rsid w:val="00247CD9"/>
    <w:rsid w:val="00250788"/>
    <w:rsid w:val="00250AF6"/>
    <w:rsid w:val="00251337"/>
    <w:rsid w:val="002513E5"/>
    <w:rsid w:val="002515FC"/>
    <w:rsid w:val="00252370"/>
    <w:rsid w:val="00252784"/>
    <w:rsid w:val="00252E3E"/>
    <w:rsid w:val="00253063"/>
    <w:rsid w:val="002535CB"/>
    <w:rsid w:val="00253742"/>
    <w:rsid w:val="00254BDA"/>
    <w:rsid w:val="00254CE5"/>
    <w:rsid w:val="0025601F"/>
    <w:rsid w:val="002563DE"/>
    <w:rsid w:val="0025673E"/>
    <w:rsid w:val="00260109"/>
    <w:rsid w:val="00260295"/>
    <w:rsid w:val="00260873"/>
    <w:rsid w:val="0026209C"/>
    <w:rsid w:val="00262B5B"/>
    <w:rsid w:val="00264100"/>
    <w:rsid w:val="002645DD"/>
    <w:rsid w:val="002646AF"/>
    <w:rsid w:val="00264CAD"/>
    <w:rsid w:val="0026590A"/>
    <w:rsid w:val="00265A9A"/>
    <w:rsid w:val="00265EE7"/>
    <w:rsid w:val="00266003"/>
    <w:rsid w:val="00266C5F"/>
    <w:rsid w:val="00267214"/>
    <w:rsid w:val="0026721D"/>
    <w:rsid w:val="0026736B"/>
    <w:rsid w:val="00267451"/>
    <w:rsid w:val="00267488"/>
    <w:rsid w:val="002678AC"/>
    <w:rsid w:val="00267A59"/>
    <w:rsid w:val="00267B94"/>
    <w:rsid w:val="00267D34"/>
    <w:rsid w:val="00267F68"/>
    <w:rsid w:val="002701B9"/>
    <w:rsid w:val="00270500"/>
    <w:rsid w:val="00270C51"/>
    <w:rsid w:val="00270F8F"/>
    <w:rsid w:val="00271405"/>
    <w:rsid w:val="002717D8"/>
    <w:rsid w:val="00271943"/>
    <w:rsid w:val="00271B8E"/>
    <w:rsid w:val="0027212F"/>
    <w:rsid w:val="00273433"/>
    <w:rsid w:val="00273C7E"/>
    <w:rsid w:val="0027475E"/>
    <w:rsid w:val="00274B79"/>
    <w:rsid w:val="00274C51"/>
    <w:rsid w:val="00274FC6"/>
    <w:rsid w:val="002752AC"/>
    <w:rsid w:val="00275C99"/>
    <w:rsid w:val="00276C13"/>
    <w:rsid w:val="00277735"/>
    <w:rsid w:val="00277B55"/>
    <w:rsid w:val="00277EC6"/>
    <w:rsid w:val="002800E4"/>
    <w:rsid w:val="00280380"/>
    <w:rsid w:val="00280393"/>
    <w:rsid w:val="0028094B"/>
    <w:rsid w:val="00280C6A"/>
    <w:rsid w:val="0028117D"/>
    <w:rsid w:val="0028136F"/>
    <w:rsid w:val="00281788"/>
    <w:rsid w:val="0028191C"/>
    <w:rsid w:val="00283E24"/>
    <w:rsid w:val="00284B06"/>
    <w:rsid w:val="00284F96"/>
    <w:rsid w:val="00285B89"/>
    <w:rsid w:val="00285D4C"/>
    <w:rsid w:val="00285EBE"/>
    <w:rsid w:val="00287099"/>
    <w:rsid w:val="0028780F"/>
    <w:rsid w:val="00287F27"/>
    <w:rsid w:val="0029018C"/>
    <w:rsid w:val="00290C78"/>
    <w:rsid w:val="00293A39"/>
    <w:rsid w:val="00293E69"/>
    <w:rsid w:val="0029430D"/>
    <w:rsid w:val="00294521"/>
    <w:rsid w:val="00294C38"/>
    <w:rsid w:val="00294E09"/>
    <w:rsid w:val="002952EA"/>
    <w:rsid w:val="002956B4"/>
    <w:rsid w:val="00297086"/>
    <w:rsid w:val="00297A96"/>
    <w:rsid w:val="002A00A7"/>
    <w:rsid w:val="002A024B"/>
    <w:rsid w:val="002A0537"/>
    <w:rsid w:val="002A09C2"/>
    <w:rsid w:val="002A0D98"/>
    <w:rsid w:val="002A1F6A"/>
    <w:rsid w:val="002A213E"/>
    <w:rsid w:val="002A246C"/>
    <w:rsid w:val="002A2508"/>
    <w:rsid w:val="002A2CD4"/>
    <w:rsid w:val="002A2E0A"/>
    <w:rsid w:val="002A2EEF"/>
    <w:rsid w:val="002A335E"/>
    <w:rsid w:val="002A343E"/>
    <w:rsid w:val="002A38C3"/>
    <w:rsid w:val="002A3BBE"/>
    <w:rsid w:val="002A3CA1"/>
    <w:rsid w:val="002A3E44"/>
    <w:rsid w:val="002A3F6F"/>
    <w:rsid w:val="002A42D2"/>
    <w:rsid w:val="002A4526"/>
    <w:rsid w:val="002A53BF"/>
    <w:rsid w:val="002A5ECC"/>
    <w:rsid w:val="002A6988"/>
    <w:rsid w:val="002A70F6"/>
    <w:rsid w:val="002A7130"/>
    <w:rsid w:val="002A7F54"/>
    <w:rsid w:val="002B0C57"/>
    <w:rsid w:val="002B1560"/>
    <w:rsid w:val="002B1928"/>
    <w:rsid w:val="002B25C7"/>
    <w:rsid w:val="002B2C69"/>
    <w:rsid w:val="002B2DCE"/>
    <w:rsid w:val="002B3422"/>
    <w:rsid w:val="002B3684"/>
    <w:rsid w:val="002B4018"/>
    <w:rsid w:val="002B417F"/>
    <w:rsid w:val="002B4A00"/>
    <w:rsid w:val="002B4D70"/>
    <w:rsid w:val="002B4DA7"/>
    <w:rsid w:val="002B5E3A"/>
    <w:rsid w:val="002B64EA"/>
    <w:rsid w:val="002B6852"/>
    <w:rsid w:val="002B78BF"/>
    <w:rsid w:val="002B7B80"/>
    <w:rsid w:val="002B7F68"/>
    <w:rsid w:val="002C0966"/>
    <w:rsid w:val="002C09CF"/>
    <w:rsid w:val="002C0AD4"/>
    <w:rsid w:val="002C0D8B"/>
    <w:rsid w:val="002C14FD"/>
    <w:rsid w:val="002C15BF"/>
    <w:rsid w:val="002C19B7"/>
    <w:rsid w:val="002C19E4"/>
    <w:rsid w:val="002C1B82"/>
    <w:rsid w:val="002C207B"/>
    <w:rsid w:val="002C2670"/>
    <w:rsid w:val="002C2AF8"/>
    <w:rsid w:val="002C341A"/>
    <w:rsid w:val="002C416C"/>
    <w:rsid w:val="002C422D"/>
    <w:rsid w:val="002C444C"/>
    <w:rsid w:val="002C48CC"/>
    <w:rsid w:val="002C4C19"/>
    <w:rsid w:val="002C5248"/>
    <w:rsid w:val="002C5801"/>
    <w:rsid w:val="002C5C56"/>
    <w:rsid w:val="002C5DE3"/>
    <w:rsid w:val="002C62E0"/>
    <w:rsid w:val="002C69E1"/>
    <w:rsid w:val="002D00D9"/>
    <w:rsid w:val="002D064A"/>
    <w:rsid w:val="002D1F98"/>
    <w:rsid w:val="002D2336"/>
    <w:rsid w:val="002D2C2E"/>
    <w:rsid w:val="002D30C7"/>
    <w:rsid w:val="002D31A6"/>
    <w:rsid w:val="002D3920"/>
    <w:rsid w:val="002D3A03"/>
    <w:rsid w:val="002D3AD9"/>
    <w:rsid w:val="002D4097"/>
    <w:rsid w:val="002D4AEF"/>
    <w:rsid w:val="002D4EC1"/>
    <w:rsid w:val="002D54A7"/>
    <w:rsid w:val="002D597F"/>
    <w:rsid w:val="002D6351"/>
    <w:rsid w:val="002D63DA"/>
    <w:rsid w:val="002D6AA4"/>
    <w:rsid w:val="002D6D13"/>
    <w:rsid w:val="002D7000"/>
    <w:rsid w:val="002D7869"/>
    <w:rsid w:val="002D7E7A"/>
    <w:rsid w:val="002E026D"/>
    <w:rsid w:val="002E06D4"/>
    <w:rsid w:val="002E1136"/>
    <w:rsid w:val="002E148F"/>
    <w:rsid w:val="002E1B88"/>
    <w:rsid w:val="002E1E9B"/>
    <w:rsid w:val="002E1EEF"/>
    <w:rsid w:val="002E2056"/>
    <w:rsid w:val="002E206F"/>
    <w:rsid w:val="002E24A7"/>
    <w:rsid w:val="002E27F4"/>
    <w:rsid w:val="002E28E8"/>
    <w:rsid w:val="002E345E"/>
    <w:rsid w:val="002E35ED"/>
    <w:rsid w:val="002E36A4"/>
    <w:rsid w:val="002E37F3"/>
    <w:rsid w:val="002E4C04"/>
    <w:rsid w:val="002E582A"/>
    <w:rsid w:val="002E5D0E"/>
    <w:rsid w:val="002E5EC1"/>
    <w:rsid w:val="002E5F6D"/>
    <w:rsid w:val="002E69EF"/>
    <w:rsid w:val="002E7599"/>
    <w:rsid w:val="002E75B8"/>
    <w:rsid w:val="002E76EC"/>
    <w:rsid w:val="002E7BD3"/>
    <w:rsid w:val="002F0672"/>
    <w:rsid w:val="002F0B9B"/>
    <w:rsid w:val="002F19F6"/>
    <w:rsid w:val="002F206F"/>
    <w:rsid w:val="002F2730"/>
    <w:rsid w:val="002F2C74"/>
    <w:rsid w:val="002F36AC"/>
    <w:rsid w:val="002F394A"/>
    <w:rsid w:val="002F3EC8"/>
    <w:rsid w:val="002F48AE"/>
    <w:rsid w:val="002F4B1A"/>
    <w:rsid w:val="002F5C6B"/>
    <w:rsid w:val="002F5CE7"/>
    <w:rsid w:val="002F66C0"/>
    <w:rsid w:val="002F69D0"/>
    <w:rsid w:val="002F6C34"/>
    <w:rsid w:val="002F7062"/>
    <w:rsid w:val="00300459"/>
    <w:rsid w:val="00300A89"/>
    <w:rsid w:val="00300F74"/>
    <w:rsid w:val="00301175"/>
    <w:rsid w:val="00301716"/>
    <w:rsid w:val="00301800"/>
    <w:rsid w:val="00301840"/>
    <w:rsid w:val="00301C14"/>
    <w:rsid w:val="00301DCA"/>
    <w:rsid w:val="00302DF0"/>
    <w:rsid w:val="003030CE"/>
    <w:rsid w:val="003033F6"/>
    <w:rsid w:val="00303A94"/>
    <w:rsid w:val="00303AB8"/>
    <w:rsid w:val="00303FC0"/>
    <w:rsid w:val="00303FE9"/>
    <w:rsid w:val="003047F3"/>
    <w:rsid w:val="003050CF"/>
    <w:rsid w:val="003060E9"/>
    <w:rsid w:val="00306821"/>
    <w:rsid w:val="0030694B"/>
    <w:rsid w:val="00306E24"/>
    <w:rsid w:val="0030740C"/>
    <w:rsid w:val="00307FB1"/>
    <w:rsid w:val="00310458"/>
    <w:rsid w:val="0031061D"/>
    <w:rsid w:val="00310769"/>
    <w:rsid w:val="00312792"/>
    <w:rsid w:val="003129B9"/>
    <w:rsid w:val="00312EAF"/>
    <w:rsid w:val="0031328A"/>
    <w:rsid w:val="0031337D"/>
    <w:rsid w:val="00313475"/>
    <w:rsid w:val="003135B9"/>
    <w:rsid w:val="00314269"/>
    <w:rsid w:val="0031459C"/>
    <w:rsid w:val="0031469A"/>
    <w:rsid w:val="00315CBE"/>
    <w:rsid w:val="00316629"/>
    <w:rsid w:val="00316711"/>
    <w:rsid w:val="00316F12"/>
    <w:rsid w:val="003173E9"/>
    <w:rsid w:val="00317405"/>
    <w:rsid w:val="00317595"/>
    <w:rsid w:val="00320082"/>
    <w:rsid w:val="00320341"/>
    <w:rsid w:val="0032042C"/>
    <w:rsid w:val="003204BD"/>
    <w:rsid w:val="003206F8"/>
    <w:rsid w:val="00320C58"/>
    <w:rsid w:val="003210D8"/>
    <w:rsid w:val="00321530"/>
    <w:rsid w:val="00321738"/>
    <w:rsid w:val="003222AA"/>
    <w:rsid w:val="003227A2"/>
    <w:rsid w:val="003228B0"/>
    <w:rsid w:val="003229AD"/>
    <w:rsid w:val="00323512"/>
    <w:rsid w:val="003235BE"/>
    <w:rsid w:val="00323FB2"/>
    <w:rsid w:val="003243BF"/>
    <w:rsid w:val="00324820"/>
    <w:rsid w:val="003248FD"/>
    <w:rsid w:val="003252A3"/>
    <w:rsid w:val="0032587E"/>
    <w:rsid w:val="00325E0D"/>
    <w:rsid w:val="00325E44"/>
    <w:rsid w:val="00325F69"/>
    <w:rsid w:val="00326174"/>
    <w:rsid w:val="0032669E"/>
    <w:rsid w:val="00326787"/>
    <w:rsid w:val="0032689E"/>
    <w:rsid w:val="00327E36"/>
    <w:rsid w:val="003302CA"/>
    <w:rsid w:val="003309B0"/>
    <w:rsid w:val="00330CAB"/>
    <w:rsid w:val="00330D67"/>
    <w:rsid w:val="00330D6E"/>
    <w:rsid w:val="00331F54"/>
    <w:rsid w:val="003325BE"/>
    <w:rsid w:val="00332948"/>
    <w:rsid w:val="00332A4E"/>
    <w:rsid w:val="0033353E"/>
    <w:rsid w:val="00333886"/>
    <w:rsid w:val="003344A3"/>
    <w:rsid w:val="003350CE"/>
    <w:rsid w:val="003355D1"/>
    <w:rsid w:val="00335661"/>
    <w:rsid w:val="00335C80"/>
    <w:rsid w:val="003363A5"/>
    <w:rsid w:val="00337EBA"/>
    <w:rsid w:val="00337F82"/>
    <w:rsid w:val="003401CC"/>
    <w:rsid w:val="003409A2"/>
    <w:rsid w:val="00341661"/>
    <w:rsid w:val="00341A05"/>
    <w:rsid w:val="00341A42"/>
    <w:rsid w:val="00341C65"/>
    <w:rsid w:val="00342FC5"/>
    <w:rsid w:val="003439B4"/>
    <w:rsid w:val="00344476"/>
    <w:rsid w:val="00344BFF"/>
    <w:rsid w:val="00344CB2"/>
    <w:rsid w:val="0034531A"/>
    <w:rsid w:val="00345CC4"/>
    <w:rsid w:val="00345DD5"/>
    <w:rsid w:val="00347ED0"/>
    <w:rsid w:val="00351170"/>
    <w:rsid w:val="00351CB4"/>
    <w:rsid w:val="003520DD"/>
    <w:rsid w:val="00352768"/>
    <w:rsid w:val="003536E9"/>
    <w:rsid w:val="003538AB"/>
    <w:rsid w:val="00354F0F"/>
    <w:rsid w:val="0035567A"/>
    <w:rsid w:val="003557B5"/>
    <w:rsid w:val="00355BBE"/>
    <w:rsid w:val="00355C6C"/>
    <w:rsid w:val="00355FE3"/>
    <w:rsid w:val="003569AF"/>
    <w:rsid w:val="00356BE4"/>
    <w:rsid w:val="00357853"/>
    <w:rsid w:val="00357AA4"/>
    <w:rsid w:val="00357FA8"/>
    <w:rsid w:val="0036000F"/>
    <w:rsid w:val="00360F77"/>
    <w:rsid w:val="00361209"/>
    <w:rsid w:val="0036172E"/>
    <w:rsid w:val="003620D2"/>
    <w:rsid w:val="00362132"/>
    <w:rsid w:val="003626A0"/>
    <w:rsid w:val="003627ED"/>
    <w:rsid w:val="00363054"/>
    <w:rsid w:val="0036355E"/>
    <w:rsid w:val="003635D0"/>
    <w:rsid w:val="00363759"/>
    <w:rsid w:val="00363772"/>
    <w:rsid w:val="00363C08"/>
    <w:rsid w:val="00363E54"/>
    <w:rsid w:val="00364677"/>
    <w:rsid w:val="0036536B"/>
    <w:rsid w:val="00365A30"/>
    <w:rsid w:val="00366333"/>
    <w:rsid w:val="00366555"/>
    <w:rsid w:val="00366913"/>
    <w:rsid w:val="00366B98"/>
    <w:rsid w:val="00366C84"/>
    <w:rsid w:val="003676EA"/>
    <w:rsid w:val="00367BC2"/>
    <w:rsid w:val="00370037"/>
    <w:rsid w:val="00370BB7"/>
    <w:rsid w:val="00370CD2"/>
    <w:rsid w:val="00370E91"/>
    <w:rsid w:val="003710E4"/>
    <w:rsid w:val="003718BA"/>
    <w:rsid w:val="00371AA1"/>
    <w:rsid w:val="00371BB7"/>
    <w:rsid w:val="00371CC8"/>
    <w:rsid w:val="003727DA"/>
    <w:rsid w:val="00372CA2"/>
    <w:rsid w:val="0037301F"/>
    <w:rsid w:val="00373108"/>
    <w:rsid w:val="003737BA"/>
    <w:rsid w:val="003738BE"/>
    <w:rsid w:val="00373A27"/>
    <w:rsid w:val="00373F63"/>
    <w:rsid w:val="00374653"/>
    <w:rsid w:val="00375168"/>
    <w:rsid w:val="003752D0"/>
    <w:rsid w:val="0037575C"/>
    <w:rsid w:val="00375B3F"/>
    <w:rsid w:val="00376642"/>
    <w:rsid w:val="00376D70"/>
    <w:rsid w:val="00376FCB"/>
    <w:rsid w:val="00377123"/>
    <w:rsid w:val="003778D7"/>
    <w:rsid w:val="003801CB"/>
    <w:rsid w:val="003804A4"/>
    <w:rsid w:val="00380BF8"/>
    <w:rsid w:val="0038173E"/>
    <w:rsid w:val="0038181C"/>
    <w:rsid w:val="00382086"/>
    <w:rsid w:val="0038214A"/>
    <w:rsid w:val="00382413"/>
    <w:rsid w:val="0038322A"/>
    <w:rsid w:val="003835C6"/>
    <w:rsid w:val="003836C5"/>
    <w:rsid w:val="003840DA"/>
    <w:rsid w:val="00384451"/>
    <w:rsid w:val="00384A87"/>
    <w:rsid w:val="00384ADA"/>
    <w:rsid w:val="00384DDE"/>
    <w:rsid w:val="003855E7"/>
    <w:rsid w:val="00385BA5"/>
    <w:rsid w:val="00385D6A"/>
    <w:rsid w:val="00385DAA"/>
    <w:rsid w:val="00385F1F"/>
    <w:rsid w:val="00386AF9"/>
    <w:rsid w:val="00387192"/>
    <w:rsid w:val="003876FD"/>
    <w:rsid w:val="003902C6"/>
    <w:rsid w:val="00390485"/>
    <w:rsid w:val="00390685"/>
    <w:rsid w:val="00390AFB"/>
    <w:rsid w:val="0039165C"/>
    <w:rsid w:val="00391925"/>
    <w:rsid w:val="00391DC3"/>
    <w:rsid w:val="00392358"/>
    <w:rsid w:val="00392449"/>
    <w:rsid w:val="00392592"/>
    <w:rsid w:val="003933CF"/>
    <w:rsid w:val="003934B3"/>
    <w:rsid w:val="003937FD"/>
    <w:rsid w:val="0039380B"/>
    <w:rsid w:val="0039394C"/>
    <w:rsid w:val="00393A02"/>
    <w:rsid w:val="0039434E"/>
    <w:rsid w:val="003943AB"/>
    <w:rsid w:val="0039445A"/>
    <w:rsid w:val="0039483D"/>
    <w:rsid w:val="00394BBC"/>
    <w:rsid w:val="00394C19"/>
    <w:rsid w:val="00394D42"/>
    <w:rsid w:val="003952A5"/>
    <w:rsid w:val="00395659"/>
    <w:rsid w:val="00395C20"/>
    <w:rsid w:val="00396CA2"/>
    <w:rsid w:val="00397020"/>
    <w:rsid w:val="0039718F"/>
    <w:rsid w:val="003A0004"/>
    <w:rsid w:val="003A012D"/>
    <w:rsid w:val="003A021D"/>
    <w:rsid w:val="003A04CB"/>
    <w:rsid w:val="003A06E3"/>
    <w:rsid w:val="003A0BAD"/>
    <w:rsid w:val="003A0EEB"/>
    <w:rsid w:val="003A12F4"/>
    <w:rsid w:val="003A2B74"/>
    <w:rsid w:val="003A2E47"/>
    <w:rsid w:val="003A33B5"/>
    <w:rsid w:val="003A3582"/>
    <w:rsid w:val="003A369B"/>
    <w:rsid w:val="003A3B41"/>
    <w:rsid w:val="003A3E78"/>
    <w:rsid w:val="003A434F"/>
    <w:rsid w:val="003A4F00"/>
    <w:rsid w:val="003A502F"/>
    <w:rsid w:val="003A5383"/>
    <w:rsid w:val="003A579B"/>
    <w:rsid w:val="003A5B20"/>
    <w:rsid w:val="003A6893"/>
    <w:rsid w:val="003A6CEF"/>
    <w:rsid w:val="003A7098"/>
    <w:rsid w:val="003A74D6"/>
    <w:rsid w:val="003A755F"/>
    <w:rsid w:val="003B0DF4"/>
    <w:rsid w:val="003B0E8A"/>
    <w:rsid w:val="003B1C13"/>
    <w:rsid w:val="003B25B4"/>
    <w:rsid w:val="003B2A39"/>
    <w:rsid w:val="003B32A3"/>
    <w:rsid w:val="003B3B23"/>
    <w:rsid w:val="003B4CEE"/>
    <w:rsid w:val="003B4FCF"/>
    <w:rsid w:val="003B678E"/>
    <w:rsid w:val="003B6F41"/>
    <w:rsid w:val="003B717C"/>
    <w:rsid w:val="003B7769"/>
    <w:rsid w:val="003B7BE6"/>
    <w:rsid w:val="003C00AC"/>
    <w:rsid w:val="003C0D7E"/>
    <w:rsid w:val="003C1032"/>
    <w:rsid w:val="003C1297"/>
    <w:rsid w:val="003C139E"/>
    <w:rsid w:val="003C2076"/>
    <w:rsid w:val="003C23D1"/>
    <w:rsid w:val="003C2A05"/>
    <w:rsid w:val="003C2FB0"/>
    <w:rsid w:val="003C34C0"/>
    <w:rsid w:val="003C3837"/>
    <w:rsid w:val="003C3ACE"/>
    <w:rsid w:val="003C3E31"/>
    <w:rsid w:val="003C3F63"/>
    <w:rsid w:val="003C410E"/>
    <w:rsid w:val="003C50D1"/>
    <w:rsid w:val="003C5131"/>
    <w:rsid w:val="003C5DF3"/>
    <w:rsid w:val="003C6000"/>
    <w:rsid w:val="003C62C4"/>
    <w:rsid w:val="003C652B"/>
    <w:rsid w:val="003C6744"/>
    <w:rsid w:val="003C750D"/>
    <w:rsid w:val="003C757F"/>
    <w:rsid w:val="003C7FD7"/>
    <w:rsid w:val="003D0900"/>
    <w:rsid w:val="003D0E13"/>
    <w:rsid w:val="003D10C6"/>
    <w:rsid w:val="003D1A20"/>
    <w:rsid w:val="003D1CDB"/>
    <w:rsid w:val="003D23EA"/>
    <w:rsid w:val="003D2A08"/>
    <w:rsid w:val="003D2B2B"/>
    <w:rsid w:val="003D2E5A"/>
    <w:rsid w:val="003D4499"/>
    <w:rsid w:val="003D4843"/>
    <w:rsid w:val="003D5098"/>
    <w:rsid w:val="003D5121"/>
    <w:rsid w:val="003D54D5"/>
    <w:rsid w:val="003D5CE2"/>
    <w:rsid w:val="003D62EA"/>
    <w:rsid w:val="003D6517"/>
    <w:rsid w:val="003D693E"/>
    <w:rsid w:val="003D7154"/>
    <w:rsid w:val="003D747C"/>
    <w:rsid w:val="003D759E"/>
    <w:rsid w:val="003E0703"/>
    <w:rsid w:val="003E1337"/>
    <w:rsid w:val="003E18E8"/>
    <w:rsid w:val="003E21C8"/>
    <w:rsid w:val="003E22B2"/>
    <w:rsid w:val="003E2C01"/>
    <w:rsid w:val="003E30D5"/>
    <w:rsid w:val="003E31FA"/>
    <w:rsid w:val="003E34BD"/>
    <w:rsid w:val="003E3518"/>
    <w:rsid w:val="003E4AF8"/>
    <w:rsid w:val="003E530C"/>
    <w:rsid w:val="003E58A2"/>
    <w:rsid w:val="003E58F3"/>
    <w:rsid w:val="003E5C6D"/>
    <w:rsid w:val="003E6E85"/>
    <w:rsid w:val="003E73E9"/>
    <w:rsid w:val="003E74C0"/>
    <w:rsid w:val="003E7908"/>
    <w:rsid w:val="003E7BC8"/>
    <w:rsid w:val="003E7E45"/>
    <w:rsid w:val="003F063B"/>
    <w:rsid w:val="003F07FC"/>
    <w:rsid w:val="003F0A71"/>
    <w:rsid w:val="003F1001"/>
    <w:rsid w:val="003F10A1"/>
    <w:rsid w:val="003F200D"/>
    <w:rsid w:val="003F2361"/>
    <w:rsid w:val="003F2474"/>
    <w:rsid w:val="003F2780"/>
    <w:rsid w:val="003F2E41"/>
    <w:rsid w:val="003F3BD0"/>
    <w:rsid w:val="003F3DB3"/>
    <w:rsid w:val="003F40A5"/>
    <w:rsid w:val="003F4E9B"/>
    <w:rsid w:val="003F5480"/>
    <w:rsid w:val="003F5999"/>
    <w:rsid w:val="003F76F2"/>
    <w:rsid w:val="003F7E3D"/>
    <w:rsid w:val="003F7EF7"/>
    <w:rsid w:val="004003FA"/>
    <w:rsid w:val="00400505"/>
    <w:rsid w:val="00400E80"/>
    <w:rsid w:val="0040192D"/>
    <w:rsid w:val="00401A76"/>
    <w:rsid w:val="00401EA3"/>
    <w:rsid w:val="00401ED2"/>
    <w:rsid w:val="00402AE4"/>
    <w:rsid w:val="00403E2C"/>
    <w:rsid w:val="00403E91"/>
    <w:rsid w:val="00404A89"/>
    <w:rsid w:val="004050E0"/>
    <w:rsid w:val="00405223"/>
    <w:rsid w:val="00405903"/>
    <w:rsid w:val="00406D46"/>
    <w:rsid w:val="00406F6C"/>
    <w:rsid w:val="0040700E"/>
    <w:rsid w:val="00407345"/>
    <w:rsid w:val="00407AA8"/>
    <w:rsid w:val="00410393"/>
    <w:rsid w:val="0041049F"/>
    <w:rsid w:val="00410558"/>
    <w:rsid w:val="00411896"/>
    <w:rsid w:val="004124DD"/>
    <w:rsid w:val="00412914"/>
    <w:rsid w:val="00412B14"/>
    <w:rsid w:val="00412F53"/>
    <w:rsid w:val="00413880"/>
    <w:rsid w:val="00413C4E"/>
    <w:rsid w:val="00414083"/>
    <w:rsid w:val="00415006"/>
    <w:rsid w:val="004154AE"/>
    <w:rsid w:val="00415FAA"/>
    <w:rsid w:val="004160AC"/>
    <w:rsid w:val="004161A9"/>
    <w:rsid w:val="004166D4"/>
    <w:rsid w:val="00416779"/>
    <w:rsid w:val="00416AB3"/>
    <w:rsid w:val="00417239"/>
    <w:rsid w:val="0041749A"/>
    <w:rsid w:val="0041799D"/>
    <w:rsid w:val="00417AC4"/>
    <w:rsid w:val="00417D84"/>
    <w:rsid w:val="004206E4"/>
    <w:rsid w:val="004209B2"/>
    <w:rsid w:val="0042118E"/>
    <w:rsid w:val="004218FF"/>
    <w:rsid w:val="00421ADA"/>
    <w:rsid w:val="00422466"/>
    <w:rsid w:val="00422DD2"/>
    <w:rsid w:val="00423450"/>
    <w:rsid w:val="00423ADC"/>
    <w:rsid w:val="00423CC0"/>
    <w:rsid w:val="00424319"/>
    <w:rsid w:val="004243EE"/>
    <w:rsid w:val="004247BF"/>
    <w:rsid w:val="00424AA8"/>
    <w:rsid w:val="00424F35"/>
    <w:rsid w:val="00425097"/>
    <w:rsid w:val="0042527B"/>
    <w:rsid w:val="0042679B"/>
    <w:rsid w:val="00426D11"/>
    <w:rsid w:val="004270F7"/>
    <w:rsid w:val="004275AD"/>
    <w:rsid w:val="004275B3"/>
    <w:rsid w:val="00430013"/>
    <w:rsid w:val="0043072E"/>
    <w:rsid w:val="00430BAE"/>
    <w:rsid w:val="00430E1E"/>
    <w:rsid w:val="00430F85"/>
    <w:rsid w:val="004317BD"/>
    <w:rsid w:val="004317F9"/>
    <w:rsid w:val="00431EA7"/>
    <w:rsid w:val="00431F21"/>
    <w:rsid w:val="004328DF"/>
    <w:rsid w:val="00432B44"/>
    <w:rsid w:val="00432DB8"/>
    <w:rsid w:val="0043344C"/>
    <w:rsid w:val="004336EA"/>
    <w:rsid w:val="00434107"/>
    <w:rsid w:val="00434677"/>
    <w:rsid w:val="00434ABD"/>
    <w:rsid w:val="00434F60"/>
    <w:rsid w:val="0043503F"/>
    <w:rsid w:val="00435CC0"/>
    <w:rsid w:val="00435DA7"/>
    <w:rsid w:val="00436228"/>
    <w:rsid w:val="00436238"/>
    <w:rsid w:val="00436815"/>
    <w:rsid w:val="00436B30"/>
    <w:rsid w:val="00436C63"/>
    <w:rsid w:val="00437246"/>
    <w:rsid w:val="00437333"/>
    <w:rsid w:val="004374F6"/>
    <w:rsid w:val="004379F1"/>
    <w:rsid w:val="0044029A"/>
    <w:rsid w:val="004402E5"/>
    <w:rsid w:val="004409E9"/>
    <w:rsid w:val="00440C9C"/>
    <w:rsid w:val="00440EF3"/>
    <w:rsid w:val="00440F93"/>
    <w:rsid w:val="004422D9"/>
    <w:rsid w:val="00442AAE"/>
    <w:rsid w:val="0044326F"/>
    <w:rsid w:val="00443922"/>
    <w:rsid w:val="00444DAD"/>
    <w:rsid w:val="00445895"/>
    <w:rsid w:val="00445AEB"/>
    <w:rsid w:val="00445DC7"/>
    <w:rsid w:val="00445E7D"/>
    <w:rsid w:val="0044651A"/>
    <w:rsid w:val="0044681D"/>
    <w:rsid w:val="00446A21"/>
    <w:rsid w:val="00446C06"/>
    <w:rsid w:val="00447811"/>
    <w:rsid w:val="00450379"/>
    <w:rsid w:val="00450524"/>
    <w:rsid w:val="00450769"/>
    <w:rsid w:val="00450C7E"/>
    <w:rsid w:val="00450F15"/>
    <w:rsid w:val="00451255"/>
    <w:rsid w:val="004513B1"/>
    <w:rsid w:val="00451480"/>
    <w:rsid w:val="00452A45"/>
    <w:rsid w:val="00452C84"/>
    <w:rsid w:val="00452D19"/>
    <w:rsid w:val="004533DA"/>
    <w:rsid w:val="004536F3"/>
    <w:rsid w:val="00454A4D"/>
    <w:rsid w:val="00454D08"/>
    <w:rsid w:val="004554FB"/>
    <w:rsid w:val="00455BE2"/>
    <w:rsid w:val="00456A32"/>
    <w:rsid w:val="0045738F"/>
    <w:rsid w:val="004609C6"/>
    <w:rsid w:val="0046132D"/>
    <w:rsid w:val="00461522"/>
    <w:rsid w:val="00461841"/>
    <w:rsid w:val="00461D2F"/>
    <w:rsid w:val="00461DAD"/>
    <w:rsid w:val="004621A4"/>
    <w:rsid w:val="004625DB"/>
    <w:rsid w:val="00462CB1"/>
    <w:rsid w:val="004630A7"/>
    <w:rsid w:val="00463111"/>
    <w:rsid w:val="0046342D"/>
    <w:rsid w:val="004638F1"/>
    <w:rsid w:val="00463F2E"/>
    <w:rsid w:val="00463FE7"/>
    <w:rsid w:val="00464346"/>
    <w:rsid w:val="004653BF"/>
    <w:rsid w:val="00466083"/>
    <w:rsid w:val="004660AC"/>
    <w:rsid w:val="004666D1"/>
    <w:rsid w:val="004670AD"/>
    <w:rsid w:val="00467A5E"/>
    <w:rsid w:val="00467F73"/>
    <w:rsid w:val="004702E6"/>
    <w:rsid w:val="004711AF"/>
    <w:rsid w:val="00471861"/>
    <w:rsid w:val="0047234B"/>
    <w:rsid w:val="00472776"/>
    <w:rsid w:val="00472AC5"/>
    <w:rsid w:val="00473446"/>
    <w:rsid w:val="0047429A"/>
    <w:rsid w:val="00474EB5"/>
    <w:rsid w:val="00474FA2"/>
    <w:rsid w:val="0047553E"/>
    <w:rsid w:val="00475D33"/>
    <w:rsid w:val="0047626A"/>
    <w:rsid w:val="004763C5"/>
    <w:rsid w:val="004778F5"/>
    <w:rsid w:val="00477A54"/>
    <w:rsid w:val="00477E74"/>
    <w:rsid w:val="00477E80"/>
    <w:rsid w:val="00477FD8"/>
    <w:rsid w:val="00481821"/>
    <w:rsid w:val="004818ED"/>
    <w:rsid w:val="00482ECE"/>
    <w:rsid w:val="004835E9"/>
    <w:rsid w:val="004838D5"/>
    <w:rsid w:val="00483B55"/>
    <w:rsid w:val="00483E80"/>
    <w:rsid w:val="004842BF"/>
    <w:rsid w:val="004842C9"/>
    <w:rsid w:val="0048430B"/>
    <w:rsid w:val="004849FF"/>
    <w:rsid w:val="00484B10"/>
    <w:rsid w:val="004857CF"/>
    <w:rsid w:val="00485880"/>
    <w:rsid w:val="00486184"/>
    <w:rsid w:val="00486492"/>
    <w:rsid w:val="00486BAA"/>
    <w:rsid w:val="004870B2"/>
    <w:rsid w:val="00487A63"/>
    <w:rsid w:val="0049027F"/>
    <w:rsid w:val="00490778"/>
    <w:rsid w:val="00491509"/>
    <w:rsid w:val="004921BC"/>
    <w:rsid w:val="004930CC"/>
    <w:rsid w:val="0049311D"/>
    <w:rsid w:val="004931C8"/>
    <w:rsid w:val="00493328"/>
    <w:rsid w:val="004937AA"/>
    <w:rsid w:val="0049479F"/>
    <w:rsid w:val="004947DE"/>
    <w:rsid w:val="00494C5A"/>
    <w:rsid w:val="00494DF3"/>
    <w:rsid w:val="0049500D"/>
    <w:rsid w:val="00495084"/>
    <w:rsid w:val="00496E3E"/>
    <w:rsid w:val="00497381"/>
    <w:rsid w:val="00497763"/>
    <w:rsid w:val="004A05AB"/>
    <w:rsid w:val="004A09D3"/>
    <w:rsid w:val="004A0A49"/>
    <w:rsid w:val="004A0DC3"/>
    <w:rsid w:val="004A0FE2"/>
    <w:rsid w:val="004A20F6"/>
    <w:rsid w:val="004A2524"/>
    <w:rsid w:val="004A2862"/>
    <w:rsid w:val="004A3391"/>
    <w:rsid w:val="004A3610"/>
    <w:rsid w:val="004A398D"/>
    <w:rsid w:val="004A4513"/>
    <w:rsid w:val="004A46F4"/>
    <w:rsid w:val="004A4B97"/>
    <w:rsid w:val="004A4D5F"/>
    <w:rsid w:val="004A4E6B"/>
    <w:rsid w:val="004A5697"/>
    <w:rsid w:val="004A6FC8"/>
    <w:rsid w:val="004A7840"/>
    <w:rsid w:val="004B01FE"/>
    <w:rsid w:val="004B0A4D"/>
    <w:rsid w:val="004B0E31"/>
    <w:rsid w:val="004B149C"/>
    <w:rsid w:val="004B16C1"/>
    <w:rsid w:val="004B18D8"/>
    <w:rsid w:val="004B1A35"/>
    <w:rsid w:val="004B1BE4"/>
    <w:rsid w:val="004B2314"/>
    <w:rsid w:val="004B2412"/>
    <w:rsid w:val="004B380F"/>
    <w:rsid w:val="004B40F9"/>
    <w:rsid w:val="004B431F"/>
    <w:rsid w:val="004B44F4"/>
    <w:rsid w:val="004B461C"/>
    <w:rsid w:val="004B47C6"/>
    <w:rsid w:val="004B4882"/>
    <w:rsid w:val="004B4E30"/>
    <w:rsid w:val="004B529A"/>
    <w:rsid w:val="004B5469"/>
    <w:rsid w:val="004B54C2"/>
    <w:rsid w:val="004B645F"/>
    <w:rsid w:val="004B64BA"/>
    <w:rsid w:val="004B6F89"/>
    <w:rsid w:val="004C0763"/>
    <w:rsid w:val="004C2133"/>
    <w:rsid w:val="004C2550"/>
    <w:rsid w:val="004C263E"/>
    <w:rsid w:val="004C27E9"/>
    <w:rsid w:val="004C388D"/>
    <w:rsid w:val="004C50D0"/>
    <w:rsid w:val="004C55A5"/>
    <w:rsid w:val="004C5648"/>
    <w:rsid w:val="004C5BFD"/>
    <w:rsid w:val="004C64AA"/>
    <w:rsid w:val="004C6B22"/>
    <w:rsid w:val="004C7F4D"/>
    <w:rsid w:val="004D0AD0"/>
    <w:rsid w:val="004D1093"/>
    <w:rsid w:val="004D110A"/>
    <w:rsid w:val="004D1F90"/>
    <w:rsid w:val="004D2498"/>
    <w:rsid w:val="004D273C"/>
    <w:rsid w:val="004D3072"/>
    <w:rsid w:val="004D30B0"/>
    <w:rsid w:val="004D38E7"/>
    <w:rsid w:val="004D3F4F"/>
    <w:rsid w:val="004D4708"/>
    <w:rsid w:val="004D545B"/>
    <w:rsid w:val="004D79E2"/>
    <w:rsid w:val="004E0309"/>
    <w:rsid w:val="004E0AA6"/>
    <w:rsid w:val="004E100D"/>
    <w:rsid w:val="004E10C9"/>
    <w:rsid w:val="004E1E4B"/>
    <w:rsid w:val="004E24A1"/>
    <w:rsid w:val="004E28F5"/>
    <w:rsid w:val="004E2B3B"/>
    <w:rsid w:val="004E3205"/>
    <w:rsid w:val="004E3963"/>
    <w:rsid w:val="004E3B1B"/>
    <w:rsid w:val="004E520A"/>
    <w:rsid w:val="004E5B8A"/>
    <w:rsid w:val="004E65FB"/>
    <w:rsid w:val="004E6641"/>
    <w:rsid w:val="004E6695"/>
    <w:rsid w:val="004E6D16"/>
    <w:rsid w:val="004E7517"/>
    <w:rsid w:val="004E7A72"/>
    <w:rsid w:val="004E7B2F"/>
    <w:rsid w:val="004F0337"/>
    <w:rsid w:val="004F045E"/>
    <w:rsid w:val="004F1C59"/>
    <w:rsid w:val="004F2CF1"/>
    <w:rsid w:val="004F3190"/>
    <w:rsid w:val="004F3270"/>
    <w:rsid w:val="004F347E"/>
    <w:rsid w:val="004F3592"/>
    <w:rsid w:val="004F3C08"/>
    <w:rsid w:val="004F44C7"/>
    <w:rsid w:val="004F45B0"/>
    <w:rsid w:val="004F4AED"/>
    <w:rsid w:val="004F559A"/>
    <w:rsid w:val="004F5CAF"/>
    <w:rsid w:val="004F647B"/>
    <w:rsid w:val="004F68D9"/>
    <w:rsid w:val="004F76AD"/>
    <w:rsid w:val="004F7797"/>
    <w:rsid w:val="004F7D64"/>
    <w:rsid w:val="005008E8"/>
    <w:rsid w:val="005015D7"/>
    <w:rsid w:val="005017A3"/>
    <w:rsid w:val="00501AA9"/>
    <w:rsid w:val="00502092"/>
    <w:rsid w:val="00502242"/>
    <w:rsid w:val="005024B8"/>
    <w:rsid w:val="0050399F"/>
    <w:rsid w:val="00503D53"/>
    <w:rsid w:val="00504042"/>
    <w:rsid w:val="0050433F"/>
    <w:rsid w:val="00504640"/>
    <w:rsid w:val="00504EC2"/>
    <w:rsid w:val="00505089"/>
    <w:rsid w:val="00505300"/>
    <w:rsid w:val="00505751"/>
    <w:rsid w:val="0050620F"/>
    <w:rsid w:val="00506665"/>
    <w:rsid w:val="00506710"/>
    <w:rsid w:val="0050688C"/>
    <w:rsid w:val="00507124"/>
    <w:rsid w:val="005100BD"/>
    <w:rsid w:val="005116BD"/>
    <w:rsid w:val="005119B6"/>
    <w:rsid w:val="00511A0C"/>
    <w:rsid w:val="00512013"/>
    <w:rsid w:val="00512841"/>
    <w:rsid w:val="00512E59"/>
    <w:rsid w:val="00514599"/>
    <w:rsid w:val="0051478E"/>
    <w:rsid w:val="005147C5"/>
    <w:rsid w:val="005157E5"/>
    <w:rsid w:val="00515861"/>
    <w:rsid w:val="005160AF"/>
    <w:rsid w:val="005167C2"/>
    <w:rsid w:val="00516814"/>
    <w:rsid w:val="00517020"/>
    <w:rsid w:val="00517A58"/>
    <w:rsid w:val="0052001D"/>
    <w:rsid w:val="00520277"/>
    <w:rsid w:val="005204B3"/>
    <w:rsid w:val="00520553"/>
    <w:rsid w:val="0052061C"/>
    <w:rsid w:val="005214EA"/>
    <w:rsid w:val="005221C9"/>
    <w:rsid w:val="00522648"/>
    <w:rsid w:val="005228F9"/>
    <w:rsid w:val="00522955"/>
    <w:rsid w:val="00522974"/>
    <w:rsid w:val="00522A81"/>
    <w:rsid w:val="00522C07"/>
    <w:rsid w:val="005241AD"/>
    <w:rsid w:val="00524593"/>
    <w:rsid w:val="00524D2B"/>
    <w:rsid w:val="00525D27"/>
    <w:rsid w:val="00525E11"/>
    <w:rsid w:val="00525FB3"/>
    <w:rsid w:val="0052609E"/>
    <w:rsid w:val="00526E0C"/>
    <w:rsid w:val="00527125"/>
    <w:rsid w:val="00527185"/>
    <w:rsid w:val="00527215"/>
    <w:rsid w:val="005273FA"/>
    <w:rsid w:val="00527493"/>
    <w:rsid w:val="0053068A"/>
    <w:rsid w:val="005306A8"/>
    <w:rsid w:val="005307B9"/>
    <w:rsid w:val="00530D9E"/>
    <w:rsid w:val="00531416"/>
    <w:rsid w:val="005319CE"/>
    <w:rsid w:val="00532386"/>
    <w:rsid w:val="00532A28"/>
    <w:rsid w:val="00532ECC"/>
    <w:rsid w:val="00533AA3"/>
    <w:rsid w:val="00533AF1"/>
    <w:rsid w:val="005341D0"/>
    <w:rsid w:val="00534255"/>
    <w:rsid w:val="00534745"/>
    <w:rsid w:val="00534794"/>
    <w:rsid w:val="005353E5"/>
    <w:rsid w:val="0053555B"/>
    <w:rsid w:val="00535C35"/>
    <w:rsid w:val="005368F4"/>
    <w:rsid w:val="00536D2C"/>
    <w:rsid w:val="00537E98"/>
    <w:rsid w:val="005408D4"/>
    <w:rsid w:val="00541072"/>
    <w:rsid w:val="005425B8"/>
    <w:rsid w:val="0054294B"/>
    <w:rsid w:val="00543F07"/>
    <w:rsid w:val="005442A9"/>
    <w:rsid w:val="00544971"/>
    <w:rsid w:val="005449FA"/>
    <w:rsid w:val="005450CC"/>
    <w:rsid w:val="005456E1"/>
    <w:rsid w:val="00545B03"/>
    <w:rsid w:val="00545E75"/>
    <w:rsid w:val="00547052"/>
    <w:rsid w:val="00547328"/>
    <w:rsid w:val="00547C63"/>
    <w:rsid w:val="00547E80"/>
    <w:rsid w:val="00550B78"/>
    <w:rsid w:val="00550C16"/>
    <w:rsid w:val="00551DB1"/>
    <w:rsid w:val="00552179"/>
    <w:rsid w:val="0055255D"/>
    <w:rsid w:val="0055265F"/>
    <w:rsid w:val="005537AA"/>
    <w:rsid w:val="0055415B"/>
    <w:rsid w:val="0055474A"/>
    <w:rsid w:val="00554895"/>
    <w:rsid w:val="0055499A"/>
    <w:rsid w:val="00554AE7"/>
    <w:rsid w:val="00554C7C"/>
    <w:rsid w:val="005551EF"/>
    <w:rsid w:val="005562D7"/>
    <w:rsid w:val="0056090A"/>
    <w:rsid w:val="00560997"/>
    <w:rsid w:val="005609C8"/>
    <w:rsid w:val="00560DA5"/>
    <w:rsid w:val="00561241"/>
    <w:rsid w:val="005612BE"/>
    <w:rsid w:val="005620A9"/>
    <w:rsid w:val="0056243C"/>
    <w:rsid w:val="00562850"/>
    <w:rsid w:val="00562F0D"/>
    <w:rsid w:val="00563573"/>
    <w:rsid w:val="00563FD4"/>
    <w:rsid w:val="005651D9"/>
    <w:rsid w:val="00565AEF"/>
    <w:rsid w:val="00566070"/>
    <w:rsid w:val="00567519"/>
    <w:rsid w:val="005700ED"/>
    <w:rsid w:val="00570174"/>
    <w:rsid w:val="005710C8"/>
    <w:rsid w:val="0057152B"/>
    <w:rsid w:val="00571AF2"/>
    <w:rsid w:val="00572973"/>
    <w:rsid w:val="00572BDD"/>
    <w:rsid w:val="00572D9D"/>
    <w:rsid w:val="00572F41"/>
    <w:rsid w:val="005731AF"/>
    <w:rsid w:val="00573FDB"/>
    <w:rsid w:val="00574B17"/>
    <w:rsid w:val="00574BD8"/>
    <w:rsid w:val="0057516B"/>
    <w:rsid w:val="00575510"/>
    <w:rsid w:val="00576BE7"/>
    <w:rsid w:val="00577023"/>
    <w:rsid w:val="005774FD"/>
    <w:rsid w:val="00577C92"/>
    <w:rsid w:val="005801EF"/>
    <w:rsid w:val="005809C5"/>
    <w:rsid w:val="005812DA"/>
    <w:rsid w:val="005812EC"/>
    <w:rsid w:val="0058232D"/>
    <w:rsid w:val="00582512"/>
    <w:rsid w:val="0058263B"/>
    <w:rsid w:val="0058280A"/>
    <w:rsid w:val="00582AF0"/>
    <w:rsid w:val="00583E8D"/>
    <w:rsid w:val="005843BA"/>
    <w:rsid w:val="0058449C"/>
    <w:rsid w:val="00584F7A"/>
    <w:rsid w:val="005851CD"/>
    <w:rsid w:val="00585991"/>
    <w:rsid w:val="00585BF0"/>
    <w:rsid w:val="00585F3C"/>
    <w:rsid w:val="00585FF7"/>
    <w:rsid w:val="0058612E"/>
    <w:rsid w:val="00586CB5"/>
    <w:rsid w:val="005872AE"/>
    <w:rsid w:val="005911D6"/>
    <w:rsid w:val="005917D2"/>
    <w:rsid w:val="00591956"/>
    <w:rsid w:val="00591ABB"/>
    <w:rsid w:val="00591C47"/>
    <w:rsid w:val="005926D3"/>
    <w:rsid w:val="0059283C"/>
    <w:rsid w:val="00592933"/>
    <w:rsid w:val="00592A08"/>
    <w:rsid w:val="00592AA4"/>
    <w:rsid w:val="00592D43"/>
    <w:rsid w:val="00592DCF"/>
    <w:rsid w:val="005937B8"/>
    <w:rsid w:val="0059404C"/>
    <w:rsid w:val="0059415F"/>
    <w:rsid w:val="0059420B"/>
    <w:rsid w:val="00594B2B"/>
    <w:rsid w:val="00594BEE"/>
    <w:rsid w:val="00594EF1"/>
    <w:rsid w:val="00595C66"/>
    <w:rsid w:val="00595CA8"/>
    <w:rsid w:val="00596C82"/>
    <w:rsid w:val="0059710A"/>
    <w:rsid w:val="00597365"/>
    <w:rsid w:val="00597954"/>
    <w:rsid w:val="00597CBD"/>
    <w:rsid w:val="005A00B4"/>
    <w:rsid w:val="005A0D20"/>
    <w:rsid w:val="005A1433"/>
    <w:rsid w:val="005A1672"/>
    <w:rsid w:val="005A33E9"/>
    <w:rsid w:val="005A34CF"/>
    <w:rsid w:val="005A3B08"/>
    <w:rsid w:val="005A3B9E"/>
    <w:rsid w:val="005A3FA4"/>
    <w:rsid w:val="005A425A"/>
    <w:rsid w:val="005A4FC4"/>
    <w:rsid w:val="005A523F"/>
    <w:rsid w:val="005A547A"/>
    <w:rsid w:val="005A6702"/>
    <w:rsid w:val="005A791F"/>
    <w:rsid w:val="005A798F"/>
    <w:rsid w:val="005B08C0"/>
    <w:rsid w:val="005B08E3"/>
    <w:rsid w:val="005B0E10"/>
    <w:rsid w:val="005B0F8E"/>
    <w:rsid w:val="005B139B"/>
    <w:rsid w:val="005B16A0"/>
    <w:rsid w:val="005B183F"/>
    <w:rsid w:val="005B1E7F"/>
    <w:rsid w:val="005B21B3"/>
    <w:rsid w:val="005B2AF8"/>
    <w:rsid w:val="005B3448"/>
    <w:rsid w:val="005B3449"/>
    <w:rsid w:val="005B39F1"/>
    <w:rsid w:val="005B3DCA"/>
    <w:rsid w:val="005B4DF6"/>
    <w:rsid w:val="005B4EFC"/>
    <w:rsid w:val="005B53BE"/>
    <w:rsid w:val="005B586F"/>
    <w:rsid w:val="005B5D50"/>
    <w:rsid w:val="005B70EE"/>
    <w:rsid w:val="005B77A4"/>
    <w:rsid w:val="005B7AA8"/>
    <w:rsid w:val="005B7C3F"/>
    <w:rsid w:val="005C0182"/>
    <w:rsid w:val="005C0569"/>
    <w:rsid w:val="005C0809"/>
    <w:rsid w:val="005C0A7A"/>
    <w:rsid w:val="005C0B2D"/>
    <w:rsid w:val="005C0FDE"/>
    <w:rsid w:val="005C125D"/>
    <w:rsid w:val="005C3011"/>
    <w:rsid w:val="005C3052"/>
    <w:rsid w:val="005C3704"/>
    <w:rsid w:val="005C38D3"/>
    <w:rsid w:val="005C3B69"/>
    <w:rsid w:val="005C3C46"/>
    <w:rsid w:val="005C4800"/>
    <w:rsid w:val="005C4867"/>
    <w:rsid w:val="005C49D3"/>
    <w:rsid w:val="005C4E87"/>
    <w:rsid w:val="005C50FF"/>
    <w:rsid w:val="005C519C"/>
    <w:rsid w:val="005C5456"/>
    <w:rsid w:val="005C6083"/>
    <w:rsid w:val="005C60B3"/>
    <w:rsid w:val="005C6537"/>
    <w:rsid w:val="005C66F0"/>
    <w:rsid w:val="005C69C3"/>
    <w:rsid w:val="005C6C1B"/>
    <w:rsid w:val="005C6F98"/>
    <w:rsid w:val="005C79DA"/>
    <w:rsid w:val="005C7AB4"/>
    <w:rsid w:val="005D03D0"/>
    <w:rsid w:val="005D19D9"/>
    <w:rsid w:val="005D1AA3"/>
    <w:rsid w:val="005D2409"/>
    <w:rsid w:val="005D2B57"/>
    <w:rsid w:val="005D3306"/>
    <w:rsid w:val="005D35D7"/>
    <w:rsid w:val="005D37A4"/>
    <w:rsid w:val="005D37B6"/>
    <w:rsid w:val="005D3EB2"/>
    <w:rsid w:val="005D3F59"/>
    <w:rsid w:val="005D43E7"/>
    <w:rsid w:val="005D47C4"/>
    <w:rsid w:val="005D488F"/>
    <w:rsid w:val="005D48AC"/>
    <w:rsid w:val="005D5174"/>
    <w:rsid w:val="005D5884"/>
    <w:rsid w:val="005D5E0E"/>
    <w:rsid w:val="005D65CD"/>
    <w:rsid w:val="005D6841"/>
    <w:rsid w:val="005D6F43"/>
    <w:rsid w:val="005D73E1"/>
    <w:rsid w:val="005D7EA5"/>
    <w:rsid w:val="005D7F83"/>
    <w:rsid w:val="005E0941"/>
    <w:rsid w:val="005E17D1"/>
    <w:rsid w:val="005E1848"/>
    <w:rsid w:val="005E1FBA"/>
    <w:rsid w:val="005E270C"/>
    <w:rsid w:val="005E284F"/>
    <w:rsid w:val="005E2AC4"/>
    <w:rsid w:val="005E37F2"/>
    <w:rsid w:val="005E38CD"/>
    <w:rsid w:val="005E4088"/>
    <w:rsid w:val="005E446D"/>
    <w:rsid w:val="005E5283"/>
    <w:rsid w:val="005E57C3"/>
    <w:rsid w:val="005E5988"/>
    <w:rsid w:val="005E598D"/>
    <w:rsid w:val="005E626E"/>
    <w:rsid w:val="005E632E"/>
    <w:rsid w:val="005E7744"/>
    <w:rsid w:val="005F0509"/>
    <w:rsid w:val="005F094F"/>
    <w:rsid w:val="005F16A3"/>
    <w:rsid w:val="005F17FC"/>
    <w:rsid w:val="005F194C"/>
    <w:rsid w:val="005F2172"/>
    <w:rsid w:val="005F2823"/>
    <w:rsid w:val="005F301D"/>
    <w:rsid w:val="005F352A"/>
    <w:rsid w:val="005F390A"/>
    <w:rsid w:val="005F3BB5"/>
    <w:rsid w:val="005F3DB3"/>
    <w:rsid w:val="005F3EE3"/>
    <w:rsid w:val="005F411A"/>
    <w:rsid w:val="005F45B2"/>
    <w:rsid w:val="005F4B3D"/>
    <w:rsid w:val="005F5D05"/>
    <w:rsid w:val="005F60E4"/>
    <w:rsid w:val="005F6CA9"/>
    <w:rsid w:val="005F70ED"/>
    <w:rsid w:val="005F76D9"/>
    <w:rsid w:val="005F77F9"/>
    <w:rsid w:val="005F791C"/>
    <w:rsid w:val="005F7CA4"/>
    <w:rsid w:val="00600298"/>
    <w:rsid w:val="0060032B"/>
    <w:rsid w:val="00600567"/>
    <w:rsid w:val="006005B2"/>
    <w:rsid w:val="00600AAE"/>
    <w:rsid w:val="00600E26"/>
    <w:rsid w:val="0060102C"/>
    <w:rsid w:val="0060118A"/>
    <w:rsid w:val="00601A03"/>
    <w:rsid w:val="00602CCD"/>
    <w:rsid w:val="00602FD3"/>
    <w:rsid w:val="006035BC"/>
    <w:rsid w:val="00604413"/>
    <w:rsid w:val="0060452B"/>
    <w:rsid w:val="00604FCA"/>
    <w:rsid w:val="006055AA"/>
    <w:rsid w:val="006056DD"/>
    <w:rsid w:val="00606009"/>
    <w:rsid w:val="00606302"/>
    <w:rsid w:val="00607926"/>
    <w:rsid w:val="00607C65"/>
    <w:rsid w:val="00607EC6"/>
    <w:rsid w:val="00610878"/>
    <w:rsid w:val="00610E80"/>
    <w:rsid w:val="00611509"/>
    <w:rsid w:val="00611F88"/>
    <w:rsid w:val="00612717"/>
    <w:rsid w:val="00612AE5"/>
    <w:rsid w:val="00612FFD"/>
    <w:rsid w:val="00614A01"/>
    <w:rsid w:val="00614A7B"/>
    <w:rsid w:val="00614B02"/>
    <w:rsid w:val="00614C09"/>
    <w:rsid w:val="00614C28"/>
    <w:rsid w:val="006156AC"/>
    <w:rsid w:val="00615CAF"/>
    <w:rsid w:val="006169AE"/>
    <w:rsid w:val="00616F88"/>
    <w:rsid w:val="00617908"/>
    <w:rsid w:val="00617C39"/>
    <w:rsid w:val="00617C78"/>
    <w:rsid w:val="006207C8"/>
    <w:rsid w:val="006214E2"/>
    <w:rsid w:val="00621807"/>
    <w:rsid w:val="00621C29"/>
    <w:rsid w:val="00622180"/>
    <w:rsid w:val="006221E7"/>
    <w:rsid w:val="006223D5"/>
    <w:rsid w:val="00622C8D"/>
    <w:rsid w:val="0062346F"/>
    <w:rsid w:val="006235F2"/>
    <w:rsid w:val="00623707"/>
    <w:rsid w:val="0062370C"/>
    <w:rsid w:val="00623AA0"/>
    <w:rsid w:val="006240D6"/>
    <w:rsid w:val="00624BCF"/>
    <w:rsid w:val="00625121"/>
    <w:rsid w:val="00625299"/>
    <w:rsid w:val="006260CA"/>
    <w:rsid w:val="0062761D"/>
    <w:rsid w:val="00627A3F"/>
    <w:rsid w:val="00627B81"/>
    <w:rsid w:val="00627DB2"/>
    <w:rsid w:val="00627FC2"/>
    <w:rsid w:val="006301D0"/>
    <w:rsid w:val="00631097"/>
    <w:rsid w:val="006310B8"/>
    <w:rsid w:val="0063148F"/>
    <w:rsid w:val="0063264A"/>
    <w:rsid w:val="00633EFA"/>
    <w:rsid w:val="0063414F"/>
    <w:rsid w:val="006348DB"/>
    <w:rsid w:val="00634F1A"/>
    <w:rsid w:val="00635071"/>
    <w:rsid w:val="006356BB"/>
    <w:rsid w:val="00635BC0"/>
    <w:rsid w:val="00635F71"/>
    <w:rsid w:val="00636A95"/>
    <w:rsid w:val="00636B20"/>
    <w:rsid w:val="00636E40"/>
    <w:rsid w:val="00637519"/>
    <w:rsid w:val="00637826"/>
    <w:rsid w:val="00637FA4"/>
    <w:rsid w:val="0064096F"/>
    <w:rsid w:val="00641BD3"/>
    <w:rsid w:val="00641C68"/>
    <w:rsid w:val="0064290A"/>
    <w:rsid w:val="00642ED2"/>
    <w:rsid w:val="00643012"/>
    <w:rsid w:val="00643EEA"/>
    <w:rsid w:val="00644A97"/>
    <w:rsid w:val="00644FF1"/>
    <w:rsid w:val="006458B7"/>
    <w:rsid w:val="00645929"/>
    <w:rsid w:val="00645F67"/>
    <w:rsid w:val="00645FAE"/>
    <w:rsid w:val="0064610C"/>
    <w:rsid w:val="006464A1"/>
    <w:rsid w:val="006473A5"/>
    <w:rsid w:val="00647759"/>
    <w:rsid w:val="00650406"/>
    <w:rsid w:val="006508FF"/>
    <w:rsid w:val="00651819"/>
    <w:rsid w:val="00651974"/>
    <w:rsid w:val="00651992"/>
    <w:rsid w:val="00651D1A"/>
    <w:rsid w:val="00652416"/>
    <w:rsid w:val="00652AD7"/>
    <w:rsid w:val="00652AF5"/>
    <w:rsid w:val="006532A1"/>
    <w:rsid w:val="00653BD5"/>
    <w:rsid w:val="0065543B"/>
    <w:rsid w:val="0065582D"/>
    <w:rsid w:val="00655A03"/>
    <w:rsid w:val="006572CC"/>
    <w:rsid w:val="00657674"/>
    <w:rsid w:val="0065776C"/>
    <w:rsid w:val="006577C6"/>
    <w:rsid w:val="00660224"/>
    <w:rsid w:val="006604FD"/>
    <w:rsid w:val="00660BC3"/>
    <w:rsid w:val="00660E22"/>
    <w:rsid w:val="00660E6D"/>
    <w:rsid w:val="0066195D"/>
    <w:rsid w:val="00661A2F"/>
    <w:rsid w:val="00662A0D"/>
    <w:rsid w:val="0066304C"/>
    <w:rsid w:val="00663704"/>
    <w:rsid w:val="00663ABF"/>
    <w:rsid w:val="00664BB4"/>
    <w:rsid w:val="00664CFE"/>
    <w:rsid w:val="00665042"/>
    <w:rsid w:val="00665B2C"/>
    <w:rsid w:val="00665F87"/>
    <w:rsid w:val="00666170"/>
    <w:rsid w:val="00666383"/>
    <w:rsid w:val="006664EF"/>
    <w:rsid w:val="00666AF7"/>
    <w:rsid w:val="00667ABA"/>
    <w:rsid w:val="00667D68"/>
    <w:rsid w:val="00667DA4"/>
    <w:rsid w:val="0067008A"/>
    <w:rsid w:val="006703DB"/>
    <w:rsid w:val="00671350"/>
    <w:rsid w:val="00671F8B"/>
    <w:rsid w:val="00672521"/>
    <w:rsid w:val="00672C24"/>
    <w:rsid w:val="00673315"/>
    <w:rsid w:val="00673A29"/>
    <w:rsid w:val="00673C80"/>
    <w:rsid w:val="00673EFA"/>
    <w:rsid w:val="00674B0E"/>
    <w:rsid w:val="00674C8E"/>
    <w:rsid w:val="00675252"/>
    <w:rsid w:val="00675307"/>
    <w:rsid w:val="00675601"/>
    <w:rsid w:val="00676163"/>
    <w:rsid w:val="006765DE"/>
    <w:rsid w:val="00676793"/>
    <w:rsid w:val="00676859"/>
    <w:rsid w:val="00676C80"/>
    <w:rsid w:val="006778A0"/>
    <w:rsid w:val="006807FA"/>
    <w:rsid w:val="00680B3C"/>
    <w:rsid w:val="006812AD"/>
    <w:rsid w:val="00681444"/>
    <w:rsid w:val="00681A15"/>
    <w:rsid w:val="00681FB4"/>
    <w:rsid w:val="006820D4"/>
    <w:rsid w:val="0068262A"/>
    <w:rsid w:val="00682DBC"/>
    <w:rsid w:val="006832CC"/>
    <w:rsid w:val="00683987"/>
    <w:rsid w:val="00684527"/>
    <w:rsid w:val="006856C8"/>
    <w:rsid w:val="00685745"/>
    <w:rsid w:val="006857ED"/>
    <w:rsid w:val="00685C41"/>
    <w:rsid w:val="00685EDD"/>
    <w:rsid w:val="006865EB"/>
    <w:rsid w:val="00686BED"/>
    <w:rsid w:val="00686F0F"/>
    <w:rsid w:val="00687B69"/>
    <w:rsid w:val="00687D84"/>
    <w:rsid w:val="00691321"/>
    <w:rsid w:val="0069152F"/>
    <w:rsid w:val="0069164C"/>
    <w:rsid w:val="00692D03"/>
    <w:rsid w:val="00692F12"/>
    <w:rsid w:val="00693128"/>
    <w:rsid w:val="006937BB"/>
    <w:rsid w:val="006942F7"/>
    <w:rsid w:val="0069600A"/>
    <w:rsid w:val="00696101"/>
    <w:rsid w:val="00696881"/>
    <w:rsid w:val="00696D57"/>
    <w:rsid w:val="00696D59"/>
    <w:rsid w:val="0069797A"/>
    <w:rsid w:val="006A013B"/>
    <w:rsid w:val="006A05FA"/>
    <w:rsid w:val="006A0802"/>
    <w:rsid w:val="006A0E17"/>
    <w:rsid w:val="006A1104"/>
    <w:rsid w:val="006A18B2"/>
    <w:rsid w:val="006A18E8"/>
    <w:rsid w:val="006A1A87"/>
    <w:rsid w:val="006A1D03"/>
    <w:rsid w:val="006A226D"/>
    <w:rsid w:val="006A282F"/>
    <w:rsid w:val="006A2F85"/>
    <w:rsid w:val="006A30CA"/>
    <w:rsid w:val="006A39BC"/>
    <w:rsid w:val="006A3A5D"/>
    <w:rsid w:val="006A3B1E"/>
    <w:rsid w:val="006A3DBF"/>
    <w:rsid w:val="006A3E55"/>
    <w:rsid w:val="006A4111"/>
    <w:rsid w:val="006A41D7"/>
    <w:rsid w:val="006A4382"/>
    <w:rsid w:val="006A441C"/>
    <w:rsid w:val="006A4E08"/>
    <w:rsid w:val="006A542A"/>
    <w:rsid w:val="006A5467"/>
    <w:rsid w:val="006A58A5"/>
    <w:rsid w:val="006A60E5"/>
    <w:rsid w:val="006A6669"/>
    <w:rsid w:val="006A6802"/>
    <w:rsid w:val="006A7A95"/>
    <w:rsid w:val="006B05F0"/>
    <w:rsid w:val="006B0CC3"/>
    <w:rsid w:val="006B0E81"/>
    <w:rsid w:val="006B1003"/>
    <w:rsid w:val="006B107B"/>
    <w:rsid w:val="006B12AB"/>
    <w:rsid w:val="006B1319"/>
    <w:rsid w:val="006B323F"/>
    <w:rsid w:val="006B3A4E"/>
    <w:rsid w:val="006B3D20"/>
    <w:rsid w:val="006B477D"/>
    <w:rsid w:val="006B5150"/>
    <w:rsid w:val="006B53FD"/>
    <w:rsid w:val="006B6257"/>
    <w:rsid w:val="006B62EB"/>
    <w:rsid w:val="006B666B"/>
    <w:rsid w:val="006B6B0A"/>
    <w:rsid w:val="006B6D31"/>
    <w:rsid w:val="006B7BED"/>
    <w:rsid w:val="006C00B5"/>
    <w:rsid w:val="006C0BB4"/>
    <w:rsid w:val="006C1509"/>
    <w:rsid w:val="006C16C9"/>
    <w:rsid w:val="006C179A"/>
    <w:rsid w:val="006C1E97"/>
    <w:rsid w:val="006C1FA9"/>
    <w:rsid w:val="006C20E9"/>
    <w:rsid w:val="006C21A1"/>
    <w:rsid w:val="006C25E9"/>
    <w:rsid w:val="006C3124"/>
    <w:rsid w:val="006C3C24"/>
    <w:rsid w:val="006C41CB"/>
    <w:rsid w:val="006C426A"/>
    <w:rsid w:val="006C42ED"/>
    <w:rsid w:val="006C44CD"/>
    <w:rsid w:val="006C4E3D"/>
    <w:rsid w:val="006C560B"/>
    <w:rsid w:val="006C675A"/>
    <w:rsid w:val="006C69F0"/>
    <w:rsid w:val="006C76E4"/>
    <w:rsid w:val="006C7C3D"/>
    <w:rsid w:val="006D1B2C"/>
    <w:rsid w:val="006D1D1E"/>
    <w:rsid w:val="006D1F14"/>
    <w:rsid w:val="006D3402"/>
    <w:rsid w:val="006D39CF"/>
    <w:rsid w:val="006D4325"/>
    <w:rsid w:val="006D488B"/>
    <w:rsid w:val="006D48F3"/>
    <w:rsid w:val="006D61E4"/>
    <w:rsid w:val="006D6231"/>
    <w:rsid w:val="006D66A1"/>
    <w:rsid w:val="006D6A16"/>
    <w:rsid w:val="006D6A1B"/>
    <w:rsid w:val="006D6D4B"/>
    <w:rsid w:val="006D7416"/>
    <w:rsid w:val="006D78FF"/>
    <w:rsid w:val="006D79ED"/>
    <w:rsid w:val="006E06FE"/>
    <w:rsid w:val="006E0809"/>
    <w:rsid w:val="006E0F19"/>
    <w:rsid w:val="006E17AF"/>
    <w:rsid w:val="006E30B0"/>
    <w:rsid w:val="006E341E"/>
    <w:rsid w:val="006E3E57"/>
    <w:rsid w:val="006E42D7"/>
    <w:rsid w:val="006E465D"/>
    <w:rsid w:val="006E4C19"/>
    <w:rsid w:val="006E4F5B"/>
    <w:rsid w:val="006E54D8"/>
    <w:rsid w:val="006E64CD"/>
    <w:rsid w:val="006E6969"/>
    <w:rsid w:val="006E73CF"/>
    <w:rsid w:val="006E7D0C"/>
    <w:rsid w:val="006F078E"/>
    <w:rsid w:val="006F0B63"/>
    <w:rsid w:val="006F10D1"/>
    <w:rsid w:val="006F17B4"/>
    <w:rsid w:val="006F1F10"/>
    <w:rsid w:val="006F2BF8"/>
    <w:rsid w:val="006F2EE2"/>
    <w:rsid w:val="006F316B"/>
    <w:rsid w:val="006F3A0D"/>
    <w:rsid w:val="006F44C7"/>
    <w:rsid w:val="006F4DDD"/>
    <w:rsid w:val="006F4F39"/>
    <w:rsid w:val="006F55EC"/>
    <w:rsid w:val="006F5EA9"/>
    <w:rsid w:val="006F600A"/>
    <w:rsid w:val="006F61A8"/>
    <w:rsid w:val="006F63F1"/>
    <w:rsid w:val="006F646C"/>
    <w:rsid w:val="006F69C8"/>
    <w:rsid w:val="007005CB"/>
    <w:rsid w:val="00700F77"/>
    <w:rsid w:val="007011FB"/>
    <w:rsid w:val="0070140C"/>
    <w:rsid w:val="00701905"/>
    <w:rsid w:val="00701C87"/>
    <w:rsid w:val="007021EC"/>
    <w:rsid w:val="00702CEA"/>
    <w:rsid w:val="00702EEB"/>
    <w:rsid w:val="0070305B"/>
    <w:rsid w:val="007039D2"/>
    <w:rsid w:val="00704114"/>
    <w:rsid w:val="00705CE2"/>
    <w:rsid w:val="00706168"/>
    <w:rsid w:val="00706B35"/>
    <w:rsid w:val="00710027"/>
    <w:rsid w:val="007100FB"/>
    <w:rsid w:val="00710AA2"/>
    <w:rsid w:val="00710BB9"/>
    <w:rsid w:val="00710DC6"/>
    <w:rsid w:val="007112F4"/>
    <w:rsid w:val="00711C3C"/>
    <w:rsid w:val="00711F5A"/>
    <w:rsid w:val="00712070"/>
    <w:rsid w:val="007125A3"/>
    <w:rsid w:val="00712EF2"/>
    <w:rsid w:val="007131E9"/>
    <w:rsid w:val="007135B0"/>
    <w:rsid w:val="00713CA5"/>
    <w:rsid w:val="007141D2"/>
    <w:rsid w:val="00714B7A"/>
    <w:rsid w:val="00714FB2"/>
    <w:rsid w:val="00715586"/>
    <w:rsid w:val="00717C7F"/>
    <w:rsid w:val="00717F25"/>
    <w:rsid w:val="00720DCD"/>
    <w:rsid w:val="0072160F"/>
    <w:rsid w:val="00721BCE"/>
    <w:rsid w:val="00721DBE"/>
    <w:rsid w:val="00721E83"/>
    <w:rsid w:val="00722203"/>
    <w:rsid w:val="007225C6"/>
    <w:rsid w:val="007227BE"/>
    <w:rsid w:val="0072282C"/>
    <w:rsid w:val="00722A97"/>
    <w:rsid w:val="00723C72"/>
    <w:rsid w:val="00724F87"/>
    <w:rsid w:val="00725362"/>
    <w:rsid w:val="00727700"/>
    <w:rsid w:val="00727FB7"/>
    <w:rsid w:val="00730961"/>
    <w:rsid w:val="00730B20"/>
    <w:rsid w:val="00730B61"/>
    <w:rsid w:val="0073107A"/>
    <w:rsid w:val="007311F9"/>
    <w:rsid w:val="00731311"/>
    <w:rsid w:val="0073162D"/>
    <w:rsid w:val="00731B68"/>
    <w:rsid w:val="00732138"/>
    <w:rsid w:val="00732497"/>
    <w:rsid w:val="007328C9"/>
    <w:rsid w:val="00732FA5"/>
    <w:rsid w:val="00733BB9"/>
    <w:rsid w:val="0073546A"/>
    <w:rsid w:val="007358DD"/>
    <w:rsid w:val="00736479"/>
    <w:rsid w:val="007369E5"/>
    <w:rsid w:val="00736EEB"/>
    <w:rsid w:val="0073740C"/>
    <w:rsid w:val="0073741F"/>
    <w:rsid w:val="00740B03"/>
    <w:rsid w:val="00741209"/>
    <w:rsid w:val="00741626"/>
    <w:rsid w:val="00741867"/>
    <w:rsid w:val="00741C8F"/>
    <w:rsid w:val="00741D1B"/>
    <w:rsid w:val="007421B7"/>
    <w:rsid w:val="00742C70"/>
    <w:rsid w:val="0074313B"/>
    <w:rsid w:val="00743624"/>
    <w:rsid w:val="007439DC"/>
    <w:rsid w:val="00743BA7"/>
    <w:rsid w:val="00743DFE"/>
    <w:rsid w:val="007443EF"/>
    <w:rsid w:val="007445F7"/>
    <w:rsid w:val="0074545F"/>
    <w:rsid w:val="00746530"/>
    <w:rsid w:val="00746D94"/>
    <w:rsid w:val="007470AF"/>
    <w:rsid w:val="0074743C"/>
    <w:rsid w:val="0074761C"/>
    <w:rsid w:val="007478B1"/>
    <w:rsid w:val="00747992"/>
    <w:rsid w:val="007505A1"/>
    <w:rsid w:val="007514BF"/>
    <w:rsid w:val="00751CCA"/>
    <w:rsid w:val="007523EC"/>
    <w:rsid w:val="007524D6"/>
    <w:rsid w:val="0075366E"/>
    <w:rsid w:val="007549BD"/>
    <w:rsid w:val="00754B2C"/>
    <w:rsid w:val="00754D9C"/>
    <w:rsid w:val="00755D93"/>
    <w:rsid w:val="00756EB6"/>
    <w:rsid w:val="0075789C"/>
    <w:rsid w:val="00757A28"/>
    <w:rsid w:val="007600A6"/>
    <w:rsid w:val="007602CA"/>
    <w:rsid w:val="0076085A"/>
    <w:rsid w:val="00760A0A"/>
    <w:rsid w:val="00760B36"/>
    <w:rsid w:val="00760D76"/>
    <w:rsid w:val="007612E6"/>
    <w:rsid w:val="0076133C"/>
    <w:rsid w:val="007616C3"/>
    <w:rsid w:val="0076226D"/>
    <w:rsid w:val="00762FD3"/>
    <w:rsid w:val="00763ED2"/>
    <w:rsid w:val="007641E8"/>
    <w:rsid w:val="007643D2"/>
    <w:rsid w:val="00764481"/>
    <w:rsid w:val="00765E83"/>
    <w:rsid w:val="00765F8F"/>
    <w:rsid w:val="00767DE6"/>
    <w:rsid w:val="00770B9A"/>
    <w:rsid w:val="00771295"/>
    <w:rsid w:val="007722F4"/>
    <w:rsid w:val="007727C7"/>
    <w:rsid w:val="00772F8F"/>
    <w:rsid w:val="00773816"/>
    <w:rsid w:val="00773BC6"/>
    <w:rsid w:val="00774D34"/>
    <w:rsid w:val="00774F2D"/>
    <w:rsid w:val="00774F90"/>
    <w:rsid w:val="00774FBC"/>
    <w:rsid w:val="007760DE"/>
    <w:rsid w:val="00776BB6"/>
    <w:rsid w:val="00777535"/>
    <w:rsid w:val="0078025A"/>
    <w:rsid w:val="00780507"/>
    <w:rsid w:val="0078060B"/>
    <w:rsid w:val="00781045"/>
    <w:rsid w:val="0078140D"/>
    <w:rsid w:val="00781916"/>
    <w:rsid w:val="007819DA"/>
    <w:rsid w:val="00781BBA"/>
    <w:rsid w:val="00781D5B"/>
    <w:rsid w:val="00781E3A"/>
    <w:rsid w:val="0078208D"/>
    <w:rsid w:val="00785657"/>
    <w:rsid w:val="00785B84"/>
    <w:rsid w:val="00786109"/>
    <w:rsid w:val="00786824"/>
    <w:rsid w:val="00786F80"/>
    <w:rsid w:val="00787550"/>
    <w:rsid w:val="00787A66"/>
    <w:rsid w:val="00790021"/>
    <w:rsid w:val="0079028A"/>
    <w:rsid w:val="007903A9"/>
    <w:rsid w:val="00792166"/>
    <w:rsid w:val="007924FA"/>
    <w:rsid w:val="00792652"/>
    <w:rsid w:val="00792F73"/>
    <w:rsid w:val="00793111"/>
    <w:rsid w:val="00793756"/>
    <w:rsid w:val="00793826"/>
    <w:rsid w:val="007939ED"/>
    <w:rsid w:val="00793B83"/>
    <w:rsid w:val="00793BEF"/>
    <w:rsid w:val="00794511"/>
    <w:rsid w:val="00794558"/>
    <w:rsid w:val="007945B9"/>
    <w:rsid w:val="00795237"/>
    <w:rsid w:val="007968B8"/>
    <w:rsid w:val="00796A50"/>
    <w:rsid w:val="00796B25"/>
    <w:rsid w:val="00796F38"/>
    <w:rsid w:val="0079775F"/>
    <w:rsid w:val="00797B36"/>
    <w:rsid w:val="00797C0E"/>
    <w:rsid w:val="00797E53"/>
    <w:rsid w:val="007A00D8"/>
    <w:rsid w:val="007A0290"/>
    <w:rsid w:val="007A053F"/>
    <w:rsid w:val="007A1298"/>
    <w:rsid w:val="007A1E2A"/>
    <w:rsid w:val="007A1EC2"/>
    <w:rsid w:val="007A2003"/>
    <w:rsid w:val="007A239F"/>
    <w:rsid w:val="007A2ACF"/>
    <w:rsid w:val="007A2E13"/>
    <w:rsid w:val="007A3282"/>
    <w:rsid w:val="007A36E9"/>
    <w:rsid w:val="007A3829"/>
    <w:rsid w:val="007A3B77"/>
    <w:rsid w:val="007A3FFF"/>
    <w:rsid w:val="007A48DD"/>
    <w:rsid w:val="007A5677"/>
    <w:rsid w:val="007A57F5"/>
    <w:rsid w:val="007A5861"/>
    <w:rsid w:val="007A60C2"/>
    <w:rsid w:val="007A6613"/>
    <w:rsid w:val="007A7BDA"/>
    <w:rsid w:val="007A7D44"/>
    <w:rsid w:val="007B0464"/>
    <w:rsid w:val="007B06F2"/>
    <w:rsid w:val="007B098C"/>
    <w:rsid w:val="007B0E11"/>
    <w:rsid w:val="007B2D3E"/>
    <w:rsid w:val="007B2F7F"/>
    <w:rsid w:val="007B313F"/>
    <w:rsid w:val="007B5C6C"/>
    <w:rsid w:val="007B5FB4"/>
    <w:rsid w:val="007B62A4"/>
    <w:rsid w:val="007B6F01"/>
    <w:rsid w:val="007B6F83"/>
    <w:rsid w:val="007B77A1"/>
    <w:rsid w:val="007B7B4D"/>
    <w:rsid w:val="007B7CFB"/>
    <w:rsid w:val="007C0B6D"/>
    <w:rsid w:val="007C12A4"/>
    <w:rsid w:val="007C13B4"/>
    <w:rsid w:val="007C157D"/>
    <w:rsid w:val="007C19F0"/>
    <w:rsid w:val="007C1F00"/>
    <w:rsid w:val="007C2675"/>
    <w:rsid w:val="007C2869"/>
    <w:rsid w:val="007C292E"/>
    <w:rsid w:val="007C3009"/>
    <w:rsid w:val="007C389A"/>
    <w:rsid w:val="007C3958"/>
    <w:rsid w:val="007C3B5B"/>
    <w:rsid w:val="007C44A4"/>
    <w:rsid w:val="007C4F36"/>
    <w:rsid w:val="007C5144"/>
    <w:rsid w:val="007C5CCB"/>
    <w:rsid w:val="007C5D34"/>
    <w:rsid w:val="007C6D8A"/>
    <w:rsid w:val="007C78B4"/>
    <w:rsid w:val="007C7B70"/>
    <w:rsid w:val="007C7C5E"/>
    <w:rsid w:val="007D0136"/>
    <w:rsid w:val="007D0320"/>
    <w:rsid w:val="007D0473"/>
    <w:rsid w:val="007D070C"/>
    <w:rsid w:val="007D0DDC"/>
    <w:rsid w:val="007D0FE4"/>
    <w:rsid w:val="007D138A"/>
    <w:rsid w:val="007D1CF8"/>
    <w:rsid w:val="007D1DC8"/>
    <w:rsid w:val="007D25BF"/>
    <w:rsid w:val="007D261B"/>
    <w:rsid w:val="007D2CD8"/>
    <w:rsid w:val="007D3310"/>
    <w:rsid w:val="007D3563"/>
    <w:rsid w:val="007D3643"/>
    <w:rsid w:val="007D46B7"/>
    <w:rsid w:val="007D4A85"/>
    <w:rsid w:val="007D4D06"/>
    <w:rsid w:val="007D52FC"/>
    <w:rsid w:val="007D5531"/>
    <w:rsid w:val="007D584E"/>
    <w:rsid w:val="007D66AF"/>
    <w:rsid w:val="007D6C23"/>
    <w:rsid w:val="007D70A9"/>
    <w:rsid w:val="007D792C"/>
    <w:rsid w:val="007D7D39"/>
    <w:rsid w:val="007D7E6A"/>
    <w:rsid w:val="007E0278"/>
    <w:rsid w:val="007E0A84"/>
    <w:rsid w:val="007E1130"/>
    <w:rsid w:val="007E155E"/>
    <w:rsid w:val="007E16D5"/>
    <w:rsid w:val="007E17FC"/>
    <w:rsid w:val="007E1B1F"/>
    <w:rsid w:val="007E223B"/>
    <w:rsid w:val="007E227D"/>
    <w:rsid w:val="007E22CC"/>
    <w:rsid w:val="007E22F0"/>
    <w:rsid w:val="007E253D"/>
    <w:rsid w:val="007E2674"/>
    <w:rsid w:val="007E2AAE"/>
    <w:rsid w:val="007E3345"/>
    <w:rsid w:val="007E34EC"/>
    <w:rsid w:val="007E35BB"/>
    <w:rsid w:val="007E35BE"/>
    <w:rsid w:val="007E437A"/>
    <w:rsid w:val="007E5121"/>
    <w:rsid w:val="007E591F"/>
    <w:rsid w:val="007E5F80"/>
    <w:rsid w:val="007E6248"/>
    <w:rsid w:val="007E63D1"/>
    <w:rsid w:val="007E67CA"/>
    <w:rsid w:val="007E6814"/>
    <w:rsid w:val="007E6CF7"/>
    <w:rsid w:val="007E6D40"/>
    <w:rsid w:val="007E7014"/>
    <w:rsid w:val="007E7851"/>
    <w:rsid w:val="007E7A11"/>
    <w:rsid w:val="007E7DE8"/>
    <w:rsid w:val="007E7F51"/>
    <w:rsid w:val="007F01FB"/>
    <w:rsid w:val="007F0371"/>
    <w:rsid w:val="007F0502"/>
    <w:rsid w:val="007F0E82"/>
    <w:rsid w:val="007F0E9A"/>
    <w:rsid w:val="007F12A2"/>
    <w:rsid w:val="007F28C8"/>
    <w:rsid w:val="007F29AA"/>
    <w:rsid w:val="007F29DF"/>
    <w:rsid w:val="007F36A3"/>
    <w:rsid w:val="007F3BFD"/>
    <w:rsid w:val="007F3D92"/>
    <w:rsid w:val="007F4207"/>
    <w:rsid w:val="007F4454"/>
    <w:rsid w:val="007F48B0"/>
    <w:rsid w:val="007F4B40"/>
    <w:rsid w:val="007F564A"/>
    <w:rsid w:val="007F5650"/>
    <w:rsid w:val="007F5872"/>
    <w:rsid w:val="007F5ACB"/>
    <w:rsid w:val="007F5B54"/>
    <w:rsid w:val="007F5B9C"/>
    <w:rsid w:val="007F67DF"/>
    <w:rsid w:val="007F69B7"/>
    <w:rsid w:val="007F6BA1"/>
    <w:rsid w:val="007F6C49"/>
    <w:rsid w:val="007F6F84"/>
    <w:rsid w:val="007F7619"/>
    <w:rsid w:val="008012A7"/>
    <w:rsid w:val="008013E1"/>
    <w:rsid w:val="008017A3"/>
    <w:rsid w:val="00801CCD"/>
    <w:rsid w:val="00801F20"/>
    <w:rsid w:val="00802186"/>
    <w:rsid w:val="0080257D"/>
    <w:rsid w:val="00802748"/>
    <w:rsid w:val="00802E50"/>
    <w:rsid w:val="00802E5B"/>
    <w:rsid w:val="00803E4C"/>
    <w:rsid w:val="00804268"/>
    <w:rsid w:val="00804801"/>
    <w:rsid w:val="00805089"/>
    <w:rsid w:val="008053B6"/>
    <w:rsid w:val="00805B34"/>
    <w:rsid w:val="00805EBE"/>
    <w:rsid w:val="00806718"/>
    <w:rsid w:val="00806918"/>
    <w:rsid w:val="008069BF"/>
    <w:rsid w:val="00806CC3"/>
    <w:rsid w:val="00806D53"/>
    <w:rsid w:val="00806DD3"/>
    <w:rsid w:val="00806ECB"/>
    <w:rsid w:val="00806FD0"/>
    <w:rsid w:val="00807901"/>
    <w:rsid w:val="00807933"/>
    <w:rsid w:val="00811655"/>
    <w:rsid w:val="00811966"/>
    <w:rsid w:val="008119B8"/>
    <w:rsid w:val="008126C4"/>
    <w:rsid w:val="00812FDD"/>
    <w:rsid w:val="00813086"/>
    <w:rsid w:val="00813293"/>
    <w:rsid w:val="008133E2"/>
    <w:rsid w:val="00814049"/>
    <w:rsid w:val="008142D7"/>
    <w:rsid w:val="00814697"/>
    <w:rsid w:val="00814832"/>
    <w:rsid w:val="008151E7"/>
    <w:rsid w:val="008159FF"/>
    <w:rsid w:val="00815A70"/>
    <w:rsid w:val="00816D4B"/>
    <w:rsid w:val="00817B65"/>
    <w:rsid w:val="00817F6E"/>
    <w:rsid w:val="0082036A"/>
    <w:rsid w:val="00820735"/>
    <w:rsid w:val="00820FEC"/>
    <w:rsid w:val="0082105E"/>
    <w:rsid w:val="00821985"/>
    <w:rsid w:val="00821FEC"/>
    <w:rsid w:val="0082225B"/>
    <w:rsid w:val="0082232F"/>
    <w:rsid w:val="008230D7"/>
    <w:rsid w:val="00823A33"/>
    <w:rsid w:val="00823DBF"/>
    <w:rsid w:val="00823E06"/>
    <w:rsid w:val="00824297"/>
    <w:rsid w:val="0082492D"/>
    <w:rsid w:val="00824B79"/>
    <w:rsid w:val="00825BB6"/>
    <w:rsid w:val="00825CF5"/>
    <w:rsid w:val="0082624B"/>
    <w:rsid w:val="00826809"/>
    <w:rsid w:val="00826E2A"/>
    <w:rsid w:val="00826E6F"/>
    <w:rsid w:val="008278DE"/>
    <w:rsid w:val="00827E47"/>
    <w:rsid w:val="00830395"/>
    <w:rsid w:val="0083067A"/>
    <w:rsid w:val="00831EBF"/>
    <w:rsid w:val="00832067"/>
    <w:rsid w:val="00832320"/>
    <w:rsid w:val="00832436"/>
    <w:rsid w:val="00832475"/>
    <w:rsid w:val="00832AF3"/>
    <w:rsid w:val="0083310B"/>
    <w:rsid w:val="008339F9"/>
    <w:rsid w:val="008348F9"/>
    <w:rsid w:val="00834949"/>
    <w:rsid w:val="00835D0B"/>
    <w:rsid w:val="00835E80"/>
    <w:rsid w:val="00836559"/>
    <w:rsid w:val="00836A64"/>
    <w:rsid w:val="00837248"/>
    <w:rsid w:val="00837AE9"/>
    <w:rsid w:val="00837FA7"/>
    <w:rsid w:val="0084005F"/>
    <w:rsid w:val="008400E2"/>
    <w:rsid w:val="00840107"/>
    <w:rsid w:val="00840156"/>
    <w:rsid w:val="00840785"/>
    <w:rsid w:val="00840981"/>
    <w:rsid w:val="00840B12"/>
    <w:rsid w:val="00841198"/>
    <w:rsid w:val="00841EDD"/>
    <w:rsid w:val="008426CA"/>
    <w:rsid w:val="00842F37"/>
    <w:rsid w:val="00843196"/>
    <w:rsid w:val="008437A6"/>
    <w:rsid w:val="00843FF1"/>
    <w:rsid w:val="008442DB"/>
    <w:rsid w:val="00844474"/>
    <w:rsid w:val="00845090"/>
    <w:rsid w:val="00845242"/>
    <w:rsid w:val="008457AD"/>
    <w:rsid w:val="00845A72"/>
    <w:rsid w:val="00846528"/>
    <w:rsid w:val="00846766"/>
    <w:rsid w:val="0084698C"/>
    <w:rsid w:val="00846D78"/>
    <w:rsid w:val="0084731E"/>
    <w:rsid w:val="00847689"/>
    <w:rsid w:val="0084792B"/>
    <w:rsid w:val="00850483"/>
    <w:rsid w:val="00851427"/>
    <w:rsid w:val="00851B2A"/>
    <w:rsid w:val="00851CEF"/>
    <w:rsid w:val="00852BC6"/>
    <w:rsid w:val="00853121"/>
    <w:rsid w:val="0085317A"/>
    <w:rsid w:val="008538E8"/>
    <w:rsid w:val="0085447C"/>
    <w:rsid w:val="008544B1"/>
    <w:rsid w:val="00854C4E"/>
    <w:rsid w:val="00854F27"/>
    <w:rsid w:val="008552FD"/>
    <w:rsid w:val="00855477"/>
    <w:rsid w:val="0085568A"/>
    <w:rsid w:val="008560AE"/>
    <w:rsid w:val="00856885"/>
    <w:rsid w:val="008568E2"/>
    <w:rsid w:val="00856A8D"/>
    <w:rsid w:val="00856AF9"/>
    <w:rsid w:val="008571D6"/>
    <w:rsid w:val="00857AE4"/>
    <w:rsid w:val="00857B4B"/>
    <w:rsid w:val="00857E06"/>
    <w:rsid w:val="00861352"/>
    <w:rsid w:val="00862B54"/>
    <w:rsid w:val="00862C26"/>
    <w:rsid w:val="00862D8E"/>
    <w:rsid w:val="008632C3"/>
    <w:rsid w:val="00863A31"/>
    <w:rsid w:val="0086459D"/>
    <w:rsid w:val="00864B6C"/>
    <w:rsid w:val="00864C62"/>
    <w:rsid w:val="00864F0F"/>
    <w:rsid w:val="008650DD"/>
    <w:rsid w:val="008657EA"/>
    <w:rsid w:val="00865EE2"/>
    <w:rsid w:val="008668AC"/>
    <w:rsid w:val="00867FE8"/>
    <w:rsid w:val="008706D0"/>
    <w:rsid w:val="0087183B"/>
    <w:rsid w:val="00871E45"/>
    <w:rsid w:val="00872894"/>
    <w:rsid w:val="008728B6"/>
    <w:rsid w:val="00872CDD"/>
    <w:rsid w:val="00872D6D"/>
    <w:rsid w:val="0087373A"/>
    <w:rsid w:val="008742AA"/>
    <w:rsid w:val="008757D8"/>
    <w:rsid w:val="00875980"/>
    <w:rsid w:val="00875BC6"/>
    <w:rsid w:val="00875EFE"/>
    <w:rsid w:val="00880F81"/>
    <w:rsid w:val="00881FBD"/>
    <w:rsid w:val="008825F1"/>
    <w:rsid w:val="008831B2"/>
    <w:rsid w:val="0088371F"/>
    <w:rsid w:val="00884811"/>
    <w:rsid w:val="00884949"/>
    <w:rsid w:val="00884BD9"/>
    <w:rsid w:val="0088607A"/>
    <w:rsid w:val="00886567"/>
    <w:rsid w:val="00886FCC"/>
    <w:rsid w:val="00887523"/>
    <w:rsid w:val="00890C6A"/>
    <w:rsid w:val="00891029"/>
    <w:rsid w:val="0089118B"/>
    <w:rsid w:val="00891510"/>
    <w:rsid w:val="00891BCD"/>
    <w:rsid w:val="0089236E"/>
    <w:rsid w:val="00892573"/>
    <w:rsid w:val="008925A6"/>
    <w:rsid w:val="00892904"/>
    <w:rsid w:val="00892A1D"/>
    <w:rsid w:val="00892EA1"/>
    <w:rsid w:val="00893676"/>
    <w:rsid w:val="00893A8D"/>
    <w:rsid w:val="00894422"/>
    <w:rsid w:val="008953D2"/>
    <w:rsid w:val="0089616F"/>
    <w:rsid w:val="0089684E"/>
    <w:rsid w:val="00896CF3"/>
    <w:rsid w:val="008973F4"/>
    <w:rsid w:val="008974E1"/>
    <w:rsid w:val="0089773D"/>
    <w:rsid w:val="00897CB9"/>
    <w:rsid w:val="00897F63"/>
    <w:rsid w:val="008A1344"/>
    <w:rsid w:val="008A1621"/>
    <w:rsid w:val="008A2444"/>
    <w:rsid w:val="008A3410"/>
    <w:rsid w:val="008A41F7"/>
    <w:rsid w:val="008A4350"/>
    <w:rsid w:val="008A4443"/>
    <w:rsid w:val="008A52BF"/>
    <w:rsid w:val="008A54B6"/>
    <w:rsid w:val="008A5925"/>
    <w:rsid w:val="008A6AB9"/>
    <w:rsid w:val="008A7317"/>
    <w:rsid w:val="008B03E6"/>
    <w:rsid w:val="008B08BB"/>
    <w:rsid w:val="008B1180"/>
    <w:rsid w:val="008B1A80"/>
    <w:rsid w:val="008B2BC7"/>
    <w:rsid w:val="008B2D35"/>
    <w:rsid w:val="008B2D45"/>
    <w:rsid w:val="008B3899"/>
    <w:rsid w:val="008B3A7A"/>
    <w:rsid w:val="008B3CD7"/>
    <w:rsid w:val="008B4D89"/>
    <w:rsid w:val="008B5481"/>
    <w:rsid w:val="008B5925"/>
    <w:rsid w:val="008B5BB9"/>
    <w:rsid w:val="008B5D42"/>
    <w:rsid w:val="008B6375"/>
    <w:rsid w:val="008B69A0"/>
    <w:rsid w:val="008B6B76"/>
    <w:rsid w:val="008B6F00"/>
    <w:rsid w:val="008B738E"/>
    <w:rsid w:val="008B755B"/>
    <w:rsid w:val="008B7C36"/>
    <w:rsid w:val="008C0A6E"/>
    <w:rsid w:val="008C1049"/>
    <w:rsid w:val="008C1F9F"/>
    <w:rsid w:val="008C202C"/>
    <w:rsid w:val="008C232D"/>
    <w:rsid w:val="008C233B"/>
    <w:rsid w:val="008C2A3F"/>
    <w:rsid w:val="008C3B2D"/>
    <w:rsid w:val="008C3DAB"/>
    <w:rsid w:val="008C4BE9"/>
    <w:rsid w:val="008C5E8F"/>
    <w:rsid w:val="008C5F3D"/>
    <w:rsid w:val="008C6620"/>
    <w:rsid w:val="008C6D95"/>
    <w:rsid w:val="008C7917"/>
    <w:rsid w:val="008C7F17"/>
    <w:rsid w:val="008D0818"/>
    <w:rsid w:val="008D188D"/>
    <w:rsid w:val="008D1BBF"/>
    <w:rsid w:val="008D1BDE"/>
    <w:rsid w:val="008D1FD7"/>
    <w:rsid w:val="008D204F"/>
    <w:rsid w:val="008D2983"/>
    <w:rsid w:val="008D4480"/>
    <w:rsid w:val="008D4571"/>
    <w:rsid w:val="008D4810"/>
    <w:rsid w:val="008D4914"/>
    <w:rsid w:val="008D4FFA"/>
    <w:rsid w:val="008D5CA9"/>
    <w:rsid w:val="008D737D"/>
    <w:rsid w:val="008D7386"/>
    <w:rsid w:val="008E00E3"/>
    <w:rsid w:val="008E0230"/>
    <w:rsid w:val="008E0605"/>
    <w:rsid w:val="008E099C"/>
    <w:rsid w:val="008E0EA1"/>
    <w:rsid w:val="008E25F7"/>
    <w:rsid w:val="008E2762"/>
    <w:rsid w:val="008E290D"/>
    <w:rsid w:val="008E2CCD"/>
    <w:rsid w:val="008E360C"/>
    <w:rsid w:val="008E4263"/>
    <w:rsid w:val="008E47F6"/>
    <w:rsid w:val="008E560D"/>
    <w:rsid w:val="008E5D46"/>
    <w:rsid w:val="008E6146"/>
    <w:rsid w:val="008E63E1"/>
    <w:rsid w:val="008E667F"/>
    <w:rsid w:val="008E66C4"/>
    <w:rsid w:val="008E6C30"/>
    <w:rsid w:val="008E6E9E"/>
    <w:rsid w:val="008E7FAE"/>
    <w:rsid w:val="008F0072"/>
    <w:rsid w:val="008F09C1"/>
    <w:rsid w:val="008F2093"/>
    <w:rsid w:val="008F23AF"/>
    <w:rsid w:val="008F2F60"/>
    <w:rsid w:val="008F347B"/>
    <w:rsid w:val="008F4AD9"/>
    <w:rsid w:val="008F55B8"/>
    <w:rsid w:val="008F55D2"/>
    <w:rsid w:val="008F67A7"/>
    <w:rsid w:val="008F6D33"/>
    <w:rsid w:val="008F6D7F"/>
    <w:rsid w:val="008F76F1"/>
    <w:rsid w:val="008F7E60"/>
    <w:rsid w:val="008F7EA6"/>
    <w:rsid w:val="00900E2C"/>
    <w:rsid w:val="00900EAA"/>
    <w:rsid w:val="0090187B"/>
    <w:rsid w:val="00901E5D"/>
    <w:rsid w:val="00902090"/>
    <w:rsid w:val="0090224A"/>
    <w:rsid w:val="009030B4"/>
    <w:rsid w:val="00903984"/>
    <w:rsid w:val="00904142"/>
    <w:rsid w:val="00904C97"/>
    <w:rsid w:val="00904FBC"/>
    <w:rsid w:val="0090525E"/>
    <w:rsid w:val="00905EA0"/>
    <w:rsid w:val="00906661"/>
    <w:rsid w:val="00906F30"/>
    <w:rsid w:val="00907792"/>
    <w:rsid w:val="009079FA"/>
    <w:rsid w:val="00907C2F"/>
    <w:rsid w:val="00910029"/>
    <w:rsid w:val="00910E5A"/>
    <w:rsid w:val="00910EA4"/>
    <w:rsid w:val="009114FA"/>
    <w:rsid w:val="00911893"/>
    <w:rsid w:val="00911CF4"/>
    <w:rsid w:val="0091206C"/>
    <w:rsid w:val="009128DB"/>
    <w:rsid w:val="00913B7B"/>
    <w:rsid w:val="00913FD4"/>
    <w:rsid w:val="009146AE"/>
    <w:rsid w:val="009149A2"/>
    <w:rsid w:val="009153D8"/>
    <w:rsid w:val="0091544B"/>
    <w:rsid w:val="0091557B"/>
    <w:rsid w:val="00915664"/>
    <w:rsid w:val="00915762"/>
    <w:rsid w:val="00915DFA"/>
    <w:rsid w:val="00916F33"/>
    <w:rsid w:val="00916F91"/>
    <w:rsid w:val="00917A6B"/>
    <w:rsid w:val="00917A7D"/>
    <w:rsid w:val="009205D6"/>
    <w:rsid w:val="00920A66"/>
    <w:rsid w:val="009213FE"/>
    <w:rsid w:val="00921ADE"/>
    <w:rsid w:val="009223B8"/>
    <w:rsid w:val="00922ACC"/>
    <w:rsid w:val="0092395B"/>
    <w:rsid w:val="00924AE7"/>
    <w:rsid w:val="00924F56"/>
    <w:rsid w:val="00925E4B"/>
    <w:rsid w:val="009264FD"/>
    <w:rsid w:val="00926CDF"/>
    <w:rsid w:val="00926D88"/>
    <w:rsid w:val="00926DA6"/>
    <w:rsid w:val="00927B8E"/>
    <w:rsid w:val="00930A90"/>
    <w:rsid w:val="00930C86"/>
    <w:rsid w:val="00931280"/>
    <w:rsid w:val="0093257E"/>
    <w:rsid w:val="00933022"/>
    <w:rsid w:val="00933905"/>
    <w:rsid w:val="00933E83"/>
    <w:rsid w:val="00934A0B"/>
    <w:rsid w:val="00934EA5"/>
    <w:rsid w:val="0093566C"/>
    <w:rsid w:val="00935FB7"/>
    <w:rsid w:val="00936A8B"/>
    <w:rsid w:val="0093782C"/>
    <w:rsid w:val="00937DCA"/>
    <w:rsid w:val="00940B35"/>
    <w:rsid w:val="00940D49"/>
    <w:rsid w:val="0094152A"/>
    <w:rsid w:val="009419FF"/>
    <w:rsid w:val="00941C2C"/>
    <w:rsid w:val="00941C42"/>
    <w:rsid w:val="00941CE5"/>
    <w:rsid w:val="00942015"/>
    <w:rsid w:val="00942A76"/>
    <w:rsid w:val="00942DC4"/>
    <w:rsid w:val="009432A1"/>
    <w:rsid w:val="009432CB"/>
    <w:rsid w:val="00943E1A"/>
    <w:rsid w:val="0094467D"/>
    <w:rsid w:val="00944CCD"/>
    <w:rsid w:val="0094594D"/>
    <w:rsid w:val="00946595"/>
    <w:rsid w:val="009468B1"/>
    <w:rsid w:val="0094793F"/>
    <w:rsid w:val="00947DB0"/>
    <w:rsid w:val="009505F1"/>
    <w:rsid w:val="009507BB"/>
    <w:rsid w:val="00951490"/>
    <w:rsid w:val="00952011"/>
    <w:rsid w:val="009523E9"/>
    <w:rsid w:val="0095273D"/>
    <w:rsid w:val="00952CFA"/>
    <w:rsid w:val="0095326C"/>
    <w:rsid w:val="00954095"/>
    <w:rsid w:val="00954360"/>
    <w:rsid w:val="009544DF"/>
    <w:rsid w:val="009545B3"/>
    <w:rsid w:val="009549B8"/>
    <w:rsid w:val="009549F1"/>
    <w:rsid w:val="00957039"/>
    <w:rsid w:val="00957846"/>
    <w:rsid w:val="00957B4C"/>
    <w:rsid w:val="00961470"/>
    <w:rsid w:val="0096176E"/>
    <w:rsid w:val="00961F41"/>
    <w:rsid w:val="009620FA"/>
    <w:rsid w:val="00962B98"/>
    <w:rsid w:val="009631F2"/>
    <w:rsid w:val="009632BE"/>
    <w:rsid w:val="0096358B"/>
    <w:rsid w:val="00963930"/>
    <w:rsid w:val="00963AE4"/>
    <w:rsid w:val="00964F32"/>
    <w:rsid w:val="00965121"/>
    <w:rsid w:val="00965CB2"/>
    <w:rsid w:val="0096604F"/>
    <w:rsid w:val="0096635F"/>
    <w:rsid w:val="00966B34"/>
    <w:rsid w:val="00966D64"/>
    <w:rsid w:val="00967218"/>
    <w:rsid w:val="00967579"/>
    <w:rsid w:val="00967768"/>
    <w:rsid w:val="0097186E"/>
    <w:rsid w:val="0097228C"/>
    <w:rsid w:val="00972CD2"/>
    <w:rsid w:val="009730AB"/>
    <w:rsid w:val="00973E95"/>
    <w:rsid w:val="00974BBE"/>
    <w:rsid w:val="009750E2"/>
    <w:rsid w:val="009751F7"/>
    <w:rsid w:val="009756BE"/>
    <w:rsid w:val="00975AC8"/>
    <w:rsid w:val="00975E96"/>
    <w:rsid w:val="00976E5A"/>
    <w:rsid w:val="0097714F"/>
    <w:rsid w:val="009771A1"/>
    <w:rsid w:val="00977614"/>
    <w:rsid w:val="009776DB"/>
    <w:rsid w:val="00977813"/>
    <w:rsid w:val="00977A6A"/>
    <w:rsid w:val="0098008E"/>
    <w:rsid w:val="0098014A"/>
    <w:rsid w:val="009805C0"/>
    <w:rsid w:val="009808AA"/>
    <w:rsid w:val="009809F0"/>
    <w:rsid w:val="00981C41"/>
    <w:rsid w:val="00982D84"/>
    <w:rsid w:val="00983543"/>
    <w:rsid w:val="00983D36"/>
    <w:rsid w:val="0098434D"/>
    <w:rsid w:val="0098475A"/>
    <w:rsid w:val="00984C5E"/>
    <w:rsid w:val="00984F6C"/>
    <w:rsid w:val="00985E3B"/>
    <w:rsid w:val="0098664A"/>
    <w:rsid w:val="009866F4"/>
    <w:rsid w:val="0098726F"/>
    <w:rsid w:val="009877FF"/>
    <w:rsid w:val="0098785F"/>
    <w:rsid w:val="00987CEF"/>
    <w:rsid w:val="00990316"/>
    <w:rsid w:val="0099094B"/>
    <w:rsid w:val="00990E9B"/>
    <w:rsid w:val="00991299"/>
    <w:rsid w:val="00991F5E"/>
    <w:rsid w:val="009925E2"/>
    <w:rsid w:val="009929D6"/>
    <w:rsid w:val="00993337"/>
    <w:rsid w:val="00993545"/>
    <w:rsid w:val="0099389D"/>
    <w:rsid w:val="00994229"/>
    <w:rsid w:val="009943DD"/>
    <w:rsid w:val="00994548"/>
    <w:rsid w:val="00994DBA"/>
    <w:rsid w:val="00995E87"/>
    <w:rsid w:val="00995FA1"/>
    <w:rsid w:val="009964B0"/>
    <w:rsid w:val="00996F2A"/>
    <w:rsid w:val="00997913"/>
    <w:rsid w:val="00997D9A"/>
    <w:rsid w:val="009A0698"/>
    <w:rsid w:val="009A098F"/>
    <w:rsid w:val="009A108C"/>
    <w:rsid w:val="009A128E"/>
    <w:rsid w:val="009A164D"/>
    <w:rsid w:val="009A1AF7"/>
    <w:rsid w:val="009A1BFB"/>
    <w:rsid w:val="009A2CBB"/>
    <w:rsid w:val="009A2D00"/>
    <w:rsid w:val="009A3629"/>
    <w:rsid w:val="009A397B"/>
    <w:rsid w:val="009A3F1B"/>
    <w:rsid w:val="009A6160"/>
    <w:rsid w:val="009A6AEF"/>
    <w:rsid w:val="009A741D"/>
    <w:rsid w:val="009A7953"/>
    <w:rsid w:val="009B0A1C"/>
    <w:rsid w:val="009B1134"/>
    <w:rsid w:val="009B153B"/>
    <w:rsid w:val="009B2B3A"/>
    <w:rsid w:val="009B2E96"/>
    <w:rsid w:val="009B3460"/>
    <w:rsid w:val="009B4C71"/>
    <w:rsid w:val="009B507B"/>
    <w:rsid w:val="009B532A"/>
    <w:rsid w:val="009B5439"/>
    <w:rsid w:val="009B5966"/>
    <w:rsid w:val="009B5A58"/>
    <w:rsid w:val="009B62B7"/>
    <w:rsid w:val="009B69C7"/>
    <w:rsid w:val="009B6D82"/>
    <w:rsid w:val="009B6EC3"/>
    <w:rsid w:val="009B6EF9"/>
    <w:rsid w:val="009B731B"/>
    <w:rsid w:val="009B7583"/>
    <w:rsid w:val="009C067E"/>
    <w:rsid w:val="009C12F2"/>
    <w:rsid w:val="009C1914"/>
    <w:rsid w:val="009C1AAC"/>
    <w:rsid w:val="009C1D3A"/>
    <w:rsid w:val="009C23B9"/>
    <w:rsid w:val="009C3029"/>
    <w:rsid w:val="009C30C9"/>
    <w:rsid w:val="009C392A"/>
    <w:rsid w:val="009C3F37"/>
    <w:rsid w:val="009C4255"/>
    <w:rsid w:val="009C4A0A"/>
    <w:rsid w:val="009C4DB8"/>
    <w:rsid w:val="009C528E"/>
    <w:rsid w:val="009C59DD"/>
    <w:rsid w:val="009C6614"/>
    <w:rsid w:val="009C7109"/>
    <w:rsid w:val="009C7960"/>
    <w:rsid w:val="009D03C4"/>
    <w:rsid w:val="009D09B2"/>
    <w:rsid w:val="009D0DE8"/>
    <w:rsid w:val="009D1869"/>
    <w:rsid w:val="009D1C7F"/>
    <w:rsid w:val="009D206D"/>
    <w:rsid w:val="009D2528"/>
    <w:rsid w:val="009D278A"/>
    <w:rsid w:val="009D342A"/>
    <w:rsid w:val="009D3799"/>
    <w:rsid w:val="009D43A1"/>
    <w:rsid w:val="009D4675"/>
    <w:rsid w:val="009D46D6"/>
    <w:rsid w:val="009D49B5"/>
    <w:rsid w:val="009D52D5"/>
    <w:rsid w:val="009D5367"/>
    <w:rsid w:val="009D5E42"/>
    <w:rsid w:val="009D6019"/>
    <w:rsid w:val="009D6747"/>
    <w:rsid w:val="009D6898"/>
    <w:rsid w:val="009D7DC9"/>
    <w:rsid w:val="009D7E94"/>
    <w:rsid w:val="009E02FF"/>
    <w:rsid w:val="009E0455"/>
    <w:rsid w:val="009E0506"/>
    <w:rsid w:val="009E0AA0"/>
    <w:rsid w:val="009E0AD1"/>
    <w:rsid w:val="009E1902"/>
    <w:rsid w:val="009E2699"/>
    <w:rsid w:val="009E46F8"/>
    <w:rsid w:val="009E51EC"/>
    <w:rsid w:val="009E5213"/>
    <w:rsid w:val="009E58CE"/>
    <w:rsid w:val="009E5954"/>
    <w:rsid w:val="009E5AEA"/>
    <w:rsid w:val="009E5B11"/>
    <w:rsid w:val="009E6094"/>
    <w:rsid w:val="009E6451"/>
    <w:rsid w:val="009E6593"/>
    <w:rsid w:val="009E7756"/>
    <w:rsid w:val="009E7944"/>
    <w:rsid w:val="009F04A5"/>
    <w:rsid w:val="009F0F75"/>
    <w:rsid w:val="009F1496"/>
    <w:rsid w:val="009F1CB6"/>
    <w:rsid w:val="009F1E40"/>
    <w:rsid w:val="009F20A3"/>
    <w:rsid w:val="009F23B8"/>
    <w:rsid w:val="009F2766"/>
    <w:rsid w:val="009F2A44"/>
    <w:rsid w:val="009F34A4"/>
    <w:rsid w:val="009F35D5"/>
    <w:rsid w:val="009F493D"/>
    <w:rsid w:val="009F4C6C"/>
    <w:rsid w:val="009F4FA0"/>
    <w:rsid w:val="009F5516"/>
    <w:rsid w:val="009F55E1"/>
    <w:rsid w:val="009F5819"/>
    <w:rsid w:val="009F6259"/>
    <w:rsid w:val="009F665B"/>
    <w:rsid w:val="009F6E3A"/>
    <w:rsid w:val="009F745C"/>
    <w:rsid w:val="009F7B6C"/>
    <w:rsid w:val="009F7D34"/>
    <w:rsid w:val="009F7EFF"/>
    <w:rsid w:val="00A00240"/>
    <w:rsid w:val="00A00A3D"/>
    <w:rsid w:val="00A015A4"/>
    <w:rsid w:val="00A02A97"/>
    <w:rsid w:val="00A02B6F"/>
    <w:rsid w:val="00A02DE8"/>
    <w:rsid w:val="00A046C3"/>
    <w:rsid w:val="00A04D4F"/>
    <w:rsid w:val="00A055BF"/>
    <w:rsid w:val="00A059C2"/>
    <w:rsid w:val="00A05C20"/>
    <w:rsid w:val="00A066B2"/>
    <w:rsid w:val="00A0686F"/>
    <w:rsid w:val="00A06C19"/>
    <w:rsid w:val="00A073B7"/>
    <w:rsid w:val="00A076CC"/>
    <w:rsid w:val="00A0782F"/>
    <w:rsid w:val="00A07A14"/>
    <w:rsid w:val="00A10217"/>
    <w:rsid w:val="00A1039E"/>
    <w:rsid w:val="00A11A70"/>
    <w:rsid w:val="00A11AA8"/>
    <w:rsid w:val="00A11DD2"/>
    <w:rsid w:val="00A122E8"/>
    <w:rsid w:val="00A12546"/>
    <w:rsid w:val="00A12974"/>
    <w:rsid w:val="00A12F1B"/>
    <w:rsid w:val="00A1300D"/>
    <w:rsid w:val="00A1416D"/>
    <w:rsid w:val="00A144D2"/>
    <w:rsid w:val="00A1452E"/>
    <w:rsid w:val="00A14641"/>
    <w:rsid w:val="00A14EE0"/>
    <w:rsid w:val="00A15415"/>
    <w:rsid w:val="00A15946"/>
    <w:rsid w:val="00A17664"/>
    <w:rsid w:val="00A17712"/>
    <w:rsid w:val="00A20AB1"/>
    <w:rsid w:val="00A20CC2"/>
    <w:rsid w:val="00A20D31"/>
    <w:rsid w:val="00A20EB6"/>
    <w:rsid w:val="00A2175A"/>
    <w:rsid w:val="00A21E79"/>
    <w:rsid w:val="00A22143"/>
    <w:rsid w:val="00A221F7"/>
    <w:rsid w:val="00A226FC"/>
    <w:rsid w:val="00A229AF"/>
    <w:rsid w:val="00A22A65"/>
    <w:rsid w:val="00A22E36"/>
    <w:rsid w:val="00A23218"/>
    <w:rsid w:val="00A235E2"/>
    <w:rsid w:val="00A23868"/>
    <w:rsid w:val="00A23A1C"/>
    <w:rsid w:val="00A242AD"/>
    <w:rsid w:val="00A24C32"/>
    <w:rsid w:val="00A25787"/>
    <w:rsid w:val="00A25CE5"/>
    <w:rsid w:val="00A2668B"/>
    <w:rsid w:val="00A26CAC"/>
    <w:rsid w:val="00A26E3F"/>
    <w:rsid w:val="00A27105"/>
    <w:rsid w:val="00A274F8"/>
    <w:rsid w:val="00A27E64"/>
    <w:rsid w:val="00A30233"/>
    <w:rsid w:val="00A30649"/>
    <w:rsid w:val="00A3073B"/>
    <w:rsid w:val="00A30869"/>
    <w:rsid w:val="00A308A2"/>
    <w:rsid w:val="00A30986"/>
    <w:rsid w:val="00A31013"/>
    <w:rsid w:val="00A312E0"/>
    <w:rsid w:val="00A31E8B"/>
    <w:rsid w:val="00A31FA7"/>
    <w:rsid w:val="00A32268"/>
    <w:rsid w:val="00A32538"/>
    <w:rsid w:val="00A32732"/>
    <w:rsid w:val="00A32A37"/>
    <w:rsid w:val="00A331AB"/>
    <w:rsid w:val="00A33584"/>
    <w:rsid w:val="00A337E2"/>
    <w:rsid w:val="00A33EC9"/>
    <w:rsid w:val="00A33F91"/>
    <w:rsid w:val="00A34887"/>
    <w:rsid w:val="00A3516D"/>
    <w:rsid w:val="00A35E6C"/>
    <w:rsid w:val="00A35E7C"/>
    <w:rsid w:val="00A35FE7"/>
    <w:rsid w:val="00A3677B"/>
    <w:rsid w:val="00A36A33"/>
    <w:rsid w:val="00A37191"/>
    <w:rsid w:val="00A37260"/>
    <w:rsid w:val="00A37DC9"/>
    <w:rsid w:val="00A40391"/>
    <w:rsid w:val="00A40505"/>
    <w:rsid w:val="00A40BF6"/>
    <w:rsid w:val="00A412AF"/>
    <w:rsid w:val="00A41472"/>
    <w:rsid w:val="00A419D2"/>
    <w:rsid w:val="00A41EF3"/>
    <w:rsid w:val="00A42CBF"/>
    <w:rsid w:val="00A436C6"/>
    <w:rsid w:val="00A43FD8"/>
    <w:rsid w:val="00A4443E"/>
    <w:rsid w:val="00A44840"/>
    <w:rsid w:val="00A45285"/>
    <w:rsid w:val="00A452F8"/>
    <w:rsid w:val="00A4587E"/>
    <w:rsid w:val="00A46198"/>
    <w:rsid w:val="00A46A85"/>
    <w:rsid w:val="00A4710A"/>
    <w:rsid w:val="00A473BB"/>
    <w:rsid w:val="00A50328"/>
    <w:rsid w:val="00A50992"/>
    <w:rsid w:val="00A50DBE"/>
    <w:rsid w:val="00A53347"/>
    <w:rsid w:val="00A5353F"/>
    <w:rsid w:val="00A5359B"/>
    <w:rsid w:val="00A538C3"/>
    <w:rsid w:val="00A54175"/>
    <w:rsid w:val="00A550C0"/>
    <w:rsid w:val="00A55A02"/>
    <w:rsid w:val="00A55BCC"/>
    <w:rsid w:val="00A566BD"/>
    <w:rsid w:val="00A57536"/>
    <w:rsid w:val="00A60333"/>
    <w:rsid w:val="00A603B3"/>
    <w:rsid w:val="00A60CDA"/>
    <w:rsid w:val="00A60DAF"/>
    <w:rsid w:val="00A61018"/>
    <w:rsid w:val="00A61598"/>
    <w:rsid w:val="00A6183B"/>
    <w:rsid w:val="00A62CA5"/>
    <w:rsid w:val="00A62D97"/>
    <w:rsid w:val="00A63595"/>
    <w:rsid w:val="00A639F8"/>
    <w:rsid w:val="00A63FDA"/>
    <w:rsid w:val="00A64A41"/>
    <w:rsid w:val="00A64B65"/>
    <w:rsid w:val="00A64E35"/>
    <w:rsid w:val="00A651E5"/>
    <w:rsid w:val="00A65349"/>
    <w:rsid w:val="00A656D5"/>
    <w:rsid w:val="00A65CBC"/>
    <w:rsid w:val="00A66B15"/>
    <w:rsid w:val="00A66CEA"/>
    <w:rsid w:val="00A672D2"/>
    <w:rsid w:val="00A67FAF"/>
    <w:rsid w:val="00A713A6"/>
    <w:rsid w:val="00A714D1"/>
    <w:rsid w:val="00A717AC"/>
    <w:rsid w:val="00A71930"/>
    <w:rsid w:val="00A7247A"/>
    <w:rsid w:val="00A728F4"/>
    <w:rsid w:val="00A72A0D"/>
    <w:rsid w:val="00A72ABF"/>
    <w:rsid w:val="00A7343F"/>
    <w:rsid w:val="00A73750"/>
    <w:rsid w:val="00A739EC"/>
    <w:rsid w:val="00A74968"/>
    <w:rsid w:val="00A749EE"/>
    <w:rsid w:val="00A74DDF"/>
    <w:rsid w:val="00A75A47"/>
    <w:rsid w:val="00A762D6"/>
    <w:rsid w:val="00A76619"/>
    <w:rsid w:val="00A767A3"/>
    <w:rsid w:val="00A768D3"/>
    <w:rsid w:val="00A76AAA"/>
    <w:rsid w:val="00A804D8"/>
    <w:rsid w:val="00A804E8"/>
    <w:rsid w:val="00A809CB"/>
    <w:rsid w:val="00A8176B"/>
    <w:rsid w:val="00A82986"/>
    <w:rsid w:val="00A82B54"/>
    <w:rsid w:val="00A8331A"/>
    <w:rsid w:val="00A83D11"/>
    <w:rsid w:val="00A83D14"/>
    <w:rsid w:val="00A83E4E"/>
    <w:rsid w:val="00A846C8"/>
    <w:rsid w:val="00A84EA0"/>
    <w:rsid w:val="00A84EE3"/>
    <w:rsid w:val="00A873EA"/>
    <w:rsid w:val="00A8749B"/>
    <w:rsid w:val="00A90341"/>
    <w:rsid w:val="00A90614"/>
    <w:rsid w:val="00A90A70"/>
    <w:rsid w:val="00A90D0B"/>
    <w:rsid w:val="00A90E6A"/>
    <w:rsid w:val="00A917B8"/>
    <w:rsid w:val="00A91D63"/>
    <w:rsid w:val="00A9287B"/>
    <w:rsid w:val="00A92A2D"/>
    <w:rsid w:val="00A92C80"/>
    <w:rsid w:val="00A92E5C"/>
    <w:rsid w:val="00A9314E"/>
    <w:rsid w:val="00A934BD"/>
    <w:rsid w:val="00A93B1E"/>
    <w:rsid w:val="00A94136"/>
    <w:rsid w:val="00A94526"/>
    <w:rsid w:val="00A9493A"/>
    <w:rsid w:val="00A95151"/>
    <w:rsid w:val="00A951A4"/>
    <w:rsid w:val="00A96447"/>
    <w:rsid w:val="00A96876"/>
    <w:rsid w:val="00A96FB8"/>
    <w:rsid w:val="00A97AC5"/>
    <w:rsid w:val="00A97BA1"/>
    <w:rsid w:val="00A97DAE"/>
    <w:rsid w:val="00A97E19"/>
    <w:rsid w:val="00AA0D00"/>
    <w:rsid w:val="00AA23E8"/>
    <w:rsid w:val="00AA2510"/>
    <w:rsid w:val="00AA31C2"/>
    <w:rsid w:val="00AA392C"/>
    <w:rsid w:val="00AA3D89"/>
    <w:rsid w:val="00AA41DA"/>
    <w:rsid w:val="00AA47B3"/>
    <w:rsid w:val="00AA5501"/>
    <w:rsid w:val="00AA5544"/>
    <w:rsid w:val="00AA57C5"/>
    <w:rsid w:val="00AA5D92"/>
    <w:rsid w:val="00AA6297"/>
    <w:rsid w:val="00AA6E64"/>
    <w:rsid w:val="00AA7473"/>
    <w:rsid w:val="00AA771E"/>
    <w:rsid w:val="00AA7769"/>
    <w:rsid w:val="00AB0226"/>
    <w:rsid w:val="00AB0330"/>
    <w:rsid w:val="00AB066A"/>
    <w:rsid w:val="00AB069A"/>
    <w:rsid w:val="00AB0D6E"/>
    <w:rsid w:val="00AB1086"/>
    <w:rsid w:val="00AB156A"/>
    <w:rsid w:val="00AB171D"/>
    <w:rsid w:val="00AB180E"/>
    <w:rsid w:val="00AB2E5B"/>
    <w:rsid w:val="00AB393E"/>
    <w:rsid w:val="00AB3979"/>
    <w:rsid w:val="00AB3D78"/>
    <w:rsid w:val="00AB3F95"/>
    <w:rsid w:val="00AB40CF"/>
    <w:rsid w:val="00AB44E5"/>
    <w:rsid w:val="00AB44F5"/>
    <w:rsid w:val="00AB47F7"/>
    <w:rsid w:val="00AB4A49"/>
    <w:rsid w:val="00AB542B"/>
    <w:rsid w:val="00AB557B"/>
    <w:rsid w:val="00AB6850"/>
    <w:rsid w:val="00AB7035"/>
    <w:rsid w:val="00AB7969"/>
    <w:rsid w:val="00AB7CFB"/>
    <w:rsid w:val="00AB7DD3"/>
    <w:rsid w:val="00AC04F7"/>
    <w:rsid w:val="00AC056E"/>
    <w:rsid w:val="00AC09B4"/>
    <w:rsid w:val="00AC0B49"/>
    <w:rsid w:val="00AC0CB4"/>
    <w:rsid w:val="00AC0E47"/>
    <w:rsid w:val="00AC19E4"/>
    <w:rsid w:val="00AC1B38"/>
    <w:rsid w:val="00AC1C35"/>
    <w:rsid w:val="00AC242C"/>
    <w:rsid w:val="00AC2C05"/>
    <w:rsid w:val="00AC2C4E"/>
    <w:rsid w:val="00AC2E83"/>
    <w:rsid w:val="00AC3357"/>
    <w:rsid w:val="00AC3FD5"/>
    <w:rsid w:val="00AC4987"/>
    <w:rsid w:val="00AC52C4"/>
    <w:rsid w:val="00AC564D"/>
    <w:rsid w:val="00AC5B31"/>
    <w:rsid w:val="00AC5FD7"/>
    <w:rsid w:val="00AC62DC"/>
    <w:rsid w:val="00AC6ACD"/>
    <w:rsid w:val="00AC7071"/>
    <w:rsid w:val="00AC729F"/>
    <w:rsid w:val="00AC744C"/>
    <w:rsid w:val="00AC77DC"/>
    <w:rsid w:val="00AC792D"/>
    <w:rsid w:val="00AC7D39"/>
    <w:rsid w:val="00AD0C7A"/>
    <w:rsid w:val="00AD12FF"/>
    <w:rsid w:val="00AD16C5"/>
    <w:rsid w:val="00AD1755"/>
    <w:rsid w:val="00AD1B3D"/>
    <w:rsid w:val="00AD1EB2"/>
    <w:rsid w:val="00AD2122"/>
    <w:rsid w:val="00AD2F05"/>
    <w:rsid w:val="00AD3545"/>
    <w:rsid w:val="00AD4001"/>
    <w:rsid w:val="00AD433E"/>
    <w:rsid w:val="00AD4456"/>
    <w:rsid w:val="00AD5204"/>
    <w:rsid w:val="00AD5385"/>
    <w:rsid w:val="00AD555F"/>
    <w:rsid w:val="00AD5766"/>
    <w:rsid w:val="00AD5D0F"/>
    <w:rsid w:val="00AD6106"/>
    <w:rsid w:val="00AD7609"/>
    <w:rsid w:val="00AD77AE"/>
    <w:rsid w:val="00AD7EA2"/>
    <w:rsid w:val="00AE06CB"/>
    <w:rsid w:val="00AE13C7"/>
    <w:rsid w:val="00AE1608"/>
    <w:rsid w:val="00AE1D26"/>
    <w:rsid w:val="00AE1E02"/>
    <w:rsid w:val="00AE247E"/>
    <w:rsid w:val="00AE30B6"/>
    <w:rsid w:val="00AE3296"/>
    <w:rsid w:val="00AE33F4"/>
    <w:rsid w:val="00AE37EB"/>
    <w:rsid w:val="00AE40DB"/>
    <w:rsid w:val="00AE4B00"/>
    <w:rsid w:val="00AE4C1F"/>
    <w:rsid w:val="00AE56A9"/>
    <w:rsid w:val="00AE5B9F"/>
    <w:rsid w:val="00AE5C08"/>
    <w:rsid w:val="00AE62E2"/>
    <w:rsid w:val="00AE6824"/>
    <w:rsid w:val="00AE6AA3"/>
    <w:rsid w:val="00AE6BE7"/>
    <w:rsid w:val="00AE7BCF"/>
    <w:rsid w:val="00AF0284"/>
    <w:rsid w:val="00AF0481"/>
    <w:rsid w:val="00AF0A7C"/>
    <w:rsid w:val="00AF0E51"/>
    <w:rsid w:val="00AF1788"/>
    <w:rsid w:val="00AF1885"/>
    <w:rsid w:val="00AF1CE9"/>
    <w:rsid w:val="00AF24E8"/>
    <w:rsid w:val="00AF2CCE"/>
    <w:rsid w:val="00AF354A"/>
    <w:rsid w:val="00AF3BC2"/>
    <w:rsid w:val="00AF3C3A"/>
    <w:rsid w:val="00AF40DD"/>
    <w:rsid w:val="00AF4E67"/>
    <w:rsid w:val="00AF54B7"/>
    <w:rsid w:val="00AF54C2"/>
    <w:rsid w:val="00AF66EE"/>
    <w:rsid w:val="00AF6C0C"/>
    <w:rsid w:val="00AF6F81"/>
    <w:rsid w:val="00AF71D7"/>
    <w:rsid w:val="00AF7A9E"/>
    <w:rsid w:val="00B007E5"/>
    <w:rsid w:val="00B00F01"/>
    <w:rsid w:val="00B01C47"/>
    <w:rsid w:val="00B01DCE"/>
    <w:rsid w:val="00B01E6B"/>
    <w:rsid w:val="00B02458"/>
    <w:rsid w:val="00B02637"/>
    <w:rsid w:val="00B0351E"/>
    <w:rsid w:val="00B03575"/>
    <w:rsid w:val="00B03AEA"/>
    <w:rsid w:val="00B0411B"/>
    <w:rsid w:val="00B043B1"/>
    <w:rsid w:val="00B043F4"/>
    <w:rsid w:val="00B04549"/>
    <w:rsid w:val="00B05B77"/>
    <w:rsid w:val="00B05BA3"/>
    <w:rsid w:val="00B05F16"/>
    <w:rsid w:val="00B068E2"/>
    <w:rsid w:val="00B06C47"/>
    <w:rsid w:val="00B074DF"/>
    <w:rsid w:val="00B07637"/>
    <w:rsid w:val="00B07851"/>
    <w:rsid w:val="00B07A49"/>
    <w:rsid w:val="00B10A0E"/>
    <w:rsid w:val="00B10CC6"/>
    <w:rsid w:val="00B11CD0"/>
    <w:rsid w:val="00B12013"/>
    <w:rsid w:val="00B1203D"/>
    <w:rsid w:val="00B1303C"/>
    <w:rsid w:val="00B13257"/>
    <w:rsid w:val="00B133AD"/>
    <w:rsid w:val="00B137DB"/>
    <w:rsid w:val="00B13858"/>
    <w:rsid w:val="00B1445A"/>
    <w:rsid w:val="00B14B0B"/>
    <w:rsid w:val="00B1561B"/>
    <w:rsid w:val="00B15677"/>
    <w:rsid w:val="00B15D8B"/>
    <w:rsid w:val="00B16459"/>
    <w:rsid w:val="00B16612"/>
    <w:rsid w:val="00B16F11"/>
    <w:rsid w:val="00B17536"/>
    <w:rsid w:val="00B17B18"/>
    <w:rsid w:val="00B17B43"/>
    <w:rsid w:val="00B201C4"/>
    <w:rsid w:val="00B2026B"/>
    <w:rsid w:val="00B205BD"/>
    <w:rsid w:val="00B208B5"/>
    <w:rsid w:val="00B220C0"/>
    <w:rsid w:val="00B221B3"/>
    <w:rsid w:val="00B23340"/>
    <w:rsid w:val="00B23548"/>
    <w:rsid w:val="00B235AD"/>
    <w:rsid w:val="00B23F1C"/>
    <w:rsid w:val="00B25CD7"/>
    <w:rsid w:val="00B26715"/>
    <w:rsid w:val="00B26997"/>
    <w:rsid w:val="00B26D58"/>
    <w:rsid w:val="00B270B5"/>
    <w:rsid w:val="00B27362"/>
    <w:rsid w:val="00B3065C"/>
    <w:rsid w:val="00B30E42"/>
    <w:rsid w:val="00B31335"/>
    <w:rsid w:val="00B3176C"/>
    <w:rsid w:val="00B31F07"/>
    <w:rsid w:val="00B32978"/>
    <w:rsid w:val="00B331A9"/>
    <w:rsid w:val="00B349F3"/>
    <w:rsid w:val="00B35572"/>
    <w:rsid w:val="00B35697"/>
    <w:rsid w:val="00B3571D"/>
    <w:rsid w:val="00B35802"/>
    <w:rsid w:val="00B35839"/>
    <w:rsid w:val="00B36354"/>
    <w:rsid w:val="00B36E63"/>
    <w:rsid w:val="00B36F61"/>
    <w:rsid w:val="00B378E2"/>
    <w:rsid w:val="00B400F2"/>
    <w:rsid w:val="00B406C9"/>
    <w:rsid w:val="00B4087C"/>
    <w:rsid w:val="00B40AB1"/>
    <w:rsid w:val="00B41360"/>
    <w:rsid w:val="00B4167B"/>
    <w:rsid w:val="00B42176"/>
    <w:rsid w:val="00B42BF1"/>
    <w:rsid w:val="00B430F6"/>
    <w:rsid w:val="00B4338A"/>
    <w:rsid w:val="00B43513"/>
    <w:rsid w:val="00B4396E"/>
    <w:rsid w:val="00B43AAA"/>
    <w:rsid w:val="00B43DDC"/>
    <w:rsid w:val="00B449BA"/>
    <w:rsid w:val="00B45399"/>
    <w:rsid w:val="00B45682"/>
    <w:rsid w:val="00B4647B"/>
    <w:rsid w:val="00B46AA7"/>
    <w:rsid w:val="00B475F8"/>
    <w:rsid w:val="00B50D24"/>
    <w:rsid w:val="00B50DCF"/>
    <w:rsid w:val="00B50E7A"/>
    <w:rsid w:val="00B511E7"/>
    <w:rsid w:val="00B519E0"/>
    <w:rsid w:val="00B519F7"/>
    <w:rsid w:val="00B5284B"/>
    <w:rsid w:val="00B52CD5"/>
    <w:rsid w:val="00B52D94"/>
    <w:rsid w:val="00B532D0"/>
    <w:rsid w:val="00B54197"/>
    <w:rsid w:val="00B543AA"/>
    <w:rsid w:val="00B54573"/>
    <w:rsid w:val="00B547DA"/>
    <w:rsid w:val="00B54FD5"/>
    <w:rsid w:val="00B55183"/>
    <w:rsid w:val="00B55DD2"/>
    <w:rsid w:val="00B5669C"/>
    <w:rsid w:val="00B571A0"/>
    <w:rsid w:val="00B571E6"/>
    <w:rsid w:val="00B57225"/>
    <w:rsid w:val="00B5750B"/>
    <w:rsid w:val="00B57A3F"/>
    <w:rsid w:val="00B57D74"/>
    <w:rsid w:val="00B60751"/>
    <w:rsid w:val="00B6133D"/>
    <w:rsid w:val="00B6157E"/>
    <w:rsid w:val="00B615D5"/>
    <w:rsid w:val="00B61A3E"/>
    <w:rsid w:val="00B625D9"/>
    <w:rsid w:val="00B62F10"/>
    <w:rsid w:val="00B631A7"/>
    <w:rsid w:val="00B635A7"/>
    <w:rsid w:val="00B6375A"/>
    <w:rsid w:val="00B64366"/>
    <w:rsid w:val="00B644D8"/>
    <w:rsid w:val="00B64AF8"/>
    <w:rsid w:val="00B65B53"/>
    <w:rsid w:val="00B65C14"/>
    <w:rsid w:val="00B65E4B"/>
    <w:rsid w:val="00B6641D"/>
    <w:rsid w:val="00B665F6"/>
    <w:rsid w:val="00B667C5"/>
    <w:rsid w:val="00B66895"/>
    <w:rsid w:val="00B66959"/>
    <w:rsid w:val="00B66A06"/>
    <w:rsid w:val="00B66D07"/>
    <w:rsid w:val="00B66FB4"/>
    <w:rsid w:val="00B675F8"/>
    <w:rsid w:val="00B67DD6"/>
    <w:rsid w:val="00B704AD"/>
    <w:rsid w:val="00B70654"/>
    <w:rsid w:val="00B708AC"/>
    <w:rsid w:val="00B7110F"/>
    <w:rsid w:val="00B7112B"/>
    <w:rsid w:val="00B719B1"/>
    <w:rsid w:val="00B71D56"/>
    <w:rsid w:val="00B71FDF"/>
    <w:rsid w:val="00B7206F"/>
    <w:rsid w:val="00B72835"/>
    <w:rsid w:val="00B729DD"/>
    <w:rsid w:val="00B72F75"/>
    <w:rsid w:val="00B736EE"/>
    <w:rsid w:val="00B73967"/>
    <w:rsid w:val="00B73B0C"/>
    <w:rsid w:val="00B73C4A"/>
    <w:rsid w:val="00B73CEE"/>
    <w:rsid w:val="00B754FC"/>
    <w:rsid w:val="00B755C6"/>
    <w:rsid w:val="00B758B2"/>
    <w:rsid w:val="00B75BED"/>
    <w:rsid w:val="00B76767"/>
    <w:rsid w:val="00B76C14"/>
    <w:rsid w:val="00B76CA1"/>
    <w:rsid w:val="00B76D19"/>
    <w:rsid w:val="00B76E1A"/>
    <w:rsid w:val="00B77C5B"/>
    <w:rsid w:val="00B8047F"/>
    <w:rsid w:val="00B805C4"/>
    <w:rsid w:val="00B815A6"/>
    <w:rsid w:val="00B8249F"/>
    <w:rsid w:val="00B830F0"/>
    <w:rsid w:val="00B831A6"/>
    <w:rsid w:val="00B83A5C"/>
    <w:rsid w:val="00B83B86"/>
    <w:rsid w:val="00B83D0C"/>
    <w:rsid w:val="00B84751"/>
    <w:rsid w:val="00B84762"/>
    <w:rsid w:val="00B85685"/>
    <w:rsid w:val="00B857EF"/>
    <w:rsid w:val="00B85D6A"/>
    <w:rsid w:val="00B85EFB"/>
    <w:rsid w:val="00B86DF6"/>
    <w:rsid w:val="00B86F0D"/>
    <w:rsid w:val="00B86F24"/>
    <w:rsid w:val="00B874D8"/>
    <w:rsid w:val="00B87921"/>
    <w:rsid w:val="00B90D82"/>
    <w:rsid w:val="00B90EE7"/>
    <w:rsid w:val="00B90FC7"/>
    <w:rsid w:val="00B9165F"/>
    <w:rsid w:val="00B91E2A"/>
    <w:rsid w:val="00B92902"/>
    <w:rsid w:val="00B93802"/>
    <w:rsid w:val="00B9382F"/>
    <w:rsid w:val="00B9396D"/>
    <w:rsid w:val="00B9403C"/>
    <w:rsid w:val="00B9474D"/>
    <w:rsid w:val="00B954BF"/>
    <w:rsid w:val="00B958E8"/>
    <w:rsid w:val="00B95F91"/>
    <w:rsid w:val="00B969CA"/>
    <w:rsid w:val="00B97437"/>
    <w:rsid w:val="00BA016A"/>
    <w:rsid w:val="00BA0E4A"/>
    <w:rsid w:val="00BA1241"/>
    <w:rsid w:val="00BA14D3"/>
    <w:rsid w:val="00BA2054"/>
    <w:rsid w:val="00BA2341"/>
    <w:rsid w:val="00BA2502"/>
    <w:rsid w:val="00BA29C9"/>
    <w:rsid w:val="00BA3846"/>
    <w:rsid w:val="00BA3A50"/>
    <w:rsid w:val="00BA3A62"/>
    <w:rsid w:val="00BA48D0"/>
    <w:rsid w:val="00BA4FA1"/>
    <w:rsid w:val="00BA5100"/>
    <w:rsid w:val="00BA5512"/>
    <w:rsid w:val="00BA59BD"/>
    <w:rsid w:val="00BA75EE"/>
    <w:rsid w:val="00BA77DA"/>
    <w:rsid w:val="00BB05CB"/>
    <w:rsid w:val="00BB0A3C"/>
    <w:rsid w:val="00BB0D5D"/>
    <w:rsid w:val="00BB121E"/>
    <w:rsid w:val="00BB138C"/>
    <w:rsid w:val="00BB1795"/>
    <w:rsid w:val="00BB4214"/>
    <w:rsid w:val="00BB525B"/>
    <w:rsid w:val="00BB55E2"/>
    <w:rsid w:val="00BB595A"/>
    <w:rsid w:val="00BB5F27"/>
    <w:rsid w:val="00BB6F8E"/>
    <w:rsid w:val="00BB733E"/>
    <w:rsid w:val="00BB7979"/>
    <w:rsid w:val="00BC0567"/>
    <w:rsid w:val="00BC0722"/>
    <w:rsid w:val="00BC0AE7"/>
    <w:rsid w:val="00BC0C6A"/>
    <w:rsid w:val="00BC27F0"/>
    <w:rsid w:val="00BC2C90"/>
    <w:rsid w:val="00BC2FE8"/>
    <w:rsid w:val="00BC34CA"/>
    <w:rsid w:val="00BC37CD"/>
    <w:rsid w:val="00BC3B68"/>
    <w:rsid w:val="00BC3C02"/>
    <w:rsid w:val="00BC3C34"/>
    <w:rsid w:val="00BC4C3A"/>
    <w:rsid w:val="00BC4CC1"/>
    <w:rsid w:val="00BC50D4"/>
    <w:rsid w:val="00BC5997"/>
    <w:rsid w:val="00BC5B9B"/>
    <w:rsid w:val="00BC64F5"/>
    <w:rsid w:val="00BC7CC0"/>
    <w:rsid w:val="00BC7F71"/>
    <w:rsid w:val="00BD0EFC"/>
    <w:rsid w:val="00BD1415"/>
    <w:rsid w:val="00BD1609"/>
    <w:rsid w:val="00BD1BCC"/>
    <w:rsid w:val="00BD1C64"/>
    <w:rsid w:val="00BD245C"/>
    <w:rsid w:val="00BD24EB"/>
    <w:rsid w:val="00BD3345"/>
    <w:rsid w:val="00BD33DB"/>
    <w:rsid w:val="00BD3B1A"/>
    <w:rsid w:val="00BD4423"/>
    <w:rsid w:val="00BD4DB7"/>
    <w:rsid w:val="00BD4E60"/>
    <w:rsid w:val="00BD4FBF"/>
    <w:rsid w:val="00BD5264"/>
    <w:rsid w:val="00BD6517"/>
    <w:rsid w:val="00BD6666"/>
    <w:rsid w:val="00BD7E31"/>
    <w:rsid w:val="00BE0816"/>
    <w:rsid w:val="00BE1C40"/>
    <w:rsid w:val="00BE21D0"/>
    <w:rsid w:val="00BE300F"/>
    <w:rsid w:val="00BE310F"/>
    <w:rsid w:val="00BE3C0F"/>
    <w:rsid w:val="00BE3D77"/>
    <w:rsid w:val="00BE400F"/>
    <w:rsid w:val="00BE42EC"/>
    <w:rsid w:val="00BE4585"/>
    <w:rsid w:val="00BE460B"/>
    <w:rsid w:val="00BE4889"/>
    <w:rsid w:val="00BE4F1D"/>
    <w:rsid w:val="00BE4FDF"/>
    <w:rsid w:val="00BE506A"/>
    <w:rsid w:val="00BE5537"/>
    <w:rsid w:val="00BE5A7E"/>
    <w:rsid w:val="00BE6424"/>
    <w:rsid w:val="00BE66C0"/>
    <w:rsid w:val="00BE6A7A"/>
    <w:rsid w:val="00BE6BAE"/>
    <w:rsid w:val="00BF0127"/>
    <w:rsid w:val="00BF0235"/>
    <w:rsid w:val="00BF025A"/>
    <w:rsid w:val="00BF02E8"/>
    <w:rsid w:val="00BF0F84"/>
    <w:rsid w:val="00BF2619"/>
    <w:rsid w:val="00BF3830"/>
    <w:rsid w:val="00BF3CDE"/>
    <w:rsid w:val="00BF3DF8"/>
    <w:rsid w:val="00BF3F0A"/>
    <w:rsid w:val="00BF4707"/>
    <w:rsid w:val="00BF4F41"/>
    <w:rsid w:val="00BF4F61"/>
    <w:rsid w:val="00BF638A"/>
    <w:rsid w:val="00BF6732"/>
    <w:rsid w:val="00BF6940"/>
    <w:rsid w:val="00BF7B98"/>
    <w:rsid w:val="00BF7C61"/>
    <w:rsid w:val="00C00D2E"/>
    <w:rsid w:val="00C012F1"/>
    <w:rsid w:val="00C01921"/>
    <w:rsid w:val="00C01ED1"/>
    <w:rsid w:val="00C02237"/>
    <w:rsid w:val="00C0224E"/>
    <w:rsid w:val="00C02AF7"/>
    <w:rsid w:val="00C02E49"/>
    <w:rsid w:val="00C02F47"/>
    <w:rsid w:val="00C03303"/>
    <w:rsid w:val="00C03585"/>
    <w:rsid w:val="00C03C5E"/>
    <w:rsid w:val="00C04552"/>
    <w:rsid w:val="00C04741"/>
    <w:rsid w:val="00C0476B"/>
    <w:rsid w:val="00C04F88"/>
    <w:rsid w:val="00C05019"/>
    <w:rsid w:val="00C052EE"/>
    <w:rsid w:val="00C05C16"/>
    <w:rsid w:val="00C060B6"/>
    <w:rsid w:val="00C07D49"/>
    <w:rsid w:val="00C10239"/>
    <w:rsid w:val="00C10C98"/>
    <w:rsid w:val="00C11B4B"/>
    <w:rsid w:val="00C135C9"/>
    <w:rsid w:val="00C13C4E"/>
    <w:rsid w:val="00C14050"/>
    <w:rsid w:val="00C1417B"/>
    <w:rsid w:val="00C1430F"/>
    <w:rsid w:val="00C1518F"/>
    <w:rsid w:val="00C152BC"/>
    <w:rsid w:val="00C1564E"/>
    <w:rsid w:val="00C15AC7"/>
    <w:rsid w:val="00C15D04"/>
    <w:rsid w:val="00C16576"/>
    <w:rsid w:val="00C16BD3"/>
    <w:rsid w:val="00C16C34"/>
    <w:rsid w:val="00C16E99"/>
    <w:rsid w:val="00C1789F"/>
    <w:rsid w:val="00C204BA"/>
    <w:rsid w:val="00C207CE"/>
    <w:rsid w:val="00C20C70"/>
    <w:rsid w:val="00C21530"/>
    <w:rsid w:val="00C2177B"/>
    <w:rsid w:val="00C217E7"/>
    <w:rsid w:val="00C21D68"/>
    <w:rsid w:val="00C23023"/>
    <w:rsid w:val="00C240CF"/>
    <w:rsid w:val="00C241D5"/>
    <w:rsid w:val="00C24BD8"/>
    <w:rsid w:val="00C252AE"/>
    <w:rsid w:val="00C2552C"/>
    <w:rsid w:val="00C25827"/>
    <w:rsid w:val="00C2606B"/>
    <w:rsid w:val="00C26781"/>
    <w:rsid w:val="00C26BC2"/>
    <w:rsid w:val="00C2728F"/>
    <w:rsid w:val="00C301C7"/>
    <w:rsid w:val="00C3022F"/>
    <w:rsid w:val="00C30683"/>
    <w:rsid w:val="00C30B7D"/>
    <w:rsid w:val="00C30E3C"/>
    <w:rsid w:val="00C31268"/>
    <w:rsid w:val="00C31F14"/>
    <w:rsid w:val="00C31FA6"/>
    <w:rsid w:val="00C329B0"/>
    <w:rsid w:val="00C33591"/>
    <w:rsid w:val="00C33DE5"/>
    <w:rsid w:val="00C340AE"/>
    <w:rsid w:val="00C34125"/>
    <w:rsid w:val="00C346DC"/>
    <w:rsid w:val="00C349F8"/>
    <w:rsid w:val="00C34C44"/>
    <w:rsid w:val="00C355A8"/>
    <w:rsid w:val="00C357ED"/>
    <w:rsid w:val="00C35D7F"/>
    <w:rsid w:val="00C3683B"/>
    <w:rsid w:val="00C36FE9"/>
    <w:rsid w:val="00C37B8E"/>
    <w:rsid w:val="00C37D5C"/>
    <w:rsid w:val="00C37D88"/>
    <w:rsid w:val="00C37D91"/>
    <w:rsid w:val="00C404D1"/>
    <w:rsid w:val="00C42017"/>
    <w:rsid w:val="00C421B4"/>
    <w:rsid w:val="00C4221F"/>
    <w:rsid w:val="00C42B14"/>
    <w:rsid w:val="00C42DEC"/>
    <w:rsid w:val="00C432F7"/>
    <w:rsid w:val="00C43535"/>
    <w:rsid w:val="00C43C7B"/>
    <w:rsid w:val="00C43E41"/>
    <w:rsid w:val="00C44164"/>
    <w:rsid w:val="00C4431C"/>
    <w:rsid w:val="00C44339"/>
    <w:rsid w:val="00C4453D"/>
    <w:rsid w:val="00C47E42"/>
    <w:rsid w:val="00C506B7"/>
    <w:rsid w:val="00C507DF"/>
    <w:rsid w:val="00C50D9A"/>
    <w:rsid w:val="00C50DC2"/>
    <w:rsid w:val="00C50F84"/>
    <w:rsid w:val="00C512F9"/>
    <w:rsid w:val="00C514EE"/>
    <w:rsid w:val="00C5152F"/>
    <w:rsid w:val="00C51B5A"/>
    <w:rsid w:val="00C528B4"/>
    <w:rsid w:val="00C52F20"/>
    <w:rsid w:val="00C536EA"/>
    <w:rsid w:val="00C53CBB"/>
    <w:rsid w:val="00C544AD"/>
    <w:rsid w:val="00C54874"/>
    <w:rsid w:val="00C54C70"/>
    <w:rsid w:val="00C5601D"/>
    <w:rsid w:val="00C5602F"/>
    <w:rsid w:val="00C56858"/>
    <w:rsid w:val="00C56A78"/>
    <w:rsid w:val="00C56CC5"/>
    <w:rsid w:val="00C57D4E"/>
    <w:rsid w:val="00C607B7"/>
    <w:rsid w:val="00C61DFF"/>
    <w:rsid w:val="00C636E7"/>
    <w:rsid w:val="00C63763"/>
    <w:rsid w:val="00C63991"/>
    <w:rsid w:val="00C6499B"/>
    <w:rsid w:val="00C65362"/>
    <w:rsid w:val="00C6566A"/>
    <w:rsid w:val="00C656BF"/>
    <w:rsid w:val="00C658E4"/>
    <w:rsid w:val="00C6625A"/>
    <w:rsid w:val="00C663B5"/>
    <w:rsid w:val="00C67F18"/>
    <w:rsid w:val="00C70049"/>
    <w:rsid w:val="00C70134"/>
    <w:rsid w:val="00C70286"/>
    <w:rsid w:val="00C70406"/>
    <w:rsid w:val="00C7114D"/>
    <w:rsid w:val="00C71E90"/>
    <w:rsid w:val="00C7219D"/>
    <w:rsid w:val="00C721CB"/>
    <w:rsid w:val="00C728DC"/>
    <w:rsid w:val="00C72BEF"/>
    <w:rsid w:val="00C736C7"/>
    <w:rsid w:val="00C74991"/>
    <w:rsid w:val="00C75574"/>
    <w:rsid w:val="00C756BC"/>
    <w:rsid w:val="00C75E3F"/>
    <w:rsid w:val="00C75F7B"/>
    <w:rsid w:val="00C7637C"/>
    <w:rsid w:val="00C764E4"/>
    <w:rsid w:val="00C7783F"/>
    <w:rsid w:val="00C77A03"/>
    <w:rsid w:val="00C80FDE"/>
    <w:rsid w:val="00C8162A"/>
    <w:rsid w:val="00C82874"/>
    <w:rsid w:val="00C82DEA"/>
    <w:rsid w:val="00C832D3"/>
    <w:rsid w:val="00C83DD7"/>
    <w:rsid w:val="00C840B5"/>
    <w:rsid w:val="00C8478D"/>
    <w:rsid w:val="00C849B1"/>
    <w:rsid w:val="00C84A9B"/>
    <w:rsid w:val="00C850FE"/>
    <w:rsid w:val="00C85162"/>
    <w:rsid w:val="00C855E7"/>
    <w:rsid w:val="00C85FA5"/>
    <w:rsid w:val="00C87764"/>
    <w:rsid w:val="00C87A42"/>
    <w:rsid w:val="00C90A23"/>
    <w:rsid w:val="00C910F7"/>
    <w:rsid w:val="00C91237"/>
    <w:rsid w:val="00C91DC6"/>
    <w:rsid w:val="00C91FA9"/>
    <w:rsid w:val="00C921E1"/>
    <w:rsid w:val="00C922BF"/>
    <w:rsid w:val="00C92A4F"/>
    <w:rsid w:val="00C93E2F"/>
    <w:rsid w:val="00C93FCA"/>
    <w:rsid w:val="00C944AD"/>
    <w:rsid w:val="00C94651"/>
    <w:rsid w:val="00C9485F"/>
    <w:rsid w:val="00C94E7B"/>
    <w:rsid w:val="00C95133"/>
    <w:rsid w:val="00C955FE"/>
    <w:rsid w:val="00C9579B"/>
    <w:rsid w:val="00C95B2A"/>
    <w:rsid w:val="00C95DC4"/>
    <w:rsid w:val="00C96DE6"/>
    <w:rsid w:val="00C96FD6"/>
    <w:rsid w:val="00C978FD"/>
    <w:rsid w:val="00C97A25"/>
    <w:rsid w:val="00C97B93"/>
    <w:rsid w:val="00C97BC1"/>
    <w:rsid w:val="00C97D69"/>
    <w:rsid w:val="00CA09AD"/>
    <w:rsid w:val="00CA0E91"/>
    <w:rsid w:val="00CA103D"/>
    <w:rsid w:val="00CA1795"/>
    <w:rsid w:val="00CA189C"/>
    <w:rsid w:val="00CA19D5"/>
    <w:rsid w:val="00CA1B89"/>
    <w:rsid w:val="00CA1BFB"/>
    <w:rsid w:val="00CA1D0B"/>
    <w:rsid w:val="00CA1F29"/>
    <w:rsid w:val="00CA23ED"/>
    <w:rsid w:val="00CA25ED"/>
    <w:rsid w:val="00CA276D"/>
    <w:rsid w:val="00CA2E15"/>
    <w:rsid w:val="00CA2E4A"/>
    <w:rsid w:val="00CA2E55"/>
    <w:rsid w:val="00CA34CC"/>
    <w:rsid w:val="00CA448F"/>
    <w:rsid w:val="00CA4A5C"/>
    <w:rsid w:val="00CA4E99"/>
    <w:rsid w:val="00CA5108"/>
    <w:rsid w:val="00CA5ADE"/>
    <w:rsid w:val="00CA6B74"/>
    <w:rsid w:val="00CA6CE5"/>
    <w:rsid w:val="00CA6E7C"/>
    <w:rsid w:val="00CB08DE"/>
    <w:rsid w:val="00CB13EF"/>
    <w:rsid w:val="00CB1685"/>
    <w:rsid w:val="00CB1ABC"/>
    <w:rsid w:val="00CB1EB9"/>
    <w:rsid w:val="00CB214B"/>
    <w:rsid w:val="00CB2432"/>
    <w:rsid w:val="00CB2698"/>
    <w:rsid w:val="00CB29A1"/>
    <w:rsid w:val="00CB2A40"/>
    <w:rsid w:val="00CB30B4"/>
    <w:rsid w:val="00CB3143"/>
    <w:rsid w:val="00CB3C1B"/>
    <w:rsid w:val="00CB4E72"/>
    <w:rsid w:val="00CB5516"/>
    <w:rsid w:val="00CB67DC"/>
    <w:rsid w:val="00CB6CCF"/>
    <w:rsid w:val="00CB6EA2"/>
    <w:rsid w:val="00CB73A6"/>
    <w:rsid w:val="00CB7AAE"/>
    <w:rsid w:val="00CC0421"/>
    <w:rsid w:val="00CC07DB"/>
    <w:rsid w:val="00CC0C39"/>
    <w:rsid w:val="00CC0D6E"/>
    <w:rsid w:val="00CC10C0"/>
    <w:rsid w:val="00CC151B"/>
    <w:rsid w:val="00CC1557"/>
    <w:rsid w:val="00CC190D"/>
    <w:rsid w:val="00CC27AA"/>
    <w:rsid w:val="00CC2928"/>
    <w:rsid w:val="00CC4B6B"/>
    <w:rsid w:val="00CC50F5"/>
    <w:rsid w:val="00CC5997"/>
    <w:rsid w:val="00CC6C44"/>
    <w:rsid w:val="00CD133F"/>
    <w:rsid w:val="00CD14C0"/>
    <w:rsid w:val="00CD32D0"/>
    <w:rsid w:val="00CD3963"/>
    <w:rsid w:val="00CD3C41"/>
    <w:rsid w:val="00CD3DC0"/>
    <w:rsid w:val="00CD400D"/>
    <w:rsid w:val="00CD44E1"/>
    <w:rsid w:val="00CD450B"/>
    <w:rsid w:val="00CD4ACB"/>
    <w:rsid w:val="00CD4CB7"/>
    <w:rsid w:val="00CD72B8"/>
    <w:rsid w:val="00CD772C"/>
    <w:rsid w:val="00CD7DEE"/>
    <w:rsid w:val="00CE063A"/>
    <w:rsid w:val="00CE1153"/>
    <w:rsid w:val="00CE1E9E"/>
    <w:rsid w:val="00CE2A6F"/>
    <w:rsid w:val="00CE353E"/>
    <w:rsid w:val="00CE3DF3"/>
    <w:rsid w:val="00CE43B4"/>
    <w:rsid w:val="00CE451B"/>
    <w:rsid w:val="00CE4AD9"/>
    <w:rsid w:val="00CE5111"/>
    <w:rsid w:val="00CE597D"/>
    <w:rsid w:val="00CE5D1B"/>
    <w:rsid w:val="00CE5EF2"/>
    <w:rsid w:val="00CE67C5"/>
    <w:rsid w:val="00CE73AE"/>
    <w:rsid w:val="00CE7799"/>
    <w:rsid w:val="00CE7B3E"/>
    <w:rsid w:val="00CE7BC4"/>
    <w:rsid w:val="00CF1280"/>
    <w:rsid w:val="00CF1469"/>
    <w:rsid w:val="00CF183A"/>
    <w:rsid w:val="00CF184B"/>
    <w:rsid w:val="00CF1ADB"/>
    <w:rsid w:val="00CF1DB9"/>
    <w:rsid w:val="00CF1E08"/>
    <w:rsid w:val="00CF2A27"/>
    <w:rsid w:val="00CF2ACE"/>
    <w:rsid w:val="00CF2D72"/>
    <w:rsid w:val="00CF37A8"/>
    <w:rsid w:val="00CF3A1D"/>
    <w:rsid w:val="00CF3AA2"/>
    <w:rsid w:val="00CF3D7D"/>
    <w:rsid w:val="00CF409B"/>
    <w:rsid w:val="00CF41B8"/>
    <w:rsid w:val="00CF4B36"/>
    <w:rsid w:val="00CF4C76"/>
    <w:rsid w:val="00CF4FAD"/>
    <w:rsid w:val="00CF61E4"/>
    <w:rsid w:val="00CF623A"/>
    <w:rsid w:val="00CF63BF"/>
    <w:rsid w:val="00CF67A5"/>
    <w:rsid w:val="00CF6A31"/>
    <w:rsid w:val="00CF6CC7"/>
    <w:rsid w:val="00CF6E8C"/>
    <w:rsid w:val="00CF7C88"/>
    <w:rsid w:val="00D0061D"/>
    <w:rsid w:val="00D01AB6"/>
    <w:rsid w:val="00D01F27"/>
    <w:rsid w:val="00D01FF3"/>
    <w:rsid w:val="00D020FB"/>
    <w:rsid w:val="00D0298A"/>
    <w:rsid w:val="00D02C75"/>
    <w:rsid w:val="00D02E92"/>
    <w:rsid w:val="00D02FDD"/>
    <w:rsid w:val="00D04602"/>
    <w:rsid w:val="00D05063"/>
    <w:rsid w:val="00D057CB"/>
    <w:rsid w:val="00D05F13"/>
    <w:rsid w:val="00D06811"/>
    <w:rsid w:val="00D06F06"/>
    <w:rsid w:val="00D0745C"/>
    <w:rsid w:val="00D0792C"/>
    <w:rsid w:val="00D07A9D"/>
    <w:rsid w:val="00D07CBD"/>
    <w:rsid w:val="00D07D85"/>
    <w:rsid w:val="00D10011"/>
    <w:rsid w:val="00D10383"/>
    <w:rsid w:val="00D10B1C"/>
    <w:rsid w:val="00D10D48"/>
    <w:rsid w:val="00D11051"/>
    <w:rsid w:val="00D118FC"/>
    <w:rsid w:val="00D11CFB"/>
    <w:rsid w:val="00D1200B"/>
    <w:rsid w:val="00D122FE"/>
    <w:rsid w:val="00D127FC"/>
    <w:rsid w:val="00D12C4F"/>
    <w:rsid w:val="00D12F66"/>
    <w:rsid w:val="00D13FCC"/>
    <w:rsid w:val="00D1417F"/>
    <w:rsid w:val="00D14ABB"/>
    <w:rsid w:val="00D14EC1"/>
    <w:rsid w:val="00D165F3"/>
    <w:rsid w:val="00D17281"/>
    <w:rsid w:val="00D1757E"/>
    <w:rsid w:val="00D17B09"/>
    <w:rsid w:val="00D17D7A"/>
    <w:rsid w:val="00D211B8"/>
    <w:rsid w:val="00D21461"/>
    <w:rsid w:val="00D21E22"/>
    <w:rsid w:val="00D2333C"/>
    <w:rsid w:val="00D23E1C"/>
    <w:rsid w:val="00D2472A"/>
    <w:rsid w:val="00D25823"/>
    <w:rsid w:val="00D25E88"/>
    <w:rsid w:val="00D2675A"/>
    <w:rsid w:val="00D270F7"/>
    <w:rsid w:val="00D27998"/>
    <w:rsid w:val="00D27CE2"/>
    <w:rsid w:val="00D302C6"/>
    <w:rsid w:val="00D30A33"/>
    <w:rsid w:val="00D30E6A"/>
    <w:rsid w:val="00D30FBB"/>
    <w:rsid w:val="00D319C4"/>
    <w:rsid w:val="00D31F70"/>
    <w:rsid w:val="00D31FAA"/>
    <w:rsid w:val="00D3214F"/>
    <w:rsid w:val="00D32575"/>
    <w:rsid w:val="00D32847"/>
    <w:rsid w:val="00D32D3A"/>
    <w:rsid w:val="00D33158"/>
    <w:rsid w:val="00D343F5"/>
    <w:rsid w:val="00D34595"/>
    <w:rsid w:val="00D34B80"/>
    <w:rsid w:val="00D35232"/>
    <w:rsid w:val="00D3604B"/>
    <w:rsid w:val="00D365C2"/>
    <w:rsid w:val="00D3679D"/>
    <w:rsid w:val="00D36FDE"/>
    <w:rsid w:val="00D370DB"/>
    <w:rsid w:val="00D37807"/>
    <w:rsid w:val="00D37E98"/>
    <w:rsid w:val="00D41B78"/>
    <w:rsid w:val="00D41C22"/>
    <w:rsid w:val="00D424A9"/>
    <w:rsid w:val="00D42952"/>
    <w:rsid w:val="00D45225"/>
    <w:rsid w:val="00D4531A"/>
    <w:rsid w:val="00D45410"/>
    <w:rsid w:val="00D45F01"/>
    <w:rsid w:val="00D461C2"/>
    <w:rsid w:val="00D4732C"/>
    <w:rsid w:val="00D47667"/>
    <w:rsid w:val="00D47CD3"/>
    <w:rsid w:val="00D50121"/>
    <w:rsid w:val="00D508BD"/>
    <w:rsid w:val="00D50DE5"/>
    <w:rsid w:val="00D5101B"/>
    <w:rsid w:val="00D51915"/>
    <w:rsid w:val="00D51CFB"/>
    <w:rsid w:val="00D51F25"/>
    <w:rsid w:val="00D51F2F"/>
    <w:rsid w:val="00D529FB"/>
    <w:rsid w:val="00D52AB2"/>
    <w:rsid w:val="00D53C8C"/>
    <w:rsid w:val="00D53F1D"/>
    <w:rsid w:val="00D54279"/>
    <w:rsid w:val="00D54397"/>
    <w:rsid w:val="00D543DA"/>
    <w:rsid w:val="00D544E2"/>
    <w:rsid w:val="00D545D6"/>
    <w:rsid w:val="00D54D5F"/>
    <w:rsid w:val="00D54E17"/>
    <w:rsid w:val="00D54F1B"/>
    <w:rsid w:val="00D558DD"/>
    <w:rsid w:val="00D560A4"/>
    <w:rsid w:val="00D56215"/>
    <w:rsid w:val="00D56299"/>
    <w:rsid w:val="00D604B7"/>
    <w:rsid w:val="00D617E3"/>
    <w:rsid w:val="00D61ADF"/>
    <w:rsid w:val="00D62681"/>
    <w:rsid w:val="00D63638"/>
    <w:rsid w:val="00D63D09"/>
    <w:rsid w:val="00D64154"/>
    <w:rsid w:val="00D64633"/>
    <w:rsid w:val="00D64642"/>
    <w:rsid w:val="00D647F6"/>
    <w:rsid w:val="00D6486C"/>
    <w:rsid w:val="00D649CE"/>
    <w:rsid w:val="00D66D8F"/>
    <w:rsid w:val="00D672BD"/>
    <w:rsid w:val="00D67348"/>
    <w:rsid w:val="00D67465"/>
    <w:rsid w:val="00D67586"/>
    <w:rsid w:val="00D67720"/>
    <w:rsid w:val="00D67CCB"/>
    <w:rsid w:val="00D70910"/>
    <w:rsid w:val="00D70E6E"/>
    <w:rsid w:val="00D70E75"/>
    <w:rsid w:val="00D71275"/>
    <w:rsid w:val="00D7188F"/>
    <w:rsid w:val="00D71B0B"/>
    <w:rsid w:val="00D71CD2"/>
    <w:rsid w:val="00D71F3F"/>
    <w:rsid w:val="00D71F44"/>
    <w:rsid w:val="00D725B6"/>
    <w:rsid w:val="00D73CD7"/>
    <w:rsid w:val="00D74AAA"/>
    <w:rsid w:val="00D74B3F"/>
    <w:rsid w:val="00D74B58"/>
    <w:rsid w:val="00D74D1A"/>
    <w:rsid w:val="00D74D57"/>
    <w:rsid w:val="00D756A6"/>
    <w:rsid w:val="00D758AB"/>
    <w:rsid w:val="00D75A79"/>
    <w:rsid w:val="00D75C17"/>
    <w:rsid w:val="00D75CE9"/>
    <w:rsid w:val="00D761A0"/>
    <w:rsid w:val="00D7654B"/>
    <w:rsid w:val="00D76CD7"/>
    <w:rsid w:val="00D77D37"/>
    <w:rsid w:val="00D80DBA"/>
    <w:rsid w:val="00D80EEF"/>
    <w:rsid w:val="00D832DD"/>
    <w:rsid w:val="00D8347C"/>
    <w:rsid w:val="00D8378E"/>
    <w:rsid w:val="00D8450D"/>
    <w:rsid w:val="00D84B7C"/>
    <w:rsid w:val="00D85D02"/>
    <w:rsid w:val="00D85D09"/>
    <w:rsid w:val="00D85E7A"/>
    <w:rsid w:val="00D86A1B"/>
    <w:rsid w:val="00D87364"/>
    <w:rsid w:val="00D87B19"/>
    <w:rsid w:val="00D90778"/>
    <w:rsid w:val="00D91607"/>
    <w:rsid w:val="00D917E5"/>
    <w:rsid w:val="00D91B62"/>
    <w:rsid w:val="00D91CDE"/>
    <w:rsid w:val="00D91DD4"/>
    <w:rsid w:val="00D92C32"/>
    <w:rsid w:val="00D9316F"/>
    <w:rsid w:val="00D94B15"/>
    <w:rsid w:val="00D94EC1"/>
    <w:rsid w:val="00D9551A"/>
    <w:rsid w:val="00D95FC1"/>
    <w:rsid w:val="00D965D4"/>
    <w:rsid w:val="00DA057C"/>
    <w:rsid w:val="00DA19C4"/>
    <w:rsid w:val="00DA1AA9"/>
    <w:rsid w:val="00DA202F"/>
    <w:rsid w:val="00DA2940"/>
    <w:rsid w:val="00DA2D20"/>
    <w:rsid w:val="00DA3160"/>
    <w:rsid w:val="00DA3842"/>
    <w:rsid w:val="00DA4D3A"/>
    <w:rsid w:val="00DA4EB8"/>
    <w:rsid w:val="00DA5019"/>
    <w:rsid w:val="00DA585D"/>
    <w:rsid w:val="00DA587A"/>
    <w:rsid w:val="00DA5A76"/>
    <w:rsid w:val="00DA5F6F"/>
    <w:rsid w:val="00DA6344"/>
    <w:rsid w:val="00DA66D1"/>
    <w:rsid w:val="00DA6A70"/>
    <w:rsid w:val="00DA6C94"/>
    <w:rsid w:val="00DA6D37"/>
    <w:rsid w:val="00DA72BD"/>
    <w:rsid w:val="00DA736D"/>
    <w:rsid w:val="00DA75EC"/>
    <w:rsid w:val="00DA7E1E"/>
    <w:rsid w:val="00DB1D5A"/>
    <w:rsid w:val="00DB345B"/>
    <w:rsid w:val="00DB38D1"/>
    <w:rsid w:val="00DB40F1"/>
    <w:rsid w:val="00DB4460"/>
    <w:rsid w:val="00DB47B0"/>
    <w:rsid w:val="00DB4B3F"/>
    <w:rsid w:val="00DB4E83"/>
    <w:rsid w:val="00DB4F5F"/>
    <w:rsid w:val="00DB505D"/>
    <w:rsid w:val="00DB51F9"/>
    <w:rsid w:val="00DB554E"/>
    <w:rsid w:val="00DB58E3"/>
    <w:rsid w:val="00DB5B3A"/>
    <w:rsid w:val="00DB5CBE"/>
    <w:rsid w:val="00DB6CA6"/>
    <w:rsid w:val="00DB7068"/>
    <w:rsid w:val="00DB763A"/>
    <w:rsid w:val="00DB7B31"/>
    <w:rsid w:val="00DB7EAE"/>
    <w:rsid w:val="00DC03EE"/>
    <w:rsid w:val="00DC0475"/>
    <w:rsid w:val="00DC07A9"/>
    <w:rsid w:val="00DC1364"/>
    <w:rsid w:val="00DC1BCE"/>
    <w:rsid w:val="00DC1D94"/>
    <w:rsid w:val="00DC1FCA"/>
    <w:rsid w:val="00DC1FDA"/>
    <w:rsid w:val="00DC22B7"/>
    <w:rsid w:val="00DC233C"/>
    <w:rsid w:val="00DC30C3"/>
    <w:rsid w:val="00DC37A1"/>
    <w:rsid w:val="00DC44DE"/>
    <w:rsid w:val="00DC49C3"/>
    <w:rsid w:val="00DC4C07"/>
    <w:rsid w:val="00DC4E5B"/>
    <w:rsid w:val="00DC61D8"/>
    <w:rsid w:val="00DC66EE"/>
    <w:rsid w:val="00DC724C"/>
    <w:rsid w:val="00DC7A34"/>
    <w:rsid w:val="00DC7CC2"/>
    <w:rsid w:val="00DC7FEE"/>
    <w:rsid w:val="00DD0362"/>
    <w:rsid w:val="00DD07AF"/>
    <w:rsid w:val="00DD0895"/>
    <w:rsid w:val="00DD0C91"/>
    <w:rsid w:val="00DD0EA8"/>
    <w:rsid w:val="00DD1184"/>
    <w:rsid w:val="00DD1205"/>
    <w:rsid w:val="00DD1208"/>
    <w:rsid w:val="00DD1214"/>
    <w:rsid w:val="00DD12D3"/>
    <w:rsid w:val="00DD133A"/>
    <w:rsid w:val="00DD1343"/>
    <w:rsid w:val="00DD1D02"/>
    <w:rsid w:val="00DD1E57"/>
    <w:rsid w:val="00DD28E4"/>
    <w:rsid w:val="00DD2A2C"/>
    <w:rsid w:val="00DD2D57"/>
    <w:rsid w:val="00DD2F40"/>
    <w:rsid w:val="00DD3055"/>
    <w:rsid w:val="00DD342F"/>
    <w:rsid w:val="00DD36F5"/>
    <w:rsid w:val="00DD3C93"/>
    <w:rsid w:val="00DD4546"/>
    <w:rsid w:val="00DD5866"/>
    <w:rsid w:val="00DD5B1C"/>
    <w:rsid w:val="00DD7A48"/>
    <w:rsid w:val="00DE06BB"/>
    <w:rsid w:val="00DE0716"/>
    <w:rsid w:val="00DE18C0"/>
    <w:rsid w:val="00DE1B83"/>
    <w:rsid w:val="00DE1D3F"/>
    <w:rsid w:val="00DE24F8"/>
    <w:rsid w:val="00DE2583"/>
    <w:rsid w:val="00DE377D"/>
    <w:rsid w:val="00DE40C1"/>
    <w:rsid w:val="00DE4A9E"/>
    <w:rsid w:val="00DE4ACB"/>
    <w:rsid w:val="00DE551A"/>
    <w:rsid w:val="00DE5D8B"/>
    <w:rsid w:val="00DE5FA2"/>
    <w:rsid w:val="00DE69C1"/>
    <w:rsid w:val="00DE7784"/>
    <w:rsid w:val="00DF006D"/>
    <w:rsid w:val="00DF0784"/>
    <w:rsid w:val="00DF19C7"/>
    <w:rsid w:val="00DF1B64"/>
    <w:rsid w:val="00DF1CAA"/>
    <w:rsid w:val="00DF229E"/>
    <w:rsid w:val="00DF27D7"/>
    <w:rsid w:val="00DF281A"/>
    <w:rsid w:val="00DF2BE9"/>
    <w:rsid w:val="00DF2CFE"/>
    <w:rsid w:val="00DF321D"/>
    <w:rsid w:val="00DF33C2"/>
    <w:rsid w:val="00DF362F"/>
    <w:rsid w:val="00DF380B"/>
    <w:rsid w:val="00DF408A"/>
    <w:rsid w:val="00DF4719"/>
    <w:rsid w:val="00DF4AD9"/>
    <w:rsid w:val="00DF50BC"/>
    <w:rsid w:val="00DF5E92"/>
    <w:rsid w:val="00DF6111"/>
    <w:rsid w:val="00DF6480"/>
    <w:rsid w:val="00DF6702"/>
    <w:rsid w:val="00DF70FA"/>
    <w:rsid w:val="00DF7380"/>
    <w:rsid w:val="00DF77F5"/>
    <w:rsid w:val="00DF79B7"/>
    <w:rsid w:val="00DF7FEF"/>
    <w:rsid w:val="00E001D9"/>
    <w:rsid w:val="00E00EA3"/>
    <w:rsid w:val="00E016DD"/>
    <w:rsid w:val="00E01D1B"/>
    <w:rsid w:val="00E01E5C"/>
    <w:rsid w:val="00E01F65"/>
    <w:rsid w:val="00E020F7"/>
    <w:rsid w:val="00E0217F"/>
    <w:rsid w:val="00E02629"/>
    <w:rsid w:val="00E02A3A"/>
    <w:rsid w:val="00E0310E"/>
    <w:rsid w:val="00E03636"/>
    <w:rsid w:val="00E0379A"/>
    <w:rsid w:val="00E03876"/>
    <w:rsid w:val="00E0387C"/>
    <w:rsid w:val="00E03B51"/>
    <w:rsid w:val="00E04241"/>
    <w:rsid w:val="00E0436C"/>
    <w:rsid w:val="00E05377"/>
    <w:rsid w:val="00E058C0"/>
    <w:rsid w:val="00E06B72"/>
    <w:rsid w:val="00E0719E"/>
    <w:rsid w:val="00E07620"/>
    <w:rsid w:val="00E078C7"/>
    <w:rsid w:val="00E10596"/>
    <w:rsid w:val="00E10D34"/>
    <w:rsid w:val="00E10E56"/>
    <w:rsid w:val="00E11761"/>
    <w:rsid w:val="00E11A91"/>
    <w:rsid w:val="00E11C63"/>
    <w:rsid w:val="00E11E0C"/>
    <w:rsid w:val="00E11F42"/>
    <w:rsid w:val="00E12D70"/>
    <w:rsid w:val="00E12FCB"/>
    <w:rsid w:val="00E13A9F"/>
    <w:rsid w:val="00E13CFB"/>
    <w:rsid w:val="00E13E22"/>
    <w:rsid w:val="00E13F68"/>
    <w:rsid w:val="00E14001"/>
    <w:rsid w:val="00E148D6"/>
    <w:rsid w:val="00E14940"/>
    <w:rsid w:val="00E151D0"/>
    <w:rsid w:val="00E158AA"/>
    <w:rsid w:val="00E159A1"/>
    <w:rsid w:val="00E15CA0"/>
    <w:rsid w:val="00E15FAC"/>
    <w:rsid w:val="00E1600F"/>
    <w:rsid w:val="00E165AA"/>
    <w:rsid w:val="00E16A92"/>
    <w:rsid w:val="00E16B76"/>
    <w:rsid w:val="00E17277"/>
    <w:rsid w:val="00E17647"/>
    <w:rsid w:val="00E207AB"/>
    <w:rsid w:val="00E20916"/>
    <w:rsid w:val="00E20AA3"/>
    <w:rsid w:val="00E2160A"/>
    <w:rsid w:val="00E21FC0"/>
    <w:rsid w:val="00E2264D"/>
    <w:rsid w:val="00E22936"/>
    <w:rsid w:val="00E22AF0"/>
    <w:rsid w:val="00E24701"/>
    <w:rsid w:val="00E25506"/>
    <w:rsid w:val="00E257F5"/>
    <w:rsid w:val="00E264D1"/>
    <w:rsid w:val="00E272E8"/>
    <w:rsid w:val="00E277FA"/>
    <w:rsid w:val="00E27B0A"/>
    <w:rsid w:val="00E27EA2"/>
    <w:rsid w:val="00E30A12"/>
    <w:rsid w:val="00E30DE0"/>
    <w:rsid w:val="00E30F50"/>
    <w:rsid w:val="00E30F64"/>
    <w:rsid w:val="00E3114B"/>
    <w:rsid w:val="00E31FE4"/>
    <w:rsid w:val="00E32110"/>
    <w:rsid w:val="00E3248E"/>
    <w:rsid w:val="00E32BCB"/>
    <w:rsid w:val="00E33500"/>
    <w:rsid w:val="00E33D88"/>
    <w:rsid w:val="00E33F65"/>
    <w:rsid w:val="00E3411F"/>
    <w:rsid w:val="00E349F0"/>
    <w:rsid w:val="00E34A45"/>
    <w:rsid w:val="00E34AD6"/>
    <w:rsid w:val="00E34BAE"/>
    <w:rsid w:val="00E351AA"/>
    <w:rsid w:val="00E35CD8"/>
    <w:rsid w:val="00E36AA7"/>
    <w:rsid w:val="00E37364"/>
    <w:rsid w:val="00E37BF2"/>
    <w:rsid w:val="00E37D26"/>
    <w:rsid w:val="00E40543"/>
    <w:rsid w:val="00E409C2"/>
    <w:rsid w:val="00E4181D"/>
    <w:rsid w:val="00E41DE9"/>
    <w:rsid w:val="00E4257F"/>
    <w:rsid w:val="00E42A13"/>
    <w:rsid w:val="00E42FE6"/>
    <w:rsid w:val="00E43005"/>
    <w:rsid w:val="00E432DB"/>
    <w:rsid w:val="00E433D9"/>
    <w:rsid w:val="00E4378D"/>
    <w:rsid w:val="00E44434"/>
    <w:rsid w:val="00E44E8E"/>
    <w:rsid w:val="00E45904"/>
    <w:rsid w:val="00E45ABF"/>
    <w:rsid w:val="00E460B6"/>
    <w:rsid w:val="00E464E2"/>
    <w:rsid w:val="00E468DF"/>
    <w:rsid w:val="00E468EA"/>
    <w:rsid w:val="00E46DFF"/>
    <w:rsid w:val="00E474E8"/>
    <w:rsid w:val="00E474F1"/>
    <w:rsid w:val="00E47514"/>
    <w:rsid w:val="00E479D8"/>
    <w:rsid w:val="00E47B00"/>
    <w:rsid w:val="00E47BF0"/>
    <w:rsid w:val="00E47E3C"/>
    <w:rsid w:val="00E504ED"/>
    <w:rsid w:val="00E509E3"/>
    <w:rsid w:val="00E5160F"/>
    <w:rsid w:val="00E51AA2"/>
    <w:rsid w:val="00E523CD"/>
    <w:rsid w:val="00E527A2"/>
    <w:rsid w:val="00E5297D"/>
    <w:rsid w:val="00E532A7"/>
    <w:rsid w:val="00E54960"/>
    <w:rsid w:val="00E54A0A"/>
    <w:rsid w:val="00E55C1B"/>
    <w:rsid w:val="00E57362"/>
    <w:rsid w:val="00E57B0B"/>
    <w:rsid w:val="00E57B10"/>
    <w:rsid w:val="00E605D8"/>
    <w:rsid w:val="00E60936"/>
    <w:rsid w:val="00E60A1D"/>
    <w:rsid w:val="00E60A45"/>
    <w:rsid w:val="00E60D6F"/>
    <w:rsid w:val="00E60FBD"/>
    <w:rsid w:val="00E6176E"/>
    <w:rsid w:val="00E61BB2"/>
    <w:rsid w:val="00E62324"/>
    <w:rsid w:val="00E63570"/>
    <w:rsid w:val="00E63ABC"/>
    <w:rsid w:val="00E63B9B"/>
    <w:rsid w:val="00E63C9F"/>
    <w:rsid w:val="00E63ED2"/>
    <w:rsid w:val="00E6421B"/>
    <w:rsid w:val="00E64BA5"/>
    <w:rsid w:val="00E65ABC"/>
    <w:rsid w:val="00E65CEF"/>
    <w:rsid w:val="00E66262"/>
    <w:rsid w:val="00E66538"/>
    <w:rsid w:val="00E6693F"/>
    <w:rsid w:val="00E669FB"/>
    <w:rsid w:val="00E673A6"/>
    <w:rsid w:val="00E6771C"/>
    <w:rsid w:val="00E678A4"/>
    <w:rsid w:val="00E67C08"/>
    <w:rsid w:val="00E67DAF"/>
    <w:rsid w:val="00E703D6"/>
    <w:rsid w:val="00E70A40"/>
    <w:rsid w:val="00E70E61"/>
    <w:rsid w:val="00E71336"/>
    <w:rsid w:val="00E721CC"/>
    <w:rsid w:val="00E72B23"/>
    <w:rsid w:val="00E72BC0"/>
    <w:rsid w:val="00E72F1C"/>
    <w:rsid w:val="00E731F9"/>
    <w:rsid w:val="00E736D0"/>
    <w:rsid w:val="00E7374B"/>
    <w:rsid w:val="00E740F4"/>
    <w:rsid w:val="00E74279"/>
    <w:rsid w:val="00E74B94"/>
    <w:rsid w:val="00E74FCC"/>
    <w:rsid w:val="00E752BB"/>
    <w:rsid w:val="00E75709"/>
    <w:rsid w:val="00E75E13"/>
    <w:rsid w:val="00E76362"/>
    <w:rsid w:val="00E765F5"/>
    <w:rsid w:val="00E767D6"/>
    <w:rsid w:val="00E76B51"/>
    <w:rsid w:val="00E76DF1"/>
    <w:rsid w:val="00E777E0"/>
    <w:rsid w:val="00E77D1F"/>
    <w:rsid w:val="00E80989"/>
    <w:rsid w:val="00E80C90"/>
    <w:rsid w:val="00E817A1"/>
    <w:rsid w:val="00E81ABF"/>
    <w:rsid w:val="00E8254B"/>
    <w:rsid w:val="00E82822"/>
    <w:rsid w:val="00E82C6B"/>
    <w:rsid w:val="00E82EFB"/>
    <w:rsid w:val="00E83069"/>
    <w:rsid w:val="00E83284"/>
    <w:rsid w:val="00E83A1D"/>
    <w:rsid w:val="00E83C4D"/>
    <w:rsid w:val="00E842AD"/>
    <w:rsid w:val="00E84764"/>
    <w:rsid w:val="00E85359"/>
    <w:rsid w:val="00E85473"/>
    <w:rsid w:val="00E867B3"/>
    <w:rsid w:val="00E86B3E"/>
    <w:rsid w:val="00E901E7"/>
    <w:rsid w:val="00E906BA"/>
    <w:rsid w:val="00E90745"/>
    <w:rsid w:val="00E913A1"/>
    <w:rsid w:val="00E918E3"/>
    <w:rsid w:val="00E92299"/>
    <w:rsid w:val="00E922F7"/>
    <w:rsid w:val="00E92A63"/>
    <w:rsid w:val="00E92E4B"/>
    <w:rsid w:val="00E93353"/>
    <w:rsid w:val="00E933E5"/>
    <w:rsid w:val="00E937FC"/>
    <w:rsid w:val="00E93D03"/>
    <w:rsid w:val="00E9411E"/>
    <w:rsid w:val="00E9473A"/>
    <w:rsid w:val="00E95DD9"/>
    <w:rsid w:val="00E96B81"/>
    <w:rsid w:val="00E97065"/>
    <w:rsid w:val="00E97BB9"/>
    <w:rsid w:val="00E97D51"/>
    <w:rsid w:val="00EA067C"/>
    <w:rsid w:val="00EA0CF9"/>
    <w:rsid w:val="00EA0EC5"/>
    <w:rsid w:val="00EA12E4"/>
    <w:rsid w:val="00EA1C34"/>
    <w:rsid w:val="00EA200D"/>
    <w:rsid w:val="00EA26A3"/>
    <w:rsid w:val="00EA2D02"/>
    <w:rsid w:val="00EA337E"/>
    <w:rsid w:val="00EA5680"/>
    <w:rsid w:val="00EA5FC8"/>
    <w:rsid w:val="00EA6254"/>
    <w:rsid w:val="00EA631B"/>
    <w:rsid w:val="00EA6862"/>
    <w:rsid w:val="00EA71EC"/>
    <w:rsid w:val="00EA7473"/>
    <w:rsid w:val="00EA7869"/>
    <w:rsid w:val="00EB02E0"/>
    <w:rsid w:val="00EB071D"/>
    <w:rsid w:val="00EB146D"/>
    <w:rsid w:val="00EB1710"/>
    <w:rsid w:val="00EB1A67"/>
    <w:rsid w:val="00EB1BAA"/>
    <w:rsid w:val="00EB1C3D"/>
    <w:rsid w:val="00EB1DF9"/>
    <w:rsid w:val="00EB305E"/>
    <w:rsid w:val="00EB35A4"/>
    <w:rsid w:val="00EB3991"/>
    <w:rsid w:val="00EB3D1C"/>
    <w:rsid w:val="00EB45E0"/>
    <w:rsid w:val="00EB4ACC"/>
    <w:rsid w:val="00EB6272"/>
    <w:rsid w:val="00EB6AF2"/>
    <w:rsid w:val="00EB6E59"/>
    <w:rsid w:val="00EB738A"/>
    <w:rsid w:val="00EB738C"/>
    <w:rsid w:val="00EB78CB"/>
    <w:rsid w:val="00EB7992"/>
    <w:rsid w:val="00EB79CC"/>
    <w:rsid w:val="00EC0151"/>
    <w:rsid w:val="00EC09EF"/>
    <w:rsid w:val="00EC0FF5"/>
    <w:rsid w:val="00EC169D"/>
    <w:rsid w:val="00EC1DA4"/>
    <w:rsid w:val="00EC1E81"/>
    <w:rsid w:val="00EC2E2E"/>
    <w:rsid w:val="00EC349A"/>
    <w:rsid w:val="00EC3523"/>
    <w:rsid w:val="00EC3A9B"/>
    <w:rsid w:val="00EC3AA9"/>
    <w:rsid w:val="00EC43E4"/>
    <w:rsid w:val="00EC4766"/>
    <w:rsid w:val="00EC547C"/>
    <w:rsid w:val="00EC6091"/>
    <w:rsid w:val="00EC73BA"/>
    <w:rsid w:val="00EC76C3"/>
    <w:rsid w:val="00EC7744"/>
    <w:rsid w:val="00EC784D"/>
    <w:rsid w:val="00EC789B"/>
    <w:rsid w:val="00EC7A5A"/>
    <w:rsid w:val="00EC7C8D"/>
    <w:rsid w:val="00EC7CEF"/>
    <w:rsid w:val="00ED038D"/>
    <w:rsid w:val="00ED0E26"/>
    <w:rsid w:val="00ED20E0"/>
    <w:rsid w:val="00ED240F"/>
    <w:rsid w:val="00ED25A3"/>
    <w:rsid w:val="00ED3214"/>
    <w:rsid w:val="00ED3283"/>
    <w:rsid w:val="00ED3604"/>
    <w:rsid w:val="00ED3C38"/>
    <w:rsid w:val="00ED3F68"/>
    <w:rsid w:val="00ED42F1"/>
    <w:rsid w:val="00ED469B"/>
    <w:rsid w:val="00ED47F4"/>
    <w:rsid w:val="00ED76E8"/>
    <w:rsid w:val="00EE06CC"/>
    <w:rsid w:val="00EE0CD0"/>
    <w:rsid w:val="00EE11BF"/>
    <w:rsid w:val="00EE1306"/>
    <w:rsid w:val="00EE15BC"/>
    <w:rsid w:val="00EE1BB4"/>
    <w:rsid w:val="00EE1CD3"/>
    <w:rsid w:val="00EE2194"/>
    <w:rsid w:val="00EE2209"/>
    <w:rsid w:val="00EE240A"/>
    <w:rsid w:val="00EE25C4"/>
    <w:rsid w:val="00EE2C3B"/>
    <w:rsid w:val="00EE342D"/>
    <w:rsid w:val="00EE3A8A"/>
    <w:rsid w:val="00EE51EB"/>
    <w:rsid w:val="00EE5DDA"/>
    <w:rsid w:val="00EE6556"/>
    <w:rsid w:val="00EE6C91"/>
    <w:rsid w:val="00EE6FFA"/>
    <w:rsid w:val="00EE733D"/>
    <w:rsid w:val="00EE77B6"/>
    <w:rsid w:val="00EE7A8D"/>
    <w:rsid w:val="00EE7FE2"/>
    <w:rsid w:val="00EF0B24"/>
    <w:rsid w:val="00EF106B"/>
    <w:rsid w:val="00EF1D2A"/>
    <w:rsid w:val="00EF2847"/>
    <w:rsid w:val="00EF2D23"/>
    <w:rsid w:val="00EF327A"/>
    <w:rsid w:val="00EF3E21"/>
    <w:rsid w:val="00EF4037"/>
    <w:rsid w:val="00EF4260"/>
    <w:rsid w:val="00EF5203"/>
    <w:rsid w:val="00EF5C0C"/>
    <w:rsid w:val="00EF6369"/>
    <w:rsid w:val="00EF78AB"/>
    <w:rsid w:val="00F0023C"/>
    <w:rsid w:val="00F01316"/>
    <w:rsid w:val="00F01426"/>
    <w:rsid w:val="00F0194C"/>
    <w:rsid w:val="00F01ECE"/>
    <w:rsid w:val="00F0217D"/>
    <w:rsid w:val="00F021F6"/>
    <w:rsid w:val="00F025D7"/>
    <w:rsid w:val="00F02930"/>
    <w:rsid w:val="00F03ED2"/>
    <w:rsid w:val="00F04397"/>
    <w:rsid w:val="00F0491E"/>
    <w:rsid w:val="00F04B0F"/>
    <w:rsid w:val="00F04BC7"/>
    <w:rsid w:val="00F05948"/>
    <w:rsid w:val="00F059C5"/>
    <w:rsid w:val="00F05C06"/>
    <w:rsid w:val="00F0649A"/>
    <w:rsid w:val="00F07002"/>
    <w:rsid w:val="00F072FC"/>
    <w:rsid w:val="00F07AB2"/>
    <w:rsid w:val="00F102AA"/>
    <w:rsid w:val="00F10675"/>
    <w:rsid w:val="00F10777"/>
    <w:rsid w:val="00F10E26"/>
    <w:rsid w:val="00F11969"/>
    <w:rsid w:val="00F119B3"/>
    <w:rsid w:val="00F11A6F"/>
    <w:rsid w:val="00F12391"/>
    <w:rsid w:val="00F12E44"/>
    <w:rsid w:val="00F1382F"/>
    <w:rsid w:val="00F13925"/>
    <w:rsid w:val="00F13A21"/>
    <w:rsid w:val="00F14FF7"/>
    <w:rsid w:val="00F15A3C"/>
    <w:rsid w:val="00F16F8A"/>
    <w:rsid w:val="00F17C14"/>
    <w:rsid w:val="00F17CB3"/>
    <w:rsid w:val="00F203C4"/>
    <w:rsid w:val="00F20439"/>
    <w:rsid w:val="00F20709"/>
    <w:rsid w:val="00F20A18"/>
    <w:rsid w:val="00F20F66"/>
    <w:rsid w:val="00F210A2"/>
    <w:rsid w:val="00F21D21"/>
    <w:rsid w:val="00F2238F"/>
    <w:rsid w:val="00F223B6"/>
    <w:rsid w:val="00F22FB4"/>
    <w:rsid w:val="00F22FC4"/>
    <w:rsid w:val="00F23355"/>
    <w:rsid w:val="00F23772"/>
    <w:rsid w:val="00F23BE8"/>
    <w:rsid w:val="00F23C81"/>
    <w:rsid w:val="00F24378"/>
    <w:rsid w:val="00F24C10"/>
    <w:rsid w:val="00F25055"/>
    <w:rsid w:val="00F25365"/>
    <w:rsid w:val="00F255C9"/>
    <w:rsid w:val="00F26058"/>
    <w:rsid w:val="00F26312"/>
    <w:rsid w:val="00F26488"/>
    <w:rsid w:val="00F277EA"/>
    <w:rsid w:val="00F2791A"/>
    <w:rsid w:val="00F27947"/>
    <w:rsid w:val="00F279E0"/>
    <w:rsid w:val="00F27DA0"/>
    <w:rsid w:val="00F30DD9"/>
    <w:rsid w:val="00F312E2"/>
    <w:rsid w:val="00F313E8"/>
    <w:rsid w:val="00F3143E"/>
    <w:rsid w:val="00F31AD3"/>
    <w:rsid w:val="00F32196"/>
    <w:rsid w:val="00F322CE"/>
    <w:rsid w:val="00F326E8"/>
    <w:rsid w:val="00F32E2D"/>
    <w:rsid w:val="00F33B06"/>
    <w:rsid w:val="00F33BE0"/>
    <w:rsid w:val="00F345F9"/>
    <w:rsid w:val="00F347EF"/>
    <w:rsid w:val="00F3537D"/>
    <w:rsid w:val="00F35583"/>
    <w:rsid w:val="00F3598B"/>
    <w:rsid w:val="00F35F9A"/>
    <w:rsid w:val="00F36506"/>
    <w:rsid w:val="00F36C6D"/>
    <w:rsid w:val="00F36D40"/>
    <w:rsid w:val="00F36E40"/>
    <w:rsid w:val="00F36F95"/>
    <w:rsid w:val="00F36FCF"/>
    <w:rsid w:val="00F37220"/>
    <w:rsid w:val="00F3725D"/>
    <w:rsid w:val="00F3736D"/>
    <w:rsid w:val="00F37410"/>
    <w:rsid w:val="00F374F4"/>
    <w:rsid w:val="00F378F4"/>
    <w:rsid w:val="00F37996"/>
    <w:rsid w:val="00F37A5C"/>
    <w:rsid w:val="00F400FB"/>
    <w:rsid w:val="00F40419"/>
    <w:rsid w:val="00F40DB4"/>
    <w:rsid w:val="00F41770"/>
    <w:rsid w:val="00F41D05"/>
    <w:rsid w:val="00F42144"/>
    <w:rsid w:val="00F42919"/>
    <w:rsid w:val="00F42DF7"/>
    <w:rsid w:val="00F43037"/>
    <w:rsid w:val="00F438DF"/>
    <w:rsid w:val="00F4438F"/>
    <w:rsid w:val="00F4493B"/>
    <w:rsid w:val="00F452EC"/>
    <w:rsid w:val="00F469CC"/>
    <w:rsid w:val="00F46A2C"/>
    <w:rsid w:val="00F46CAA"/>
    <w:rsid w:val="00F47386"/>
    <w:rsid w:val="00F47427"/>
    <w:rsid w:val="00F47534"/>
    <w:rsid w:val="00F506B0"/>
    <w:rsid w:val="00F50D2D"/>
    <w:rsid w:val="00F51D58"/>
    <w:rsid w:val="00F51E49"/>
    <w:rsid w:val="00F51FD2"/>
    <w:rsid w:val="00F522BE"/>
    <w:rsid w:val="00F524FA"/>
    <w:rsid w:val="00F53135"/>
    <w:rsid w:val="00F54038"/>
    <w:rsid w:val="00F5426B"/>
    <w:rsid w:val="00F548AF"/>
    <w:rsid w:val="00F55874"/>
    <w:rsid w:val="00F55A8F"/>
    <w:rsid w:val="00F56861"/>
    <w:rsid w:val="00F56A18"/>
    <w:rsid w:val="00F56ACA"/>
    <w:rsid w:val="00F575BA"/>
    <w:rsid w:val="00F57867"/>
    <w:rsid w:val="00F622CC"/>
    <w:rsid w:val="00F6367D"/>
    <w:rsid w:val="00F640AD"/>
    <w:rsid w:val="00F6476B"/>
    <w:rsid w:val="00F64885"/>
    <w:rsid w:val="00F64A0B"/>
    <w:rsid w:val="00F64ECE"/>
    <w:rsid w:val="00F65D5A"/>
    <w:rsid w:val="00F66B55"/>
    <w:rsid w:val="00F6751C"/>
    <w:rsid w:val="00F6775A"/>
    <w:rsid w:val="00F70173"/>
    <w:rsid w:val="00F70C62"/>
    <w:rsid w:val="00F71282"/>
    <w:rsid w:val="00F712ED"/>
    <w:rsid w:val="00F71766"/>
    <w:rsid w:val="00F71F9D"/>
    <w:rsid w:val="00F720B4"/>
    <w:rsid w:val="00F72459"/>
    <w:rsid w:val="00F73279"/>
    <w:rsid w:val="00F744E3"/>
    <w:rsid w:val="00F74E27"/>
    <w:rsid w:val="00F74F11"/>
    <w:rsid w:val="00F74FF2"/>
    <w:rsid w:val="00F74FF4"/>
    <w:rsid w:val="00F77288"/>
    <w:rsid w:val="00F773C3"/>
    <w:rsid w:val="00F7759A"/>
    <w:rsid w:val="00F776E5"/>
    <w:rsid w:val="00F779D7"/>
    <w:rsid w:val="00F77AE7"/>
    <w:rsid w:val="00F80042"/>
    <w:rsid w:val="00F809AC"/>
    <w:rsid w:val="00F80B4A"/>
    <w:rsid w:val="00F8103A"/>
    <w:rsid w:val="00F8103B"/>
    <w:rsid w:val="00F815DB"/>
    <w:rsid w:val="00F8225C"/>
    <w:rsid w:val="00F83764"/>
    <w:rsid w:val="00F83A21"/>
    <w:rsid w:val="00F83C3E"/>
    <w:rsid w:val="00F83DC7"/>
    <w:rsid w:val="00F847C9"/>
    <w:rsid w:val="00F84F8E"/>
    <w:rsid w:val="00F84F92"/>
    <w:rsid w:val="00F853C6"/>
    <w:rsid w:val="00F8557E"/>
    <w:rsid w:val="00F85DFA"/>
    <w:rsid w:val="00F85F8A"/>
    <w:rsid w:val="00F872A3"/>
    <w:rsid w:val="00F8733D"/>
    <w:rsid w:val="00F87478"/>
    <w:rsid w:val="00F90135"/>
    <w:rsid w:val="00F91223"/>
    <w:rsid w:val="00F916BA"/>
    <w:rsid w:val="00F91C86"/>
    <w:rsid w:val="00F92364"/>
    <w:rsid w:val="00F92FC0"/>
    <w:rsid w:val="00F93CA8"/>
    <w:rsid w:val="00F94473"/>
    <w:rsid w:val="00F94B87"/>
    <w:rsid w:val="00F94CCF"/>
    <w:rsid w:val="00F950F0"/>
    <w:rsid w:val="00F956DC"/>
    <w:rsid w:val="00F97049"/>
    <w:rsid w:val="00F97838"/>
    <w:rsid w:val="00FA0D77"/>
    <w:rsid w:val="00FA0DAF"/>
    <w:rsid w:val="00FA0DD5"/>
    <w:rsid w:val="00FA1952"/>
    <w:rsid w:val="00FA2D09"/>
    <w:rsid w:val="00FA306D"/>
    <w:rsid w:val="00FA3C57"/>
    <w:rsid w:val="00FA48D4"/>
    <w:rsid w:val="00FA4AEA"/>
    <w:rsid w:val="00FA4DA5"/>
    <w:rsid w:val="00FA507E"/>
    <w:rsid w:val="00FA5FE2"/>
    <w:rsid w:val="00FA6BCF"/>
    <w:rsid w:val="00FA72E1"/>
    <w:rsid w:val="00FA7D3C"/>
    <w:rsid w:val="00FB0E00"/>
    <w:rsid w:val="00FB168C"/>
    <w:rsid w:val="00FB1E73"/>
    <w:rsid w:val="00FB3919"/>
    <w:rsid w:val="00FB393A"/>
    <w:rsid w:val="00FB39D1"/>
    <w:rsid w:val="00FB3CCE"/>
    <w:rsid w:val="00FB4333"/>
    <w:rsid w:val="00FB485E"/>
    <w:rsid w:val="00FB48EA"/>
    <w:rsid w:val="00FB5456"/>
    <w:rsid w:val="00FB5D0E"/>
    <w:rsid w:val="00FB5E77"/>
    <w:rsid w:val="00FB60B9"/>
    <w:rsid w:val="00FB6D09"/>
    <w:rsid w:val="00FB71D3"/>
    <w:rsid w:val="00FB77CD"/>
    <w:rsid w:val="00FB7828"/>
    <w:rsid w:val="00FC019F"/>
    <w:rsid w:val="00FC032C"/>
    <w:rsid w:val="00FC040C"/>
    <w:rsid w:val="00FC0CF8"/>
    <w:rsid w:val="00FC0D19"/>
    <w:rsid w:val="00FC16F4"/>
    <w:rsid w:val="00FC1744"/>
    <w:rsid w:val="00FC1A39"/>
    <w:rsid w:val="00FC1C01"/>
    <w:rsid w:val="00FC1F08"/>
    <w:rsid w:val="00FC313E"/>
    <w:rsid w:val="00FC3E54"/>
    <w:rsid w:val="00FC4130"/>
    <w:rsid w:val="00FC4198"/>
    <w:rsid w:val="00FC468A"/>
    <w:rsid w:val="00FC48C8"/>
    <w:rsid w:val="00FC4E17"/>
    <w:rsid w:val="00FC5820"/>
    <w:rsid w:val="00FC5DAA"/>
    <w:rsid w:val="00FC5E9B"/>
    <w:rsid w:val="00FC63A7"/>
    <w:rsid w:val="00FC66EB"/>
    <w:rsid w:val="00FC74A0"/>
    <w:rsid w:val="00FC7795"/>
    <w:rsid w:val="00FC799A"/>
    <w:rsid w:val="00FD01F5"/>
    <w:rsid w:val="00FD02FE"/>
    <w:rsid w:val="00FD04C5"/>
    <w:rsid w:val="00FD0C88"/>
    <w:rsid w:val="00FD0DE7"/>
    <w:rsid w:val="00FD1705"/>
    <w:rsid w:val="00FD1A3B"/>
    <w:rsid w:val="00FD1BA1"/>
    <w:rsid w:val="00FD25FB"/>
    <w:rsid w:val="00FD289C"/>
    <w:rsid w:val="00FD2C0A"/>
    <w:rsid w:val="00FD364D"/>
    <w:rsid w:val="00FD4A7F"/>
    <w:rsid w:val="00FD4EAA"/>
    <w:rsid w:val="00FD5A6F"/>
    <w:rsid w:val="00FD5E95"/>
    <w:rsid w:val="00FD63AF"/>
    <w:rsid w:val="00FD645F"/>
    <w:rsid w:val="00FD658E"/>
    <w:rsid w:val="00FD6995"/>
    <w:rsid w:val="00FD6A25"/>
    <w:rsid w:val="00FD725F"/>
    <w:rsid w:val="00FD72A5"/>
    <w:rsid w:val="00FD74CB"/>
    <w:rsid w:val="00FD7849"/>
    <w:rsid w:val="00FE064A"/>
    <w:rsid w:val="00FE129C"/>
    <w:rsid w:val="00FE2306"/>
    <w:rsid w:val="00FE2506"/>
    <w:rsid w:val="00FE2A6A"/>
    <w:rsid w:val="00FE3211"/>
    <w:rsid w:val="00FE35AC"/>
    <w:rsid w:val="00FE3F95"/>
    <w:rsid w:val="00FE406D"/>
    <w:rsid w:val="00FE45DA"/>
    <w:rsid w:val="00FE4870"/>
    <w:rsid w:val="00FE5107"/>
    <w:rsid w:val="00FE5159"/>
    <w:rsid w:val="00FE5943"/>
    <w:rsid w:val="00FE5AD1"/>
    <w:rsid w:val="00FE5FF1"/>
    <w:rsid w:val="00FE62B0"/>
    <w:rsid w:val="00FE7101"/>
    <w:rsid w:val="00FE7769"/>
    <w:rsid w:val="00FF098C"/>
    <w:rsid w:val="00FF0EF2"/>
    <w:rsid w:val="00FF10D7"/>
    <w:rsid w:val="00FF16D7"/>
    <w:rsid w:val="00FF1B3E"/>
    <w:rsid w:val="00FF1B71"/>
    <w:rsid w:val="00FF1EAA"/>
    <w:rsid w:val="00FF2326"/>
    <w:rsid w:val="00FF260C"/>
    <w:rsid w:val="00FF30DF"/>
    <w:rsid w:val="00FF4AED"/>
    <w:rsid w:val="00FF4B02"/>
    <w:rsid w:val="00FF6F58"/>
    <w:rsid w:val="00FF70DC"/>
    <w:rsid w:val="00FF71DF"/>
    <w:rsid w:val="00FF7820"/>
    <w:rsid w:val="00FF788B"/>
    <w:rsid w:val="00FF7E3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5:docId w15:val="{3707DB90-6907-4671-BFF4-43554BCB9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6B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6BED"/>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6BE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outlineLvl w:val="4"/>
    </w:pPr>
    <w:rPr>
      <w:rFonts w:ascii="Times New Roman" w:hAnsi="Times New Roman"/>
      <w:b/>
      <w:bCs/>
      <w:sz w:val="22"/>
      <w:szCs w:val="22"/>
    </w:rPr>
  </w:style>
  <w:style w:type="paragraph" w:styleId="Heading6">
    <w:name w:val="heading 6"/>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cs="Times New Roman"/>
      <w:b/>
      <w:bCs/>
    </w:rPr>
  </w:style>
  <w:style w:type="paragraph" w:styleId="Heading7">
    <w:name w:val="heading 7"/>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6"/>
    </w:pPr>
    <w:rPr>
      <w:rFonts w:cs="Times New Roman"/>
      <w:b/>
      <w:bCs/>
    </w:rPr>
  </w:style>
  <w:style w:type="paragraph" w:styleId="Heading8">
    <w:name w:val="heading 8"/>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cs="Times New Roman"/>
      <w:sz w:val="16"/>
      <w:szCs w:val="16"/>
      <w:u w:val="single"/>
    </w:rPr>
  </w:style>
  <w:style w:type="paragraph" w:styleId="Heading9">
    <w:name w:val="heading 9"/>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86BED"/>
    <w:pPr>
      <w:tabs>
        <w:tab w:val="center" w:pos="4536"/>
        <w:tab w:val="right" w:pos="9072"/>
      </w:tabs>
    </w:pPr>
  </w:style>
  <w:style w:type="character" w:customStyle="1" w:styleId="AAAddress">
    <w:name w:val="AA Address"/>
    <w:rsid w:val="00686BE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6BED"/>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6BED"/>
    <w:pPr>
      <w:tabs>
        <w:tab w:val="center" w:pos="4536"/>
        <w:tab w:val="right" w:pos="9072"/>
      </w:tabs>
    </w:pPr>
  </w:style>
  <w:style w:type="paragraph" w:styleId="Caption">
    <w:name w:val="caption"/>
    <w:basedOn w:val="Normal"/>
    <w:next w:val="Normal"/>
    <w:qFormat/>
    <w:rsid w:val="00686BED"/>
    <w:rPr>
      <w:rFonts w:cs="Times New Roman"/>
      <w:b/>
      <w:bCs/>
    </w:rPr>
  </w:style>
  <w:style w:type="paragraph" w:styleId="ListBullet">
    <w:name w:val="List Bullet"/>
    <w:basedOn w:val="Normal"/>
    <w:rsid w:val="00686BED"/>
    <w:pPr>
      <w:numPr>
        <w:numId w:val="3"/>
      </w:numPr>
      <w:tabs>
        <w:tab w:val="clear" w:pos="360"/>
        <w:tab w:val="left" w:pos="284"/>
      </w:tabs>
      <w:ind w:left="284" w:hanging="284"/>
    </w:pPr>
  </w:style>
  <w:style w:type="paragraph" w:styleId="ListBullet2">
    <w:name w:val="List Bullet 2"/>
    <w:basedOn w:val="Normal"/>
    <w:rsid w:val="00686BED"/>
    <w:pPr>
      <w:numPr>
        <w:numId w:val="4"/>
      </w:numPr>
      <w:tabs>
        <w:tab w:val="clear" w:pos="643"/>
        <w:tab w:val="left" w:pos="567"/>
      </w:tabs>
      <w:ind w:left="851" w:hanging="284"/>
    </w:pPr>
  </w:style>
  <w:style w:type="paragraph" w:styleId="ListBullet3">
    <w:name w:val="List Bullet 3"/>
    <w:basedOn w:val="Normal"/>
    <w:rsid w:val="00686BED"/>
    <w:pPr>
      <w:numPr>
        <w:numId w:val="1"/>
      </w:numPr>
      <w:tabs>
        <w:tab w:val="clear" w:pos="926"/>
        <w:tab w:val="left" w:pos="851"/>
      </w:tabs>
      <w:ind w:left="1135" w:hanging="284"/>
    </w:pPr>
  </w:style>
  <w:style w:type="paragraph" w:styleId="ListBullet4">
    <w:name w:val="List Bullet 4"/>
    <w:basedOn w:val="Normal"/>
    <w:rsid w:val="00686BED"/>
    <w:pPr>
      <w:numPr>
        <w:numId w:val="2"/>
      </w:numPr>
      <w:tabs>
        <w:tab w:val="clear" w:pos="1209"/>
        <w:tab w:val="left" w:pos="1134"/>
      </w:tabs>
      <w:ind w:left="1418" w:hanging="284"/>
    </w:pPr>
  </w:style>
  <w:style w:type="paragraph" w:styleId="ListNumber">
    <w:name w:val="List Number"/>
    <w:basedOn w:val="Normal"/>
    <w:rsid w:val="00686BED"/>
    <w:pPr>
      <w:numPr>
        <w:numId w:val="5"/>
      </w:numPr>
      <w:tabs>
        <w:tab w:val="clear" w:pos="360"/>
        <w:tab w:val="left" w:pos="284"/>
      </w:tabs>
      <w:ind w:left="284" w:hanging="284"/>
    </w:pPr>
  </w:style>
  <w:style w:type="paragraph" w:styleId="ListNumber2">
    <w:name w:val="List Number 2"/>
    <w:basedOn w:val="Normal"/>
    <w:rsid w:val="00686BED"/>
    <w:pPr>
      <w:numPr>
        <w:numId w:val="6"/>
      </w:numPr>
      <w:tabs>
        <w:tab w:val="clear" w:pos="643"/>
        <w:tab w:val="left" w:pos="567"/>
      </w:tabs>
      <w:ind w:left="851" w:hanging="284"/>
    </w:pPr>
  </w:style>
  <w:style w:type="paragraph" w:styleId="ListNumber3">
    <w:name w:val="List Number 3"/>
    <w:basedOn w:val="Normal"/>
    <w:rsid w:val="00686BED"/>
    <w:pPr>
      <w:numPr>
        <w:numId w:val="7"/>
      </w:numPr>
      <w:tabs>
        <w:tab w:val="clear" w:pos="926"/>
        <w:tab w:val="left" w:pos="851"/>
      </w:tabs>
      <w:ind w:left="1135" w:hanging="284"/>
    </w:pPr>
  </w:style>
  <w:style w:type="paragraph" w:styleId="NormalIndent">
    <w:name w:val="Normal Indent"/>
    <w:basedOn w:val="Normal"/>
    <w:rsid w:val="00686BED"/>
    <w:pPr>
      <w:ind w:left="284"/>
    </w:pPr>
  </w:style>
  <w:style w:type="paragraph" w:customStyle="1" w:styleId="AAFrameAddress">
    <w:name w:val="AA Frame Address"/>
    <w:basedOn w:val="Heading1"/>
    <w:rsid w:val="00686BE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6BED"/>
    <w:pPr>
      <w:numPr>
        <w:numId w:val="8"/>
      </w:numPr>
      <w:tabs>
        <w:tab w:val="clear" w:pos="1492"/>
        <w:tab w:val="left" w:pos="1418"/>
      </w:tabs>
      <w:ind w:left="1418" w:hanging="284"/>
    </w:pPr>
  </w:style>
  <w:style w:type="paragraph" w:styleId="ListNumber4">
    <w:name w:val="List Number 4"/>
    <w:basedOn w:val="Normal"/>
    <w:rsid w:val="00686BED"/>
    <w:pPr>
      <w:numPr>
        <w:numId w:val="9"/>
      </w:numPr>
      <w:tabs>
        <w:tab w:val="clear" w:pos="1209"/>
        <w:tab w:val="left" w:pos="1418"/>
      </w:tabs>
    </w:pPr>
  </w:style>
  <w:style w:type="paragraph" w:styleId="TableofAuthorities">
    <w:name w:val="table of authorities"/>
    <w:basedOn w:val="Normal"/>
    <w:next w:val="Normal"/>
    <w:semiHidden/>
    <w:rsid w:val="00686BED"/>
    <w:pPr>
      <w:ind w:left="284" w:hanging="284"/>
    </w:pPr>
  </w:style>
  <w:style w:type="paragraph" w:styleId="Index1">
    <w:name w:val="index 1"/>
    <w:basedOn w:val="Normal"/>
    <w:next w:val="Normal"/>
    <w:autoRedefine/>
    <w:semiHidden/>
    <w:rsid w:val="00686BED"/>
    <w:pPr>
      <w:ind w:left="284" w:hanging="284"/>
    </w:pPr>
  </w:style>
  <w:style w:type="paragraph" w:styleId="Index2">
    <w:name w:val="index 2"/>
    <w:basedOn w:val="Normal"/>
    <w:next w:val="Normal"/>
    <w:autoRedefine/>
    <w:semiHidden/>
    <w:rsid w:val="00686BED"/>
    <w:pPr>
      <w:ind w:left="568" w:hanging="284"/>
    </w:pPr>
  </w:style>
  <w:style w:type="paragraph" w:styleId="Index3">
    <w:name w:val="index 3"/>
    <w:basedOn w:val="Normal"/>
    <w:next w:val="Normal"/>
    <w:autoRedefine/>
    <w:semiHidden/>
    <w:rsid w:val="00686BED"/>
    <w:pPr>
      <w:ind w:left="851" w:hanging="284"/>
    </w:pPr>
  </w:style>
  <w:style w:type="paragraph" w:styleId="Index4">
    <w:name w:val="index 4"/>
    <w:basedOn w:val="Normal"/>
    <w:next w:val="Normal"/>
    <w:semiHidden/>
    <w:rsid w:val="00686BED"/>
    <w:pPr>
      <w:ind w:left="1135" w:hanging="284"/>
    </w:pPr>
  </w:style>
  <w:style w:type="paragraph" w:styleId="Index6">
    <w:name w:val="index 6"/>
    <w:basedOn w:val="Normal"/>
    <w:next w:val="Normal"/>
    <w:semiHidden/>
    <w:rsid w:val="00686BED"/>
    <w:pPr>
      <w:ind w:left="1702" w:hanging="284"/>
    </w:pPr>
  </w:style>
  <w:style w:type="paragraph" w:styleId="Index5">
    <w:name w:val="index 5"/>
    <w:basedOn w:val="Normal"/>
    <w:next w:val="Normal"/>
    <w:semiHidden/>
    <w:rsid w:val="00686BED"/>
    <w:pPr>
      <w:ind w:left="1418" w:hanging="284"/>
    </w:pPr>
  </w:style>
  <w:style w:type="paragraph" w:styleId="Index7">
    <w:name w:val="index 7"/>
    <w:basedOn w:val="Normal"/>
    <w:next w:val="Normal"/>
    <w:semiHidden/>
    <w:rsid w:val="00686BED"/>
    <w:pPr>
      <w:ind w:left="1985" w:hanging="284"/>
    </w:pPr>
  </w:style>
  <w:style w:type="paragraph" w:styleId="Index8">
    <w:name w:val="index 8"/>
    <w:basedOn w:val="Normal"/>
    <w:next w:val="Normal"/>
    <w:semiHidden/>
    <w:rsid w:val="00686BED"/>
    <w:pPr>
      <w:ind w:left="2269" w:hanging="284"/>
    </w:pPr>
  </w:style>
  <w:style w:type="paragraph" w:styleId="Index9">
    <w:name w:val="index 9"/>
    <w:basedOn w:val="Normal"/>
    <w:next w:val="Normal"/>
    <w:semiHidden/>
    <w:rsid w:val="00686BED"/>
    <w:pPr>
      <w:ind w:left="2552" w:hanging="284"/>
    </w:pPr>
  </w:style>
  <w:style w:type="paragraph" w:styleId="TOC2">
    <w:name w:val="toc 2"/>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6BED"/>
    <w:pPr>
      <w:ind w:left="851"/>
    </w:pPr>
  </w:style>
  <w:style w:type="paragraph" w:styleId="TOC5">
    <w:name w:val="toc 5"/>
    <w:basedOn w:val="Normal"/>
    <w:next w:val="Normal"/>
    <w:semiHidden/>
    <w:rsid w:val="00686BED"/>
    <w:pPr>
      <w:ind w:left="1134"/>
    </w:pPr>
  </w:style>
  <w:style w:type="paragraph" w:styleId="TOC6">
    <w:name w:val="toc 6"/>
    <w:basedOn w:val="Normal"/>
    <w:next w:val="Normal"/>
    <w:semiHidden/>
    <w:rsid w:val="00686BED"/>
    <w:pPr>
      <w:ind w:left="1418"/>
    </w:pPr>
  </w:style>
  <w:style w:type="paragraph" w:styleId="TOC7">
    <w:name w:val="toc 7"/>
    <w:basedOn w:val="Normal"/>
    <w:next w:val="Normal"/>
    <w:semiHidden/>
    <w:rsid w:val="00686BED"/>
    <w:pPr>
      <w:ind w:left="1701"/>
    </w:pPr>
  </w:style>
  <w:style w:type="paragraph" w:styleId="TOC8">
    <w:name w:val="toc 8"/>
    <w:basedOn w:val="Normal"/>
    <w:next w:val="Normal"/>
    <w:semiHidden/>
    <w:rsid w:val="00686BED"/>
    <w:pPr>
      <w:ind w:left="1985"/>
    </w:pPr>
  </w:style>
  <w:style w:type="paragraph" w:styleId="TOC9">
    <w:name w:val="toc 9"/>
    <w:basedOn w:val="Normal"/>
    <w:next w:val="Normal"/>
    <w:semiHidden/>
    <w:rsid w:val="00686BED"/>
    <w:pPr>
      <w:ind w:left="2268"/>
    </w:pPr>
  </w:style>
  <w:style w:type="paragraph" w:styleId="TableofFigures">
    <w:name w:val="table of figures"/>
    <w:basedOn w:val="Normal"/>
    <w:next w:val="Normal"/>
    <w:semiHidden/>
    <w:rsid w:val="00686BED"/>
    <w:pPr>
      <w:ind w:left="567" w:hanging="567"/>
    </w:pPr>
  </w:style>
  <w:style w:type="paragraph" w:styleId="ListBullet5">
    <w:name w:val="List Bullet 5"/>
    <w:basedOn w:val="Normal"/>
    <w:rsid w:val="00686BED"/>
    <w:pPr>
      <w:numPr>
        <w:numId w:val="10"/>
      </w:numPr>
      <w:tabs>
        <w:tab w:val="clear" w:pos="1492"/>
        <w:tab w:val="left" w:pos="1418"/>
      </w:tabs>
      <w:ind w:left="1702" w:hanging="284"/>
    </w:pPr>
  </w:style>
  <w:style w:type="paragraph" w:styleId="BodyText">
    <w:name w:val="Body Text"/>
    <w:aliases w:val="bt,body text,Body"/>
    <w:basedOn w:val="Normal"/>
    <w:link w:val="BodyTextChar"/>
    <w:rsid w:val="00686BED"/>
    <w:pPr>
      <w:spacing w:after="120"/>
    </w:pPr>
  </w:style>
  <w:style w:type="paragraph" w:styleId="BodyTextFirstIndent">
    <w:name w:val="Body Text First Indent"/>
    <w:basedOn w:val="BodyText"/>
    <w:rsid w:val="00686BED"/>
    <w:pPr>
      <w:ind w:firstLine="284"/>
    </w:pPr>
  </w:style>
  <w:style w:type="paragraph" w:styleId="BodyTextIndent">
    <w:name w:val="Body Text Indent"/>
    <w:basedOn w:val="Normal"/>
    <w:rsid w:val="00686BED"/>
    <w:pPr>
      <w:spacing w:after="120"/>
      <w:ind w:left="283"/>
    </w:pPr>
  </w:style>
  <w:style w:type="paragraph" w:styleId="BodyTextFirstIndent2">
    <w:name w:val="Body Text First Indent 2"/>
    <w:basedOn w:val="BodyTextIndent"/>
    <w:rsid w:val="00686BED"/>
    <w:pPr>
      <w:ind w:left="284" w:firstLine="284"/>
    </w:pPr>
  </w:style>
  <w:style w:type="character" w:styleId="Strong">
    <w:name w:val="Strong"/>
    <w:qFormat/>
    <w:rsid w:val="00686BED"/>
    <w:rPr>
      <w:rFonts w:cs="Times New Roman"/>
      <w:b/>
      <w:bCs/>
    </w:rPr>
  </w:style>
  <w:style w:type="paragraph" w:customStyle="1" w:styleId="AA1stlevelbullet">
    <w:name w:val="AA 1st level bullet"/>
    <w:basedOn w:val="Normal"/>
    <w:rsid w:val="00686BE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6BED"/>
    <w:pPr>
      <w:framePr w:w="4253" w:h="1418" w:hRule="exact" w:hSpace="142" w:vSpace="142" w:wrap="around" w:vAnchor="page" w:hAnchor="page" w:x="7457" w:y="568"/>
    </w:pPr>
  </w:style>
  <w:style w:type="character" w:customStyle="1" w:styleId="AACopyright">
    <w:name w:val="AA Copyright"/>
    <w:rsid w:val="00686BED"/>
    <w:rPr>
      <w:rFonts w:ascii="Arial" w:hAnsi="Arial"/>
      <w:sz w:val="13"/>
      <w:szCs w:val="13"/>
    </w:rPr>
  </w:style>
  <w:style w:type="paragraph" w:customStyle="1" w:styleId="AA2ndlevelbullet">
    <w:name w:val="AA 2nd level bullet"/>
    <w:basedOn w:val="AA1stlevelbullet"/>
    <w:rsid w:val="00686BED"/>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6BED"/>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6BE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6BED"/>
    <w:pPr>
      <w:framePr w:h="1054" w:wrap="around" w:y="5920"/>
    </w:pPr>
  </w:style>
  <w:style w:type="paragraph" w:customStyle="1" w:styleId="ReportHeading3">
    <w:name w:val="ReportHeading3"/>
    <w:basedOn w:val="ReportHeading2"/>
    <w:rsid w:val="00686BED"/>
    <w:pPr>
      <w:framePr w:h="443" w:wrap="around" w:y="8223"/>
    </w:pPr>
  </w:style>
  <w:style w:type="paragraph" w:customStyle="1" w:styleId="E">
    <w:name w:val="Å§ª×èÍ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86BE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6BED"/>
    <w:pPr>
      <w:framePr w:w="7308" w:h="1134" w:hSpace="180" w:vSpace="180" w:wrap="notBeside" w:vAnchor="text" w:hAnchor="margin" w:x="1" w:y="7"/>
      <w:spacing w:after="240"/>
    </w:pPr>
  </w:style>
  <w:style w:type="paragraph" w:customStyle="1" w:styleId="PictureLeft">
    <w:name w:val="PictureLeft"/>
    <w:basedOn w:val="Normal"/>
    <w:rsid w:val="00686BED"/>
    <w:pPr>
      <w:framePr w:w="2603" w:h="1134" w:hSpace="142" w:wrap="around" w:vAnchor="text" w:hAnchor="page" w:x="1526" w:y="6"/>
      <w:spacing w:before="240"/>
    </w:pPr>
  </w:style>
  <w:style w:type="paragraph" w:customStyle="1" w:styleId="PicturteLeftFullLength">
    <w:name w:val="PicturteLeftFullLength"/>
    <w:basedOn w:val="PictureLeft"/>
    <w:rsid w:val="00686BED"/>
    <w:pPr>
      <w:framePr w:w="10142" w:hSpace="180" w:vSpace="180" w:wrap="around" w:y="7"/>
    </w:pPr>
  </w:style>
  <w:style w:type="paragraph" w:customStyle="1" w:styleId="AAheadingwocontents">
    <w:name w:val="AA heading wo contents"/>
    <w:basedOn w:val="Normal"/>
    <w:rsid w:val="00686BED"/>
    <w:pPr>
      <w:spacing w:line="280" w:lineRule="atLeast"/>
    </w:pPr>
    <w:rPr>
      <w:rFonts w:ascii="Times New Roman" w:hAnsi="Times New Roman"/>
      <w:b/>
      <w:bCs/>
      <w:sz w:val="22"/>
      <w:szCs w:val="22"/>
    </w:rPr>
  </w:style>
  <w:style w:type="paragraph" w:customStyle="1" w:styleId="StandaardOpinion">
    <w:name w:val="StandaardOpinion"/>
    <w:basedOn w:val="Normal"/>
    <w:rsid w:val="00686BED"/>
    <w:pPr>
      <w:spacing w:line="280" w:lineRule="atLeast"/>
    </w:pPr>
    <w:rPr>
      <w:rFonts w:ascii="Times New Roman" w:hAnsi="Times New Roman"/>
      <w:sz w:val="22"/>
      <w:szCs w:val="22"/>
    </w:rPr>
  </w:style>
  <w:style w:type="paragraph" w:styleId="BodyText2">
    <w:name w:val="Body Text 2"/>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pPr>
    <w:rPr>
      <w:rFonts w:ascii="Times New Roman" w:hAnsi="Times New Roman"/>
      <w:sz w:val="22"/>
      <w:szCs w:val="22"/>
    </w:rPr>
  </w:style>
  <w:style w:type="paragraph" w:customStyle="1" w:styleId="ASSETS">
    <w:name w:val="ASSETS"/>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E0">
    <w:name w:val="ชื่อบริษัท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
    <w:name w:val="บวก"/>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3">
    <w:name w:val="ตาราง3ช่อง"/>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styleId="BodyText3">
    <w:name w:val="Body Text 3"/>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style>
  <w:style w:type="character" w:styleId="PageNumber">
    <w:name w:val="page number"/>
    <w:basedOn w:val="DefaultParagraphFont"/>
    <w:rsid w:val="00686BED"/>
  </w:style>
  <w:style w:type="paragraph" w:styleId="BlockText">
    <w:name w:val="Block Text"/>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E1">
    <w:name w:val="?????????? E"/>
    <w:basedOn w:val="Normal"/>
    <w:rsid w:val="00630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µÒÃÒ§3ªèÍ§"/>
    <w:basedOn w:val="Normal"/>
    <w:rsid w:val="00E00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Cordia New"/>
      <w:sz w:val="22"/>
      <w:szCs w:val="22"/>
      <w:lang w:val="th-TH"/>
    </w:rPr>
  </w:style>
  <w:style w:type="character" w:styleId="LineNumber">
    <w:name w:val="line number"/>
    <w:basedOn w:val="DefaultParagraphFont"/>
    <w:rsid w:val="00994548"/>
  </w:style>
  <w:style w:type="table" w:styleId="TableGrid">
    <w:name w:val="Table Grid"/>
    <w:basedOn w:val="TableNormal"/>
    <w:uiPriority w:val="59"/>
    <w:rsid w:val="004439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F1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4E0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semiHidden/>
    <w:rsid w:val="00AC5B31"/>
    <w:rPr>
      <w:rFonts w:ascii="Tahoma" w:hAnsi="Tahoma" w:cs="Tahoma"/>
      <w:sz w:val="16"/>
      <w:szCs w:val="16"/>
    </w:rPr>
  </w:style>
  <w:style w:type="paragraph" w:customStyle="1" w:styleId="10">
    <w:name w:val="10"/>
    <w:basedOn w:val="Normal"/>
    <w:rsid w:val="00AB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E2">
    <w:name w:val="ª×èÍºÃÔÉÑ· E"/>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EmailStyle911">
    <w:name w:val="EmailStyle911"/>
    <w:semiHidden/>
    <w:rsid w:val="003D0E13"/>
    <w:rPr>
      <w:rFonts w:ascii="Arial" w:hAnsi="Arial" w:cs="Cordia New"/>
      <w:color w:val="auto"/>
      <w:sz w:val="20"/>
      <w:szCs w:val="23"/>
    </w:rPr>
  </w:style>
  <w:style w:type="character" w:styleId="FollowedHyperlink">
    <w:name w:val="FollowedHyperlink"/>
    <w:rsid w:val="001C0405"/>
    <w:rPr>
      <w:color w:val="800080"/>
      <w:u w:val="single"/>
    </w:rPr>
  </w:style>
  <w:style w:type="paragraph" w:styleId="BodyTextIndent3">
    <w:name w:val="Body Text Indent 3"/>
    <w:basedOn w:val="Normal"/>
    <w:rsid w:val="00187A3A"/>
    <w:pPr>
      <w:spacing w:after="120"/>
      <w:ind w:left="360"/>
    </w:pPr>
    <w:rPr>
      <w:sz w:val="16"/>
      <w:szCs w:val="16"/>
    </w:rPr>
  </w:style>
  <w:style w:type="paragraph" w:customStyle="1" w:styleId="acctfourfigures">
    <w:name w:val="acct four figures"/>
    <w:aliases w:val="a4"/>
    <w:basedOn w:val="Normal"/>
    <w:rsid w:val="00B77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9432CB"/>
    <w:pPr>
      <w:numPr>
        <w:ilvl w:val="1"/>
        <w:numId w:val="17"/>
      </w:numPr>
      <w:tabs>
        <w:tab w:val="clear" w:pos="227"/>
        <w:tab w:val="clear" w:pos="375"/>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both"/>
    </w:pPr>
    <w:rPr>
      <w:b/>
      <w:sz w:val="22"/>
      <w:szCs w:val="22"/>
      <w:lang w:eastAsia="en-GB"/>
    </w:rPr>
  </w:style>
  <w:style w:type="character" w:customStyle="1" w:styleId="AccPolicyHeadingCharChar">
    <w:name w:val="Acc Policy Heading Char Char"/>
    <w:link w:val="AccPolicyHeading"/>
    <w:rsid w:val="009432CB"/>
    <w:rPr>
      <w:rFonts w:ascii="Arial" w:hAnsi="Arial"/>
      <w:b/>
      <w:sz w:val="22"/>
      <w:szCs w:val="22"/>
      <w:lang w:eastAsia="en-GB"/>
    </w:rPr>
  </w:style>
  <w:style w:type="paragraph" w:customStyle="1" w:styleId="Char2">
    <w:name w:val="Char2"/>
    <w:basedOn w:val="Normal"/>
    <w:rsid w:val="00892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columnheading">
    <w:name w:val="acct column heading"/>
    <w:aliases w:val="ac"/>
    <w:basedOn w:val="Normal"/>
    <w:rsid w:val="00267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PolicyHeadingChar">
    <w:name w:val="Acc Policy Heading Char"/>
    <w:basedOn w:val="BodyText"/>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paragraph" w:customStyle="1" w:styleId="AccPolicysubhead">
    <w:name w:val="Acc Policy sub head"/>
    <w:basedOn w:val="BodyText"/>
    <w:next w:val="BodyText"/>
    <w:link w:val="AccPolicysubheadChar"/>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C346DC"/>
    <w:rPr>
      <w:rFonts w:cs="Angsana New"/>
      <w:bCs/>
      <w:i/>
      <w:iCs/>
      <w:sz w:val="22"/>
      <w:szCs w:val="22"/>
      <w:lang w:val="en-US" w:eastAsia="en-GB" w:bidi="th-TH"/>
    </w:rPr>
  </w:style>
  <w:style w:type="paragraph" w:styleId="ListParagraph">
    <w:name w:val="List Paragraph"/>
    <w:basedOn w:val="Normal"/>
    <w:uiPriority w:val="34"/>
    <w:qFormat/>
    <w:rsid w:val="00C1518F"/>
    <w:pPr>
      <w:ind w:left="720"/>
      <w:contextualSpacing/>
    </w:pPr>
    <w:rPr>
      <w:szCs w:val="22"/>
    </w:rPr>
  </w:style>
  <w:style w:type="paragraph" w:customStyle="1" w:styleId="CharCharCharChar3">
    <w:name w:val="Char Char Char Char3"/>
    <w:basedOn w:val="Normal"/>
    <w:rsid w:val="004F3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2">
    <w:name w:val="Char Char Char Char2"/>
    <w:basedOn w:val="Normal"/>
    <w:rsid w:val="00CB6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Char Char Char Char1"/>
    <w:basedOn w:val="Normal"/>
    <w:rsid w:val="0054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rsid w:val="00012814"/>
    <w:rPr>
      <w:rFonts w:ascii="Arial" w:hAnsi="Arial"/>
      <w:sz w:val="18"/>
      <w:szCs w:val="18"/>
    </w:rPr>
  </w:style>
  <w:style w:type="paragraph" w:customStyle="1" w:styleId="Char1">
    <w:name w:val="Char1"/>
    <w:basedOn w:val="Normal"/>
    <w:rsid w:val="007B5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pp-headline-item">
    <w:name w:val="pp-headline-item"/>
    <w:basedOn w:val="DefaultParagraphFont"/>
    <w:rsid w:val="00450F15"/>
  </w:style>
  <w:style w:type="character" w:customStyle="1" w:styleId="pp-place-title5">
    <w:name w:val="pp-place-title5"/>
    <w:rsid w:val="00450F15"/>
    <w:rPr>
      <w:b/>
      <w:bCs/>
      <w:color w:val="1155CC"/>
      <w:sz w:val="30"/>
      <w:szCs w:val="30"/>
    </w:rPr>
  </w:style>
  <w:style w:type="paragraph" w:customStyle="1" w:styleId="a1">
    <w:name w:val="¢éÍ¤ÇÒÁ"/>
    <w:basedOn w:val="Normal"/>
    <w:rsid w:val="00412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HeaderChar">
    <w:name w:val="Header Char"/>
    <w:link w:val="Header"/>
    <w:rsid w:val="00473446"/>
    <w:rPr>
      <w:rFonts w:ascii="Arial" w:hAnsi="Arial"/>
      <w:sz w:val="18"/>
      <w:szCs w:val="18"/>
    </w:rPr>
  </w:style>
  <w:style w:type="character" w:customStyle="1" w:styleId="FooterChar">
    <w:name w:val="Footer Char"/>
    <w:basedOn w:val="DefaultParagraphFont"/>
    <w:link w:val="Footer"/>
    <w:uiPriority w:val="99"/>
    <w:rsid w:val="00806DD3"/>
    <w:rPr>
      <w:rFonts w:ascii="Arial" w:hAnsi="Arial"/>
      <w:sz w:val="18"/>
      <w:szCs w:val="18"/>
    </w:rPr>
  </w:style>
  <w:style w:type="paragraph" w:customStyle="1" w:styleId="block">
    <w:name w:val="block"/>
    <w:aliases w:val="b"/>
    <w:basedOn w:val="BodyText"/>
    <w:rsid w:val="0074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31">
    <w:name w:val="?????3????"/>
    <w:basedOn w:val="Normal"/>
    <w:rsid w:val="000A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CommentReference">
    <w:name w:val="annotation reference"/>
    <w:basedOn w:val="DefaultParagraphFont"/>
    <w:semiHidden/>
    <w:unhideWhenUsed/>
    <w:rsid w:val="00EE25C4"/>
    <w:rPr>
      <w:sz w:val="16"/>
      <w:szCs w:val="16"/>
    </w:rPr>
  </w:style>
  <w:style w:type="paragraph" w:styleId="CommentText">
    <w:name w:val="annotation text"/>
    <w:basedOn w:val="Normal"/>
    <w:link w:val="CommentTextChar"/>
    <w:semiHidden/>
    <w:unhideWhenUsed/>
    <w:rsid w:val="00EE25C4"/>
    <w:pPr>
      <w:spacing w:line="240" w:lineRule="auto"/>
    </w:pPr>
    <w:rPr>
      <w:sz w:val="20"/>
      <w:szCs w:val="25"/>
    </w:rPr>
  </w:style>
  <w:style w:type="character" w:customStyle="1" w:styleId="CommentTextChar">
    <w:name w:val="Comment Text Char"/>
    <w:basedOn w:val="DefaultParagraphFont"/>
    <w:link w:val="CommentText"/>
    <w:semiHidden/>
    <w:rsid w:val="00EE25C4"/>
    <w:rPr>
      <w:rFonts w:ascii="Arial" w:hAnsi="Arial"/>
      <w:szCs w:val="25"/>
    </w:rPr>
  </w:style>
  <w:style w:type="paragraph" w:styleId="CommentSubject">
    <w:name w:val="annotation subject"/>
    <w:basedOn w:val="CommentText"/>
    <w:next w:val="CommentText"/>
    <w:link w:val="CommentSubjectChar"/>
    <w:semiHidden/>
    <w:unhideWhenUsed/>
    <w:rsid w:val="00EE25C4"/>
    <w:rPr>
      <w:b/>
      <w:bCs/>
    </w:rPr>
  </w:style>
  <w:style w:type="character" w:customStyle="1" w:styleId="CommentSubjectChar">
    <w:name w:val="Comment Subject Char"/>
    <w:basedOn w:val="CommentTextChar"/>
    <w:link w:val="CommentSubject"/>
    <w:semiHidden/>
    <w:rsid w:val="00EE25C4"/>
    <w:rPr>
      <w:rFonts w:ascii="Arial" w:hAnsi="Arial"/>
      <w:b/>
      <w:bCs/>
      <w:szCs w:val="25"/>
    </w:rPr>
  </w:style>
  <w:style w:type="paragraph" w:styleId="Revision">
    <w:name w:val="Revision"/>
    <w:hidden/>
    <w:uiPriority w:val="99"/>
    <w:semiHidden/>
    <w:rsid w:val="00EE25C4"/>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277009">
      <w:bodyDiv w:val="1"/>
      <w:marLeft w:val="0"/>
      <w:marRight w:val="0"/>
      <w:marTop w:val="0"/>
      <w:marBottom w:val="0"/>
      <w:divBdr>
        <w:top w:val="none" w:sz="0" w:space="0" w:color="auto"/>
        <w:left w:val="none" w:sz="0" w:space="0" w:color="auto"/>
        <w:bottom w:val="none" w:sz="0" w:space="0" w:color="auto"/>
        <w:right w:val="none" w:sz="0" w:space="0" w:color="auto"/>
      </w:divBdr>
    </w:div>
    <w:div w:id="111822438">
      <w:bodyDiv w:val="1"/>
      <w:marLeft w:val="0"/>
      <w:marRight w:val="0"/>
      <w:marTop w:val="0"/>
      <w:marBottom w:val="0"/>
      <w:divBdr>
        <w:top w:val="none" w:sz="0" w:space="0" w:color="auto"/>
        <w:left w:val="none" w:sz="0" w:space="0" w:color="auto"/>
        <w:bottom w:val="none" w:sz="0" w:space="0" w:color="auto"/>
        <w:right w:val="none" w:sz="0" w:space="0" w:color="auto"/>
      </w:divBdr>
    </w:div>
    <w:div w:id="687293973">
      <w:bodyDiv w:val="1"/>
      <w:marLeft w:val="0"/>
      <w:marRight w:val="0"/>
      <w:marTop w:val="0"/>
      <w:marBottom w:val="0"/>
      <w:divBdr>
        <w:top w:val="none" w:sz="0" w:space="0" w:color="auto"/>
        <w:left w:val="none" w:sz="0" w:space="0" w:color="auto"/>
        <w:bottom w:val="none" w:sz="0" w:space="0" w:color="auto"/>
        <w:right w:val="none" w:sz="0" w:space="0" w:color="auto"/>
      </w:divBdr>
    </w:div>
    <w:div w:id="795877041">
      <w:bodyDiv w:val="1"/>
      <w:marLeft w:val="0"/>
      <w:marRight w:val="0"/>
      <w:marTop w:val="0"/>
      <w:marBottom w:val="0"/>
      <w:divBdr>
        <w:top w:val="none" w:sz="0" w:space="0" w:color="auto"/>
        <w:left w:val="none" w:sz="0" w:space="0" w:color="auto"/>
        <w:bottom w:val="none" w:sz="0" w:space="0" w:color="auto"/>
        <w:right w:val="none" w:sz="0" w:space="0" w:color="auto"/>
      </w:divBdr>
    </w:div>
    <w:div w:id="855579739">
      <w:bodyDiv w:val="1"/>
      <w:marLeft w:val="0"/>
      <w:marRight w:val="0"/>
      <w:marTop w:val="0"/>
      <w:marBottom w:val="0"/>
      <w:divBdr>
        <w:top w:val="none" w:sz="0" w:space="0" w:color="auto"/>
        <w:left w:val="none" w:sz="0" w:space="0" w:color="auto"/>
        <w:bottom w:val="none" w:sz="0" w:space="0" w:color="auto"/>
        <w:right w:val="none" w:sz="0" w:space="0" w:color="auto"/>
      </w:divBdr>
    </w:div>
    <w:div w:id="925648892">
      <w:bodyDiv w:val="1"/>
      <w:marLeft w:val="0"/>
      <w:marRight w:val="0"/>
      <w:marTop w:val="0"/>
      <w:marBottom w:val="0"/>
      <w:divBdr>
        <w:top w:val="none" w:sz="0" w:space="0" w:color="auto"/>
        <w:left w:val="none" w:sz="0" w:space="0" w:color="auto"/>
        <w:bottom w:val="none" w:sz="0" w:space="0" w:color="auto"/>
        <w:right w:val="none" w:sz="0" w:space="0" w:color="auto"/>
      </w:divBdr>
    </w:div>
    <w:div w:id="974875373">
      <w:bodyDiv w:val="1"/>
      <w:marLeft w:val="0"/>
      <w:marRight w:val="0"/>
      <w:marTop w:val="0"/>
      <w:marBottom w:val="0"/>
      <w:divBdr>
        <w:top w:val="none" w:sz="0" w:space="0" w:color="auto"/>
        <w:left w:val="none" w:sz="0" w:space="0" w:color="auto"/>
        <w:bottom w:val="none" w:sz="0" w:space="0" w:color="auto"/>
        <w:right w:val="none" w:sz="0" w:space="0" w:color="auto"/>
      </w:divBdr>
    </w:div>
    <w:div w:id="996492338">
      <w:bodyDiv w:val="1"/>
      <w:marLeft w:val="0"/>
      <w:marRight w:val="0"/>
      <w:marTop w:val="0"/>
      <w:marBottom w:val="0"/>
      <w:divBdr>
        <w:top w:val="none" w:sz="0" w:space="0" w:color="auto"/>
        <w:left w:val="none" w:sz="0" w:space="0" w:color="auto"/>
        <w:bottom w:val="none" w:sz="0" w:space="0" w:color="auto"/>
        <w:right w:val="none" w:sz="0" w:space="0" w:color="auto"/>
      </w:divBdr>
    </w:div>
    <w:div w:id="1092118392">
      <w:bodyDiv w:val="1"/>
      <w:marLeft w:val="0"/>
      <w:marRight w:val="0"/>
      <w:marTop w:val="0"/>
      <w:marBottom w:val="0"/>
      <w:divBdr>
        <w:top w:val="none" w:sz="0" w:space="0" w:color="auto"/>
        <w:left w:val="none" w:sz="0" w:space="0" w:color="auto"/>
        <w:bottom w:val="none" w:sz="0" w:space="0" w:color="auto"/>
        <w:right w:val="none" w:sz="0" w:space="0" w:color="auto"/>
      </w:divBdr>
    </w:div>
    <w:div w:id="1131283370">
      <w:bodyDiv w:val="1"/>
      <w:marLeft w:val="0"/>
      <w:marRight w:val="0"/>
      <w:marTop w:val="0"/>
      <w:marBottom w:val="0"/>
      <w:divBdr>
        <w:top w:val="none" w:sz="0" w:space="0" w:color="auto"/>
        <w:left w:val="none" w:sz="0" w:space="0" w:color="auto"/>
        <w:bottom w:val="none" w:sz="0" w:space="0" w:color="auto"/>
        <w:right w:val="none" w:sz="0" w:space="0" w:color="auto"/>
      </w:divBdr>
    </w:div>
    <w:div w:id="1154761349">
      <w:bodyDiv w:val="1"/>
      <w:marLeft w:val="0"/>
      <w:marRight w:val="0"/>
      <w:marTop w:val="0"/>
      <w:marBottom w:val="0"/>
      <w:divBdr>
        <w:top w:val="none" w:sz="0" w:space="0" w:color="auto"/>
        <w:left w:val="none" w:sz="0" w:space="0" w:color="auto"/>
        <w:bottom w:val="none" w:sz="0" w:space="0" w:color="auto"/>
        <w:right w:val="none" w:sz="0" w:space="0" w:color="auto"/>
      </w:divBdr>
    </w:div>
    <w:div w:id="1166899471">
      <w:bodyDiv w:val="1"/>
      <w:marLeft w:val="0"/>
      <w:marRight w:val="0"/>
      <w:marTop w:val="0"/>
      <w:marBottom w:val="0"/>
      <w:divBdr>
        <w:top w:val="none" w:sz="0" w:space="0" w:color="auto"/>
        <w:left w:val="none" w:sz="0" w:space="0" w:color="auto"/>
        <w:bottom w:val="none" w:sz="0" w:space="0" w:color="auto"/>
        <w:right w:val="none" w:sz="0" w:space="0" w:color="auto"/>
      </w:divBdr>
    </w:div>
    <w:div w:id="1192457811">
      <w:bodyDiv w:val="1"/>
      <w:marLeft w:val="0"/>
      <w:marRight w:val="0"/>
      <w:marTop w:val="0"/>
      <w:marBottom w:val="0"/>
      <w:divBdr>
        <w:top w:val="none" w:sz="0" w:space="0" w:color="auto"/>
        <w:left w:val="none" w:sz="0" w:space="0" w:color="auto"/>
        <w:bottom w:val="none" w:sz="0" w:space="0" w:color="auto"/>
        <w:right w:val="none" w:sz="0" w:space="0" w:color="auto"/>
      </w:divBdr>
    </w:div>
    <w:div w:id="1307512398">
      <w:bodyDiv w:val="1"/>
      <w:marLeft w:val="0"/>
      <w:marRight w:val="0"/>
      <w:marTop w:val="0"/>
      <w:marBottom w:val="0"/>
      <w:divBdr>
        <w:top w:val="none" w:sz="0" w:space="0" w:color="auto"/>
        <w:left w:val="none" w:sz="0" w:space="0" w:color="auto"/>
        <w:bottom w:val="none" w:sz="0" w:space="0" w:color="auto"/>
        <w:right w:val="none" w:sz="0" w:space="0" w:color="auto"/>
      </w:divBdr>
    </w:div>
    <w:div w:id="1320382779">
      <w:bodyDiv w:val="1"/>
      <w:marLeft w:val="0"/>
      <w:marRight w:val="0"/>
      <w:marTop w:val="0"/>
      <w:marBottom w:val="0"/>
      <w:divBdr>
        <w:top w:val="none" w:sz="0" w:space="0" w:color="auto"/>
        <w:left w:val="none" w:sz="0" w:space="0" w:color="auto"/>
        <w:bottom w:val="none" w:sz="0" w:space="0" w:color="auto"/>
        <w:right w:val="none" w:sz="0" w:space="0" w:color="auto"/>
      </w:divBdr>
    </w:div>
    <w:div w:id="1410275238">
      <w:bodyDiv w:val="1"/>
      <w:marLeft w:val="0"/>
      <w:marRight w:val="0"/>
      <w:marTop w:val="0"/>
      <w:marBottom w:val="0"/>
      <w:divBdr>
        <w:top w:val="none" w:sz="0" w:space="0" w:color="auto"/>
        <w:left w:val="none" w:sz="0" w:space="0" w:color="auto"/>
        <w:bottom w:val="none" w:sz="0" w:space="0" w:color="auto"/>
        <w:right w:val="none" w:sz="0" w:space="0" w:color="auto"/>
      </w:divBdr>
      <w:divsChild>
        <w:div w:id="231546667">
          <w:marLeft w:val="0"/>
          <w:marRight w:val="0"/>
          <w:marTop w:val="0"/>
          <w:marBottom w:val="0"/>
          <w:divBdr>
            <w:top w:val="none" w:sz="0" w:space="0" w:color="auto"/>
            <w:left w:val="none" w:sz="0" w:space="0" w:color="auto"/>
            <w:bottom w:val="none" w:sz="0" w:space="0" w:color="auto"/>
            <w:right w:val="none" w:sz="0" w:space="0" w:color="auto"/>
          </w:divBdr>
          <w:divsChild>
            <w:div w:id="762800012">
              <w:marLeft w:val="0"/>
              <w:marRight w:val="0"/>
              <w:marTop w:val="0"/>
              <w:marBottom w:val="0"/>
              <w:divBdr>
                <w:top w:val="none" w:sz="0" w:space="0" w:color="auto"/>
                <w:left w:val="none" w:sz="0" w:space="0" w:color="auto"/>
                <w:bottom w:val="none" w:sz="0" w:space="0" w:color="auto"/>
                <w:right w:val="none" w:sz="0" w:space="0" w:color="auto"/>
              </w:divBdr>
              <w:divsChild>
                <w:div w:id="290980375">
                  <w:marLeft w:val="0"/>
                  <w:marRight w:val="0"/>
                  <w:marTop w:val="0"/>
                  <w:marBottom w:val="0"/>
                  <w:divBdr>
                    <w:top w:val="none" w:sz="0" w:space="0" w:color="auto"/>
                    <w:left w:val="none" w:sz="0" w:space="0" w:color="auto"/>
                    <w:bottom w:val="none" w:sz="0" w:space="0" w:color="auto"/>
                    <w:right w:val="none" w:sz="0" w:space="0" w:color="auto"/>
                  </w:divBdr>
                  <w:divsChild>
                    <w:div w:id="2113933981">
                      <w:marLeft w:val="0"/>
                      <w:marRight w:val="0"/>
                      <w:marTop w:val="0"/>
                      <w:marBottom w:val="0"/>
                      <w:divBdr>
                        <w:top w:val="none" w:sz="0" w:space="0" w:color="auto"/>
                        <w:left w:val="none" w:sz="0" w:space="0" w:color="auto"/>
                        <w:bottom w:val="none" w:sz="0" w:space="0" w:color="auto"/>
                        <w:right w:val="none" w:sz="0" w:space="0" w:color="auto"/>
                      </w:divBdr>
                      <w:divsChild>
                        <w:div w:id="52895806">
                          <w:marLeft w:val="0"/>
                          <w:marRight w:val="0"/>
                          <w:marTop w:val="0"/>
                          <w:marBottom w:val="0"/>
                          <w:divBdr>
                            <w:top w:val="none" w:sz="0" w:space="0" w:color="auto"/>
                            <w:left w:val="none" w:sz="0" w:space="0" w:color="auto"/>
                            <w:bottom w:val="none" w:sz="0" w:space="0" w:color="auto"/>
                            <w:right w:val="none" w:sz="0" w:space="0" w:color="auto"/>
                          </w:divBdr>
                          <w:divsChild>
                            <w:div w:id="304313435">
                              <w:marLeft w:val="115"/>
                              <w:marRight w:val="0"/>
                              <w:marTop w:val="0"/>
                              <w:marBottom w:val="0"/>
                              <w:divBdr>
                                <w:top w:val="none" w:sz="0" w:space="0" w:color="auto"/>
                                <w:left w:val="none" w:sz="0" w:space="0" w:color="auto"/>
                                <w:bottom w:val="none" w:sz="0" w:space="0" w:color="auto"/>
                                <w:right w:val="none" w:sz="0" w:space="0" w:color="auto"/>
                              </w:divBdr>
                              <w:divsChild>
                                <w:div w:id="1040323876">
                                  <w:marLeft w:val="0"/>
                                  <w:marRight w:val="0"/>
                                  <w:marTop w:val="0"/>
                                  <w:marBottom w:val="0"/>
                                  <w:divBdr>
                                    <w:top w:val="none" w:sz="0" w:space="0" w:color="auto"/>
                                    <w:left w:val="none" w:sz="0" w:space="0" w:color="auto"/>
                                    <w:bottom w:val="none" w:sz="0" w:space="0" w:color="auto"/>
                                    <w:right w:val="none" w:sz="0" w:space="0" w:color="auto"/>
                                  </w:divBdr>
                                  <w:divsChild>
                                    <w:div w:id="1206524741">
                                      <w:marLeft w:val="0"/>
                                      <w:marRight w:val="0"/>
                                      <w:marTop w:val="0"/>
                                      <w:marBottom w:val="0"/>
                                      <w:divBdr>
                                        <w:top w:val="none" w:sz="0" w:space="0" w:color="auto"/>
                                        <w:left w:val="none" w:sz="0" w:space="0" w:color="auto"/>
                                        <w:bottom w:val="none" w:sz="0" w:space="0" w:color="auto"/>
                                        <w:right w:val="none" w:sz="0" w:space="0" w:color="auto"/>
                                      </w:divBdr>
                                      <w:divsChild>
                                        <w:div w:id="790251273">
                                          <w:marLeft w:val="0"/>
                                          <w:marRight w:val="0"/>
                                          <w:marTop w:val="0"/>
                                          <w:marBottom w:val="0"/>
                                          <w:divBdr>
                                            <w:top w:val="none" w:sz="0" w:space="0" w:color="auto"/>
                                            <w:left w:val="none" w:sz="0" w:space="0" w:color="auto"/>
                                            <w:bottom w:val="none" w:sz="0" w:space="0" w:color="auto"/>
                                            <w:right w:val="none" w:sz="0" w:space="0" w:color="auto"/>
                                          </w:divBdr>
                                          <w:divsChild>
                                            <w:div w:id="837188474">
                                              <w:marLeft w:val="0"/>
                                              <w:marRight w:val="0"/>
                                              <w:marTop w:val="0"/>
                                              <w:marBottom w:val="0"/>
                                              <w:divBdr>
                                                <w:top w:val="none" w:sz="0" w:space="0" w:color="auto"/>
                                                <w:left w:val="none" w:sz="0" w:space="0" w:color="auto"/>
                                                <w:bottom w:val="none" w:sz="0" w:space="0" w:color="auto"/>
                                                <w:right w:val="none" w:sz="0" w:space="0" w:color="auto"/>
                                              </w:divBdr>
                                              <w:divsChild>
                                                <w:div w:id="859903082">
                                                  <w:marLeft w:val="0"/>
                                                  <w:marRight w:val="0"/>
                                                  <w:marTop w:val="0"/>
                                                  <w:marBottom w:val="0"/>
                                                  <w:divBdr>
                                                    <w:top w:val="none" w:sz="0" w:space="0" w:color="auto"/>
                                                    <w:left w:val="none" w:sz="0" w:space="0" w:color="auto"/>
                                                    <w:bottom w:val="none" w:sz="0" w:space="0" w:color="auto"/>
                                                    <w:right w:val="none" w:sz="0" w:space="0" w:color="auto"/>
                                                  </w:divBdr>
                                                  <w:divsChild>
                                                    <w:div w:id="1526015207">
                                                      <w:marLeft w:val="0"/>
                                                      <w:marRight w:val="0"/>
                                                      <w:marTop w:val="0"/>
                                                      <w:marBottom w:val="0"/>
                                                      <w:divBdr>
                                                        <w:top w:val="none" w:sz="0" w:space="0" w:color="auto"/>
                                                        <w:left w:val="none" w:sz="0" w:space="0" w:color="auto"/>
                                                        <w:bottom w:val="none" w:sz="0" w:space="0" w:color="auto"/>
                                                        <w:right w:val="none" w:sz="0" w:space="0" w:color="auto"/>
                                                      </w:divBdr>
                                                      <w:divsChild>
                                                        <w:div w:id="1055280779">
                                                          <w:marLeft w:val="0"/>
                                                          <w:marRight w:val="0"/>
                                                          <w:marTop w:val="0"/>
                                                          <w:marBottom w:val="0"/>
                                                          <w:divBdr>
                                                            <w:top w:val="none" w:sz="0" w:space="0" w:color="auto"/>
                                                            <w:left w:val="none" w:sz="0" w:space="0" w:color="auto"/>
                                                            <w:bottom w:val="none" w:sz="0" w:space="0" w:color="auto"/>
                                                            <w:right w:val="none" w:sz="0" w:space="0" w:color="auto"/>
                                                          </w:divBdr>
                                                          <w:divsChild>
                                                            <w:div w:id="1574658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0182390">
      <w:bodyDiv w:val="1"/>
      <w:marLeft w:val="0"/>
      <w:marRight w:val="0"/>
      <w:marTop w:val="0"/>
      <w:marBottom w:val="0"/>
      <w:divBdr>
        <w:top w:val="none" w:sz="0" w:space="0" w:color="auto"/>
        <w:left w:val="none" w:sz="0" w:space="0" w:color="auto"/>
        <w:bottom w:val="none" w:sz="0" w:space="0" w:color="auto"/>
        <w:right w:val="none" w:sz="0" w:space="0" w:color="auto"/>
      </w:divBdr>
    </w:div>
    <w:div w:id="1652833484">
      <w:bodyDiv w:val="1"/>
      <w:marLeft w:val="0"/>
      <w:marRight w:val="0"/>
      <w:marTop w:val="0"/>
      <w:marBottom w:val="0"/>
      <w:divBdr>
        <w:top w:val="none" w:sz="0" w:space="0" w:color="auto"/>
        <w:left w:val="none" w:sz="0" w:space="0" w:color="auto"/>
        <w:bottom w:val="none" w:sz="0" w:space="0" w:color="auto"/>
        <w:right w:val="none" w:sz="0" w:space="0" w:color="auto"/>
      </w:divBdr>
    </w:div>
    <w:div w:id="1661538561">
      <w:bodyDiv w:val="1"/>
      <w:marLeft w:val="0"/>
      <w:marRight w:val="0"/>
      <w:marTop w:val="0"/>
      <w:marBottom w:val="0"/>
      <w:divBdr>
        <w:top w:val="none" w:sz="0" w:space="0" w:color="auto"/>
        <w:left w:val="none" w:sz="0" w:space="0" w:color="auto"/>
        <w:bottom w:val="none" w:sz="0" w:space="0" w:color="auto"/>
        <w:right w:val="none" w:sz="0" w:space="0" w:color="auto"/>
      </w:divBdr>
    </w:div>
    <w:div w:id="1668089585">
      <w:bodyDiv w:val="1"/>
      <w:marLeft w:val="0"/>
      <w:marRight w:val="0"/>
      <w:marTop w:val="0"/>
      <w:marBottom w:val="0"/>
      <w:divBdr>
        <w:top w:val="none" w:sz="0" w:space="0" w:color="auto"/>
        <w:left w:val="none" w:sz="0" w:space="0" w:color="auto"/>
        <w:bottom w:val="none" w:sz="0" w:space="0" w:color="auto"/>
        <w:right w:val="none" w:sz="0" w:space="0" w:color="auto"/>
      </w:divBdr>
      <w:divsChild>
        <w:div w:id="1785689722">
          <w:marLeft w:val="0"/>
          <w:marRight w:val="0"/>
          <w:marTop w:val="0"/>
          <w:marBottom w:val="0"/>
          <w:divBdr>
            <w:top w:val="none" w:sz="0" w:space="0" w:color="auto"/>
            <w:left w:val="none" w:sz="0" w:space="0" w:color="auto"/>
            <w:bottom w:val="none" w:sz="0" w:space="0" w:color="auto"/>
            <w:right w:val="none" w:sz="0" w:space="0" w:color="auto"/>
          </w:divBdr>
          <w:divsChild>
            <w:div w:id="1773819936">
              <w:marLeft w:val="0"/>
              <w:marRight w:val="0"/>
              <w:marTop w:val="0"/>
              <w:marBottom w:val="0"/>
              <w:divBdr>
                <w:top w:val="none" w:sz="0" w:space="0" w:color="auto"/>
                <w:left w:val="none" w:sz="0" w:space="0" w:color="auto"/>
                <w:bottom w:val="none" w:sz="0" w:space="0" w:color="auto"/>
                <w:right w:val="none" w:sz="0" w:space="0" w:color="auto"/>
              </w:divBdr>
              <w:divsChild>
                <w:div w:id="959534349">
                  <w:marLeft w:val="0"/>
                  <w:marRight w:val="0"/>
                  <w:marTop w:val="0"/>
                  <w:marBottom w:val="0"/>
                  <w:divBdr>
                    <w:top w:val="none" w:sz="0" w:space="0" w:color="auto"/>
                    <w:left w:val="none" w:sz="0" w:space="0" w:color="auto"/>
                    <w:bottom w:val="none" w:sz="0" w:space="0" w:color="auto"/>
                    <w:right w:val="none" w:sz="0" w:space="0" w:color="auto"/>
                  </w:divBdr>
                  <w:divsChild>
                    <w:div w:id="793330614">
                      <w:marLeft w:val="0"/>
                      <w:marRight w:val="0"/>
                      <w:marTop w:val="0"/>
                      <w:marBottom w:val="0"/>
                      <w:divBdr>
                        <w:top w:val="none" w:sz="0" w:space="0" w:color="auto"/>
                        <w:left w:val="none" w:sz="0" w:space="0" w:color="auto"/>
                        <w:bottom w:val="none" w:sz="0" w:space="0" w:color="auto"/>
                        <w:right w:val="none" w:sz="0" w:space="0" w:color="auto"/>
                      </w:divBdr>
                      <w:divsChild>
                        <w:div w:id="1309746660">
                          <w:marLeft w:val="0"/>
                          <w:marRight w:val="0"/>
                          <w:marTop w:val="0"/>
                          <w:marBottom w:val="0"/>
                          <w:divBdr>
                            <w:top w:val="none" w:sz="0" w:space="0" w:color="auto"/>
                            <w:left w:val="none" w:sz="0" w:space="0" w:color="auto"/>
                            <w:bottom w:val="none" w:sz="0" w:space="0" w:color="auto"/>
                            <w:right w:val="none" w:sz="0" w:space="0" w:color="auto"/>
                          </w:divBdr>
                          <w:divsChild>
                            <w:div w:id="2038845064">
                              <w:marLeft w:val="115"/>
                              <w:marRight w:val="0"/>
                              <w:marTop w:val="0"/>
                              <w:marBottom w:val="0"/>
                              <w:divBdr>
                                <w:top w:val="none" w:sz="0" w:space="0" w:color="auto"/>
                                <w:left w:val="none" w:sz="0" w:space="0" w:color="auto"/>
                                <w:bottom w:val="none" w:sz="0" w:space="0" w:color="auto"/>
                                <w:right w:val="none" w:sz="0" w:space="0" w:color="auto"/>
                              </w:divBdr>
                              <w:divsChild>
                                <w:div w:id="1054234790">
                                  <w:marLeft w:val="0"/>
                                  <w:marRight w:val="0"/>
                                  <w:marTop w:val="0"/>
                                  <w:marBottom w:val="0"/>
                                  <w:divBdr>
                                    <w:top w:val="none" w:sz="0" w:space="0" w:color="auto"/>
                                    <w:left w:val="none" w:sz="0" w:space="0" w:color="auto"/>
                                    <w:bottom w:val="none" w:sz="0" w:space="0" w:color="auto"/>
                                    <w:right w:val="none" w:sz="0" w:space="0" w:color="auto"/>
                                  </w:divBdr>
                                  <w:divsChild>
                                    <w:div w:id="2005012029">
                                      <w:marLeft w:val="0"/>
                                      <w:marRight w:val="0"/>
                                      <w:marTop w:val="0"/>
                                      <w:marBottom w:val="0"/>
                                      <w:divBdr>
                                        <w:top w:val="none" w:sz="0" w:space="0" w:color="auto"/>
                                        <w:left w:val="none" w:sz="0" w:space="0" w:color="auto"/>
                                        <w:bottom w:val="none" w:sz="0" w:space="0" w:color="auto"/>
                                        <w:right w:val="none" w:sz="0" w:space="0" w:color="auto"/>
                                      </w:divBdr>
                                      <w:divsChild>
                                        <w:div w:id="1053769155">
                                          <w:marLeft w:val="0"/>
                                          <w:marRight w:val="0"/>
                                          <w:marTop w:val="0"/>
                                          <w:marBottom w:val="0"/>
                                          <w:divBdr>
                                            <w:top w:val="none" w:sz="0" w:space="0" w:color="auto"/>
                                            <w:left w:val="none" w:sz="0" w:space="0" w:color="auto"/>
                                            <w:bottom w:val="none" w:sz="0" w:space="0" w:color="auto"/>
                                            <w:right w:val="none" w:sz="0" w:space="0" w:color="auto"/>
                                          </w:divBdr>
                                          <w:divsChild>
                                            <w:div w:id="1403528470">
                                              <w:marLeft w:val="0"/>
                                              <w:marRight w:val="0"/>
                                              <w:marTop w:val="0"/>
                                              <w:marBottom w:val="0"/>
                                              <w:divBdr>
                                                <w:top w:val="none" w:sz="0" w:space="0" w:color="auto"/>
                                                <w:left w:val="none" w:sz="0" w:space="0" w:color="auto"/>
                                                <w:bottom w:val="none" w:sz="0" w:space="0" w:color="auto"/>
                                                <w:right w:val="none" w:sz="0" w:space="0" w:color="auto"/>
                                              </w:divBdr>
                                              <w:divsChild>
                                                <w:div w:id="820851377">
                                                  <w:marLeft w:val="0"/>
                                                  <w:marRight w:val="0"/>
                                                  <w:marTop w:val="0"/>
                                                  <w:marBottom w:val="0"/>
                                                  <w:divBdr>
                                                    <w:top w:val="none" w:sz="0" w:space="0" w:color="auto"/>
                                                    <w:left w:val="none" w:sz="0" w:space="0" w:color="auto"/>
                                                    <w:bottom w:val="none" w:sz="0" w:space="0" w:color="auto"/>
                                                    <w:right w:val="none" w:sz="0" w:space="0" w:color="auto"/>
                                                  </w:divBdr>
                                                  <w:divsChild>
                                                    <w:div w:id="1660188365">
                                                      <w:marLeft w:val="0"/>
                                                      <w:marRight w:val="0"/>
                                                      <w:marTop w:val="0"/>
                                                      <w:marBottom w:val="0"/>
                                                      <w:divBdr>
                                                        <w:top w:val="none" w:sz="0" w:space="0" w:color="auto"/>
                                                        <w:left w:val="none" w:sz="0" w:space="0" w:color="auto"/>
                                                        <w:bottom w:val="none" w:sz="0" w:space="0" w:color="auto"/>
                                                        <w:right w:val="none" w:sz="0" w:space="0" w:color="auto"/>
                                                      </w:divBdr>
                                                      <w:divsChild>
                                                        <w:div w:id="419331413">
                                                          <w:marLeft w:val="0"/>
                                                          <w:marRight w:val="0"/>
                                                          <w:marTop w:val="0"/>
                                                          <w:marBottom w:val="0"/>
                                                          <w:divBdr>
                                                            <w:top w:val="none" w:sz="0" w:space="0" w:color="auto"/>
                                                            <w:left w:val="none" w:sz="0" w:space="0" w:color="auto"/>
                                                            <w:bottom w:val="none" w:sz="0" w:space="0" w:color="auto"/>
                                                            <w:right w:val="none" w:sz="0" w:space="0" w:color="auto"/>
                                                          </w:divBdr>
                                                          <w:divsChild>
                                                            <w:div w:id="101411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3793774">
      <w:bodyDiv w:val="1"/>
      <w:marLeft w:val="0"/>
      <w:marRight w:val="0"/>
      <w:marTop w:val="0"/>
      <w:marBottom w:val="0"/>
      <w:divBdr>
        <w:top w:val="none" w:sz="0" w:space="0" w:color="auto"/>
        <w:left w:val="none" w:sz="0" w:space="0" w:color="auto"/>
        <w:bottom w:val="none" w:sz="0" w:space="0" w:color="auto"/>
        <w:right w:val="none" w:sz="0" w:space="0" w:color="auto"/>
      </w:divBdr>
    </w:div>
    <w:div w:id="1734935913">
      <w:bodyDiv w:val="1"/>
      <w:marLeft w:val="0"/>
      <w:marRight w:val="0"/>
      <w:marTop w:val="0"/>
      <w:marBottom w:val="0"/>
      <w:divBdr>
        <w:top w:val="none" w:sz="0" w:space="0" w:color="auto"/>
        <w:left w:val="none" w:sz="0" w:space="0" w:color="auto"/>
        <w:bottom w:val="none" w:sz="0" w:space="0" w:color="auto"/>
        <w:right w:val="none" w:sz="0" w:space="0" w:color="auto"/>
      </w:divBdr>
    </w:div>
    <w:div w:id="1896813363">
      <w:bodyDiv w:val="1"/>
      <w:marLeft w:val="0"/>
      <w:marRight w:val="0"/>
      <w:marTop w:val="0"/>
      <w:marBottom w:val="0"/>
      <w:divBdr>
        <w:top w:val="none" w:sz="0" w:space="0" w:color="auto"/>
        <w:left w:val="none" w:sz="0" w:space="0" w:color="auto"/>
        <w:bottom w:val="none" w:sz="0" w:space="0" w:color="auto"/>
        <w:right w:val="none" w:sz="0" w:space="0" w:color="auto"/>
      </w:divBdr>
    </w:div>
    <w:div w:id="1900439843">
      <w:bodyDiv w:val="1"/>
      <w:marLeft w:val="0"/>
      <w:marRight w:val="0"/>
      <w:marTop w:val="0"/>
      <w:marBottom w:val="0"/>
      <w:divBdr>
        <w:top w:val="none" w:sz="0" w:space="0" w:color="auto"/>
        <w:left w:val="none" w:sz="0" w:space="0" w:color="auto"/>
        <w:bottom w:val="none" w:sz="0" w:space="0" w:color="auto"/>
        <w:right w:val="none" w:sz="0" w:space="0" w:color="auto"/>
      </w:divBdr>
    </w:div>
    <w:div w:id="2100132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153CD2-B142-4243-AD6C-D2B5081CB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228</TotalTime>
  <Pages>37</Pages>
  <Words>15447</Words>
  <Characters>88049</Characters>
  <Application>Microsoft Office Word</Application>
  <DocSecurity>0</DocSecurity>
  <Lines>733</Lines>
  <Paragraphs>206</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103290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BTA_USER</dc:creator>
  <cp:keywords/>
  <dc:description/>
  <cp:lastModifiedBy>BP</cp:lastModifiedBy>
  <cp:revision>66</cp:revision>
  <cp:lastPrinted>2017-02-28T07:40:00Z</cp:lastPrinted>
  <dcterms:created xsi:type="dcterms:W3CDTF">2017-02-26T17:44:00Z</dcterms:created>
  <dcterms:modified xsi:type="dcterms:W3CDTF">2017-02-28T07:44:00Z</dcterms:modified>
</cp:coreProperties>
</file>