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91" w:rsidRDefault="00803491" w:rsidP="00C955FC">
      <w:pPr>
        <w:spacing w:after="0" w:line="240" w:lineRule="auto"/>
        <w:jc w:val="center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</w:p>
    <w:p w:rsidR="00C955FC" w:rsidRPr="00232F54" w:rsidRDefault="00C955FC" w:rsidP="00C955FC">
      <w:pPr>
        <w:spacing w:after="0" w:line="240" w:lineRule="auto"/>
        <w:jc w:val="center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:rsidR="00C955FC" w:rsidRPr="00232F54" w:rsidRDefault="00C955FC" w:rsidP="00C955FC">
      <w:pPr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C955FC" w:rsidRPr="00232F54" w:rsidRDefault="00C955FC" w:rsidP="00C955FC">
      <w:pPr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เสนอต่อผู้ถือหุ้นและคณะกรรมการของบริษัท </w:t>
      </w:r>
      <w:r w:rsidR="008E37AB" w:rsidRPr="00232F54">
        <w:rPr>
          <w:rFonts w:asciiTheme="majorBidi" w:hAnsiTheme="majorBidi" w:cstheme="majorBidi"/>
          <w:sz w:val="32"/>
          <w:szCs w:val="32"/>
          <w:cs/>
        </w:rPr>
        <w:t>มิลล์คอน สตีล</w:t>
      </w:r>
      <w:r w:rsidR="00FA11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จำกัด (มหาชน</w:t>
      </w:r>
      <w:r w:rsidRPr="00232F5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)</w:t>
      </w:r>
    </w:p>
    <w:p w:rsidR="00C955FC" w:rsidRPr="00232F54" w:rsidRDefault="00C955FC" w:rsidP="00C955FC">
      <w:pPr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C955FC" w:rsidRPr="00232F54" w:rsidRDefault="00C955FC" w:rsidP="00C955FC">
      <w:pPr>
        <w:spacing w:after="0" w:line="240" w:lineRule="auto"/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</w:pPr>
      <w:r w:rsidRPr="00232F5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ความเห็น</w:t>
      </w:r>
    </w:p>
    <w:p w:rsidR="00C955FC" w:rsidRPr="00232F54" w:rsidRDefault="00C955FC" w:rsidP="0057723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8E37AB" w:rsidRPr="00232F54">
        <w:rPr>
          <w:rFonts w:asciiTheme="majorBidi" w:hAnsiTheme="majorBidi" w:cstheme="majorBidi"/>
          <w:sz w:val="32"/>
          <w:szCs w:val="32"/>
          <w:cs/>
        </w:rPr>
        <w:t>มิลล์คอน สตีล</w:t>
      </w:r>
      <w:r w:rsidRPr="00232F5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จำกัด (มหาชน)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และบริษัทย่อย (</w:t>
      </w:r>
      <w:r w:rsidR="00284E6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“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กลุ่มบริษัท</w:t>
      </w:r>
      <w:r w:rsidR="00284E6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ฯ”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และเฉพาะของบริษัท </w:t>
      </w:r>
      <w:r w:rsidR="006A0794">
        <w:rPr>
          <w:rFonts w:asciiTheme="majorBidi" w:hAnsiTheme="majorBidi" w:cstheme="majorBidi"/>
          <w:sz w:val="32"/>
          <w:szCs w:val="32"/>
          <w:cs/>
        </w:rPr>
        <w:t>มิลล์คอน</w:t>
      </w:r>
      <w:r w:rsidR="008E37AB" w:rsidRPr="00232F54">
        <w:rPr>
          <w:rFonts w:asciiTheme="majorBidi" w:hAnsiTheme="majorBidi" w:cstheme="majorBidi"/>
          <w:sz w:val="32"/>
          <w:szCs w:val="32"/>
          <w:cs/>
        </w:rPr>
        <w:t>สตีล</w:t>
      </w:r>
      <w:r w:rsidRPr="00232F5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จำกัด (มหาชน)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(</w:t>
      </w:r>
      <w:r w:rsidR="00284E6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“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บริษัทฯ</w:t>
      </w:r>
      <w:r w:rsidR="00284E6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”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ซึ่งประกอบด้วยงบแสดงฐานะการเงินรวมและงบแสดงฐานะการเงินเฉพาะกิจการ ณ วันที่ </w:t>
      </w:r>
      <w:r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31 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ธันวาคม </w:t>
      </w:r>
      <w:r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>2559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</w:t>
      </w:r>
      <w:r w:rsidRPr="00232F5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งบแสดงการเปลี่ยนแปลงส่วนของผู้ถือหุ้นรวมและงบแสดงการเปลี่ยนแ</w:t>
      </w:r>
      <w:r w:rsidR="008160D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ปลงส่วนของผู้ถือหุ้นเฉพาะกิจการ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สำหรับปีสิ้นสุดวันเดียวกันและหมายเหตุประกอบงบการเงินรวมและหมายเหตุประกอบงบก</w:t>
      </w:r>
      <w:r w:rsidR="00FA41EE"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ารเงินเฉพาะกิจการ รวมถึงหมายเหตุ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สรุปนโยบายการบัญชีที่สำคัญ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และฐานะการเงินเฉพาะกิจการของ</w:t>
      </w:r>
      <w:r w:rsidR="00284E6B"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บริษัท </w:t>
      </w:r>
      <w:r w:rsidR="00284E6B" w:rsidRPr="00232F54">
        <w:rPr>
          <w:rFonts w:asciiTheme="majorBidi" w:hAnsiTheme="majorBidi" w:cstheme="majorBidi"/>
          <w:sz w:val="32"/>
          <w:szCs w:val="32"/>
          <w:cs/>
        </w:rPr>
        <w:t>มิลล์คอน สตีล</w:t>
      </w:r>
      <w:r w:rsidR="00284E6B" w:rsidRPr="00232F5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 xml:space="preserve"> จำกัด (มหาชน)</w:t>
      </w:r>
      <w:r w:rsidR="00284E6B"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และบริษัทย่อย</w:t>
      </w:r>
      <w:r w:rsidR="00635DD2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284E6B"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และเฉพาะของบริษัท </w:t>
      </w:r>
      <w:r w:rsidR="00284E6B" w:rsidRPr="00232F54">
        <w:rPr>
          <w:rFonts w:asciiTheme="majorBidi" w:hAnsiTheme="majorBidi" w:cstheme="majorBidi"/>
          <w:sz w:val="32"/>
          <w:szCs w:val="32"/>
          <w:cs/>
        </w:rPr>
        <w:t>มิลล์คอน สตีล</w:t>
      </w:r>
      <w:r w:rsidR="00284E6B" w:rsidRPr="00232F5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 xml:space="preserve"> จำกัด (มหาชน)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ณ วันที่ </w:t>
      </w:r>
      <w:r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>31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ธันวาคม </w:t>
      </w:r>
      <w:r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>2559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และผลการดำเนินงาน</w:t>
      </w:r>
      <w:r w:rsidR="008160D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รวมและ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C955FC" w:rsidRPr="00232F54" w:rsidRDefault="00C955FC" w:rsidP="00C955FC">
      <w:pPr>
        <w:spacing w:after="0" w:line="240" w:lineRule="auto"/>
        <w:ind w:right="62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C955FC" w:rsidRPr="00232F54" w:rsidRDefault="00C955FC" w:rsidP="00C955FC">
      <w:pPr>
        <w:spacing w:after="0" w:line="240" w:lineRule="auto"/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เกณฑ์ในการแสดงความเห็น</w:t>
      </w:r>
    </w:p>
    <w:p w:rsidR="00C955FC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232F54">
        <w:rPr>
          <w:rFonts w:asciiTheme="majorBidi" w:eastAsia="Cordia New" w:hAnsiTheme="majorBidi" w:cstheme="majorBidi"/>
          <w:i/>
          <w:i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ในรายงานของข้าพเจ้า ข้าพเจ้ามีความเป็นอิสระจากกลุ่มบริษัทและบริษัทฯ ตามข้อกำหนดจรรยาบรรณของผู้ประกอบวิชาชีพบัญชีในส่วนที่เกี่ยวกับการตรวจสอบงบการเงินรวมและงบการเงินเฉพาะกิจกา</w:t>
      </w:r>
      <w:r w:rsidR="00B333C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รที่กำหนดโดยสภาวิชาชีพบัญชี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ในพระบรมราชูปถัมภ์ และข้าพเจ้าได้ปฏิบ</w:t>
      </w:r>
      <w:r w:rsidR="004119CD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ัติตามความรับผิดชอบด้านจรรยาบรรอื่น</w:t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67847" w:rsidRPr="00232F54" w:rsidRDefault="00967847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</w:p>
    <w:p w:rsidR="00967847" w:rsidRPr="00967847" w:rsidRDefault="00BA1F8F" w:rsidP="0096784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ความไม่แน่นอนที่</w:t>
      </w:r>
      <w:r w:rsidR="00967847" w:rsidRPr="0096784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มีสาระสำคัญเกี่ยว</w:t>
      </w:r>
      <w:r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ข้อง</w:t>
      </w:r>
      <w:r w:rsidR="00967847" w:rsidRPr="0096784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กับการดำเนินงานต่อเนื่อง</w:t>
      </w:r>
    </w:p>
    <w:p w:rsidR="00967847" w:rsidRPr="00967847" w:rsidRDefault="00967847" w:rsidP="00967847">
      <w:pPr>
        <w:spacing w:after="0"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67847">
        <w:rPr>
          <w:rFonts w:asciiTheme="majorBidi" w:eastAsia="Calibri" w:hAnsiTheme="majorBidi" w:cstheme="majorBidi"/>
          <w:sz w:val="32"/>
          <w:szCs w:val="32"/>
          <w:cs/>
        </w:rPr>
        <w:tab/>
        <w:t>ข้าพเจ้า</w:t>
      </w:r>
      <w:r w:rsidR="00BA1F8F">
        <w:rPr>
          <w:rFonts w:asciiTheme="majorBidi" w:eastAsia="Calibri" w:hAnsiTheme="majorBidi" w:cstheme="majorBidi" w:hint="cs"/>
          <w:sz w:val="32"/>
          <w:szCs w:val="32"/>
          <w:cs/>
        </w:rPr>
        <w:t>ขอ</w:t>
      </w:r>
      <w:r w:rsidRPr="00967847">
        <w:rPr>
          <w:rFonts w:asciiTheme="majorBidi" w:eastAsia="Calibri" w:hAnsiTheme="majorBidi" w:cstheme="majorBidi"/>
          <w:sz w:val="32"/>
          <w:szCs w:val="32"/>
          <w:cs/>
        </w:rPr>
        <w:t>ให้สังเกต</w:t>
      </w:r>
      <w:r>
        <w:rPr>
          <w:rFonts w:asciiTheme="majorBidi" w:eastAsia="Calibri" w:hAnsiTheme="majorBidi" w:cstheme="majorBidi"/>
          <w:sz w:val="32"/>
          <w:szCs w:val="32"/>
          <w:cs/>
        </w:rPr>
        <w:t>หมายเหตุประกอบงบการเงินข้อ</w:t>
      </w:r>
      <w:r>
        <w:rPr>
          <w:rFonts w:asciiTheme="majorBidi" w:eastAsia="Calibri" w:hAnsiTheme="majorBidi" w:cstheme="majorBidi"/>
          <w:sz w:val="32"/>
          <w:szCs w:val="32"/>
        </w:rPr>
        <w:t xml:space="preserve"> 2</w:t>
      </w:r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67847">
        <w:rPr>
          <w:rFonts w:asciiTheme="majorBidi" w:eastAsia="Calibri" w:hAnsiTheme="majorBidi" w:cstheme="majorBidi"/>
          <w:sz w:val="32"/>
          <w:szCs w:val="32"/>
          <w:cs/>
        </w:rPr>
        <w:t xml:space="preserve">ซึ่งระบุว่า ณ วันที่ 31 ธันวาคม </w:t>
      </w:r>
      <w:r w:rsidRPr="00967847">
        <w:rPr>
          <w:rFonts w:asciiTheme="majorBidi" w:eastAsia="Calibri" w:hAnsiTheme="majorBidi" w:cstheme="majorBidi"/>
          <w:sz w:val="32"/>
          <w:szCs w:val="32"/>
        </w:rPr>
        <w:t xml:space="preserve">2559 </w:t>
      </w:r>
      <w:r w:rsidR="00D47FDA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กลุ่มบริษัทมีหนี้สินหมุนเวียน</w:t>
      </w:r>
      <w:r w:rsidRPr="00967847">
        <w:rPr>
          <w:rFonts w:asciiTheme="majorBidi" w:eastAsia="Calibri" w:hAnsiTheme="majorBidi" w:cstheme="majorBidi"/>
          <w:sz w:val="32"/>
          <w:szCs w:val="32"/>
          <w:cs/>
        </w:rPr>
        <w:t>สูงกว่</w:t>
      </w:r>
      <w:r w:rsidRPr="00967847">
        <w:rPr>
          <w:rFonts w:asciiTheme="majorBidi" w:hAnsiTheme="majorBidi" w:cstheme="majorBidi"/>
          <w:sz w:val="32"/>
          <w:szCs w:val="32"/>
          <w:cs/>
        </w:rPr>
        <w:t>า</w:t>
      </w:r>
      <w:r w:rsidRPr="00967847">
        <w:rPr>
          <w:rFonts w:asciiTheme="majorBidi" w:eastAsia="Calibri" w:hAnsiTheme="majorBidi" w:cstheme="majorBidi"/>
          <w:sz w:val="32"/>
          <w:szCs w:val="32"/>
          <w:cs/>
        </w:rPr>
        <w:t>สินทรัพย์หมุนเวียน</w:t>
      </w:r>
      <w:r w:rsidR="00D47FDA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D47FD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1463A4">
        <w:rPr>
          <w:rFonts w:asciiTheme="majorBidi" w:eastAsia="Calibri" w:hAnsiTheme="majorBidi" w:cstheme="majorBidi" w:hint="cs"/>
          <w:sz w:val="32"/>
          <w:szCs w:val="32"/>
          <w:cs/>
        </w:rPr>
        <w:t>3,999</w:t>
      </w:r>
      <w:r w:rsidR="001463A4">
        <w:rPr>
          <w:rFonts w:asciiTheme="majorBidi" w:eastAsia="Calibri" w:hAnsiTheme="majorBidi" w:cstheme="majorBidi"/>
          <w:sz w:val="32"/>
          <w:szCs w:val="32"/>
        </w:rPr>
        <w:t>.</w:t>
      </w:r>
      <w:r w:rsidR="001463A4">
        <w:rPr>
          <w:rFonts w:asciiTheme="majorBidi" w:eastAsia="Calibri" w:hAnsiTheme="majorBidi" w:cstheme="majorBidi" w:hint="cs"/>
          <w:sz w:val="32"/>
          <w:szCs w:val="32"/>
          <w:cs/>
        </w:rPr>
        <w:t>64</w:t>
      </w:r>
      <w:r w:rsidR="00D47FD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47101A">
        <w:rPr>
          <w:rFonts w:asciiTheme="majorBidi" w:eastAsia="Calibri" w:hAnsiTheme="majorBidi" w:cstheme="majorBidi" w:hint="cs"/>
          <w:sz w:val="32"/>
          <w:szCs w:val="32"/>
          <w:cs/>
        </w:rPr>
        <w:t xml:space="preserve">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ซึ่งกลุ่มบริษัทฯ </w:t>
      </w:r>
      <w:r w:rsidR="0047101A">
        <w:rPr>
          <w:rFonts w:asciiTheme="majorBidi" w:eastAsia="Calibri" w:hAnsiTheme="majorBidi" w:cstheme="majorBidi" w:hint="cs"/>
          <w:sz w:val="32"/>
          <w:szCs w:val="32"/>
          <w:cs/>
        </w:rPr>
        <w:lastRenderedPageBreak/>
        <w:t>ยังมีวงเงินสินเชื่อที่ยังไม่ได้เบิกใช้จำนวน</w:t>
      </w:r>
      <w:r w:rsidR="00AC44DB">
        <w:rPr>
          <w:rFonts w:asciiTheme="majorBidi" w:eastAsia="Calibri" w:hAnsiTheme="majorBidi" w:cstheme="majorBidi" w:hint="cs"/>
          <w:sz w:val="32"/>
          <w:szCs w:val="32"/>
          <w:cs/>
        </w:rPr>
        <w:t xml:space="preserve"> 2</w:t>
      </w:r>
      <w:r w:rsidR="001463A4">
        <w:rPr>
          <w:rFonts w:asciiTheme="majorBidi" w:eastAsia="Calibri" w:hAnsiTheme="majorBidi" w:cstheme="majorBidi" w:hint="cs"/>
          <w:sz w:val="32"/>
          <w:szCs w:val="32"/>
          <w:cs/>
        </w:rPr>
        <w:t>,</w:t>
      </w:r>
      <w:r w:rsidR="00AC44DB">
        <w:rPr>
          <w:rFonts w:asciiTheme="majorBidi" w:eastAsia="Calibri" w:hAnsiTheme="majorBidi" w:cstheme="majorBidi" w:hint="cs"/>
          <w:sz w:val="32"/>
          <w:szCs w:val="32"/>
          <w:cs/>
        </w:rPr>
        <w:t xml:space="preserve">157.61 </w:t>
      </w:r>
      <w:r w:rsidR="0047101A">
        <w:rPr>
          <w:rFonts w:asciiTheme="majorBidi" w:eastAsia="Calibri" w:hAnsiTheme="majorBidi" w:cstheme="majorBidi" w:hint="cs"/>
          <w:sz w:val="32"/>
          <w:szCs w:val="32"/>
          <w:cs/>
        </w:rPr>
        <w:t>ล้านบาท ปัจจัยเหล่านี้</w:t>
      </w:r>
      <w:r w:rsidRPr="00967847">
        <w:rPr>
          <w:rFonts w:asciiTheme="majorBidi" w:eastAsia="Calibri" w:hAnsiTheme="majorBidi" w:cstheme="majorBidi"/>
          <w:sz w:val="32"/>
          <w:szCs w:val="32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1F8F">
        <w:rPr>
          <w:rFonts w:asciiTheme="majorBidi" w:eastAsia="Calibri" w:hAnsiTheme="majorBidi" w:cstheme="majorBidi"/>
          <w:sz w:val="32"/>
          <w:szCs w:val="32"/>
          <w:cs/>
        </w:rPr>
        <w:t>ข้าพเจ้ามิได้</w:t>
      </w:r>
      <w:r w:rsidR="00BA1F8F" w:rsidRPr="00967847">
        <w:rPr>
          <w:rFonts w:asciiTheme="majorBidi" w:eastAsia="Calibri" w:hAnsiTheme="majorBidi" w:cstheme="majorBidi"/>
          <w:sz w:val="32"/>
          <w:szCs w:val="32"/>
          <w:cs/>
        </w:rPr>
        <w:t>แสดงความเห็นอย่างมีเงื่อนไข</w:t>
      </w:r>
      <w:r w:rsidR="00BA1F8F">
        <w:rPr>
          <w:rFonts w:asciiTheme="majorBidi" w:eastAsia="Calibri" w:hAnsiTheme="majorBidi" w:cstheme="majorBidi" w:hint="cs"/>
          <w:sz w:val="32"/>
          <w:szCs w:val="32"/>
          <w:cs/>
        </w:rPr>
        <w:t>ต่อกรณีนี้แต่อย่างใด</w:t>
      </w:r>
    </w:p>
    <w:p w:rsidR="0047101A" w:rsidRDefault="0047101A" w:rsidP="00EF3B56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:rsidR="00EF3B56" w:rsidRPr="00232F54" w:rsidRDefault="00EF3B56" w:rsidP="00EF3B56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232F5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5703FE" w:rsidRPr="005703FE" w:rsidRDefault="00EF3B56" w:rsidP="005703FE">
      <w:pPr>
        <w:spacing w:after="0"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32F54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เร</w:t>
      </w:r>
      <w:r w:rsidR="004119CD">
        <w:rPr>
          <w:rFonts w:asciiTheme="majorBidi" w:eastAsia="Calibri" w:hAnsiTheme="majorBidi" w:cstheme="majorBidi"/>
          <w:sz w:val="32"/>
          <w:szCs w:val="32"/>
          <w:cs/>
        </w:rPr>
        <w:t>ื่องสำคัญในตรวจสอบคือเรื่องต่าง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 xml:space="preserve"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="005703FE">
        <w:rPr>
          <w:rFonts w:asciiTheme="majorBidi" w:eastAsia="Calibri" w:hAnsiTheme="majorBidi" w:cstheme="majorBidi" w:hint="cs"/>
          <w:sz w:val="32"/>
          <w:szCs w:val="32"/>
          <w:cs/>
        </w:rPr>
        <w:t>นอกจากเรื่องที่กล่าวไว้ในส่วนของ</w:t>
      </w:r>
      <w:r w:rsidR="005703FE" w:rsidRPr="005703FE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ความไม่แน่นอนที่มีสาระสำคัญเกี่ยว</w:t>
      </w:r>
      <w:r w:rsidR="005703FE" w:rsidRPr="005703FE">
        <w:rPr>
          <w:rFonts w:asciiTheme="majorBidi" w:eastAsia="Calibri" w:hAnsiTheme="majorBidi" w:cstheme="majorBidi" w:hint="cs"/>
          <w:i/>
          <w:iCs/>
          <w:sz w:val="32"/>
          <w:szCs w:val="32"/>
          <w:cs/>
        </w:rPr>
        <w:t>ข้อง</w:t>
      </w:r>
      <w:r w:rsidR="005703FE" w:rsidRPr="005703FE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กับการดำเนินงานต่อเนื่อง</w:t>
      </w:r>
      <w:r w:rsidR="005703FE">
        <w:rPr>
          <w:rFonts w:asciiTheme="majorBidi" w:eastAsia="Calibri" w:hAnsiTheme="majorBidi" w:cstheme="majorBidi" w:hint="cs"/>
          <w:sz w:val="32"/>
          <w:szCs w:val="32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80724D" w:rsidRPr="00232F54" w:rsidRDefault="0080724D" w:rsidP="0080724D">
      <w:pPr>
        <w:spacing w:after="0" w:line="240" w:lineRule="auto"/>
        <w:ind w:firstLine="72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32F54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การวัดมูลค่าของสินค้าคงเหลือ</w:t>
      </w:r>
    </w:p>
    <w:p w:rsidR="0080724D" w:rsidRPr="00232F54" w:rsidRDefault="0080724D" w:rsidP="0080724D">
      <w:pPr>
        <w:spacing w:after="0" w:line="240" w:lineRule="auto"/>
        <w:ind w:firstLine="720"/>
        <w:contextualSpacing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t>ตามหมายเหตุประกอบงบการเงินข้อ</w:t>
      </w:r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12 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การแสดงมูลค่าสินค้าคงเหลือตามราคาทุนหรือมูลค่าที่คาดว่าจะได้รับสุทธิแล้วแต่ราคาใดจะต่ำกว่า ทั้งนี้สินค้าคงเหลือของกลุ่มบริษัทฯ ค่อนข้างมีความสัมพันธ์กับราคาตลาดเป็นอย่างมาก มีจำนวนหลายรายการมาก เป็นสินค้าประเภทโภคภัณฑ์ที่มีความอ่อนไหวในด้านราคา และมีการจองวัตถุดิบที่ใช้ในการผลิตสินค้าสำเร็จรูป ดังนั้นผู้บริหารต้องใช้ดุลยพินิจในการพิจารณานำมูลค่าที่คาดว่าจะได้รับสุทธิที่คำนวณได้มาเปรียบเทียบกับราคาทุน ซึ่งการรวบรวมข้อมูลของมูลค่าที่คาดว่าจะได้รับส่งผลต่อการตรวจสอบของ</w:t>
      </w:r>
      <w:r w:rsidR="00190791">
        <w:rPr>
          <w:rFonts w:asciiTheme="majorBidi" w:eastAsia="Calibri" w:hAnsiTheme="majorBidi" w:cstheme="majorBidi" w:hint="cs"/>
          <w:sz w:val="32"/>
          <w:szCs w:val="32"/>
          <w:cs/>
        </w:rPr>
        <w:t>ข้าพเจ้า</w:t>
      </w:r>
    </w:p>
    <w:p w:rsidR="0080724D" w:rsidRPr="00232F54" w:rsidRDefault="0080724D" w:rsidP="0080724D">
      <w:pPr>
        <w:spacing w:after="0" w:line="240" w:lineRule="auto"/>
        <w:ind w:firstLine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32F54">
        <w:rPr>
          <w:rFonts w:asciiTheme="majorBidi" w:hAnsiTheme="majorBidi" w:cstheme="majorBidi"/>
          <w:sz w:val="32"/>
          <w:szCs w:val="32"/>
          <w:cs/>
        </w:rPr>
        <w:t>ดังนั้น วิธีการตรวจสอบของข้าพเจ้าได้รวมถึงการทำความเข้าใจในกระบวนการทดสอบมูลค่าสุทธิที่จะได้รับของสินค้าคงเหลือ ตรวจสอบความน่าเชื่อถือของราคาขายภายหลังรอบระยะเวลารายงาน ราคาตามใบจองสินค้า ราคาตลาด และค่าใช้จ่ายในการขายสินค้า เพื่อนำมาใช้ในการคำนวณมูลค่าที่คาดว่าจะได้รับสุทธิ</w:t>
      </w:r>
      <w:r>
        <w:rPr>
          <w:rFonts w:asciiTheme="majorBidi" w:hAnsiTheme="majorBidi" w:cstheme="majorBidi" w:hint="cs"/>
          <w:sz w:val="32"/>
          <w:szCs w:val="32"/>
          <w:cs/>
        </w:rPr>
        <w:t>เพื่อนำมา</w:t>
      </w:r>
      <w:r w:rsidRPr="00232F54">
        <w:rPr>
          <w:rFonts w:asciiTheme="majorBidi" w:hAnsiTheme="majorBidi" w:cstheme="majorBidi"/>
          <w:sz w:val="32"/>
          <w:szCs w:val="32"/>
          <w:cs/>
        </w:rPr>
        <w:t xml:space="preserve">เปรียบเทียบกับราคาทุน </w:t>
      </w:r>
    </w:p>
    <w:p w:rsidR="00035199" w:rsidRPr="00232F54" w:rsidRDefault="00035199" w:rsidP="00035199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32"/>
          <w:szCs w:val="32"/>
          <w:u w:val="single"/>
          <w:cs/>
        </w:rPr>
      </w:pPr>
      <w:r w:rsidRPr="00232F54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การวัดมูลค่า</w:t>
      </w:r>
      <w:r w:rsidR="00D76441">
        <w:rPr>
          <w:rFonts w:asciiTheme="majorBidi" w:eastAsia="Calibri" w:hAnsiTheme="majorBidi" w:cstheme="majorBidi" w:hint="cs"/>
          <w:sz w:val="32"/>
          <w:szCs w:val="32"/>
          <w:u w:val="single"/>
          <w:cs/>
        </w:rPr>
        <w:t>ของ</w:t>
      </w:r>
      <w:r w:rsidR="00B453D5" w:rsidRPr="00232F54">
        <w:rPr>
          <w:rFonts w:asciiTheme="majorBidi" w:eastAsia="Calibri" w:hAnsiTheme="majorBidi" w:cstheme="majorBidi"/>
          <w:sz w:val="32"/>
          <w:szCs w:val="32"/>
          <w:u w:val="single"/>
          <w:cs/>
        </w:rPr>
        <w:t>ค่าความนิยม</w:t>
      </w:r>
    </w:p>
    <w:p w:rsidR="0072090B" w:rsidRDefault="0072090B" w:rsidP="005037FF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32F54">
        <w:rPr>
          <w:rFonts w:asciiTheme="majorBidi" w:eastAsia="Calibri" w:hAnsiTheme="majorBidi" w:cstheme="majorBidi"/>
          <w:sz w:val="32"/>
          <w:szCs w:val="32"/>
          <w:cs/>
        </w:rPr>
        <w:t>ตามหมายเหตุประกอบงบการเงินข้อ</w:t>
      </w:r>
      <w:bookmarkStart w:id="0" w:name="_GoBack"/>
      <w:bookmarkEnd w:id="0"/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15 </w:t>
      </w:r>
      <w:r w:rsidR="00150F07" w:rsidRPr="00232F54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มีการทดสอบการด้อยค่าของ</w:t>
      </w:r>
      <w:r w:rsidR="00B453D5" w:rsidRPr="00232F54">
        <w:rPr>
          <w:rFonts w:asciiTheme="majorBidi" w:eastAsia="Calibri" w:hAnsiTheme="majorBidi" w:cstheme="majorBidi"/>
          <w:sz w:val="32"/>
          <w:szCs w:val="32"/>
          <w:cs/>
        </w:rPr>
        <w:t>ค่าความนิยมที่เกิดจา</w:t>
      </w:r>
      <w:r w:rsidR="007E3D85" w:rsidRPr="00232F54">
        <w:rPr>
          <w:rFonts w:asciiTheme="majorBidi" w:eastAsia="Calibri" w:hAnsiTheme="majorBidi" w:cstheme="majorBidi"/>
          <w:sz w:val="32"/>
          <w:szCs w:val="32"/>
          <w:cs/>
        </w:rPr>
        <w:t>ก</w:t>
      </w:r>
      <w:r w:rsidR="00B453D5" w:rsidRPr="00232F54">
        <w:rPr>
          <w:rFonts w:asciiTheme="majorBidi" w:eastAsia="Calibri" w:hAnsiTheme="majorBidi" w:cstheme="majorBidi"/>
          <w:sz w:val="32"/>
          <w:szCs w:val="32"/>
          <w:cs/>
        </w:rPr>
        <w:t xml:space="preserve">การที่บริษัทฯ ได้เข้าซื้อหุ้นสามัญของบริษัทย่อยแห่งหนึ่ง </w:t>
      </w:r>
      <w:r w:rsidR="00834051" w:rsidRPr="00232F54">
        <w:rPr>
          <w:rFonts w:asciiTheme="majorBidi" w:eastAsia="Calibri" w:hAnsiTheme="majorBidi" w:cstheme="majorBidi"/>
          <w:sz w:val="32"/>
          <w:szCs w:val="32"/>
          <w:cs/>
        </w:rPr>
        <w:t>เพื่อ</w:t>
      </w:r>
      <w:r w:rsidR="00673A4E" w:rsidRPr="00232F54">
        <w:rPr>
          <w:rFonts w:asciiTheme="majorBidi" w:eastAsia="Calibri" w:hAnsiTheme="majorBidi" w:cstheme="majorBidi"/>
          <w:sz w:val="32"/>
          <w:szCs w:val="32"/>
          <w:cs/>
        </w:rPr>
        <w:t>ทำให้การผลิตสินค้าของบริษัทฯ ครบวงจร และเป็นการขยายธุรกิจการผลิตสินค้าของบริษัทฯ ไปสู่การจัดหาและบริหารจัดการวัตถุดิบสำหรับการผลิตสินค้าสำเร็จรูป</w:t>
      </w:r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351E6E" w:rsidRPr="00232F54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ตามมาตรฐานกา</w:t>
      </w:r>
      <w:r w:rsidR="00B63DAD">
        <w:rPr>
          <w:rFonts w:asciiTheme="majorBidi" w:eastAsia="Calibri" w:hAnsiTheme="majorBidi" w:cstheme="majorBidi"/>
          <w:sz w:val="32"/>
          <w:szCs w:val="32"/>
          <w:cs/>
        </w:rPr>
        <w:t>รรายงานทางการเงิน</w:t>
      </w:r>
      <w:r w:rsidR="00351E6E" w:rsidRPr="00232F54">
        <w:rPr>
          <w:rFonts w:asciiTheme="majorBidi" w:eastAsia="Calibri" w:hAnsiTheme="majorBidi" w:cstheme="majorBidi"/>
          <w:sz w:val="32"/>
          <w:szCs w:val="32"/>
          <w:cs/>
        </w:rPr>
        <w:t>กำหนดให้มีการทดสอบการด้อยค่าทุกปี ซึ่ง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การทดสอบการด้อยค่า</w:t>
      </w:r>
      <w:r w:rsidR="00834051" w:rsidRPr="00232F54">
        <w:rPr>
          <w:rFonts w:asciiTheme="majorBidi" w:eastAsia="Calibri" w:hAnsiTheme="majorBidi" w:cstheme="majorBidi"/>
          <w:sz w:val="32"/>
          <w:szCs w:val="32"/>
          <w:cs/>
        </w:rPr>
        <w:t xml:space="preserve">ส่งผลสำคัญต่อการสอบบัญชีของข้าพเจ้า 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รวมทั้งกระบวนการในการประเมินการทดสอบการด้อยค่า</w:t>
      </w:r>
      <w:r w:rsidR="00BB6D8A" w:rsidRPr="00232F54">
        <w:rPr>
          <w:rFonts w:asciiTheme="majorBidi" w:eastAsia="Calibri" w:hAnsiTheme="majorBidi" w:cstheme="majorBidi"/>
          <w:sz w:val="32"/>
          <w:szCs w:val="32"/>
          <w:cs/>
        </w:rPr>
        <w:t>ของค่า</w:t>
      </w:r>
      <w:r w:rsidR="00572682" w:rsidRPr="00232F54">
        <w:rPr>
          <w:rFonts w:asciiTheme="majorBidi" w:eastAsia="Calibri" w:hAnsiTheme="majorBidi" w:cstheme="majorBidi"/>
          <w:sz w:val="32"/>
          <w:szCs w:val="32"/>
          <w:cs/>
        </w:rPr>
        <w:t>ความนิยมใช้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วิธีการประเมินมูลค่าด้วยวิธีคิดลดกระแสเงินสด ซึ่งต้องใช้ดุลยพินิจค่อนข้างมากและขึ้นอยู่กับข้อสมมติโดยเฉพาะอย่างยิ่งการคาด</w:t>
      </w:r>
      <w:r w:rsidR="000E16BF" w:rsidRPr="00232F54">
        <w:rPr>
          <w:rFonts w:asciiTheme="majorBidi" w:eastAsia="Calibri" w:hAnsiTheme="majorBidi" w:cstheme="majorBidi"/>
          <w:sz w:val="32"/>
          <w:szCs w:val="32"/>
          <w:cs/>
        </w:rPr>
        <w:t>การณ์เกี่ยวกับรายได้ ค่าใช้จ่าย</w:t>
      </w:r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232F54">
        <w:rPr>
          <w:rFonts w:asciiTheme="majorBidi" w:eastAsia="Calibri" w:hAnsiTheme="majorBidi" w:cstheme="majorBidi"/>
          <w:sz w:val="32"/>
          <w:szCs w:val="32"/>
          <w:cs/>
        </w:rPr>
        <w:t>อัตราการเจริญเติบโต</w:t>
      </w:r>
      <w:r w:rsidR="00635DD2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0E16BF" w:rsidRPr="00232F54">
        <w:rPr>
          <w:rFonts w:asciiTheme="majorBidi" w:eastAsia="Calibri" w:hAnsiTheme="majorBidi" w:cstheme="majorBidi"/>
          <w:sz w:val="32"/>
          <w:szCs w:val="32"/>
          <w:cs/>
        </w:rPr>
        <w:t>และอัตราคิดลด</w:t>
      </w:r>
      <w:r w:rsidR="00AA7270">
        <w:rPr>
          <w:rFonts w:asciiTheme="majorBidi" w:eastAsia="Calibri" w:hAnsiTheme="majorBidi" w:cstheme="majorBidi" w:hint="cs"/>
          <w:sz w:val="32"/>
          <w:szCs w:val="32"/>
          <w:cs/>
        </w:rPr>
        <w:t>ที่ฝ่ายบริหารเลือกใช้</w:t>
      </w:r>
    </w:p>
    <w:p w:rsidR="0047101A" w:rsidRPr="00232F54" w:rsidRDefault="0047101A" w:rsidP="005037FF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:rsidR="008E1C53" w:rsidRPr="00232F54" w:rsidRDefault="0072090B" w:rsidP="009977A3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lastRenderedPageBreak/>
        <w:t>ดังนั้น วิธีการตรวจสอบของข้าพเจ้าได้รวมถึง</w:t>
      </w:r>
      <w:r w:rsidR="00140BE2"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การทำความเข้าใจในกระบวนการทดสอบการด้อยค่าของค่าความนิยม </w:t>
      </w:r>
      <w:r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การประเมินความเหมาะสมของข้อสมมติของผู้บริหารโดยเฉพาะ</w:t>
      </w:r>
      <w:r w:rsidR="00351E6E"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การคาดการณ์รายได้ เกี่ยวกับปริมาณการผลิตและ</w:t>
      </w:r>
      <w:r w:rsidR="00635DD2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>การ</w:t>
      </w:r>
      <w:r w:rsidR="00351E6E"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ขาย </w:t>
      </w:r>
      <w:r w:rsidR="009977A3"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การกำหนดราคาขาย </w:t>
      </w:r>
      <w:r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อัตราการเจริญเติบโตของรายได้ รวมถึงการคาดการณ์ค่าใช้จ่าย</w:t>
      </w:r>
      <w:r w:rsidR="00635DD2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และประมาณการกระแสเงินสดเปรียบเทียบกับผลการดำเนินงานในอดีต</w:t>
      </w:r>
      <w:r w:rsidR="001E3353"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รวมถึง</w:t>
      </w:r>
      <w:r w:rsidR="00AA7270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>ประเมิน</w:t>
      </w:r>
      <w:r w:rsidR="001E3353"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อัตราคิดลด</w:t>
      </w:r>
      <w:r w:rsidR="00AA7270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>ของฝ่ายบริหารที่เลือกใช้</w:t>
      </w:r>
      <w:r w:rsidR="00635DD2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3353" w:rsidRPr="00232F5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ซึ่งมีผลกระทบในการประเมินมูลค่าที่คาดว่าจะได้รับคืนของค่าความนิยม </w:t>
      </w:r>
    </w:p>
    <w:p w:rsidR="00B63DAD" w:rsidRDefault="00B63DAD" w:rsidP="00813395">
      <w:pPr>
        <w:spacing w:after="0" w:line="240" w:lineRule="auto"/>
        <w:ind w:firstLine="72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:rsidR="00C955FC" w:rsidRPr="00232F54" w:rsidRDefault="00C955FC" w:rsidP="00C955FC">
      <w:pPr>
        <w:spacing w:after="0" w:line="240" w:lineRule="auto"/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ข้อมูลอื่น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:rsidR="000E4E67" w:rsidRPr="00232F54" w:rsidRDefault="000E4E67" w:rsidP="00C955FC">
      <w:pPr>
        <w:spacing w:after="0" w:line="240" w:lineRule="auto"/>
        <w:ind w:right="62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C955FC" w:rsidRPr="00232F54" w:rsidRDefault="00C955FC" w:rsidP="00C955FC">
      <w:pPr>
        <w:spacing w:after="0" w:line="240" w:lineRule="auto"/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ฯ</w:t>
      </w:r>
    </w:p>
    <w:p w:rsidR="00EA0F17" w:rsidRDefault="00EA0F17" w:rsidP="00C955FC">
      <w:pPr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C955FC" w:rsidRPr="00232F54" w:rsidRDefault="00C955FC" w:rsidP="00C955FC">
      <w:pPr>
        <w:spacing w:after="0" w:line="240" w:lineRule="auto"/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232F54" w:rsidRPr="00232F54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และงบการเงินเฉพาะกิจการจากการใช้งบการเงินรวมและงบการเงินเฉพาะกิจการ</w:t>
      </w: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เหล่านี้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การตรวจสอบของข้าพเจ้าตามมาตรฐานการสอบบัญชีรวมถึงการที่ข้าพเจ้า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การปฏิบัติงานของข้าพเจ้ารวมถึงการใช้วิธีการดังต่อไปนี้</w:t>
      </w:r>
    </w:p>
    <w:p w:rsidR="00C955FC" w:rsidRPr="00232F54" w:rsidRDefault="00C955FC" w:rsidP="00C955FC">
      <w:pPr>
        <w:numPr>
          <w:ilvl w:val="0"/>
          <w:numId w:val="1"/>
        </w:numPr>
        <w:tabs>
          <w:tab w:val="left" w:pos="1080"/>
        </w:tabs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</w:t>
      </w:r>
      <w:r w:rsidR="00232F54">
        <w:rPr>
          <w:rFonts w:asciiTheme="majorBidi" w:eastAsia="Times New Roman" w:hAnsiTheme="majorBidi" w:cstheme="majorBidi"/>
          <w:sz w:val="32"/>
          <w:szCs w:val="32"/>
          <w:cs/>
        </w:rPr>
        <w:t>้อมูลที่ไม่ตรงตามข้อเท็จจริงหรือ</w:t>
      </w: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การแทรกแซงการควบคุมภายใน</w:t>
      </w:r>
    </w:p>
    <w:p w:rsidR="00C955FC" w:rsidRPr="00232F54" w:rsidRDefault="00C955FC" w:rsidP="00C955FC">
      <w:pPr>
        <w:numPr>
          <w:ilvl w:val="0"/>
          <w:numId w:val="1"/>
        </w:numPr>
        <w:tabs>
          <w:tab w:val="left" w:pos="1080"/>
        </w:tabs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ฯ</w:t>
      </w:r>
    </w:p>
    <w:p w:rsidR="00C955FC" w:rsidRPr="00232F54" w:rsidRDefault="00C955FC" w:rsidP="00C955FC">
      <w:pPr>
        <w:numPr>
          <w:ilvl w:val="0"/>
          <w:numId w:val="1"/>
        </w:numPr>
        <w:tabs>
          <w:tab w:val="left" w:pos="1080"/>
        </w:tabs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C955FC" w:rsidRPr="00232F54" w:rsidRDefault="00C955FC" w:rsidP="00C955FC">
      <w:pPr>
        <w:numPr>
          <w:ilvl w:val="0"/>
          <w:numId w:val="1"/>
        </w:numPr>
        <w:tabs>
          <w:tab w:val="left" w:pos="1080"/>
        </w:tabs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</w:t>
      </w:r>
      <w:r w:rsidR="00232F54">
        <w:rPr>
          <w:rFonts w:asciiTheme="majorBidi" w:eastAsia="Times New Roman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ข้าพเจ้าต้องอ้างถึงการเปิดเผยที่เกี่ยวข้องในงบการเงิน</w:t>
      </w: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รวมและงบการเงินเฉพาะกิจการในรายงานของผู้สอบบัญชีของข้าพเจ้า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เหตุการณ์หรือสถานการณ์ในอนาคตอาจเป็นเหตุให้กลุ่มบริษัทและบริษัทฯ ต้องหยุดการดำเนินงานต่อเนื่อง</w:t>
      </w:r>
    </w:p>
    <w:p w:rsidR="00C955FC" w:rsidRPr="00232F54" w:rsidRDefault="00C955FC" w:rsidP="00C955FC">
      <w:pPr>
        <w:numPr>
          <w:ilvl w:val="0"/>
          <w:numId w:val="1"/>
        </w:numPr>
        <w:tabs>
          <w:tab w:val="left" w:pos="1080"/>
        </w:tabs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ว่างบการเงินรวมและงบการเงินเฉพาะกิจการแสดงรายการและเหตุการณ์ที่ทำให้มีการนำเสนอข้อมูลโดยถูกต้องตามที่ควร</w:t>
      </w:r>
    </w:p>
    <w:p w:rsidR="00C955FC" w:rsidRPr="00232F54" w:rsidRDefault="00C955FC" w:rsidP="00C955FC">
      <w:pPr>
        <w:numPr>
          <w:ilvl w:val="0"/>
          <w:numId w:val="1"/>
        </w:numPr>
        <w:tabs>
          <w:tab w:val="left" w:pos="1080"/>
        </w:tabs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ข้าพเจ้าเป็นผู้รับผิดชอบแต่ผู้เดียวต่อความเห็นของข้าพเจ้า</w:t>
      </w:r>
    </w:p>
    <w:p w:rsidR="00C955FC" w:rsidRPr="00232F54" w:rsidRDefault="00C955FC" w:rsidP="00C955FC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พบในระหว่างการตรวจสอบของข้าพเจ้า</w:t>
      </w:r>
    </w:p>
    <w:p w:rsidR="000E4E67" w:rsidRPr="00232F54" w:rsidRDefault="00C955FC" w:rsidP="0047101A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สื่อสารกับผู้มีหน้าที่ในการกำกับด</w:t>
      </w:r>
      <w:r w:rsidR="00232F54">
        <w:rPr>
          <w:rFonts w:asciiTheme="majorBidi" w:eastAsia="Times New Roman" w:hAnsiTheme="majorBidi" w:cstheme="majorBidi"/>
          <w:sz w:val="32"/>
          <w:szCs w:val="32"/>
          <w:cs/>
        </w:rPr>
        <w:t>ูแลเกี่ยวกับความสัมพันธ์ทั้งหมด</w:t>
      </w: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955FC" w:rsidRDefault="00C955FC" w:rsidP="00C955FC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2F54">
        <w:rPr>
          <w:rFonts w:asciiTheme="majorBidi" w:eastAsia="Times New Roman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7101A" w:rsidRPr="00232F54" w:rsidRDefault="0047101A" w:rsidP="00C955FC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C955FC" w:rsidRPr="00232F54" w:rsidRDefault="00C955FC" w:rsidP="00C955FC">
      <w:pPr>
        <w:tabs>
          <w:tab w:val="center" w:pos="5760"/>
        </w:tabs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ab/>
      </w:r>
      <w:r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>(</w:t>
      </w:r>
      <w:r w:rsidR="00EB56ED"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นางสาววรรญา พุทธเสถียร</w:t>
      </w:r>
      <w:r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>)</w:t>
      </w:r>
    </w:p>
    <w:p w:rsidR="00C955FC" w:rsidRPr="00232F54" w:rsidRDefault="00C955FC" w:rsidP="00C955FC">
      <w:pPr>
        <w:tabs>
          <w:tab w:val="center" w:pos="5760"/>
        </w:tabs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ผู้สอบบัญชีรับอนุญาต เลขทะเบียน </w:t>
      </w:r>
      <w:r w:rsidR="00EB56ED"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>4387</w:t>
      </w:r>
    </w:p>
    <w:p w:rsidR="00C955FC" w:rsidRPr="00232F54" w:rsidRDefault="00C955FC" w:rsidP="00C955FC">
      <w:pPr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 ซี ดับเบิ้ลยู ดับเบิ้ลยู พี จำกัด</w:t>
      </w:r>
    </w:p>
    <w:p w:rsidR="00C955FC" w:rsidRPr="00232F54" w:rsidRDefault="00C955FC" w:rsidP="00C955FC">
      <w:pPr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กรุงเทพมหานคร</w:t>
      </w:r>
    </w:p>
    <w:p w:rsidR="00C955FC" w:rsidRPr="00232F54" w:rsidRDefault="00BE637F" w:rsidP="00223D81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วันที่ </w:t>
      </w:r>
      <w:r w:rsidR="0027684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24 </w:t>
      </w:r>
      <w:r w:rsidR="00C955FC" w:rsidRPr="00232F5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กุมภาพันธ์ </w:t>
      </w:r>
      <w:r w:rsidR="00C955FC" w:rsidRPr="00232F54">
        <w:rPr>
          <w:rFonts w:asciiTheme="majorBidi" w:eastAsia="Cordia New" w:hAnsiTheme="majorBidi" w:cstheme="majorBidi"/>
          <w:sz w:val="32"/>
          <w:szCs w:val="32"/>
          <w:lang w:eastAsia="zh-CN"/>
        </w:rPr>
        <w:t>2560</w:t>
      </w:r>
    </w:p>
    <w:sectPr w:rsidR="00C955FC" w:rsidRPr="00232F54" w:rsidSect="003779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D4B" w:rsidRDefault="001F1D4B" w:rsidP="006140B2">
      <w:pPr>
        <w:spacing w:after="0" w:line="240" w:lineRule="auto"/>
      </w:pPr>
      <w:r>
        <w:separator/>
      </w:r>
    </w:p>
  </w:endnote>
  <w:endnote w:type="continuationSeparator" w:id="1">
    <w:p w:rsidR="001F1D4B" w:rsidRDefault="001F1D4B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FE" w:rsidRDefault="00D453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FE" w:rsidRDefault="00D453F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FE" w:rsidRDefault="00D453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D4B" w:rsidRDefault="001F1D4B" w:rsidP="006140B2">
      <w:pPr>
        <w:spacing w:after="0" w:line="240" w:lineRule="auto"/>
      </w:pPr>
      <w:r>
        <w:separator/>
      </w:r>
    </w:p>
  </w:footnote>
  <w:footnote w:type="continuationSeparator" w:id="1">
    <w:p w:rsidR="001F1D4B" w:rsidRDefault="001F1D4B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FE" w:rsidRDefault="00D453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919" w:rsidRPr="00377919" w:rsidRDefault="00F91CBF">
    <w:pPr>
      <w:pStyle w:val="Header"/>
      <w:jc w:val="center"/>
      <w:rPr>
        <w:rFonts w:ascii="Angsana New" w:hAnsi="Angsana New" w:cs="Angsana New"/>
        <w:sz w:val="28"/>
      </w:rPr>
    </w:pPr>
    <w:sdt>
      <w:sdtPr>
        <w:id w:val="367729125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sz w:val="28"/>
        </w:rPr>
      </w:sdtEndPr>
      <w:sdtContent>
        <w:r w:rsidRPr="00377919">
          <w:rPr>
            <w:rFonts w:ascii="Angsana New" w:hAnsi="Angsana New" w:cs="Angsana New"/>
            <w:sz w:val="28"/>
          </w:rPr>
          <w:fldChar w:fldCharType="begin"/>
        </w:r>
        <w:r w:rsidR="00377919" w:rsidRPr="00377919">
          <w:rPr>
            <w:rFonts w:ascii="Angsana New" w:hAnsi="Angsana New" w:cs="Angsana New"/>
            <w:sz w:val="28"/>
          </w:rPr>
          <w:instrText>PAGE   \* MERGEFORMAT</w:instrText>
        </w:r>
        <w:r w:rsidRPr="00377919">
          <w:rPr>
            <w:rFonts w:ascii="Angsana New" w:hAnsi="Angsana New" w:cs="Angsana New"/>
            <w:sz w:val="28"/>
          </w:rPr>
          <w:fldChar w:fldCharType="separate"/>
        </w:r>
        <w:r w:rsidR="00803491" w:rsidRPr="00803491">
          <w:rPr>
            <w:rFonts w:ascii="Angsana New" w:hAnsi="Angsana New" w:cs="Angsana New"/>
            <w:noProof/>
            <w:sz w:val="28"/>
            <w:lang w:val="th-TH"/>
          </w:rPr>
          <w:t>2</w:t>
        </w:r>
        <w:r w:rsidRPr="00377919">
          <w:rPr>
            <w:rFonts w:ascii="Angsana New" w:hAnsi="Angsana New" w:cs="Angsana New"/>
            <w:sz w:val="28"/>
          </w:rPr>
          <w:fldChar w:fldCharType="end"/>
        </w:r>
      </w:sdtContent>
    </w:sdt>
  </w:p>
  <w:p w:rsidR="006140B2" w:rsidRDefault="006140B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FE" w:rsidRDefault="00D453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44A5F"/>
    <w:rsid w:val="0000283D"/>
    <w:rsid w:val="00027357"/>
    <w:rsid w:val="00035199"/>
    <w:rsid w:val="00040A4D"/>
    <w:rsid w:val="00042648"/>
    <w:rsid w:val="000512FE"/>
    <w:rsid w:val="000574F7"/>
    <w:rsid w:val="00081522"/>
    <w:rsid w:val="00093E23"/>
    <w:rsid w:val="000B73F0"/>
    <w:rsid w:val="000B7670"/>
    <w:rsid w:val="000C38C7"/>
    <w:rsid w:val="000C4D38"/>
    <w:rsid w:val="000D798C"/>
    <w:rsid w:val="000E16BF"/>
    <w:rsid w:val="000E4E67"/>
    <w:rsid w:val="001019BC"/>
    <w:rsid w:val="00116D97"/>
    <w:rsid w:val="00116ED7"/>
    <w:rsid w:val="001403B9"/>
    <w:rsid w:val="00140BE2"/>
    <w:rsid w:val="001463A4"/>
    <w:rsid w:val="00150049"/>
    <w:rsid w:val="00150F07"/>
    <w:rsid w:val="00152873"/>
    <w:rsid w:val="00155256"/>
    <w:rsid w:val="00163036"/>
    <w:rsid w:val="00187620"/>
    <w:rsid w:val="00190791"/>
    <w:rsid w:val="001C6D7E"/>
    <w:rsid w:val="001C7DC4"/>
    <w:rsid w:val="001E2ED6"/>
    <w:rsid w:val="001E3353"/>
    <w:rsid w:val="001F02C8"/>
    <w:rsid w:val="001F1D4B"/>
    <w:rsid w:val="002023DB"/>
    <w:rsid w:val="00207C38"/>
    <w:rsid w:val="002103EB"/>
    <w:rsid w:val="00210868"/>
    <w:rsid w:val="00223D81"/>
    <w:rsid w:val="00232F54"/>
    <w:rsid w:val="0023376D"/>
    <w:rsid w:val="00237068"/>
    <w:rsid w:val="00271870"/>
    <w:rsid w:val="0027684A"/>
    <w:rsid w:val="00284E6B"/>
    <w:rsid w:val="00287755"/>
    <w:rsid w:val="002A1E3F"/>
    <w:rsid w:val="002B5890"/>
    <w:rsid w:val="002B6DFB"/>
    <w:rsid w:val="002F3A9F"/>
    <w:rsid w:val="00306A09"/>
    <w:rsid w:val="00314019"/>
    <w:rsid w:val="00324236"/>
    <w:rsid w:val="003322BB"/>
    <w:rsid w:val="003510E7"/>
    <w:rsid w:val="00351E6E"/>
    <w:rsid w:val="0036233A"/>
    <w:rsid w:val="00366116"/>
    <w:rsid w:val="00377919"/>
    <w:rsid w:val="003813EC"/>
    <w:rsid w:val="003839FF"/>
    <w:rsid w:val="0038452E"/>
    <w:rsid w:val="003A5586"/>
    <w:rsid w:val="003C3983"/>
    <w:rsid w:val="003C7138"/>
    <w:rsid w:val="004119CD"/>
    <w:rsid w:val="0041484C"/>
    <w:rsid w:val="004152A5"/>
    <w:rsid w:val="0043177B"/>
    <w:rsid w:val="00470555"/>
    <w:rsid w:val="0047101A"/>
    <w:rsid w:val="004753D7"/>
    <w:rsid w:val="004768B8"/>
    <w:rsid w:val="0049277A"/>
    <w:rsid w:val="00492942"/>
    <w:rsid w:val="004A3238"/>
    <w:rsid w:val="004E3161"/>
    <w:rsid w:val="005037FF"/>
    <w:rsid w:val="00505268"/>
    <w:rsid w:val="00507C6F"/>
    <w:rsid w:val="005109AE"/>
    <w:rsid w:val="0053073E"/>
    <w:rsid w:val="00530B59"/>
    <w:rsid w:val="00532516"/>
    <w:rsid w:val="00554C69"/>
    <w:rsid w:val="00555107"/>
    <w:rsid w:val="00555704"/>
    <w:rsid w:val="00556D1C"/>
    <w:rsid w:val="005703FE"/>
    <w:rsid w:val="00572682"/>
    <w:rsid w:val="0057723A"/>
    <w:rsid w:val="00591C9A"/>
    <w:rsid w:val="005950CB"/>
    <w:rsid w:val="005C52E7"/>
    <w:rsid w:val="005C5B66"/>
    <w:rsid w:val="005D738C"/>
    <w:rsid w:val="006140B2"/>
    <w:rsid w:val="00625673"/>
    <w:rsid w:val="0063458E"/>
    <w:rsid w:val="00635DD2"/>
    <w:rsid w:val="00637715"/>
    <w:rsid w:val="006408B0"/>
    <w:rsid w:val="0064484F"/>
    <w:rsid w:val="00652AD6"/>
    <w:rsid w:val="00673A4E"/>
    <w:rsid w:val="006941EB"/>
    <w:rsid w:val="00697232"/>
    <w:rsid w:val="006A0794"/>
    <w:rsid w:val="006B237A"/>
    <w:rsid w:val="006F0F31"/>
    <w:rsid w:val="006F3C92"/>
    <w:rsid w:val="0072090B"/>
    <w:rsid w:val="00741144"/>
    <w:rsid w:val="00757241"/>
    <w:rsid w:val="0076429E"/>
    <w:rsid w:val="00776FA0"/>
    <w:rsid w:val="00786399"/>
    <w:rsid w:val="007A187E"/>
    <w:rsid w:val="007A4739"/>
    <w:rsid w:val="007B220E"/>
    <w:rsid w:val="007E09D5"/>
    <w:rsid w:val="007E3D85"/>
    <w:rsid w:val="007F1C22"/>
    <w:rsid w:val="00803491"/>
    <w:rsid w:val="00804B69"/>
    <w:rsid w:val="0080724D"/>
    <w:rsid w:val="00813395"/>
    <w:rsid w:val="008160D4"/>
    <w:rsid w:val="00826A9A"/>
    <w:rsid w:val="00834051"/>
    <w:rsid w:val="00843829"/>
    <w:rsid w:val="008663ED"/>
    <w:rsid w:val="00880346"/>
    <w:rsid w:val="0089358F"/>
    <w:rsid w:val="008C2DCE"/>
    <w:rsid w:val="008E1C53"/>
    <w:rsid w:val="008E37AB"/>
    <w:rsid w:val="008E656E"/>
    <w:rsid w:val="008F35A9"/>
    <w:rsid w:val="00913B56"/>
    <w:rsid w:val="00933904"/>
    <w:rsid w:val="00933FB7"/>
    <w:rsid w:val="009465C9"/>
    <w:rsid w:val="00955C5F"/>
    <w:rsid w:val="00967847"/>
    <w:rsid w:val="0097720C"/>
    <w:rsid w:val="009977A3"/>
    <w:rsid w:val="009B55CC"/>
    <w:rsid w:val="009C2D48"/>
    <w:rsid w:val="009E6288"/>
    <w:rsid w:val="009F707B"/>
    <w:rsid w:val="00A1781E"/>
    <w:rsid w:val="00A36FDC"/>
    <w:rsid w:val="00A55441"/>
    <w:rsid w:val="00A57D97"/>
    <w:rsid w:val="00A67817"/>
    <w:rsid w:val="00A70CEB"/>
    <w:rsid w:val="00A70D81"/>
    <w:rsid w:val="00A72608"/>
    <w:rsid w:val="00A80FA6"/>
    <w:rsid w:val="00A83ED4"/>
    <w:rsid w:val="00A91DEB"/>
    <w:rsid w:val="00A92A33"/>
    <w:rsid w:val="00AA3CA9"/>
    <w:rsid w:val="00AA7270"/>
    <w:rsid w:val="00AB1678"/>
    <w:rsid w:val="00AC3DCE"/>
    <w:rsid w:val="00AC44DB"/>
    <w:rsid w:val="00AC4C67"/>
    <w:rsid w:val="00AD2D4D"/>
    <w:rsid w:val="00B333C6"/>
    <w:rsid w:val="00B453D5"/>
    <w:rsid w:val="00B60EE8"/>
    <w:rsid w:val="00B628EB"/>
    <w:rsid w:val="00B63DAD"/>
    <w:rsid w:val="00B922E2"/>
    <w:rsid w:val="00B94F1E"/>
    <w:rsid w:val="00B968C8"/>
    <w:rsid w:val="00BA1F8F"/>
    <w:rsid w:val="00BA3A91"/>
    <w:rsid w:val="00BB6D8A"/>
    <w:rsid w:val="00BC6EBB"/>
    <w:rsid w:val="00BE637F"/>
    <w:rsid w:val="00BF43F2"/>
    <w:rsid w:val="00BF59EB"/>
    <w:rsid w:val="00C12A0D"/>
    <w:rsid w:val="00C40617"/>
    <w:rsid w:val="00C50CB2"/>
    <w:rsid w:val="00C93734"/>
    <w:rsid w:val="00C955FC"/>
    <w:rsid w:val="00CC0464"/>
    <w:rsid w:val="00CF38D9"/>
    <w:rsid w:val="00D0561F"/>
    <w:rsid w:val="00D15AAA"/>
    <w:rsid w:val="00D32E47"/>
    <w:rsid w:val="00D35EF6"/>
    <w:rsid w:val="00D453FE"/>
    <w:rsid w:val="00D47FDA"/>
    <w:rsid w:val="00D56C1A"/>
    <w:rsid w:val="00D621DE"/>
    <w:rsid w:val="00D63957"/>
    <w:rsid w:val="00D76441"/>
    <w:rsid w:val="00DC69E0"/>
    <w:rsid w:val="00E05056"/>
    <w:rsid w:val="00E15BE2"/>
    <w:rsid w:val="00E16A6A"/>
    <w:rsid w:val="00E16BD6"/>
    <w:rsid w:val="00E16CCE"/>
    <w:rsid w:val="00E246C4"/>
    <w:rsid w:val="00E26109"/>
    <w:rsid w:val="00E30F30"/>
    <w:rsid w:val="00E540E4"/>
    <w:rsid w:val="00E6085A"/>
    <w:rsid w:val="00E60C85"/>
    <w:rsid w:val="00E76785"/>
    <w:rsid w:val="00EA0F17"/>
    <w:rsid w:val="00EB1235"/>
    <w:rsid w:val="00EB1582"/>
    <w:rsid w:val="00EB56ED"/>
    <w:rsid w:val="00EE3F1D"/>
    <w:rsid w:val="00EF3580"/>
    <w:rsid w:val="00EF3B56"/>
    <w:rsid w:val="00F12125"/>
    <w:rsid w:val="00F223F7"/>
    <w:rsid w:val="00F26F4D"/>
    <w:rsid w:val="00F44A5F"/>
    <w:rsid w:val="00F67C1A"/>
    <w:rsid w:val="00F91CBF"/>
    <w:rsid w:val="00FA112B"/>
    <w:rsid w:val="00FA41EE"/>
    <w:rsid w:val="00FB75FA"/>
    <w:rsid w:val="00FC0736"/>
    <w:rsid w:val="00FE604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C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58B7A-81E9-4779-AC54-F7E4611C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5</Pages>
  <Words>1693</Words>
  <Characters>9656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Administrater</cp:lastModifiedBy>
  <cp:revision>111</cp:revision>
  <cp:lastPrinted>2017-02-26T18:05:00Z</cp:lastPrinted>
  <dcterms:created xsi:type="dcterms:W3CDTF">2016-12-26T06:23:00Z</dcterms:created>
  <dcterms:modified xsi:type="dcterms:W3CDTF">2017-02-26T18:05:00Z</dcterms:modified>
</cp:coreProperties>
</file>