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453" w:rsidRDefault="00787453" w:rsidP="00787453">
      <w:pPr>
        <w:spacing w:before="120" w:after="120" w:line="240" w:lineRule="atLeast"/>
        <w:ind w:left="308"/>
        <w:rPr>
          <w:rFonts w:ascii="Angsana New" w:eastAsia="SimSun" w:hAnsi="Angsana New"/>
          <w:b/>
          <w:bCs/>
          <w:sz w:val="28"/>
        </w:rPr>
      </w:pPr>
    </w:p>
    <w:p w:rsidR="00787453" w:rsidRDefault="00787453" w:rsidP="00787453">
      <w:pPr>
        <w:spacing w:before="120" w:after="120" w:line="240" w:lineRule="atLeast"/>
        <w:ind w:left="308"/>
        <w:rPr>
          <w:rFonts w:ascii="Angsana New" w:eastAsia="SimSun" w:hAnsi="Angsana New"/>
          <w:b/>
          <w:bCs/>
          <w:sz w:val="28"/>
        </w:rPr>
      </w:pPr>
    </w:p>
    <w:p w:rsidR="00787453" w:rsidRPr="00E14001" w:rsidRDefault="00787453" w:rsidP="00787453">
      <w:pPr>
        <w:spacing w:before="120" w:after="120" w:line="240" w:lineRule="atLeast"/>
        <w:ind w:left="308"/>
        <w:rPr>
          <w:rFonts w:ascii="Angsana New" w:eastAsia="SimSun" w:hAnsi="Angsana New"/>
          <w:b/>
          <w:bCs/>
          <w:sz w:val="28"/>
        </w:rPr>
      </w:pPr>
      <w:r w:rsidRPr="00E14001">
        <w:rPr>
          <w:rFonts w:ascii="Angsana New" w:eastAsia="SimSun" w:hAnsi="Angsana New"/>
          <w:b/>
          <w:bCs/>
          <w:sz w:val="28"/>
        </w:rPr>
        <w:t>Independent Auditor’s Report on Review of Interim Financial Information</w:t>
      </w:r>
    </w:p>
    <w:p w:rsidR="00787453" w:rsidRPr="00E14001" w:rsidRDefault="00787453" w:rsidP="00787453">
      <w:pPr>
        <w:spacing w:before="120" w:after="120" w:line="240" w:lineRule="atLeast"/>
        <w:ind w:left="306"/>
        <w:rPr>
          <w:rFonts w:ascii="Angsana New" w:eastAsia="SimSun" w:hAnsi="Angsana New"/>
          <w:b/>
          <w:bCs/>
          <w:sz w:val="28"/>
        </w:rPr>
      </w:pPr>
      <w:r w:rsidRPr="00E14001">
        <w:rPr>
          <w:rFonts w:ascii="Angsana New" w:eastAsia="SimSun" w:hAnsi="Angsana New"/>
          <w:b/>
          <w:bCs/>
          <w:sz w:val="28"/>
        </w:rPr>
        <w:t>To the Board of Directors and Shareholders of AI Energy Public Company Limited:</w:t>
      </w:r>
    </w:p>
    <w:p w:rsidR="00787453" w:rsidRDefault="00787453" w:rsidP="00787453">
      <w:pPr>
        <w:spacing w:before="120" w:after="120" w:line="240" w:lineRule="atLeast"/>
        <w:ind w:left="308"/>
        <w:jc w:val="both"/>
        <w:rPr>
          <w:rFonts w:ascii="Angsana New" w:eastAsia="SimSun" w:hAnsi="Angsana New"/>
          <w:sz w:val="28"/>
        </w:rPr>
      </w:pPr>
      <w:r w:rsidRPr="00E14001">
        <w:rPr>
          <w:rFonts w:ascii="Angsana New" w:eastAsia="SimSun" w:hAnsi="Angsana New"/>
          <w:sz w:val="28"/>
        </w:rPr>
        <w:t xml:space="preserve">I have reviewed the consolidated and separate statements of financial position as at September 30, 2016, and the related consolidated and separate statements of profit or loss </w:t>
      </w:r>
      <w:r w:rsidRPr="00791EE0">
        <w:rPr>
          <w:rFonts w:ascii="Angsana New" w:eastAsia="SimSun" w:hAnsi="Angsana New"/>
          <w:sz w:val="28"/>
        </w:rPr>
        <w:t>and other comprehensive income</w:t>
      </w:r>
      <w:r>
        <w:rPr>
          <w:rFonts w:ascii="Angsana New" w:eastAsia="SimSun" w:hAnsi="Angsana New"/>
          <w:sz w:val="28"/>
        </w:rPr>
        <w:t xml:space="preserve"> </w:t>
      </w:r>
      <w:r w:rsidRPr="00E14001">
        <w:rPr>
          <w:rFonts w:ascii="Angsana New" w:eastAsia="SimSun" w:hAnsi="Angsana New"/>
          <w:sz w:val="28"/>
        </w:rPr>
        <w:t>for the three-month</w:t>
      </w:r>
      <w:r w:rsidRPr="00E14001">
        <w:rPr>
          <w:rFonts w:eastAsia="Angsana New"/>
          <w:sz w:val="28"/>
        </w:rPr>
        <w:t xml:space="preserve"> </w:t>
      </w:r>
      <w:r w:rsidRPr="00E14001">
        <w:rPr>
          <w:rFonts w:ascii="Angsana New" w:eastAsia="SimSun" w:hAnsi="Angsana New"/>
          <w:sz w:val="28"/>
        </w:rPr>
        <w:t xml:space="preserve">and nine-month period ended September 30, 2016, </w:t>
      </w:r>
      <w:r w:rsidRPr="00791EE0">
        <w:rPr>
          <w:rFonts w:ascii="Angsana New" w:eastAsia="SimSun" w:hAnsi="Angsana New"/>
          <w:sz w:val="28"/>
        </w:rPr>
        <w:t>consolidated and separate statements of changes in shareholders’ equity, and consolidated and separate statem</w:t>
      </w:r>
      <w:r>
        <w:rPr>
          <w:rFonts w:ascii="Angsana New" w:eastAsia="SimSun" w:hAnsi="Angsana New"/>
          <w:sz w:val="28"/>
        </w:rPr>
        <w:t>ents of cash flows for the nine</w:t>
      </w:r>
      <w:r w:rsidRPr="00791EE0">
        <w:rPr>
          <w:rFonts w:ascii="Angsana New" w:eastAsia="SimSun" w:hAnsi="Angsana New"/>
          <w:sz w:val="28"/>
        </w:rPr>
        <w:t xml:space="preserve">-month period ended </w:t>
      </w:r>
      <w:r w:rsidRPr="00E14001">
        <w:rPr>
          <w:rFonts w:ascii="Angsana New" w:eastAsia="SimSun" w:hAnsi="Angsana New"/>
          <w:sz w:val="28"/>
        </w:rPr>
        <w:t>September 30, 2016</w:t>
      </w:r>
      <w:r w:rsidRPr="00791EE0">
        <w:rPr>
          <w:rFonts w:ascii="Angsana New" w:eastAsia="SimSun" w:hAnsi="Angsana New"/>
          <w:sz w:val="28"/>
        </w:rPr>
        <w:t>,</w:t>
      </w:r>
      <w:r w:rsidRPr="00791EE0">
        <w:rPr>
          <w:rFonts w:ascii="Angsana New" w:eastAsia="SimSun" w:hAnsi="Angsana New"/>
          <w:sz w:val="28"/>
          <w:cs/>
        </w:rPr>
        <w:t xml:space="preserve"> </w:t>
      </w:r>
      <w:r w:rsidRPr="00791EE0">
        <w:rPr>
          <w:rFonts w:ascii="Angsana New" w:eastAsia="SimSun" w:hAnsi="Angsana New"/>
          <w:sz w:val="28"/>
        </w:rPr>
        <w:t xml:space="preserve">and the condensed notes to the interim financial statements </w:t>
      </w:r>
      <w:r w:rsidRPr="00791EE0">
        <w:rPr>
          <w:rFonts w:ascii="Angsana New" w:eastAsia="SimSun" w:hAnsi="Angsana New" w:hint="cs"/>
          <w:sz w:val="28"/>
          <w:cs/>
        </w:rPr>
        <w:t>(</w:t>
      </w:r>
      <w:r w:rsidRPr="00791EE0">
        <w:rPr>
          <w:rFonts w:ascii="Angsana New" w:eastAsia="SimSun" w:hAnsi="Angsana New"/>
          <w:sz w:val="28"/>
        </w:rPr>
        <w:t>Interim financial information</w:t>
      </w:r>
      <w:r w:rsidRPr="00791EE0">
        <w:rPr>
          <w:rFonts w:ascii="Angsana New" w:eastAsia="SimSun" w:hAnsi="Angsana New" w:hint="cs"/>
          <w:sz w:val="28"/>
          <w:cs/>
        </w:rPr>
        <w:t>)</w:t>
      </w:r>
      <w:r w:rsidRPr="00791EE0">
        <w:rPr>
          <w:rFonts w:ascii="Angsana New" w:eastAsia="SimSun" w:hAnsi="Angsana New"/>
          <w:sz w:val="28"/>
        </w:rPr>
        <w:t xml:space="preserve"> of AI Energy Public Co</w:t>
      </w:r>
      <w:r>
        <w:rPr>
          <w:rFonts w:ascii="Angsana New" w:eastAsia="SimSun" w:hAnsi="Angsana New"/>
          <w:sz w:val="28"/>
        </w:rPr>
        <w:t>mpany Limited and its subsidiaries</w:t>
      </w:r>
      <w:r w:rsidRPr="00791EE0">
        <w:rPr>
          <w:rFonts w:ascii="Angsana New" w:eastAsia="SimSun" w:hAnsi="Angsana New"/>
          <w:sz w:val="28"/>
        </w:rPr>
        <w:t xml:space="preserve"> and of AI Energy Public Company Limited, respectively.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787453" w:rsidRPr="00F260F8" w:rsidRDefault="00787453" w:rsidP="00787453">
      <w:pPr>
        <w:spacing w:before="120" w:after="120" w:line="240" w:lineRule="atLeast"/>
        <w:ind w:left="308"/>
        <w:rPr>
          <w:rFonts w:ascii="Angsana New" w:eastAsia="SimSun" w:hAnsi="Angsana New"/>
          <w:b/>
          <w:bCs/>
          <w:sz w:val="28"/>
        </w:rPr>
      </w:pPr>
      <w:r w:rsidRPr="00F260F8">
        <w:rPr>
          <w:rFonts w:ascii="Angsana New" w:eastAsia="SimSun" w:hAnsi="Angsana New"/>
          <w:b/>
          <w:bCs/>
          <w:sz w:val="28"/>
        </w:rPr>
        <w:t>Scope of Review</w:t>
      </w:r>
    </w:p>
    <w:p w:rsidR="00787453" w:rsidRPr="00080794" w:rsidRDefault="00787453" w:rsidP="00787453">
      <w:pPr>
        <w:pStyle w:val="BodyTextIndent"/>
        <w:tabs>
          <w:tab w:val="left" w:pos="1418"/>
        </w:tabs>
        <w:spacing w:before="120" w:line="240" w:lineRule="atLeast"/>
        <w:ind w:left="284"/>
        <w:jc w:val="thaiDistribute"/>
        <w:rPr>
          <w:rFonts w:ascii="Angsana New" w:hAnsi="Angsana New"/>
          <w:b/>
          <w:bCs/>
          <w:sz w:val="28"/>
          <w:szCs w:val="28"/>
        </w:rPr>
      </w:pPr>
      <w:r w:rsidRPr="00FD5E10">
        <w:rPr>
          <w:rFonts w:ascii="Angsana New" w:eastAsia="SimSun" w:hAnsi="Angsana New"/>
          <w:sz w:val="28"/>
        </w:rPr>
        <w:t>Except</w:t>
      </w:r>
      <w:r w:rsidRPr="002A0561">
        <w:rPr>
          <w:rFonts w:ascii="Angsana New" w:eastAsia="SimSun" w:hAnsi="Angsana New"/>
          <w:sz w:val="28"/>
        </w:rPr>
        <w:t xml:space="preserve"> as mentioned in the</w:t>
      </w:r>
      <w:r w:rsidRPr="002A0561">
        <w:rPr>
          <w:rFonts w:ascii="Angsana New" w:hAnsi="Angsana New"/>
          <w:b/>
          <w:bCs/>
          <w:sz w:val="28"/>
          <w:szCs w:val="28"/>
        </w:rPr>
        <w:t xml:space="preserve"> </w:t>
      </w:r>
      <w:r w:rsidRPr="002A0561">
        <w:rPr>
          <w:rFonts w:ascii="Angsana New" w:eastAsia="SimSun" w:hAnsi="Angsana New"/>
          <w:sz w:val="28"/>
          <w:szCs w:val="28"/>
        </w:rPr>
        <w:t>Basis for Disclaimer of Conclusion on Interim Financial Information</w:t>
      </w:r>
      <w:r w:rsidRPr="002A0561">
        <w:rPr>
          <w:rFonts w:ascii="Angsana New" w:eastAsia="SimSun" w:hAnsi="Angsana New" w:hint="cs"/>
          <w:sz w:val="28"/>
          <w:szCs w:val="28"/>
          <w:cs/>
        </w:rPr>
        <w:t xml:space="preserve"> </w:t>
      </w:r>
      <w:r w:rsidRPr="002A0561">
        <w:rPr>
          <w:rFonts w:ascii="Angsana New" w:eastAsia="SimSun" w:hAnsi="Angsana New"/>
          <w:sz w:val="28"/>
        </w:rPr>
        <w:t>paragraph, I conducted my review in accordance with Thai Standard on Review Engagements 2410, “Review of Interim Financial Information Performed by the Independent Auditor of the Entity”. A review of interim financial information consists</w:t>
      </w:r>
      <w:r w:rsidRPr="00F260F8">
        <w:rPr>
          <w:rFonts w:ascii="Angsana New" w:eastAsia="SimSun" w:hAnsi="Angsana New"/>
          <w:sz w:val="28"/>
        </w:rPr>
        <w:t xml:space="preserve">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87453" w:rsidRPr="00A36A72" w:rsidRDefault="00787453" w:rsidP="00787453">
      <w:pPr>
        <w:pStyle w:val="BodyTextIndent"/>
        <w:tabs>
          <w:tab w:val="left" w:pos="1418"/>
        </w:tabs>
        <w:spacing w:before="120" w:line="240" w:lineRule="atLeast"/>
        <w:ind w:left="284"/>
        <w:jc w:val="thaiDistribute"/>
        <w:rPr>
          <w:rFonts w:ascii="Angsana New" w:hAnsi="Angsana New"/>
          <w:b/>
          <w:bCs/>
          <w:sz w:val="28"/>
          <w:szCs w:val="28"/>
        </w:rPr>
      </w:pPr>
      <w:r w:rsidRPr="00A36A72">
        <w:rPr>
          <w:rFonts w:ascii="Angsana New" w:hAnsi="Angsana New"/>
          <w:b/>
          <w:bCs/>
          <w:sz w:val="28"/>
          <w:szCs w:val="28"/>
        </w:rPr>
        <w:t xml:space="preserve">Basis for </w:t>
      </w:r>
      <w:r>
        <w:rPr>
          <w:rFonts w:ascii="Angsana New" w:hAnsi="Angsana New"/>
          <w:b/>
          <w:bCs/>
          <w:sz w:val="28"/>
          <w:szCs w:val="28"/>
        </w:rPr>
        <w:t xml:space="preserve">Qualified </w:t>
      </w:r>
      <w:r w:rsidRPr="00080794">
        <w:rPr>
          <w:rFonts w:ascii="Angsana New" w:hAnsi="Angsana New"/>
          <w:b/>
          <w:bCs/>
          <w:sz w:val="28"/>
          <w:szCs w:val="28"/>
        </w:rPr>
        <w:t xml:space="preserve">Conclusion </w:t>
      </w:r>
    </w:p>
    <w:p w:rsidR="00787453" w:rsidRPr="00A36A72" w:rsidRDefault="00787453" w:rsidP="00787453">
      <w:pPr>
        <w:pStyle w:val="BodyTextIndent"/>
        <w:numPr>
          <w:ilvl w:val="0"/>
          <w:numId w:val="1"/>
        </w:numPr>
        <w:spacing w:before="120" w:line="240" w:lineRule="atLeast"/>
        <w:ind w:left="568" w:hanging="284"/>
        <w:jc w:val="both"/>
        <w:rPr>
          <w:rFonts w:ascii="Angsana New" w:hAnsi="Angsana New"/>
          <w:sz w:val="28"/>
          <w:szCs w:val="28"/>
        </w:rPr>
      </w:pPr>
      <w:r w:rsidRPr="00D1729F">
        <w:rPr>
          <w:rFonts w:ascii="Angsana New" w:hAnsi="Angsana New"/>
          <w:sz w:val="28"/>
          <w:szCs w:val="28"/>
        </w:rPr>
        <w:t xml:space="preserve">I am unable to obtain sufficient </w:t>
      </w:r>
      <w:r>
        <w:rPr>
          <w:rFonts w:ascii="Angsana New" w:hAnsi="Angsana New"/>
          <w:sz w:val="28"/>
          <w:szCs w:val="28"/>
        </w:rPr>
        <w:t xml:space="preserve">and </w:t>
      </w:r>
      <w:r w:rsidRPr="00D1729F">
        <w:rPr>
          <w:rFonts w:ascii="Angsana New" w:hAnsi="Angsana New"/>
          <w:sz w:val="28"/>
          <w:szCs w:val="28"/>
        </w:rPr>
        <w:t>appropriate audit evidence regarding the opening balances</w:t>
      </w:r>
      <w:r w:rsidRPr="00D1729F">
        <w:rPr>
          <w:rFonts w:ascii="Angsana New" w:hAnsi="Angsana New"/>
          <w:sz w:val="28"/>
          <w:szCs w:val="28"/>
          <w:cs/>
        </w:rPr>
        <w:t xml:space="preserve"> </w:t>
      </w:r>
      <w:r w:rsidRPr="00D1729F">
        <w:rPr>
          <w:rFonts w:ascii="Angsana New" w:hAnsi="Angsana New"/>
          <w:sz w:val="28"/>
          <w:szCs w:val="28"/>
        </w:rPr>
        <w:t xml:space="preserve">for the year 2015 </w:t>
      </w:r>
      <w:r>
        <w:rPr>
          <w:rFonts w:ascii="Angsana New" w:hAnsi="Angsana New"/>
          <w:sz w:val="28"/>
          <w:szCs w:val="28"/>
        </w:rPr>
        <w:t>for the following reasons:</w:t>
      </w:r>
      <w:r w:rsidRPr="00A36A72">
        <w:rPr>
          <w:rFonts w:ascii="Angsana New" w:hAnsi="Angsana New"/>
          <w:sz w:val="28"/>
          <w:szCs w:val="28"/>
        </w:rPr>
        <w:t xml:space="preserve">  </w:t>
      </w:r>
    </w:p>
    <w:p w:rsidR="00787453" w:rsidRDefault="00787453" w:rsidP="00787453">
      <w:pPr>
        <w:pStyle w:val="BodyTextIndent"/>
        <w:numPr>
          <w:ilvl w:val="1"/>
          <w:numId w:val="2"/>
        </w:numPr>
        <w:tabs>
          <w:tab w:val="left" w:pos="993"/>
        </w:tabs>
        <w:spacing w:before="80" w:line="240" w:lineRule="atLeast"/>
        <w:ind w:left="993" w:hanging="426"/>
        <w:jc w:val="thaiDistribute"/>
        <w:rPr>
          <w:rFonts w:ascii="Angsana New" w:eastAsia="SimSun" w:hAnsi="Angsana New"/>
          <w:spacing w:val="0"/>
          <w:sz w:val="28"/>
          <w:szCs w:val="28"/>
          <w:lang w:eastAsia="zh-CN" w:bidi="ar-SA"/>
        </w:rPr>
      </w:pPr>
      <w:r w:rsidRPr="00B424CE">
        <w:rPr>
          <w:rFonts w:ascii="Angsana New" w:eastAsia="SimSun" w:hAnsi="Angsana New"/>
          <w:spacing w:val="0"/>
          <w:sz w:val="28"/>
          <w:szCs w:val="28"/>
          <w:lang w:eastAsia="zh-CN" w:bidi="ar-SA"/>
        </w:rPr>
        <w:t>The predecessor auditor of AI Energy Public Company Limited</w:t>
      </w:r>
      <w:r>
        <w:rPr>
          <w:rFonts w:ascii="Angsana New" w:eastAsia="SimSun" w:hAnsi="Angsana New"/>
          <w:spacing w:val="0"/>
          <w:sz w:val="28"/>
          <w:szCs w:val="28"/>
          <w:lang w:eastAsia="zh-CN" w:bidi="ar-SA"/>
        </w:rPr>
        <w:t xml:space="preserve">, in his </w:t>
      </w:r>
      <w:r w:rsidRPr="00B424CE">
        <w:rPr>
          <w:rFonts w:ascii="Angsana New" w:eastAsia="SimSun" w:hAnsi="Angsana New"/>
          <w:spacing w:val="0"/>
          <w:sz w:val="28"/>
          <w:szCs w:val="28"/>
          <w:lang w:eastAsia="zh-CN" w:bidi="ar-SA"/>
        </w:rPr>
        <w:t>report dated March 24, 2015</w:t>
      </w:r>
      <w:proofErr w:type="gramStart"/>
      <w:r>
        <w:rPr>
          <w:rFonts w:ascii="Angsana New" w:eastAsia="SimSun" w:hAnsi="Angsana New"/>
          <w:spacing w:val="0"/>
          <w:sz w:val="28"/>
          <w:szCs w:val="28"/>
          <w:lang w:eastAsia="zh-CN" w:bidi="ar-SA"/>
        </w:rPr>
        <w:t>,</w:t>
      </w:r>
      <w:r w:rsidRPr="00B424CE">
        <w:rPr>
          <w:rFonts w:ascii="Angsana New" w:eastAsia="SimSun" w:hAnsi="Angsana New"/>
          <w:spacing w:val="0"/>
          <w:sz w:val="28"/>
          <w:szCs w:val="28"/>
          <w:lang w:eastAsia="zh-CN" w:bidi="ar-SA"/>
        </w:rPr>
        <w:t xml:space="preserve">  expressed</w:t>
      </w:r>
      <w:proofErr w:type="gramEnd"/>
      <w:r w:rsidRPr="00B424CE">
        <w:rPr>
          <w:rFonts w:ascii="Angsana New" w:eastAsia="SimSun" w:hAnsi="Angsana New"/>
          <w:spacing w:val="0"/>
          <w:sz w:val="28"/>
          <w:szCs w:val="28"/>
          <w:lang w:eastAsia="zh-CN" w:bidi="ar-SA"/>
        </w:rPr>
        <w:t xml:space="preserve"> a disclaimer </w:t>
      </w:r>
      <w:r>
        <w:rPr>
          <w:rFonts w:ascii="Angsana New" w:eastAsia="SimSun" w:hAnsi="Angsana New"/>
          <w:spacing w:val="0"/>
          <w:sz w:val="28"/>
          <w:szCs w:val="28"/>
          <w:lang w:eastAsia="zh-CN" w:bidi="ar-SA"/>
        </w:rPr>
        <w:t xml:space="preserve">of </w:t>
      </w:r>
      <w:r w:rsidRPr="00B424CE">
        <w:rPr>
          <w:rFonts w:ascii="Angsana New" w:eastAsia="SimSun" w:hAnsi="Angsana New"/>
          <w:spacing w:val="0"/>
          <w:sz w:val="28"/>
          <w:szCs w:val="28"/>
          <w:lang w:eastAsia="zh-CN" w:bidi="ar-SA"/>
        </w:rPr>
        <w:t>opinion on the consolidated and separate financial statements for the year ended December 31, 2014 (</w:t>
      </w:r>
      <w:r>
        <w:rPr>
          <w:rFonts w:ascii="Angsana New" w:eastAsia="SimSun" w:hAnsi="Angsana New"/>
          <w:spacing w:val="0"/>
          <w:sz w:val="28"/>
          <w:szCs w:val="28"/>
          <w:lang w:eastAsia="zh-CN" w:bidi="ar-SA"/>
        </w:rPr>
        <w:t>b</w:t>
      </w:r>
      <w:r w:rsidRPr="00B424CE">
        <w:rPr>
          <w:rFonts w:ascii="Angsana New" w:eastAsia="SimSun" w:hAnsi="Angsana New"/>
          <w:spacing w:val="0"/>
          <w:sz w:val="28"/>
          <w:szCs w:val="28"/>
          <w:lang w:eastAsia="zh-CN" w:bidi="ar-SA"/>
        </w:rPr>
        <w:t>efore restate</w:t>
      </w:r>
      <w:r>
        <w:rPr>
          <w:rFonts w:ascii="Angsana New" w:eastAsia="SimSun" w:hAnsi="Angsana New"/>
          <w:spacing w:val="0"/>
          <w:sz w:val="28"/>
          <w:szCs w:val="28"/>
          <w:lang w:eastAsia="zh-CN" w:bidi="ar-SA"/>
        </w:rPr>
        <w:t>ment</w:t>
      </w:r>
      <w:r w:rsidRPr="00B424CE">
        <w:rPr>
          <w:rFonts w:ascii="Angsana New" w:eastAsia="SimSun" w:hAnsi="Angsana New"/>
          <w:spacing w:val="0"/>
          <w:sz w:val="28"/>
          <w:szCs w:val="28"/>
          <w:lang w:eastAsia="zh-CN" w:bidi="ar-SA"/>
        </w:rPr>
        <w:t xml:space="preserve">), </w:t>
      </w:r>
      <w:r>
        <w:rPr>
          <w:rFonts w:ascii="Angsana New" w:eastAsia="SimSun" w:hAnsi="Angsana New"/>
          <w:spacing w:val="0"/>
          <w:sz w:val="28"/>
          <w:szCs w:val="28"/>
          <w:lang w:eastAsia="zh-CN" w:bidi="ar-SA"/>
        </w:rPr>
        <w:t xml:space="preserve"> due to the fact that </w:t>
      </w:r>
      <w:r w:rsidRPr="00B424CE">
        <w:rPr>
          <w:rFonts w:ascii="Angsana New" w:eastAsia="SimSun" w:hAnsi="Angsana New"/>
          <w:spacing w:val="0"/>
          <w:sz w:val="28"/>
          <w:szCs w:val="28"/>
          <w:lang w:eastAsia="zh-CN" w:bidi="ar-SA"/>
        </w:rPr>
        <w:t xml:space="preserve">the Company had no effective  internal control regarding </w:t>
      </w:r>
      <w:r>
        <w:rPr>
          <w:rFonts w:ascii="Angsana New" w:eastAsia="SimSun" w:hAnsi="Angsana New"/>
          <w:spacing w:val="0"/>
          <w:sz w:val="28"/>
          <w:szCs w:val="28"/>
          <w:lang w:eastAsia="zh-CN" w:bidi="ar-SA"/>
        </w:rPr>
        <w:t>the</w:t>
      </w:r>
      <w:r w:rsidRPr="00B424CE">
        <w:rPr>
          <w:rFonts w:ascii="Angsana New" w:eastAsia="SimSun" w:hAnsi="Angsana New"/>
          <w:spacing w:val="0"/>
          <w:sz w:val="28"/>
          <w:szCs w:val="28"/>
          <w:lang w:eastAsia="zh-CN" w:bidi="ar-SA"/>
        </w:rPr>
        <w:t xml:space="preserve"> cost of sales and inventories</w:t>
      </w:r>
      <w:r>
        <w:rPr>
          <w:rFonts w:ascii="Angsana New" w:eastAsia="SimSun" w:hAnsi="Angsana New"/>
          <w:spacing w:val="0"/>
          <w:sz w:val="28"/>
          <w:szCs w:val="28"/>
          <w:lang w:eastAsia="zh-CN" w:bidi="ar-SA"/>
        </w:rPr>
        <w:t>,</w:t>
      </w:r>
      <w:r w:rsidRPr="00B424CE">
        <w:rPr>
          <w:rFonts w:ascii="Angsana New" w:eastAsia="SimSun" w:hAnsi="Angsana New"/>
          <w:spacing w:val="0"/>
          <w:sz w:val="28"/>
          <w:szCs w:val="28"/>
          <w:lang w:eastAsia="zh-CN" w:bidi="ar-SA"/>
        </w:rPr>
        <w:t xml:space="preserve"> including </w:t>
      </w:r>
      <w:r>
        <w:rPr>
          <w:rFonts w:ascii="Angsana New" w:eastAsia="SimSun" w:hAnsi="Angsana New"/>
          <w:spacing w:val="0"/>
          <w:sz w:val="28"/>
          <w:szCs w:val="28"/>
          <w:lang w:eastAsia="zh-CN" w:bidi="ar-SA"/>
        </w:rPr>
        <w:t xml:space="preserve">the </w:t>
      </w:r>
      <w:r w:rsidRPr="00B424CE">
        <w:rPr>
          <w:rFonts w:ascii="Angsana New" w:eastAsia="SimSun" w:hAnsi="Angsana New"/>
          <w:spacing w:val="0"/>
          <w:sz w:val="28"/>
          <w:szCs w:val="28"/>
          <w:lang w:eastAsia="zh-CN" w:bidi="ar-SA"/>
        </w:rPr>
        <w:t xml:space="preserve">misappropriation of asset utilization. As a result, </w:t>
      </w:r>
      <w:r w:rsidRPr="00CF2088">
        <w:rPr>
          <w:rFonts w:ascii="Angsana New" w:hAnsi="Angsana New"/>
          <w:sz w:val="28"/>
        </w:rPr>
        <w:t>there is no proper information</w:t>
      </w:r>
      <w:r>
        <w:rPr>
          <w:rFonts w:ascii="Angsana New" w:hAnsi="Angsana New"/>
          <w:sz w:val="28"/>
        </w:rPr>
        <w:t xml:space="preserve"> or controls by which to assure the </w:t>
      </w:r>
      <w:r w:rsidRPr="00CF2088">
        <w:rPr>
          <w:rFonts w:ascii="Angsana New" w:hAnsi="Angsana New"/>
          <w:sz w:val="28"/>
        </w:rPr>
        <w:t xml:space="preserve"> validity and completeness of </w:t>
      </w:r>
      <w:r>
        <w:rPr>
          <w:rFonts w:ascii="Angsana New" w:hAnsi="Angsana New"/>
          <w:sz w:val="28"/>
        </w:rPr>
        <w:t xml:space="preserve">the </w:t>
      </w:r>
      <w:r w:rsidRPr="00CF2088">
        <w:rPr>
          <w:rFonts w:ascii="Angsana New" w:hAnsi="Angsana New"/>
          <w:sz w:val="28"/>
        </w:rPr>
        <w:t>manufacturing information and  stock movement.   This affects the costs of goods sold, inventory balances and related accounts.</w:t>
      </w:r>
    </w:p>
    <w:p w:rsidR="00787453" w:rsidRDefault="00787453" w:rsidP="00787453">
      <w:pPr>
        <w:pStyle w:val="BodyTextIndent"/>
        <w:spacing w:line="240" w:lineRule="atLeast"/>
        <w:ind w:left="993" w:hanging="347"/>
        <w:jc w:val="both"/>
        <w:rPr>
          <w:rFonts w:ascii="Angsana New" w:hAnsi="Angsana New"/>
          <w:sz w:val="28"/>
        </w:rPr>
      </w:pPr>
      <w:r>
        <w:rPr>
          <w:rFonts w:ascii="Angsana New" w:hAnsi="Angsana New"/>
          <w:sz w:val="28"/>
        </w:rPr>
        <w:t xml:space="preserve">        </w:t>
      </w:r>
      <w:r w:rsidRPr="00545FA6">
        <w:rPr>
          <w:rFonts w:ascii="Angsana New" w:hAnsi="Angsana New"/>
          <w:sz w:val="28"/>
        </w:rPr>
        <w:t xml:space="preserve">According to the above matter, the </w:t>
      </w:r>
      <w:r>
        <w:rPr>
          <w:rFonts w:ascii="Angsana New" w:hAnsi="Angsana New"/>
          <w:sz w:val="28"/>
        </w:rPr>
        <w:t>M</w:t>
      </w:r>
      <w:r w:rsidRPr="00545FA6">
        <w:rPr>
          <w:rFonts w:ascii="Angsana New" w:hAnsi="Angsana New"/>
          <w:sz w:val="28"/>
        </w:rPr>
        <w:t>anagement has restated the Company’s</w:t>
      </w:r>
      <w:r w:rsidRPr="00EB6819">
        <w:rPr>
          <w:rFonts w:ascii="Angsana New" w:hAnsi="Angsana New"/>
          <w:color w:val="000000"/>
          <w:sz w:val="28"/>
        </w:rPr>
        <w:t xml:space="preserve"> consolidated and separate financial </w:t>
      </w:r>
      <w:r>
        <w:rPr>
          <w:rFonts w:ascii="Angsana New" w:hAnsi="Angsana New"/>
          <w:color w:val="000000"/>
          <w:sz w:val="28"/>
        </w:rPr>
        <w:t xml:space="preserve">position as at </w:t>
      </w:r>
      <w:r w:rsidRPr="00EB6819">
        <w:rPr>
          <w:rFonts w:ascii="Angsana New" w:hAnsi="Angsana New"/>
          <w:color w:val="000000"/>
          <w:sz w:val="28"/>
        </w:rPr>
        <w:t>December 31, 2014</w:t>
      </w:r>
      <w:r w:rsidRPr="00545FA6">
        <w:rPr>
          <w:rFonts w:ascii="Angsana New" w:hAnsi="Angsana New"/>
          <w:sz w:val="28"/>
        </w:rPr>
        <w:t xml:space="preserve">  in order to correct the errors as described in  Note</w:t>
      </w:r>
      <w:r>
        <w:rPr>
          <w:rFonts w:ascii="Angsana New" w:hAnsi="Angsana New"/>
          <w:sz w:val="28"/>
        </w:rPr>
        <w:t xml:space="preserve">  to  Financial Statements No. 28</w:t>
      </w:r>
      <w:r w:rsidRPr="00545FA6">
        <w:rPr>
          <w:rFonts w:ascii="Angsana New" w:hAnsi="Angsana New"/>
          <w:sz w:val="28"/>
        </w:rPr>
        <w:t>.</w:t>
      </w:r>
      <w:r>
        <w:rPr>
          <w:rFonts w:ascii="Angsana New" w:hAnsi="Angsana New"/>
          <w:sz w:val="28"/>
        </w:rPr>
        <w:t xml:space="preserve"> </w:t>
      </w:r>
      <w:r w:rsidRPr="00545FA6">
        <w:rPr>
          <w:rFonts w:ascii="Angsana New" w:hAnsi="Angsana New"/>
          <w:sz w:val="28"/>
        </w:rPr>
        <w:t xml:space="preserve">I am unable to obtain sufficient </w:t>
      </w:r>
      <w:r>
        <w:rPr>
          <w:rFonts w:ascii="Angsana New" w:hAnsi="Angsana New"/>
          <w:sz w:val="28"/>
        </w:rPr>
        <w:t xml:space="preserve">and </w:t>
      </w:r>
      <w:r w:rsidRPr="00545FA6">
        <w:rPr>
          <w:rFonts w:ascii="Angsana New" w:hAnsi="Angsana New"/>
          <w:sz w:val="28"/>
        </w:rPr>
        <w:t xml:space="preserve">appropriate audit evidence for </w:t>
      </w:r>
      <w:r>
        <w:rPr>
          <w:rFonts w:ascii="Angsana New" w:hAnsi="Angsana New"/>
          <w:sz w:val="28"/>
        </w:rPr>
        <w:t xml:space="preserve">those </w:t>
      </w:r>
      <w:r w:rsidRPr="00545FA6">
        <w:rPr>
          <w:rFonts w:ascii="Angsana New" w:hAnsi="Angsana New"/>
          <w:sz w:val="28"/>
        </w:rPr>
        <w:t>transaction</w:t>
      </w:r>
      <w:r>
        <w:rPr>
          <w:rFonts w:ascii="Angsana New" w:hAnsi="Angsana New"/>
          <w:sz w:val="28"/>
        </w:rPr>
        <w:t>s</w:t>
      </w:r>
      <w:r w:rsidRPr="00545FA6">
        <w:rPr>
          <w:rFonts w:ascii="Angsana New" w:hAnsi="Angsana New"/>
          <w:sz w:val="28"/>
        </w:rPr>
        <w:t xml:space="preserve"> </w:t>
      </w:r>
      <w:r>
        <w:rPr>
          <w:rFonts w:ascii="Angsana New" w:hAnsi="Angsana New"/>
          <w:sz w:val="28"/>
        </w:rPr>
        <w:t xml:space="preserve">incurred </w:t>
      </w:r>
      <w:r w:rsidRPr="00545FA6">
        <w:rPr>
          <w:rFonts w:ascii="Angsana New" w:hAnsi="Angsana New"/>
          <w:sz w:val="28"/>
        </w:rPr>
        <w:t xml:space="preserve">in 2014 </w:t>
      </w:r>
      <w:r>
        <w:rPr>
          <w:rFonts w:ascii="Angsana New" w:hAnsi="Angsana New"/>
          <w:sz w:val="28"/>
        </w:rPr>
        <w:t xml:space="preserve">as there was </w:t>
      </w:r>
      <w:r w:rsidRPr="00545FA6">
        <w:rPr>
          <w:rFonts w:ascii="Angsana New" w:hAnsi="Angsana New"/>
          <w:sz w:val="28"/>
        </w:rPr>
        <w:t>no effective internal control as mentioned above.</w:t>
      </w:r>
    </w:p>
    <w:p w:rsidR="00787453" w:rsidRPr="00787453" w:rsidRDefault="00787453" w:rsidP="00787453">
      <w:pPr>
        <w:pStyle w:val="BodyTextIndent"/>
        <w:spacing w:line="240" w:lineRule="atLeast"/>
        <w:ind w:left="993" w:hanging="347"/>
        <w:jc w:val="both"/>
        <w:rPr>
          <w:rFonts w:ascii="Angsana New" w:hAnsi="Angsana New"/>
          <w:sz w:val="28"/>
        </w:rPr>
      </w:pPr>
    </w:p>
    <w:p w:rsidR="00787453" w:rsidRPr="00B424CE" w:rsidRDefault="00787453" w:rsidP="00787453">
      <w:pPr>
        <w:pStyle w:val="BodyTextIndent"/>
        <w:numPr>
          <w:ilvl w:val="1"/>
          <w:numId w:val="2"/>
        </w:numPr>
        <w:tabs>
          <w:tab w:val="left" w:pos="993"/>
        </w:tabs>
        <w:spacing w:before="80" w:line="240" w:lineRule="atLeast"/>
        <w:ind w:left="993" w:hanging="426"/>
        <w:jc w:val="thaiDistribute"/>
        <w:rPr>
          <w:rFonts w:ascii="Angsana New" w:eastAsia="SimSun" w:hAnsi="Angsana New"/>
          <w:spacing w:val="0"/>
          <w:sz w:val="28"/>
          <w:szCs w:val="28"/>
          <w:lang w:eastAsia="zh-CN" w:bidi="ar-SA"/>
        </w:rPr>
      </w:pPr>
      <w:r w:rsidRPr="00B424CE">
        <w:rPr>
          <w:rFonts w:ascii="Angsana New" w:eastAsia="SimSun" w:hAnsi="Angsana New"/>
          <w:spacing w:val="0"/>
          <w:sz w:val="28"/>
          <w:szCs w:val="28"/>
          <w:lang w:eastAsia="zh-CN" w:bidi="ar-SA"/>
        </w:rPr>
        <w:lastRenderedPageBreak/>
        <w:t xml:space="preserve">As discussed in Note </w:t>
      </w:r>
      <w:r>
        <w:rPr>
          <w:rFonts w:ascii="Angsana New" w:eastAsia="SimSun" w:hAnsi="Angsana New"/>
          <w:spacing w:val="0"/>
          <w:sz w:val="28"/>
          <w:szCs w:val="28"/>
          <w:lang w:eastAsia="zh-CN" w:bidi="ar-SA"/>
        </w:rPr>
        <w:t>to F</w:t>
      </w:r>
      <w:r w:rsidRPr="00B424CE">
        <w:rPr>
          <w:rFonts w:ascii="Angsana New" w:eastAsia="SimSun" w:hAnsi="Angsana New"/>
          <w:spacing w:val="0"/>
          <w:sz w:val="28"/>
          <w:szCs w:val="28"/>
          <w:lang w:eastAsia="zh-CN" w:bidi="ar-SA"/>
        </w:rPr>
        <w:t xml:space="preserve">inancial </w:t>
      </w:r>
      <w:r>
        <w:rPr>
          <w:rFonts w:ascii="Angsana New" w:eastAsia="SimSun" w:hAnsi="Angsana New"/>
          <w:spacing w:val="0"/>
          <w:sz w:val="28"/>
          <w:szCs w:val="28"/>
          <w:lang w:eastAsia="zh-CN" w:bidi="ar-SA"/>
        </w:rPr>
        <w:t>S</w:t>
      </w:r>
      <w:r w:rsidRPr="00B424CE">
        <w:rPr>
          <w:rFonts w:ascii="Angsana New" w:eastAsia="SimSun" w:hAnsi="Angsana New"/>
          <w:spacing w:val="0"/>
          <w:sz w:val="28"/>
          <w:szCs w:val="28"/>
          <w:lang w:eastAsia="zh-CN" w:bidi="ar-SA"/>
        </w:rPr>
        <w:t>tatement</w:t>
      </w:r>
      <w:r>
        <w:rPr>
          <w:rFonts w:ascii="Angsana New" w:eastAsia="SimSun" w:hAnsi="Angsana New"/>
          <w:spacing w:val="0"/>
          <w:sz w:val="28"/>
          <w:szCs w:val="28"/>
          <w:lang w:eastAsia="zh-CN" w:bidi="ar-SA"/>
        </w:rPr>
        <w:t>s No. 25.3</w:t>
      </w:r>
      <w:r w:rsidRPr="00B424CE">
        <w:rPr>
          <w:rFonts w:ascii="Angsana New" w:eastAsia="SimSun" w:hAnsi="Angsana New"/>
          <w:spacing w:val="0"/>
          <w:sz w:val="28"/>
          <w:szCs w:val="28"/>
          <w:lang w:eastAsia="zh-CN" w:bidi="ar-SA"/>
        </w:rPr>
        <w:t>, the Company received a letter from the Enforcement Department,  Office of the Securities and Exchange Commission</w:t>
      </w:r>
      <w:r>
        <w:rPr>
          <w:rFonts w:ascii="Angsana New" w:eastAsia="SimSun" w:hAnsi="Angsana New"/>
          <w:spacing w:val="0"/>
          <w:sz w:val="28"/>
          <w:szCs w:val="28"/>
          <w:lang w:eastAsia="zh-CN" w:bidi="ar-SA"/>
        </w:rPr>
        <w:t xml:space="preserve"> of Thailand</w:t>
      </w:r>
      <w:r w:rsidRPr="00B424CE">
        <w:rPr>
          <w:rFonts w:ascii="Angsana New" w:eastAsia="SimSun" w:hAnsi="Angsana New"/>
          <w:spacing w:val="0"/>
          <w:sz w:val="28"/>
          <w:szCs w:val="28"/>
          <w:lang w:eastAsia="zh-CN" w:bidi="ar-SA"/>
        </w:rPr>
        <w:t xml:space="preserve">, dated January 20, 2016, requesting </w:t>
      </w:r>
      <w:r>
        <w:rPr>
          <w:rFonts w:ascii="Angsana New" w:eastAsia="SimSun" w:hAnsi="Angsana New"/>
          <w:spacing w:val="0"/>
          <w:sz w:val="28"/>
          <w:szCs w:val="28"/>
          <w:lang w:eastAsia="zh-CN" w:bidi="ar-SA"/>
        </w:rPr>
        <w:t xml:space="preserve">for the </w:t>
      </w:r>
      <w:r w:rsidRPr="00B424CE">
        <w:rPr>
          <w:rFonts w:ascii="Angsana New" w:eastAsia="SimSun" w:hAnsi="Angsana New"/>
          <w:spacing w:val="0"/>
          <w:sz w:val="28"/>
          <w:szCs w:val="28"/>
          <w:lang w:eastAsia="zh-CN" w:bidi="ar-SA"/>
        </w:rPr>
        <w:t>facts about the Company auditor</w:t>
      </w:r>
      <w:r>
        <w:rPr>
          <w:rFonts w:ascii="Angsana New" w:eastAsia="SimSun" w:hAnsi="Angsana New"/>
          <w:spacing w:val="0"/>
          <w:sz w:val="28"/>
          <w:szCs w:val="28"/>
          <w:lang w:eastAsia="zh-CN" w:bidi="ar-SA"/>
        </w:rPr>
        <w:t>’s</w:t>
      </w:r>
      <w:r w:rsidRPr="00B424CE">
        <w:rPr>
          <w:rFonts w:ascii="Angsana New" w:eastAsia="SimSun" w:hAnsi="Angsana New"/>
          <w:spacing w:val="0"/>
          <w:sz w:val="28"/>
          <w:szCs w:val="28"/>
          <w:lang w:eastAsia="zh-CN" w:bidi="ar-SA"/>
        </w:rPr>
        <w:t xml:space="preserve"> </w:t>
      </w:r>
      <w:r>
        <w:rPr>
          <w:rFonts w:ascii="Angsana New" w:eastAsia="SimSun" w:hAnsi="Angsana New"/>
          <w:spacing w:val="0"/>
          <w:sz w:val="28"/>
          <w:szCs w:val="28"/>
          <w:lang w:eastAsia="zh-CN" w:bidi="ar-SA"/>
        </w:rPr>
        <w:t>d</w:t>
      </w:r>
      <w:r w:rsidRPr="00B424CE">
        <w:rPr>
          <w:rFonts w:ascii="Angsana New" w:eastAsia="SimSun" w:hAnsi="Angsana New"/>
          <w:spacing w:val="0"/>
          <w:sz w:val="28"/>
          <w:szCs w:val="28"/>
          <w:lang w:eastAsia="zh-CN" w:bidi="ar-SA"/>
        </w:rPr>
        <w:t xml:space="preserve">isclaimer </w:t>
      </w:r>
      <w:r>
        <w:rPr>
          <w:rFonts w:ascii="Angsana New" w:eastAsia="SimSun" w:hAnsi="Angsana New"/>
          <w:spacing w:val="0"/>
          <w:sz w:val="28"/>
          <w:szCs w:val="28"/>
          <w:lang w:eastAsia="zh-CN" w:bidi="ar-SA"/>
        </w:rPr>
        <w:t xml:space="preserve">of </w:t>
      </w:r>
      <w:r w:rsidRPr="00B424CE">
        <w:rPr>
          <w:rFonts w:ascii="Angsana New" w:eastAsia="SimSun" w:hAnsi="Angsana New"/>
          <w:spacing w:val="0"/>
          <w:sz w:val="28"/>
          <w:szCs w:val="28"/>
          <w:lang w:eastAsia="zh-CN" w:bidi="ar-SA"/>
        </w:rPr>
        <w:t xml:space="preserve">opinion </w:t>
      </w:r>
      <w:r>
        <w:rPr>
          <w:rFonts w:ascii="Angsana New" w:eastAsia="SimSun" w:hAnsi="Angsana New"/>
          <w:spacing w:val="0"/>
          <w:sz w:val="28"/>
          <w:szCs w:val="28"/>
          <w:lang w:eastAsia="zh-CN" w:bidi="ar-SA"/>
        </w:rPr>
        <w:t xml:space="preserve">in </w:t>
      </w:r>
      <w:r w:rsidRPr="00B424CE">
        <w:rPr>
          <w:rFonts w:ascii="Angsana New" w:eastAsia="SimSun" w:hAnsi="Angsana New"/>
          <w:spacing w:val="0"/>
          <w:sz w:val="28"/>
          <w:szCs w:val="28"/>
          <w:lang w:eastAsia="zh-CN" w:bidi="ar-SA"/>
        </w:rPr>
        <w:t>the Company’s financial statements for the year 2014</w:t>
      </w:r>
      <w:r>
        <w:rPr>
          <w:rFonts w:ascii="Angsana New" w:eastAsia="SimSun" w:hAnsi="Angsana New"/>
          <w:spacing w:val="0"/>
          <w:sz w:val="28"/>
          <w:szCs w:val="28"/>
          <w:lang w:eastAsia="zh-CN" w:bidi="ar-SA"/>
        </w:rPr>
        <w:t>. M</w:t>
      </w:r>
      <w:r w:rsidRPr="00B424CE">
        <w:rPr>
          <w:rFonts w:ascii="Angsana New" w:eastAsia="SimSun" w:hAnsi="Angsana New"/>
          <w:spacing w:val="0"/>
          <w:sz w:val="28"/>
          <w:szCs w:val="28"/>
          <w:lang w:eastAsia="zh-CN" w:bidi="ar-SA"/>
        </w:rPr>
        <w:t xml:space="preserve">anagement </w:t>
      </w:r>
      <w:r>
        <w:rPr>
          <w:rFonts w:ascii="Angsana New" w:eastAsia="SimSun" w:hAnsi="Angsana New"/>
          <w:spacing w:val="0"/>
          <w:sz w:val="28"/>
          <w:szCs w:val="28"/>
          <w:lang w:eastAsia="zh-CN" w:bidi="ar-SA"/>
        </w:rPr>
        <w:t xml:space="preserve">provided a clarification of </w:t>
      </w:r>
      <w:r w:rsidRPr="00B424CE">
        <w:rPr>
          <w:rFonts w:ascii="Angsana New" w:eastAsia="SimSun" w:hAnsi="Angsana New"/>
          <w:spacing w:val="0"/>
          <w:sz w:val="28"/>
          <w:szCs w:val="28"/>
          <w:lang w:eastAsia="zh-CN" w:bidi="ar-SA"/>
        </w:rPr>
        <w:t>the facts to the Enforcement Department, Office of the Securities and Exchange Commission</w:t>
      </w:r>
      <w:r>
        <w:rPr>
          <w:rFonts w:ascii="Angsana New" w:eastAsia="SimSun" w:hAnsi="Angsana New"/>
          <w:spacing w:val="0"/>
          <w:sz w:val="28"/>
          <w:szCs w:val="28"/>
          <w:lang w:eastAsia="zh-CN" w:bidi="ar-SA"/>
        </w:rPr>
        <w:t xml:space="preserve"> of Thailand</w:t>
      </w:r>
      <w:r w:rsidRPr="00B424CE">
        <w:rPr>
          <w:rFonts w:ascii="Angsana New" w:eastAsia="SimSun" w:hAnsi="Angsana New"/>
          <w:spacing w:val="0"/>
          <w:sz w:val="28"/>
          <w:szCs w:val="28"/>
          <w:lang w:eastAsia="zh-CN" w:bidi="ar-SA"/>
        </w:rPr>
        <w:t xml:space="preserve">. The Company also sent a letter to request </w:t>
      </w:r>
      <w:r>
        <w:rPr>
          <w:rFonts w:ascii="Angsana New" w:eastAsia="SimSun" w:hAnsi="Angsana New"/>
          <w:spacing w:val="0"/>
          <w:sz w:val="28"/>
          <w:szCs w:val="28"/>
          <w:lang w:eastAsia="zh-CN" w:bidi="ar-SA"/>
        </w:rPr>
        <w:t xml:space="preserve">a </w:t>
      </w:r>
      <w:r w:rsidRPr="00B424CE">
        <w:rPr>
          <w:rFonts w:ascii="Angsana New" w:eastAsia="SimSun" w:hAnsi="Angsana New"/>
          <w:spacing w:val="0"/>
          <w:sz w:val="28"/>
          <w:szCs w:val="28"/>
          <w:lang w:eastAsia="zh-CN" w:bidi="ar-SA"/>
        </w:rPr>
        <w:t>status</w:t>
      </w:r>
      <w:r w:rsidRPr="00B424CE">
        <w:rPr>
          <w:rFonts w:ascii="Angsana New" w:eastAsia="SimSun" w:hAnsi="Angsana New" w:hint="cs"/>
          <w:spacing w:val="0"/>
          <w:sz w:val="28"/>
          <w:szCs w:val="28"/>
          <w:cs/>
          <w:lang w:eastAsia="zh-CN"/>
        </w:rPr>
        <w:t xml:space="preserve"> </w:t>
      </w:r>
      <w:r w:rsidRPr="00B424CE">
        <w:rPr>
          <w:rFonts w:ascii="Angsana New" w:eastAsia="SimSun" w:hAnsi="Angsana New"/>
          <w:spacing w:val="0"/>
          <w:sz w:val="28"/>
          <w:szCs w:val="28"/>
          <w:lang w:eastAsia="zh-CN" w:bidi="ar-SA"/>
        </w:rPr>
        <w:t xml:space="preserve">update </w:t>
      </w:r>
      <w:r>
        <w:rPr>
          <w:rFonts w:ascii="Angsana New" w:eastAsia="SimSun" w:hAnsi="Angsana New"/>
          <w:spacing w:val="0"/>
          <w:sz w:val="28"/>
          <w:szCs w:val="28"/>
          <w:lang w:eastAsia="zh-CN" w:bidi="ar-SA"/>
        </w:rPr>
        <w:t xml:space="preserve">with respect to </w:t>
      </w:r>
      <w:r w:rsidRPr="00B424CE">
        <w:rPr>
          <w:rFonts w:ascii="Angsana New" w:eastAsia="SimSun" w:hAnsi="Angsana New"/>
          <w:spacing w:val="0"/>
          <w:sz w:val="28"/>
          <w:szCs w:val="28"/>
          <w:lang w:eastAsia="zh-CN" w:bidi="ar-SA"/>
        </w:rPr>
        <w:t xml:space="preserve">this matter. </w:t>
      </w:r>
      <w:r>
        <w:rPr>
          <w:rFonts w:ascii="Angsana New" w:eastAsia="SimSun" w:hAnsi="Angsana New"/>
          <w:spacing w:val="0"/>
          <w:sz w:val="28"/>
          <w:szCs w:val="28"/>
          <w:lang w:eastAsia="zh-CN" w:bidi="ar-SA"/>
        </w:rPr>
        <w:t>T</w:t>
      </w:r>
      <w:r w:rsidRPr="00B424CE">
        <w:rPr>
          <w:rFonts w:ascii="Angsana New" w:eastAsia="SimSun" w:hAnsi="Angsana New"/>
          <w:spacing w:val="0"/>
          <w:sz w:val="28"/>
          <w:szCs w:val="28"/>
          <w:lang w:eastAsia="zh-CN" w:bidi="ar-SA"/>
        </w:rPr>
        <w:t xml:space="preserve">he Enforcement Department, Office of the Securities and Exchange Commission </w:t>
      </w:r>
      <w:r>
        <w:rPr>
          <w:rFonts w:ascii="Angsana New" w:eastAsia="SimSun" w:hAnsi="Angsana New"/>
          <w:spacing w:val="0"/>
          <w:sz w:val="28"/>
          <w:szCs w:val="28"/>
          <w:lang w:eastAsia="zh-CN" w:bidi="ar-SA"/>
        </w:rPr>
        <w:t xml:space="preserve">of Thailand </w:t>
      </w:r>
      <w:r w:rsidRPr="00B424CE">
        <w:rPr>
          <w:rFonts w:ascii="Angsana New" w:eastAsia="SimSun" w:hAnsi="Angsana New"/>
          <w:spacing w:val="0"/>
          <w:sz w:val="28"/>
          <w:szCs w:val="28"/>
          <w:lang w:eastAsia="zh-CN" w:bidi="ar-SA"/>
        </w:rPr>
        <w:t xml:space="preserve">replied </w:t>
      </w:r>
      <w:r>
        <w:rPr>
          <w:rFonts w:ascii="Angsana New" w:eastAsia="SimSun" w:hAnsi="Angsana New"/>
          <w:spacing w:val="0"/>
          <w:sz w:val="28"/>
          <w:szCs w:val="28"/>
          <w:lang w:eastAsia="zh-CN" w:bidi="ar-SA"/>
        </w:rPr>
        <w:t xml:space="preserve">by a </w:t>
      </w:r>
      <w:r w:rsidRPr="00B424CE">
        <w:rPr>
          <w:rFonts w:ascii="Angsana New" w:eastAsia="SimSun" w:hAnsi="Angsana New"/>
          <w:spacing w:val="0"/>
          <w:sz w:val="28"/>
          <w:szCs w:val="28"/>
          <w:lang w:eastAsia="zh-CN" w:bidi="ar-SA"/>
        </w:rPr>
        <w:t>letter</w:t>
      </w:r>
      <w:r>
        <w:rPr>
          <w:rFonts w:ascii="Angsana New" w:eastAsia="SimSun" w:hAnsi="Angsana New"/>
          <w:spacing w:val="0"/>
          <w:sz w:val="28"/>
          <w:szCs w:val="28"/>
          <w:lang w:eastAsia="zh-CN" w:bidi="ar-SA"/>
        </w:rPr>
        <w:t>,</w:t>
      </w:r>
      <w:r w:rsidRPr="00B424CE">
        <w:rPr>
          <w:rFonts w:ascii="Angsana New" w:eastAsia="SimSun" w:hAnsi="Angsana New"/>
          <w:spacing w:val="0"/>
          <w:sz w:val="28"/>
          <w:szCs w:val="28"/>
          <w:lang w:eastAsia="zh-CN" w:bidi="ar-SA"/>
        </w:rPr>
        <w:t xml:space="preserve"> dated February 28, 2017</w:t>
      </w:r>
      <w:r>
        <w:rPr>
          <w:rFonts w:ascii="Angsana New" w:eastAsia="SimSun" w:hAnsi="Angsana New"/>
          <w:spacing w:val="0"/>
          <w:sz w:val="28"/>
          <w:szCs w:val="28"/>
          <w:lang w:eastAsia="zh-CN" w:bidi="ar-SA"/>
        </w:rPr>
        <w:t>,</w:t>
      </w:r>
      <w:r w:rsidRPr="00B424CE">
        <w:rPr>
          <w:rFonts w:ascii="Angsana New" w:eastAsia="SimSun" w:hAnsi="Angsana New"/>
          <w:spacing w:val="0"/>
          <w:sz w:val="28"/>
          <w:szCs w:val="28"/>
          <w:lang w:eastAsia="zh-CN" w:bidi="ar-SA"/>
        </w:rPr>
        <w:t xml:space="preserve"> that the outcome </w:t>
      </w:r>
      <w:r>
        <w:rPr>
          <w:rFonts w:ascii="Angsana New" w:eastAsia="SimSun" w:hAnsi="Angsana New"/>
          <w:spacing w:val="0"/>
          <w:sz w:val="28"/>
          <w:szCs w:val="28"/>
          <w:lang w:eastAsia="zh-CN" w:bidi="ar-SA"/>
        </w:rPr>
        <w:t xml:space="preserve">has </w:t>
      </w:r>
      <w:r w:rsidRPr="00B424CE">
        <w:rPr>
          <w:rFonts w:ascii="Angsana New" w:eastAsia="SimSun" w:hAnsi="Angsana New"/>
          <w:spacing w:val="0"/>
          <w:sz w:val="28"/>
          <w:szCs w:val="28"/>
          <w:lang w:eastAsia="zh-CN" w:bidi="ar-SA"/>
        </w:rPr>
        <w:t xml:space="preserve">not </w:t>
      </w:r>
      <w:r>
        <w:rPr>
          <w:rFonts w:ascii="Angsana New" w:eastAsia="SimSun" w:hAnsi="Angsana New"/>
          <w:spacing w:val="0"/>
          <w:sz w:val="28"/>
          <w:szCs w:val="28"/>
          <w:lang w:eastAsia="zh-CN" w:bidi="ar-SA"/>
        </w:rPr>
        <w:t xml:space="preserve">been </w:t>
      </w:r>
      <w:r w:rsidRPr="00B424CE">
        <w:rPr>
          <w:rFonts w:ascii="Angsana New" w:eastAsia="SimSun" w:hAnsi="Angsana New"/>
          <w:spacing w:val="0"/>
          <w:sz w:val="28"/>
          <w:szCs w:val="28"/>
          <w:lang w:eastAsia="zh-CN" w:bidi="ar-SA"/>
        </w:rPr>
        <w:t xml:space="preserve"> finalized.</w:t>
      </w:r>
    </w:p>
    <w:p w:rsidR="00787453" w:rsidRPr="00B424CE" w:rsidRDefault="00787453" w:rsidP="00787453">
      <w:pPr>
        <w:pStyle w:val="BodyTextIndent"/>
        <w:numPr>
          <w:ilvl w:val="0"/>
          <w:numId w:val="1"/>
        </w:numPr>
        <w:spacing w:before="120" w:line="240" w:lineRule="atLeast"/>
        <w:ind w:left="568" w:hanging="284"/>
        <w:jc w:val="both"/>
        <w:rPr>
          <w:rFonts w:ascii="Angsana New" w:hAnsi="Angsana New"/>
          <w:sz w:val="28"/>
          <w:szCs w:val="28"/>
        </w:rPr>
      </w:pPr>
      <w:r w:rsidRPr="00B424CE">
        <w:rPr>
          <w:rFonts w:ascii="Angsana New" w:hAnsi="Angsana New"/>
          <w:sz w:val="28"/>
          <w:szCs w:val="28"/>
        </w:rPr>
        <w:t xml:space="preserve">From my audit </w:t>
      </w:r>
      <w:r>
        <w:rPr>
          <w:rFonts w:ascii="Angsana New" w:hAnsi="Angsana New"/>
          <w:sz w:val="28"/>
          <w:szCs w:val="28"/>
        </w:rPr>
        <w:t xml:space="preserve">of </w:t>
      </w:r>
      <w:r w:rsidRPr="00B424CE">
        <w:rPr>
          <w:rFonts w:ascii="Angsana New" w:hAnsi="Angsana New"/>
          <w:sz w:val="28"/>
          <w:szCs w:val="28"/>
        </w:rPr>
        <w:t xml:space="preserve">the Company’s financial statements for the year ended December 31, 2015, the </w:t>
      </w:r>
      <w:r>
        <w:rPr>
          <w:rFonts w:ascii="Angsana New" w:hAnsi="Angsana New"/>
          <w:sz w:val="28"/>
          <w:szCs w:val="28"/>
        </w:rPr>
        <w:t>Company</w:t>
      </w:r>
      <w:r w:rsidRPr="00B424CE">
        <w:rPr>
          <w:rFonts w:ascii="Angsana New" w:hAnsi="Angsana New"/>
          <w:sz w:val="28"/>
          <w:szCs w:val="28"/>
        </w:rPr>
        <w:t xml:space="preserve">’s production yield during </w:t>
      </w:r>
      <w:r>
        <w:rPr>
          <w:rFonts w:ascii="Angsana New" w:hAnsi="Angsana New"/>
          <w:sz w:val="28"/>
          <w:szCs w:val="28"/>
        </w:rPr>
        <w:t xml:space="preserve">the period of </w:t>
      </w:r>
      <w:r w:rsidRPr="00B424CE">
        <w:rPr>
          <w:rFonts w:ascii="Angsana New" w:hAnsi="Angsana New"/>
          <w:sz w:val="28"/>
          <w:szCs w:val="28"/>
        </w:rPr>
        <w:t xml:space="preserve">January to June 2015 </w:t>
      </w:r>
      <w:r>
        <w:rPr>
          <w:rFonts w:ascii="Angsana New" w:hAnsi="Angsana New"/>
          <w:sz w:val="28"/>
          <w:szCs w:val="28"/>
        </w:rPr>
        <w:t xml:space="preserve">was </w:t>
      </w:r>
      <w:r w:rsidRPr="00B424CE">
        <w:rPr>
          <w:rFonts w:ascii="Angsana New" w:hAnsi="Angsana New"/>
          <w:sz w:val="28"/>
          <w:szCs w:val="28"/>
        </w:rPr>
        <w:t>significantly lower than normal production yield</w:t>
      </w:r>
      <w:r>
        <w:rPr>
          <w:rFonts w:ascii="Angsana New" w:hAnsi="Angsana New"/>
          <w:sz w:val="28"/>
          <w:szCs w:val="28"/>
        </w:rPr>
        <w:t>s</w:t>
      </w:r>
      <w:r w:rsidRPr="00B424CE">
        <w:rPr>
          <w:rFonts w:ascii="Angsana New" w:hAnsi="Angsana New"/>
          <w:sz w:val="28"/>
          <w:szCs w:val="28"/>
        </w:rPr>
        <w:t xml:space="preserve">. I received clarification letters </w:t>
      </w:r>
      <w:r>
        <w:rPr>
          <w:rFonts w:ascii="Angsana New" w:hAnsi="Angsana New"/>
          <w:sz w:val="28"/>
          <w:szCs w:val="28"/>
        </w:rPr>
        <w:t xml:space="preserve">of </w:t>
      </w:r>
      <w:r w:rsidRPr="00B424CE">
        <w:rPr>
          <w:rFonts w:ascii="Angsana New" w:hAnsi="Angsana New"/>
          <w:sz w:val="28"/>
          <w:szCs w:val="28"/>
        </w:rPr>
        <w:t xml:space="preserve">such events from the </w:t>
      </w:r>
      <w:r>
        <w:rPr>
          <w:rFonts w:ascii="Angsana New" w:hAnsi="Angsana New"/>
          <w:sz w:val="28"/>
          <w:szCs w:val="28"/>
        </w:rPr>
        <w:t>Company</w:t>
      </w:r>
      <w:r w:rsidRPr="00B424CE">
        <w:rPr>
          <w:rFonts w:ascii="Angsana New" w:hAnsi="Angsana New"/>
          <w:sz w:val="28"/>
          <w:szCs w:val="28"/>
        </w:rPr>
        <w:t>’s Audit Committee, Managing Director, Factory Manager, Accounting and Finance Manager, Quality Control Manager, and Logistic</w:t>
      </w:r>
      <w:r>
        <w:rPr>
          <w:rFonts w:ascii="Angsana New" w:hAnsi="Angsana New"/>
          <w:sz w:val="28"/>
          <w:szCs w:val="28"/>
        </w:rPr>
        <w:t>s</w:t>
      </w:r>
      <w:r w:rsidRPr="00B424CE">
        <w:rPr>
          <w:rFonts w:ascii="Angsana New" w:hAnsi="Angsana New"/>
          <w:sz w:val="28"/>
          <w:szCs w:val="28"/>
        </w:rPr>
        <w:t xml:space="preserve"> Supervisor</w:t>
      </w:r>
      <w:r>
        <w:rPr>
          <w:rFonts w:ascii="Angsana New" w:hAnsi="Angsana New"/>
          <w:sz w:val="28"/>
          <w:szCs w:val="28"/>
        </w:rPr>
        <w:t>.</w:t>
      </w:r>
      <w:r w:rsidRPr="00B424CE">
        <w:rPr>
          <w:rFonts w:ascii="Angsana New" w:hAnsi="Angsana New"/>
          <w:sz w:val="28"/>
          <w:szCs w:val="28"/>
        </w:rPr>
        <w:t xml:space="preserve"> </w:t>
      </w:r>
    </w:p>
    <w:p w:rsidR="00787453" w:rsidRPr="00A279F4" w:rsidRDefault="00787453" w:rsidP="00787453">
      <w:pPr>
        <w:pStyle w:val="BodyTextIndent"/>
        <w:spacing w:before="80" w:line="240" w:lineRule="atLeast"/>
        <w:ind w:left="284"/>
        <w:jc w:val="thaiDistribute"/>
        <w:rPr>
          <w:rFonts w:ascii="Angsana New" w:hAnsi="Angsana New"/>
          <w:sz w:val="28"/>
        </w:rPr>
      </w:pPr>
      <w:r w:rsidRPr="00A279F4">
        <w:rPr>
          <w:rFonts w:ascii="Angsana New" w:hAnsi="Angsana New"/>
          <w:sz w:val="28"/>
        </w:rPr>
        <w:t xml:space="preserve">Due to results No.1 as mentioned above </w:t>
      </w:r>
      <w:r w:rsidRPr="00A279F4">
        <w:rPr>
          <w:rFonts w:ascii="Angsana New" w:eastAsia="Angsana New" w:hAnsi="Angsana New"/>
          <w:sz w:val="28"/>
        </w:rPr>
        <w:t>effect on i</w:t>
      </w:r>
      <w:r w:rsidRPr="00A279F4">
        <w:rPr>
          <w:rFonts w:ascii="Angsana New" w:eastAsia="SimSun" w:hAnsi="Angsana New"/>
          <w:sz w:val="28"/>
        </w:rPr>
        <w:t>nterim financial information</w:t>
      </w:r>
      <w:r w:rsidRPr="00A279F4">
        <w:rPr>
          <w:rFonts w:ascii="Angsana New" w:eastAsia="Angsana New" w:hAnsi="Angsana New"/>
          <w:sz w:val="28"/>
        </w:rPr>
        <w:t xml:space="preserve"> </w:t>
      </w:r>
      <w:r w:rsidRPr="00A279F4">
        <w:rPr>
          <w:rFonts w:ascii="Angsana New" w:eastAsia="SimSun" w:hAnsi="Angsana New"/>
          <w:sz w:val="28"/>
        </w:rPr>
        <w:t xml:space="preserve">for the </w:t>
      </w:r>
      <w:r>
        <w:rPr>
          <w:rFonts w:ascii="Angsana New" w:eastAsia="SimSun" w:hAnsi="Angsana New"/>
          <w:sz w:val="28"/>
        </w:rPr>
        <w:t>nine</w:t>
      </w:r>
      <w:r w:rsidRPr="00A279F4">
        <w:rPr>
          <w:rFonts w:ascii="Angsana New" w:eastAsia="SimSun" w:hAnsi="Angsana New"/>
          <w:sz w:val="28"/>
        </w:rPr>
        <w:t xml:space="preserve">-month period ended </w:t>
      </w:r>
      <w:proofErr w:type="spellStart"/>
      <w:r>
        <w:rPr>
          <w:rFonts w:ascii="Angsana New" w:eastAsia="SimSun" w:hAnsi="Angsana New"/>
          <w:sz w:val="28"/>
        </w:rPr>
        <w:t>Septemberr</w:t>
      </w:r>
      <w:proofErr w:type="spellEnd"/>
      <w:r>
        <w:rPr>
          <w:rFonts w:ascii="Angsana New" w:eastAsia="SimSun" w:hAnsi="Angsana New"/>
          <w:sz w:val="28"/>
        </w:rPr>
        <w:t xml:space="preserve"> </w:t>
      </w:r>
      <w:r w:rsidRPr="00A279F4">
        <w:rPr>
          <w:rFonts w:ascii="Angsana New" w:eastAsia="SimSun" w:hAnsi="Angsana New"/>
          <w:sz w:val="28"/>
        </w:rPr>
        <w:t>30, 2016,</w:t>
      </w:r>
      <w:r w:rsidRPr="00A279F4">
        <w:rPr>
          <w:rFonts w:ascii="Angsana New" w:hAnsi="Angsana New"/>
          <w:sz w:val="28"/>
        </w:rPr>
        <w:t xml:space="preserve"> </w:t>
      </w:r>
      <w:r w:rsidRPr="00A279F4">
        <w:rPr>
          <w:rFonts w:ascii="Angsana New" w:hAnsi="Angsana New"/>
          <w:sz w:val="28"/>
        </w:rPr>
        <w:br/>
        <w:t xml:space="preserve">My conclusion is qualified </w:t>
      </w:r>
      <w:r>
        <w:rPr>
          <w:rFonts w:ascii="Angsana New" w:hAnsi="Angsana New"/>
          <w:sz w:val="28"/>
        </w:rPr>
        <w:t xml:space="preserve">the </w:t>
      </w:r>
      <w:r w:rsidRPr="00A279F4">
        <w:rPr>
          <w:rFonts w:ascii="Angsana New" w:eastAsia="Angsana New" w:hAnsi="Angsana New"/>
          <w:sz w:val="28"/>
        </w:rPr>
        <w:t>on i</w:t>
      </w:r>
      <w:r w:rsidRPr="00A279F4">
        <w:rPr>
          <w:rFonts w:ascii="Angsana New" w:eastAsia="SimSun" w:hAnsi="Angsana New"/>
          <w:sz w:val="28"/>
        </w:rPr>
        <w:t>nterim financial information</w:t>
      </w:r>
      <w:r w:rsidRPr="00A279F4">
        <w:rPr>
          <w:rFonts w:ascii="Angsana New" w:eastAsia="Angsana New" w:hAnsi="Angsana New"/>
          <w:sz w:val="28"/>
        </w:rPr>
        <w:t xml:space="preserve"> for </w:t>
      </w:r>
      <w:r w:rsidRPr="00A279F4">
        <w:rPr>
          <w:rFonts w:ascii="Angsana New" w:eastAsia="SimSun" w:hAnsi="Angsana New"/>
          <w:sz w:val="28"/>
        </w:rPr>
        <w:t xml:space="preserve">the </w:t>
      </w:r>
      <w:r>
        <w:rPr>
          <w:rFonts w:ascii="Angsana New" w:eastAsia="SimSun" w:hAnsi="Angsana New"/>
          <w:sz w:val="28"/>
        </w:rPr>
        <w:t>nine</w:t>
      </w:r>
      <w:r w:rsidRPr="00A279F4">
        <w:rPr>
          <w:rFonts w:ascii="Angsana New" w:eastAsia="SimSun" w:hAnsi="Angsana New"/>
          <w:sz w:val="28"/>
        </w:rPr>
        <w:t xml:space="preserve">-month period ended </w:t>
      </w:r>
      <w:r>
        <w:rPr>
          <w:rFonts w:ascii="Angsana New" w:eastAsia="SimSun" w:hAnsi="Angsana New"/>
          <w:sz w:val="28"/>
        </w:rPr>
        <w:t>September</w:t>
      </w:r>
      <w:r w:rsidRPr="00A279F4">
        <w:rPr>
          <w:rFonts w:ascii="Angsana New" w:eastAsia="SimSun" w:hAnsi="Angsana New"/>
          <w:sz w:val="28"/>
        </w:rPr>
        <w:t xml:space="preserve"> 30, 2016</w:t>
      </w:r>
      <w:r w:rsidRPr="00A279F4">
        <w:rPr>
          <w:rFonts w:ascii="Angsana New" w:hAnsi="Angsana New"/>
          <w:sz w:val="28"/>
        </w:rPr>
        <w:t>.</w:t>
      </w:r>
    </w:p>
    <w:p w:rsidR="00787453" w:rsidRDefault="00787453" w:rsidP="00787453">
      <w:pPr>
        <w:pStyle w:val="BodyTextIndent"/>
        <w:spacing w:before="80" w:line="240" w:lineRule="atLeast"/>
        <w:ind w:left="284"/>
        <w:jc w:val="thaiDistribute"/>
        <w:rPr>
          <w:rFonts w:ascii="Angsana New" w:eastAsia="Angsana New" w:hAnsi="Angsana New"/>
          <w:sz w:val="28"/>
        </w:rPr>
      </w:pPr>
      <w:r w:rsidRPr="00A279F4">
        <w:rPr>
          <w:rFonts w:ascii="Angsana New" w:hAnsi="Angsana New"/>
          <w:sz w:val="28"/>
        </w:rPr>
        <w:t xml:space="preserve">I had expressed a disclaimer of conclusion on the </w:t>
      </w:r>
      <w:r w:rsidRPr="00A279F4">
        <w:rPr>
          <w:rFonts w:ascii="Angsana New" w:eastAsia="Angsana New" w:hAnsi="Angsana New"/>
          <w:sz w:val="28"/>
        </w:rPr>
        <w:t>i</w:t>
      </w:r>
      <w:r w:rsidRPr="00A279F4">
        <w:rPr>
          <w:rFonts w:ascii="Angsana New" w:eastAsia="SimSun" w:hAnsi="Angsana New"/>
          <w:sz w:val="28"/>
        </w:rPr>
        <w:t>nterim financial information</w:t>
      </w:r>
      <w:r w:rsidRPr="00A279F4">
        <w:rPr>
          <w:rFonts w:ascii="Angsana New" w:eastAsia="Angsana New" w:hAnsi="Angsana New"/>
          <w:sz w:val="28"/>
        </w:rPr>
        <w:t xml:space="preserve"> for</w:t>
      </w:r>
      <w:r w:rsidRPr="00A279F4">
        <w:rPr>
          <w:rFonts w:ascii="Angsana New" w:hAnsi="Angsana New"/>
          <w:sz w:val="28"/>
        </w:rPr>
        <w:t xml:space="preserve"> </w:t>
      </w:r>
      <w:r w:rsidRPr="00A279F4">
        <w:rPr>
          <w:rFonts w:ascii="Angsana New" w:eastAsia="SimSun" w:hAnsi="Angsana New"/>
          <w:sz w:val="28"/>
        </w:rPr>
        <w:t xml:space="preserve">the </w:t>
      </w:r>
      <w:r>
        <w:rPr>
          <w:rFonts w:ascii="Angsana New" w:eastAsia="SimSun" w:hAnsi="Angsana New"/>
          <w:sz w:val="28"/>
        </w:rPr>
        <w:t>nine</w:t>
      </w:r>
      <w:r w:rsidRPr="00A279F4">
        <w:rPr>
          <w:rFonts w:ascii="Angsana New" w:eastAsia="SimSun" w:hAnsi="Angsana New"/>
          <w:sz w:val="28"/>
        </w:rPr>
        <w:t xml:space="preserve">-month period ended </w:t>
      </w:r>
      <w:proofErr w:type="spellStart"/>
      <w:r>
        <w:rPr>
          <w:rFonts w:ascii="Angsana New" w:eastAsia="SimSun" w:hAnsi="Angsana New"/>
          <w:sz w:val="28"/>
        </w:rPr>
        <w:t>september</w:t>
      </w:r>
      <w:proofErr w:type="spellEnd"/>
      <w:r w:rsidRPr="00A279F4">
        <w:rPr>
          <w:rFonts w:ascii="Angsana New" w:eastAsia="SimSun" w:hAnsi="Angsana New"/>
          <w:sz w:val="28"/>
        </w:rPr>
        <w:t xml:space="preserve"> 30, 2015</w:t>
      </w:r>
      <w:r w:rsidRPr="00A279F4">
        <w:rPr>
          <w:rFonts w:ascii="Angsana New" w:hAnsi="Angsana New"/>
          <w:sz w:val="28"/>
        </w:rPr>
        <w:t xml:space="preserve"> and</w:t>
      </w:r>
      <w:r w:rsidRPr="00A279F4">
        <w:rPr>
          <w:rFonts w:ascii="Angsana New" w:eastAsia="Angsana New" w:hAnsi="Angsana New"/>
          <w:b/>
          <w:bCs/>
          <w:sz w:val="28"/>
        </w:rPr>
        <w:t xml:space="preserve"> </w:t>
      </w:r>
      <w:r w:rsidRPr="00A279F4">
        <w:rPr>
          <w:rFonts w:ascii="Angsana New" w:hAnsi="Angsana New"/>
          <w:sz w:val="28"/>
        </w:rPr>
        <w:t>had expressed a qualified opinion on the financial position as at December 31, 2015, due to results as mentioned in No.1 and No. 2, above. Therefore, my conclusion is qualified for</w:t>
      </w:r>
      <w:r w:rsidRPr="00A279F4">
        <w:rPr>
          <w:rFonts w:ascii="Angsana New" w:eastAsia="Angsana New" w:hAnsi="Angsana New"/>
          <w:sz w:val="28"/>
        </w:rPr>
        <w:t xml:space="preserve"> the </w:t>
      </w:r>
      <w:r w:rsidRPr="00A279F4">
        <w:rPr>
          <w:rFonts w:ascii="Angsana New" w:hAnsi="Angsana New"/>
          <w:sz w:val="28"/>
          <w:szCs w:val="28"/>
        </w:rPr>
        <w:t>possible effect of these matters on the comparability  of the previous period’s figures to those of this period</w:t>
      </w:r>
      <w:r w:rsidRPr="00A279F4">
        <w:rPr>
          <w:rFonts w:ascii="Angsana New" w:eastAsia="Angsana New" w:hAnsi="Angsana New"/>
          <w:sz w:val="28"/>
        </w:rPr>
        <w:t>.</w:t>
      </w:r>
      <w:r w:rsidRPr="00ED444B">
        <w:rPr>
          <w:rFonts w:ascii="Angsana New" w:eastAsia="Angsana New" w:hAnsi="Angsana New"/>
          <w:sz w:val="28"/>
        </w:rPr>
        <w:t xml:space="preserve"> </w:t>
      </w:r>
    </w:p>
    <w:p w:rsidR="00787453" w:rsidRPr="00791EE0" w:rsidRDefault="00787453" w:rsidP="00787453">
      <w:pPr>
        <w:spacing w:before="120"/>
        <w:ind w:left="284"/>
        <w:jc w:val="thaiDistribute"/>
        <w:rPr>
          <w:rFonts w:ascii="Angsana New" w:hAnsi="Angsana New"/>
          <w:sz w:val="28"/>
        </w:rPr>
      </w:pPr>
      <w:r w:rsidRPr="00791EE0">
        <w:rPr>
          <w:rFonts w:ascii="Angsana New" w:eastAsia="Angsana New" w:hAnsi="Angsana New"/>
          <w:b/>
          <w:bCs/>
          <w:sz w:val="28"/>
        </w:rPr>
        <w:t>Qualified</w:t>
      </w:r>
      <w:r w:rsidRPr="00791EE0">
        <w:rPr>
          <w:rFonts w:ascii="Angsana New" w:eastAsia="Angsana New" w:hAnsi="Angsana New" w:hint="cs"/>
          <w:b/>
          <w:bCs/>
          <w:sz w:val="28"/>
        </w:rPr>
        <w:t xml:space="preserve"> Conclusion</w:t>
      </w:r>
      <w:r w:rsidRPr="00791EE0">
        <w:rPr>
          <w:rFonts w:ascii="Angsana New" w:eastAsia="Angsana New" w:hAnsi="Angsana New"/>
          <w:b/>
          <w:bCs/>
          <w:sz w:val="28"/>
        </w:rPr>
        <w:t xml:space="preserve"> </w:t>
      </w:r>
    </w:p>
    <w:p w:rsidR="00787453" w:rsidRPr="003B2CCA" w:rsidRDefault="00787453" w:rsidP="00787453">
      <w:pPr>
        <w:pStyle w:val="BodyTextIndent"/>
        <w:spacing w:before="80" w:line="240" w:lineRule="atLeast"/>
        <w:ind w:left="284"/>
        <w:jc w:val="thaiDistribute"/>
        <w:rPr>
          <w:rFonts w:ascii="Angsana New" w:hAnsi="Angsana New"/>
          <w:color w:val="000000"/>
          <w:sz w:val="28"/>
        </w:rPr>
      </w:pPr>
      <w:r>
        <w:rPr>
          <w:rFonts w:ascii="Angsana New" w:eastAsia="Angsana New" w:hAnsi="Angsana New"/>
          <w:sz w:val="28"/>
        </w:rPr>
        <w:t>E</w:t>
      </w:r>
      <w:r w:rsidRPr="003B2CCA">
        <w:rPr>
          <w:rFonts w:ascii="Angsana New" w:eastAsia="Angsana New" w:hAnsi="Angsana New"/>
          <w:sz w:val="28"/>
        </w:rPr>
        <w:t xml:space="preserve">xcept for the possible effect </w:t>
      </w:r>
      <w:r w:rsidRPr="008D33ED">
        <w:rPr>
          <w:rFonts w:ascii="Angsana New" w:hAnsi="Angsana New"/>
          <w:sz w:val="28"/>
        </w:rPr>
        <w:t xml:space="preserve">on </w:t>
      </w:r>
      <w:r>
        <w:rPr>
          <w:rFonts w:ascii="Angsana New" w:hAnsi="Angsana New"/>
          <w:sz w:val="28"/>
        </w:rPr>
        <w:t xml:space="preserve">the </w:t>
      </w:r>
      <w:r>
        <w:rPr>
          <w:rFonts w:ascii="Angsana New" w:eastAsia="Angsana New" w:hAnsi="Angsana New"/>
          <w:sz w:val="28"/>
        </w:rPr>
        <w:t>i</w:t>
      </w:r>
      <w:r w:rsidRPr="008D33ED">
        <w:rPr>
          <w:rFonts w:ascii="Angsana New" w:eastAsia="SimSun" w:hAnsi="Angsana New"/>
          <w:sz w:val="28"/>
        </w:rPr>
        <w:t>nterim financial information</w:t>
      </w:r>
      <w:r w:rsidRPr="008D33ED">
        <w:rPr>
          <w:rFonts w:ascii="Angsana New" w:eastAsia="Angsana New" w:hAnsi="Angsana New"/>
          <w:sz w:val="28"/>
        </w:rPr>
        <w:t xml:space="preserve"> </w:t>
      </w:r>
      <w:r>
        <w:rPr>
          <w:rFonts w:ascii="Angsana New" w:eastAsia="Angsana New" w:hAnsi="Angsana New"/>
          <w:sz w:val="28"/>
        </w:rPr>
        <w:t xml:space="preserve">due to the </w:t>
      </w:r>
      <w:r w:rsidRPr="003B2CCA">
        <w:rPr>
          <w:rFonts w:ascii="Angsana New" w:eastAsia="Angsana New" w:hAnsi="Angsana New"/>
          <w:sz w:val="28"/>
        </w:rPr>
        <w:t>matter</w:t>
      </w:r>
      <w:r>
        <w:rPr>
          <w:rFonts w:ascii="Angsana New" w:eastAsia="Angsana New" w:hAnsi="Angsana New"/>
          <w:sz w:val="28"/>
        </w:rPr>
        <w:t>s</w:t>
      </w:r>
      <w:r w:rsidRPr="003B2CCA">
        <w:rPr>
          <w:rFonts w:ascii="Angsana New" w:eastAsia="Angsana New" w:hAnsi="Angsana New"/>
          <w:sz w:val="28"/>
        </w:rPr>
        <w:t xml:space="preserve"> described in </w:t>
      </w:r>
      <w:r>
        <w:rPr>
          <w:rFonts w:ascii="Angsana New" w:eastAsia="Angsana New" w:hAnsi="Angsana New"/>
          <w:sz w:val="28"/>
        </w:rPr>
        <w:t xml:space="preserve">the </w:t>
      </w:r>
      <w:r w:rsidRPr="003B2CCA">
        <w:rPr>
          <w:rFonts w:ascii="Angsana New" w:eastAsia="Angsana New" w:hAnsi="Angsana New"/>
          <w:sz w:val="28"/>
        </w:rPr>
        <w:t xml:space="preserve">Basis for </w:t>
      </w:r>
      <w:r>
        <w:rPr>
          <w:rFonts w:ascii="Angsana New" w:eastAsia="Angsana New" w:hAnsi="Angsana New"/>
          <w:sz w:val="28"/>
        </w:rPr>
        <w:t>Q</w:t>
      </w:r>
      <w:r w:rsidRPr="003B2CCA">
        <w:rPr>
          <w:rFonts w:ascii="Angsana New" w:eastAsia="Angsana New" w:hAnsi="Angsana New"/>
          <w:sz w:val="28"/>
        </w:rPr>
        <w:t xml:space="preserve">ualified </w:t>
      </w:r>
      <w:r>
        <w:rPr>
          <w:rFonts w:ascii="Angsana New" w:eastAsia="Angsana New" w:hAnsi="Angsana New"/>
          <w:sz w:val="28"/>
        </w:rPr>
        <w:t>C</w:t>
      </w:r>
      <w:r w:rsidRPr="003B2CCA">
        <w:rPr>
          <w:rFonts w:ascii="Angsana New" w:eastAsia="Angsana New" w:hAnsi="Angsana New"/>
          <w:sz w:val="28"/>
        </w:rPr>
        <w:t>onclusion</w:t>
      </w:r>
      <w:r>
        <w:rPr>
          <w:rFonts w:ascii="Angsana New" w:eastAsia="Angsana New" w:hAnsi="Angsana New"/>
          <w:sz w:val="28"/>
        </w:rPr>
        <w:t xml:space="preserve"> P</w:t>
      </w:r>
      <w:r w:rsidRPr="003B2CCA">
        <w:rPr>
          <w:rFonts w:ascii="Angsana New" w:eastAsia="Angsana New" w:hAnsi="Angsana New"/>
          <w:sz w:val="28"/>
        </w:rPr>
        <w:t>aragraph No.1</w:t>
      </w:r>
      <w:r>
        <w:rPr>
          <w:rFonts w:ascii="Angsana New" w:eastAsia="Angsana New" w:hAnsi="Angsana New"/>
          <w:sz w:val="28"/>
        </w:rPr>
        <w:t xml:space="preserve"> </w:t>
      </w:r>
      <w:r w:rsidRPr="003B2CCA">
        <w:rPr>
          <w:rFonts w:ascii="Angsana New" w:eastAsia="Angsana New" w:hAnsi="Angsana New"/>
          <w:sz w:val="28"/>
        </w:rPr>
        <w:t xml:space="preserve">and </w:t>
      </w:r>
      <w:r>
        <w:rPr>
          <w:rFonts w:ascii="Angsana New" w:eastAsia="Angsana New" w:hAnsi="Angsana New"/>
          <w:sz w:val="28"/>
        </w:rPr>
        <w:t xml:space="preserve">the </w:t>
      </w:r>
      <w:r w:rsidRPr="003B2CCA">
        <w:rPr>
          <w:rFonts w:ascii="Angsana New" w:eastAsia="Angsana New" w:hAnsi="Angsana New"/>
          <w:sz w:val="28"/>
        </w:rPr>
        <w:t xml:space="preserve">possible effect on </w:t>
      </w:r>
      <w:r w:rsidRPr="00A36A72">
        <w:rPr>
          <w:rFonts w:ascii="Angsana New" w:hAnsi="Angsana New"/>
          <w:sz w:val="28"/>
          <w:szCs w:val="28"/>
        </w:rPr>
        <w:t xml:space="preserve">the comparability </w:t>
      </w:r>
      <w:r>
        <w:rPr>
          <w:rFonts w:ascii="Angsana New" w:hAnsi="Angsana New"/>
          <w:sz w:val="28"/>
          <w:szCs w:val="28"/>
        </w:rPr>
        <w:t xml:space="preserve">of the previous period’s </w:t>
      </w:r>
      <w:r w:rsidRPr="00A36A72">
        <w:rPr>
          <w:rFonts w:ascii="Angsana New" w:hAnsi="Angsana New"/>
          <w:sz w:val="28"/>
          <w:szCs w:val="28"/>
        </w:rPr>
        <w:t xml:space="preserve">figures </w:t>
      </w:r>
      <w:r>
        <w:rPr>
          <w:rFonts w:ascii="Angsana New" w:hAnsi="Angsana New"/>
          <w:sz w:val="28"/>
          <w:szCs w:val="28"/>
        </w:rPr>
        <w:t>to those of this period</w:t>
      </w:r>
      <w:r>
        <w:rPr>
          <w:rFonts w:ascii="Angsana New" w:eastAsia="Angsana New" w:hAnsi="Angsana New"/>
          <w:sz w:val="28"/>
        </w:rPr>
        <w:t xml:space="preserve"> as </w:t>
      </w:r>
      <w:r w:rsidRPr="003B2CCA">
        <w:rPr>
          <w:rFonts w:ascii="Angsana New" w:eastAsia="Angsana New" w:hAnsi="Angsana New"/>
          <w:sz w:val="28"/>
        </w:rPr>
        <w:t xml:space="preserve">described in the Basis for </w:t>
      </w:r>
      <w:r>
        <w:rPr>
          <w:rFonts w:ascii="Angsana New" w:eastAsia="Angsana New" w:hAnsi="Angsana New"/>
          <w:sz w:val="28"/>
        </w:rPr>
        <w:t>Q</w:t>
      </w:r>
      <w:r w:rsidRPr="003B2CCA">
        <w:rPr>
          <w:rFonts w:ascii="Angsana New" w:eastAsia="Angsana New" w:hAnsi="Angsana New"/>
          <w:sz w:val="28"/>
        </w:rPr>
        <w:t xml:space="preserve">ualified </w:t>
      </w:r>
      <w:r>
        <w:rPr>
          <w:rFonts w:ascii="Angsana New" w:eastAsia="Angsana New" w:hAnsi="Angsana New"/>
          <w:sz w:val="28"/>
        </w:rPr>
        <w:t>C</w:t>
      </w:r>
      <w:r w:rsidRPr="003B2CCA">
        <w:rPr>
          <w:rFonts w:ascii="Angsana New" w:eastAsia="Angsana New" w:hAnsi="Angsana New"/>
          <w:sz w:val="28"/>
        </w:rPr>
        <w:t xml:space="preserve">onclusion </w:t>
      </w:r>
      <w:r>
        <w:rPr>
          <w:rFonts w:ascii="Angsana New" w:eastAsia="Angsana New" w:hAnsi="Angsana New"/>
          <w:sz w:val="28"/>
        </w:rPr>
        <w:t>P</w:t>
      </w:r>
      <w:r w:rsidRPr="003B2CCA">
        <w:rPr>
          <w:rFonts w:ascii="Angsana New" w:eastAsia="Angsana New" w:hAnsi="Angsana New"/>
          <w:sz w:val="28"/>
        </w:rPr>
        <w:t>aragraph No</w:t>
      </w:r>
      <w:r>
        <w:rPr>
          <w:rFonts w:ascii="Angsana New" w:eastAsia="Angsana New" w:hAnsi="Angsana New"/>
          <w:sz w:val="28"/>
        </w:rPr>
        <w:t>.</w:t>
      </w:r>
      <w:r w:rsidRPr="003B2CCA">
        <w:rPr>
          <w:rFonts w:ascii="Angsana New" w:eastAsia="Angsana New" w:hAnsi="Angsana New"/>
          <w:sz w:val="28"/>
        </w:rPr>
        <w:t>1 and No.2</w:t>
      </w:r>
      <w:r w:rsidRPr="003B2CCA">
        <w:rPr>
          <w:rFonts w:ascii="Angsana New" w:hAnsi="Angsana New"/>
          <w:color w:val="000000"/>
          <w:sz w:val="28"/>
        </w:rPr>
        <w:t>,</w:t>
      </w:r>
      <w:r>
        <w:rPr>
          <w:rFonts w:ascii="Angsana New" w:eastAsia="Angsana New" w:hAnsi="Angsana New"/>
          <w:sz w:val="28"/>
        </w:rPr>
        <w:t xml:space="preserve"> </w:t>
      </w:r>
      <w:r w:rsidRPr="004D033A">
        <w:rPr>
          <w:rFonts w:ascii="Angsana New" w:eastAsia="Angsana New" w:hAnsi="Angsana New"/>
          <w:sz w:val="28"/>
        </w:rPr>
        <w:t>based on my review</w:t>
      </w:r>
      <w:r>
        <w:rPr>
          <w:rFonts w:ascii="Angsana New" w:hAnsi="Angsana New"/>
          <w:color w:val="000000"/>
          <w:sz w:val="28"/>
        </w:rPr>
        <w:t>,</w:t>
      </w:r>
      <w:r w:rsidRPr="003B2CCA">
        <w:rPr>
          <w:rFonts w:ascii="Angsana New" w:hAnsi="Angsana New"/>
          <w:color w:val="000000"/>
          <w:sz w:val="28"/>
        </w:rPr>
        <w:t xml:space="preserve"> nothing has come to my attention that causes me to believe that the accompanying interim financial information is not prepared, in all material respects, in accordance with Thai Accounting Standard No. 34, “Interim Financial Reporting”.</w:t>
      </w:r>
      <w:r w:rsidRPr="003B2CCA">
        <w:rPr>
          <w:rFonts w:eastAsia="Angsana New"/>
          <w:color w:val="000000"/>
          <w:sz w:val="30"/>
          <w:szCs w:val="30"/>
        </w:rPr>
        <w:t xml:space="preserve"> </w:t>
      </w:r>
    </w:p>
    <w:p w:rsidR="00787453" w:rsidRPr="00791EE0" w:rsidRDefault="00787453" w:rsidP="00787453">
      <w:pPr>
        <w:pStyle w:val="BodyTextIndent"/>
        <w:tabs>
          <w:tab w:val="left" w:pos="1418"/>
        </w:tabs>
        <w:spacing w:before="240" w:line="240" w:lineRule="atLeast"/>
        <w:ind w:left="284"/>
        <w:jc w:val="thaiDistribute"/>
        <w:rPr>
          <w:rFonts w:ascii="Angsana New" w:hAnsi="Angsana New"/>
          <w:b/>
          <w:bCs/>
          <w:sz w:val="28"/>
          <w:szCs w:val="28"/>
        </w:rPr>
      </w:pPr>
      <w:r w:rsidRPr="00791EE0">
        <w:rPr>
          <w:rFonts w:ascii="Angsana New" w:hAnsi="Angsana New"/>
          <w:b/>
          <w:bCs/>
          <w:sz w:val="28"/>
          <w:szCs w:val="28"/>
        </w:rPr>
        <w:t>Emphasis of Matter</w:t>
      </w:r>
    </w:p>
    <w:p w:rsidR="00787453" w:rsidRDefault="00787453" w:rsidP="00787453">
      <w:pPr>
        <w:pStyle w:val="BodyTextIndent"/>
        <w:spacing w:before="80" w:line="240" w:lineRule="atLeast"/>
        <w:ind w:left="284"/>
        <w:jc w:val="both"/>
        <w:rPr>
          <w:rFonts w:ascii="Angsana New" w:hAnsi="Angsana New"/>
          <w:sz w:val="28"/>
        </w:rPr>
      </w:pPr>
      <w:r w:rsidRPr="00AB64AC">
        <w:rPr>
          <w:rFonts w:ascii="Angsana New" w:hAnsi="Angsana New"/>
          <w:sz w:val="28"/>
        </w:rPr>
        <w:t xml:space="preserve">As discussed in </w:t>
      </w:r>
      <w:r>
        <w:rPr>
          <w:rFonts w:ascii="Angsana New" w:hAnsi="Angsana New"/>
          <w:sz w:val="28"/>
        </w:rPr>
        <w:t>Note to F</w:t>
      </w:r>
      <w:r w:rsidRPr="00AB64AC">
        <w:rPr>
          <w:rFonts w:ascii="Angsana New" w:hAnsi="Angsana New"/>
          <w:sz w:val="28"/>
        </w:rPr>
        <w:t xml:space="preserve">inancial </w:t>
      </w:r>
      <w:r>
        <w:rPr>
          <w:rFonts w:ascii="Angsana New" w:hAnsi="Angsana New"/>
          <w:sz w:val="28"/>
        </w:rPr>
        <w:t>S</w:t>
      </w:r>
      <w:r w:rsidRPr="00AB64AC">
        <w:rPr>
          <w:rFonts w:ascii="Angsana New" w:hAnsi="Angsana New"/>
          <w:sz w:val="28"/>
        </w:rPr>
        <w:t>tatements</w:t>
      </w:r>
      <w:r>
        <w:rPr>
          <w:rFonts w:ascii="Angsana New" w:hAnsi="Angsana New"/>
          <w:sz w:val="28"/>
        </w:rPr>
        <w:t xml:space="preserve"> </w:t>
      </w:r>
      <w:r w:rsidRPr="00AB64AC">
        <w:rPr>
          <w:rFonts w:ascii="Angsana New" w:hAnsi="Angsana New"/>
          <w:sz w:val="28"/>
        </w:rPr>
        <w:t xml:space="preserve">Note </w:t>
      </w:r>
      <w:r>
        <w:rPr>
          <w:rFonts w:ascii="Angsana New" w:hAnsi="Angsana New"/>
          <w:sz w:val="28"/>
        </w:rPr>
        <w:t>28,</w:t>
      </w:r>
      <w:r w:rsidRPr="007B22CE">
        <w:rPr>
          <w:rFonts w:ascii="Angsana New" w:hAnsi="Angsana New"/>
          <w:sz w:val="28"/>
        </w:rPr>
        <w:t xml:space="preserve"> </w:t>
      </w:r>
      <w:r>
        <w:rPr>
          <w:rFonts w:ascii="Angsana New" w:hAnsi="Angsana New"/>
          <w:sz w:val="28"/>
        </w:rPr>
        <w:t>t</w:t>
      </w:r>
      <w:r w:rsidRPr="006E660C">
        <w:rPr>
          <w:rFonts w:ascii="Angsana New" w:hAnsi="Angsana New"/>
          <w:sz w:val="28"/>
        </w:rPr>
        <w:t>he Company</w:t>
      </w:r>
      <w:r>
        <w:rPr>
          <w:rFonts w:ascii="Angsana New" w:hAnsi="Angsana New"/>
          <w:sz w:val="28"/>
        </w:rPr>
        <w:t>’s financial statement for the year ended</w:t>
      </w:r>
      <w:r w:rsidRPr="00484D9A">
        <w:rPr>
          <w:rFonts w:ascii="Angsana New" w:hAnsi="Angsana New"/>
          <w:sz w:val="28"/>
        </w:rPr>
        <w:t xml:space="preserve"> </w:t>
      </w:r>
      <w:r w:rsidRPr="006E660C">
        <w:rPr>
          <w:rFonts w:ascii="Angsana New" w:hAnsi="Angsana New"/>
          <w:sz w:val="28"/>
        </w:rPr>
        <w:t xml:space="preserve">December 31, 2015 has </w:t>
      </w:r>
      <w:r>
        <w:rPr>
          <w:rFonts w:ascii="Angsana New" w:hAnsi="Angsana New"/>
          <w:sz w:val="28"/>
        </w:rPr>
        <w:t xml:space="preserve">been </w:t>
      </w:r>
      <w:r w:rsidRPr="006E660C">
        <w:rPr>
          <w:rFonts w:ascii="Angsana New" w:hAnsi="Angsana New"/>
          <w:sz w:val="28"/>
        </w:rPr>
        <w:t xml:space="preserve">prepared </w:t>
      </w:r>
      <w:r>
        <w:rPr>
          <w:rFonts w:ascii="Angsana New" w:hAnsi="Angsana New"/>
          <w:sz w:val="28"/>
        </w:rPr>
        <w:t xml:space="preserve">and issued </w:t>
      </w:r>
      <w:r w:rsidRPr="006E660C">
        <w:rPr>
          <w:rFonts w:ascii="Angsana New" w:hAnsi="Angsana New"/>
          <w:sz w:val="28"/>
        </w:rPr>
        <w:t xml:space="preserve">on March 29, 2016.  </w:t>
      </w:r>
      <w:r>
        <w:rPr>
          <w:rFonts w:ascii="Angsana New" w:hAnsi="Angsana New"/>
          <w:sz w:val="28"/>
        </w:rPr>
        <w:t xml:space="preserve">In </w:t>
      </w:r>
      <w:r w:rsidRPr="006E660C">
        <w:rPr>
          <w:rFonts w:ascii="Angsana New" w:hAnsi="Angsana New"/>
          <w:sz w:val="28"/>
        </w:rPr>
        <w:t xml:space="preserve">the year 2016, the </w:t>
      </w:r>
      <w:r>
        <w:rPr>
          <w:rFonts w:ascii="Angsana New" w:hAnsi="Angsana New"/>
          <w:sz w:val="28"/>
        </w:rPr>
        <w:t xml:space="preserve">Company retroactively adjusted the accounting error on </w:t>
      </w:r>
      <w:r w:rsidRPr="006E660C">
        <w:rPr>
          <w:rFonts w:ascii="Angsana New" w:hAnsi="Angsana New"/>
          <w:sz w:val="28"/>
        </w:rPr>
        <w:t>the financial statements for the year ended December 31, 2015</w:t>
      </w:r>
      <w:r>
        <w:rPr>
          <w:rFonts w:ascii="Angsana New" w:hAnsi="Angsana New"/>
          <w:sz w:val="28"/>
        </w:rPr>
        <w:t xml:space="preserve"> and as at January 1, 2015.</w:t>
      </w:r>
    </w:p>
    <w:p w:rsidR="00787453" w:rsidRPr="00484D9A" w:rsidRDefault="00787453" w:rsidP="00787453">
      <w:pPr>
        <w:pStyle w:val="BodyTextIndent"/>
        <w:spacing w:before="80" w:line="240" w:lineRule="atLeast"/>
        <w:ind w:left="284"/>
        <w:jc w:val="both"/>
        <w:rPr>
          <w:rFonts w:ascii="Angsana New" w:hAnsi="Angsana New"/>
          <w:sz w:val="28"/>
        </w:rPr>
      </w:pPr>
    </w:p>
    <w:p w:rsidR="00787453" w:rsidRDefault="00787453" w:rsidP="00787453">
      <w:pPr>
        <w:spacing w:line="120" w:lineRule="atLeast"/>
        <w:ind w:left="301"/>
        <w:rPr>
          <w:rFonts w:ascii="Angsana New" w:hAnsi="Angsana New"/>
          <w:sz w:val="28"/>
        </w:rPr>
      </w:pPr>
    </w:p>
    <w:p w:rsidR="00787453" w:rsidRDefault="00787453" w:rsidP="00787453">
      <w:pPr>
        <w:spacing w:line="120" w:lineRule="atLeast"/>
        <w:ind w:left="301"/>
        <w:rPr>
          <w:rFonts w:ascii="Angsana New" w:hAnsi="Angsana New"/>
          <w:sz w:val="28"/>
        </w:rPr>
      </w:pPr>
    </w:p>
    <w:p w:rsidR="00787453" w:rsidRPr="00E14001" w:rsidRDefault="00787453" w:rsidP="00787453">
      <w:pPr>
        <w:spacing w:line="120" w:lineRule="atLeast"/>
        <w:ind w:left="301"/>
        <w:rPr>
          <w:rFonts w:ascii="Angsana New" w:hAnsi="Angsana New"/>
          <w:sz w:val="28"/>
        </w:rPr>
      </w:pPr>
      <w:proofErr w:type="spellStart"/>
      <w:r w:rsidRPr="00E14001">
        <w:rPr>
          <w:rFonts w:ascii="Angsana New" w:hAnsi="Angsana New"/>
          <w:sz w:val="28"/>
        </w:rPr>
        <w:t>Vichai</w:t>
      </w:r>
      <w:proofErr w:type="spellEnd"/>
      <w:r w:rsidRPr="00E14001">
        <w:rPr>
          <w:rFonts w:ascii="Angsana New" w:hAnsi="Angsana New"/>
          <w:sz w:val="28"/>
        </w:rPr>
        <w:t xml:space="preserve">  </w:t>
      </w:r>
      <w:proofErr w:type="spellStart"/>
      <w:r w:rsidRPr="00E14001">
        <w:rPr>
          <w:rFonts w:ascii="Angsana New" w:hAnsi="Angsana New"/>
          <w:sz w:val="28"/>
        </w:rPr>
        <w:t>Ruchitanont</w:t>
      </w:r>
      <w:proofErr w:type="spellEnd"/>
      <w:r w:rsidRPr="00E14001">
        <w:rPr>
          <w:rFonts w:ascii="Angsana New" w:hAnsi="Angsana New"/>
          <w:sz w:val="28"/>
          <w:cs/>
        </w:rPr>
        <w:t xml:space="preserve">  </w:t>
      </w:r>
    </w:p>
    <w:p w:rsidR="00787453" w:rsidRPr="00E14001" w:rsidRDefault="00787453" w:rsidP="00787453">
      <w:pPr>
        <w:spacing w:line="120" w:lineRule="atLeast"/>
        <w:ind w:left="301"/>
        <w:rPr>
          <w:rFonts w:ascii="Angsana New" w:eastAsia="SimSun" w:hAnsi="Angsana New"/>
          <w:sz w:val="28"/>
        </w:rPr>
      </w:pPr>
      <w:r w:rsidRPr="00E14001">
        <w:rPr>
          <w:rFonts w:ascii="Angsana New" w:eastAsia="SimSun" w:hAnsi="Angsana New"/>
          <w:sz w:val="28"/>
        </w:rPr>
        <w:t>Certified Public Accountant</w:t>
      </w:r>
      <w:r w:rsidRPr="00E14001">
        <w:rPr>
          <w:rFonts w:ascii="Angsana New" w:eastAsia="SimSun" w:hAnsi="Angsana New"/>
          <w:sz w:val="28"/>
          <w:cs/>
        </w:rPr>
        <w:t xml:space="preserve"> </w:t>
      </w:r>
      <w:r w:rsidRPr="00E14001">
        <w:rPr>
          <w:rFonts w:ascii="Angsana New" w:eastAsia="SimSun" w:hAnsi="Angsana New"/>
          <w:sz w:val="28"/>
        </w:rPr>
        <w:br/>
      </w:r>
      <w:proofErr w:type="spellStart"/>
      <w:r w:rsidRPr="00E14001">
        <w:rPr>
          <w:rFonts w:ascii="Angsana New" w:eastAsia="SimSun" w:hAnsi="Angsana New"/>
          <w:sz w:val="28"/>
        </w:rPr>
        <w:t>Registeration</w:t>
      </w:r>
      <w:proofErr w:type="spellEnd"/>
      <w:r w:rsidRPr="00E14001">
        <w:rPr>
          <w:rFonts w:ascii="Angsana New" w:eastAsia="SimSun" w:hAnsi="Angsana New"/>
          <w:sz w:val="28"/>
        </w:rPr>
        <w:t xml:space="preserve"> Number 4054</w:t>
      </w:r>
    </w:p>
    <w:p w:rsidR="00787453" w:rsidRPr="00E14001" w:rsidRDefault="00787453" w:rsidP="00787453">
      <w:pPr>
        <w:spacing w:line="120" w:lineRule="atLeast"/>
        <w:ind w:left="302"/>
        <w:rPr>
          <w:rFonts w:ascii="Angsana New" w:eastAsia="SimSun" w:hAnsi="Angsana New"/>
          <w:sz w:val="28"/>
        </w:rPr>
      </w:pPr>
      <w:r w:rsidRPr="00E14001">
        <w:rPr>
          <w:rFonts w:ascii="Angsana New" w:eastAsia="SimSun" w:hAnsi="Angsana New"/>
          <w:sz w:val="28"/>
        </w:rPr>
        <w:t>ANS Audit Co., Ltd</w:t>
      </w:r>
    </w:p>
    <w:p w:rsidR="00787453" w:rsidRDefault="00787453" w:rsidP="00787453">
      <w:pPr>
        <w:spacing w:line="120" w:lineRule="atLeast"/>
        <w:ind w:left="302"/>
        <w:rPr>
          <w:rFonts w:ascii="Angsana New" w:eastAsia="SimSun" w:hAnsi="Angsana New"/>
          <w:sz w:val="28"/>
        </w:rPr>
      </w:pPr>
      <w:r w:rsidRPr="00E14001">
        <w:rPr>
          <w:rFonts w:ascii="Angsana New" w:eastAsia="SimSun" w:hAnsi="Angsana New"/>
          <w:sz w:val="28"/>
        </w:rPr>
        <w:t xml:space="preserve">Bangkok, </w:t>
      </w:r>
      <w:proofErr w:type="spellStart"/>
      <w:r w:rsidRPr="00E14001">
        <w:rPr>
          <w:rFonts w:ascii="Angsana New" w:eastAsia="SimSun" w:hAnsi="Angsana New"/>
          <w:sz w:val="28"/>
        </w:rPr>
        <w:t>Febuary</w:t>
      </w:r>
      <w:proofErr w:type="spellEnd"/>
      <w:r w:rsidRPr="00E14001">
        <w:rPr>
          <w:rFonts w:ascii="Angsana New" w:eastAsia="SimSun" w:hAnsi="Angsana New"/>
          <w:sz w:val="28"/>
        </w:rPr>
        <w:t xml:space="preserve"> 28, 2017</w:t>
      </w:r>
    </w:p>
    <w:p w:rsidR="00787453" w:rsidRDefault="00787453" w:rsidP="00787453">
      <w:pPr>
        <w:pStyle w:val="BodyText"/>
        <w:rPr>
          <w:rFonts w:ascii="Angsana New" w:hAnsi="Angsana New"/>
          <w:sz w:val="28"/>
        </w:rPr>
      </w:pPr>
    </w:p>
    <w:p w:rsidR="00787453" w:rsidRDefault="00787453" w:rsidP="00787453">
      <w:pPr>
        <w:pStyle w:val="BodyText"/>
        <w:rPr>
          <w:rFonts w:ascii="Angsana New" w:hAnsi="Angsana New"/>
          <w:sz w:val="28"/>
        </w:rPr>
      </w:pPr>
    </w:p>
    <w:p w:rsidR="00787453" w:rsidRDefault="00787453" w:rsidP="00787453">
      <w:pPr>
        <w:pStyle w:val="BodyText"/>
        <w:rPr>
          <w:rFonts w:ascii="Angsana New" w:hAnsi="Angsana New"/>
          <w:sz w:val="28"/>
        </w:rPr>
      </w:pPr>
    </w:p>
    <w:p w:rsidR="00787453" w:rsidRDefault="00787453" w:rsidP="00787453">
      <w:pPr>
        <w:pStyle w:val="BodyText"/>
        <w:rPr>
          <w:rFonts w:ascii="Angsana New" w:hAnsi="Angsana New"/>
          <w:sz w:val="28"/>
        </w:rPr>
      </w:pPr>
    </w:p>
    <w:p w:rsidR="00787453" w:rsidRDefault="00787453" w:rsidP="00787453">
      <w:pPr>
        <w:pStyle w:val="BodyText"/>
        <w:rPr>
          <w:rFonts w:ascii="Angsana New" w:hAnsi="Angsana New"/>
          <w:sz w:val="28"/>
        </w:rPr>
      </w:pPr>
    </w:p>
    <w:p w:rsidR="00DC0312" w:rsidRDefault="00DC0312" w:rsidP="00787453">
      <w:pPr>
        <w:pStyle w:val="BodyText"/>
        <w:rPr>
          <w:rFonts w:ascii="Angsana New" w:hAnsi="Angsana New"/>
          <w:sz w:val="28"/>
        </w:rPr>
      </w:pPr>
    </w:p>
    <w:p w:rsidR="00DC0312" w:rsidRDefault="00DC0312" w:rsidP="00787453">
      <w:pPr>
        <w:pStyle w:val="BodyText"/>
        <w:rPr>
          <w:rFonts w:ascii="Angsana New" w:hAnsi="Angsana New"/>
          <w:sz w:val="28"/>
        </w:rPr>
      </w:pPr>
    </w:p>
    <w:p w:rsidR="00DC0312" w:rsidRDefault="00DC0312" w:rsidP="00787453">
      <w:pPr>
        <w:pStyle w:val="BodyText"/>
        <w:rPr>
          <w:rFonts w:ascii="Angsana New" w:hAnsi="Angsana New"/>
          <w:sz w:val="28"/>
        </w:rPr>
      </w:pPr>
    </w:p>
    <w:p w:rsidR="00787453" w:rsidRDefault="00787453" w:rsidP="00787453">
      <w:pPr>
        <w:pStyle w:val="BodyText"/>
        <w:rPr>
          <w:rFonts w:ascii="Angsana New" w:hAnsi="Angsana New"/>
          <w:sz w:val="28"/>
        </w:rPr>
      </w:pPr>
    </w:p>
    <w:p w:rsidR="00787453" w:rsidRDefault="00787453" w:rsidP="00787453">
      <w:pPr>
        <w:pStyle w:val="BodyText"/>
        <w:rPr>
          <w:rFonts w:ascii="Angsana New" w:hAnsi="Angsana New"/>
          <w:sz w:val="28"/>
        </w:rPr>
      </w:pPr>
    </w:p>
    <w:p w:rsidR="00787453" w:rsidRDefault="00787453" w:rsidP="00787453">
      <w:pPr>
        <w:pStyle w:val="BodyText"/>
        <w:rPr>
          <w:rFonts w:ascii="Angsana New" w:hAnsi="Angsana New"/>
          <w:sz w:val="28"/>
        </w:rPr>
      </w:pPr>
    </w:p>
    <w:p w:rsidR="00787453" w:rsidRPr="002F70C5" w:rsidRDefault="00787453" w:rsidP="00787453">
      <w:pPr>
        <w:tabs>
          <w:tab w:val="left" w:pos="11296"/>
        </w:tabs>
        <w:spacing w:before="240" w:line="192" w:lineRule="auto"/>
        <w:ind w:left="-181" w:right="-29"/>
        <w:jc w:val="center"/>
        <w:rPr>
          <w:rFonts w:ascii="Angsana New" w:hAnsi="Angsana New"/>
          <w:color w:val="000000"/>
          <w:sz w:val="28"/>
        </w:rPr>
      </w:pPr>
      <w:r w:rsidRPr="002F70C5">
        <w:rPr>
          <w:rFonts w:ascii="Angsana New" w:hAnsi="Angsana New"/>
          <w:color w:val="000000"/>
          <w:sz w:val="28"/>
        </w:rPr>
        <w:t>INTERIM FINANCIAL STATEMENTS AND</w:t>
      </w:r>
    </w:p>
    <w:p w:rsidR="00787453" w:rsidRPr="002F70C5" w:rsidRDefault="00787453" w:rsidP="00787453">
      <w:pPr>
        <w:tabs>
          <w:tab w:val="left" w:pos="11296"/>
        </w:tabs>
        <w:spacing w:before="240" w:line="192" w:lineRule="auto"/>
        <w:ind w:left="-181" w:right="-29"/>
        <w:jc w:val="center"/>
        <w:rPr>
          <w:rFonts w:ascii="Angsana New" w:hAnsi="Angsana New"/>
          <w:color w:val="000000"/>
          <w:sz w:val="28"/>
        </w:rPr>
      </w:pPr>
      <w:r w:rsidRPr="002F70C5">
        <w:rPr>
          <w:rFonts w:ascii="Angsana New" w:hAnsi="Angsana New"/>
          <w:color w:val="000000"/>
          <w:sz w:val="28"/>
        </w:rPr>
        <w:t>INDEPENDENT AUDITOR’S REPORT ON REVIEW</w:t>
      </w:r>
    </w:p>
    <w:p w:rsidR="00787453" w:rsidRDefault="00787453" w:rsidP="00787453">
      <w:pPr>
        <w:tabs>
          <w:tab w:val="left" w:pos="11296"/>
        </w:tabs>
        <w:spacing w:before="240" w:line="192" w:lineRule="auto"/>
        <w:ind w:left="-181" w:right="-29"/>
        <w:jc w:val="center"/>
        <w:rPr>
          <w:rFonts w:ascii="Angsana New" w:hAnsi="Angsana New"/>
          <w:color w:val="000000"/>
          <w:sz w:val="28"/>
        </w:rPr>
      </w:pPr>
      <w:r w:rsidRPr="002F70C5">
        <w:rPr>
          <w:rFonts w:ascii="Angsana New" w:hAnsi="Angsana New"/>
          <w:color w:val="000000"/>
          <w:sz w:val="28"/>
        </w:rPr>
        <w:t>OF INTERIM FINANCIAL INFORMATION</w:t>
      </w:r>
    </w:p>
    <w:p w:rsidR="00787453" w:rsidRPr="00A36A72" w:rsidRDefault="00787453" w:rsidP="00787453">
      <w:pPr>
        <w:tabs>
          <w:tab w:val="left" w:pos="11296"/>
        </w:tabs>
        <w:spacing w:before="240" w:line="192" w:lineRule="auto"/>
        <w:ind w:left="-181" w:right="-29"/>
        <w:jc w:val="center"/>
        <w:rPr>
          <w:rFonts w:ascii="Angsana New" w:hAnsi="Angsana New"/>
          <w:color w:val="000000"/>
          <w:sz w:val="28"/>
        </w:rPr>
      </w:pPr>
      <w:r w:rsidRPr="00A36A72">
        <w:rPr>
          <w:rFonts w:ascii="Angsana New" w:hAnsi="Angsana New"/>
          <w:color w:val="000000"/>
          <w:sz w:val="28"/>
        </w:rPr>
        <w:t>AI ENERGY PUBLIC COMPANY LIMITED AND SUBSIDIARIES</w:t>
      </w:r>
    </w:p>
    <w:p w:rsidR="00787453" w:rsidRPr="00DE0826" w:rsidRDefault="00787453" w:rsidP="00787453">
      <w:pPr>
        <w:tabs>
          <w:tab w:val="left" w:pos="11296"/>
        </w:tabs>
        <w:spacing w:before="240" w:line="192" w:lineRule="auto"/>
        <w:ind w:left="-181" w:right="-29"/>
        <w:jc w:val="center"/>
        <w:rPr>
          <w:rFonts w:ascii="Angsana New" w:hAnsi="Angsana New"/>
          <w:b/>
          <w:bCs/>
          <w:cs/>
        </w:rPr>
      </w:pPr>
      <w:r>
        <w:rPr>
          <w:rFonts w:ascii="Angsana New" w:hAnsi="Angsana New"/>
          <w:color w:val="000000"/>
          <w:sz w:val="28"/>
        </w:rPr>
        <w:t>FOR THE THIRD QUARTER ENDED SEPTEMBER</w:t>
      </w:r>
      <w:r w:rsidRPr="00355399">
        <w:rPr>
          <w:rFonts w:ascii="Angsana New" w:hAnsi="Angsana New"/>
          <w:color w:val="000000"/>
          <w:sz w:val="28"/>
        </w:rPr>
        <w:t xml:space="preserve"> 30, 2016</w:t>
      </w:r>
    </w:p>
    <w:p w:rsidR="00787453" w:rsidRPr="00A36A72" w:rsidRDefault="00787453" w:rsidP="00787453">
      <w:pPr>
        <w:tabs>
          <w:tab w:val="center" w:pos="4860"/>
        </w:tabs>
        <w:ind w:right="332"/>
        <w:jc w:val="both"/>
        <w:rPr>
          <w:rFonts w:ascii="Angsana New" w:hAnsi="Angsana New"/>
          <w:sz w:val="28"/>
        </w:rPr>
      </w:pPr>
    </w:p>
    <w:p w:rsidR="00787453" w:rsidRPr="00E14001" w:rsidRDefault="00787453" w:rsidP="00787453">
      <w:pPr>
        <w:spacing w:line="120" w:lineRule="atLeast"/>
        <w:ind w:left="302"/>
        <w:rPr>
          <w:rFonts w:ascii="Angsana New" w:eastAsia="SimSun" w:hAnsi="Angsana New"/>
          <w:sz w:val="28"/>
        </w:rPr>
      </w:pPr>
    </w:p>
    <w:sectPr w:rsidR="00787453" w:rsidRPr="00E14001" w:rsidSect="00787453">
      <w:footerReference w:type="default" r:id="rId7"/>
      <w:pgSz w:w="12240" w:h="15840"/>
      <w:pgMar w:top="709" w:right="1183" w:bottom="142"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FEF" w:rsidRDefault="003C4FEF" w:rsidP="00787453">
      <w:r>
        <w:separator/>
      </w:r>
    </w:p>
  </w:endnote>
  <w:endnote w:type="continuationSeparator" w:id="0">
    <w:p w:rsidR="003C4FEF" w:rsidRDefault="003C4FEF" w:rsidP="00787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6147"/>
      <w:docPartObj>
        <w:docPartGallery w:val="Page Numbers (Bottom of Page)"/>
        <w:docPartUnique/>
      </w:docPartObj>
    </w:sdtPr>
    <w:sdtContent>
      <w:p w:rsidR="00787453" w:rsidRDefault="00CF7E2D">
        <w:pPr>
          <w:pStyle w:val="Footer"/>
          <w:jc w:val="right"/>
        </w:pPr>
        <w:r w:rsidRPr="00787453">
          <w:rPr>
            <w:rFonts w:ascii="Angsana New" w:hAnsi="Angsana New"/>
            <w:sz w:val="28"/>
          </w:rPr>
          <w:fldChar w:fldCharType="begin"/>
        </w:r>
        <w:r w:rsidR="00787453" w:rsidRPr="00787453">
          <w:rPr>
            <w:rFonts w:ascii="Angsana New" w:hAnsi="Angsana New"/>
            <w:sz w:val="28"/>
          </w:rPr>
          <w:instrText xml:space="preserve"> PAGE   \* MERGEFORMAT </w:instrText>
        </w:r>
        <w:r w:rsidRPr="00787453">
          <w:rPr>
            <w:rFonts w:ascii="Angsana New" w:hAnsi="Angsana New"/>
            <w:sz w:val="28"/>
          </w:rPr>
          <w:fldChar w:fldCharType="separate"/>
        </w:r>
        <w:r w:rsidR="00DC0312">
          <w:rPr>
            <w:rFonts w:ascii="Angsana New" w:hAnsi="Angsana New"/>
            <w:noProof/>
            <w:sz w:val="28"/>
          </w:rPr>
          <w:t>3</w:t>
        </w:r>
        <w:r w:rsidRPr="00787453">
          <w:rPr>
            <w:rFonts w:ascii="Angsana New" w:hAnsi="Angsana New"/>
            <w:sz w:val="28"/>
          </w:rPr>
          <w:fldChar w:fldCharType="end"/>
        </w:r>
      </w:p>
    </w:sdtContent>
  </w:sdt>
  <w:p w:rsidR="00787453" w:rsidRDefault="007874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FEF" w:rsidRDefault="003C4FEF" w:rsidP="00787453">
      <w:r>
        <w:separator/>
      </w:r>
    </w:p>
  </w:footnote>
  <w:footnote w:type="continuationSeparator" w:id="0">
    <w:p w:rsidR="003C4FEF" w:rsidRDefault="003C4FEF" w:rsidP="007874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F435C"/>
    <w:multiLevelType w:val="multilevel"/>
    <w:tmpl w:val="D8943FFE"/>
    <w:lvl w:ilvl="0">
      <w:start w:val="1"/>
      <w:numFmt w:val="decimal"/>
      <w:lvlText w:val="%1."/>
      <w:lvlJc w:val="left"/>
      <w:pPr>
        <w:ind w:left="64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abstractNum w:abstractNumId="1">
    <w:nsid w:val="4E2100BC"/>
    <w:multiLevelType w:val="multilevel"/>
    <w:tmpl w:val="813416CE"/>
    <w:lvl w:ilvl="0">
      <w:start w:val="1"/>
      <w:numFmt w:val="decimal"/>
      <w:lvlText w:val="%1."/>
      <w:lvlJc w:val="left"/>
      <w:pPr>
        <w:ind w:left="644" w:hanging="360"/>
      </w:pPr>
      <w:rPr>
        <w:rFonts w:hint="default"/>
      </w:rPr>
    </w:lvl>
    <w:lvl w:ilvl="1">
      <w:start w:val="1"/>
      <w:numFmt w:val="decimal"/>
      <w:lvlText w:val="%2."/>
      <w:lvlJc w:val="left"/>
      <w:pPr>
        <w:ind w:left="1004" w:hanging="360"/>
      </w:pPr>
      <w:rPr>
        <w:rFonts w:hint="default"/>
      </w:rPr>
    </w:lvl>
    <w:lvl w:ilvl="2">
      <w:start w:val="1"/>
      <w:numFmt w:val="decimal"/>
      <w:isLgl/>
      <w:lvlText w:val="%1.%2.%3"/>
      <w:lvlJc w:val="left"/>
      <w:pPr>
        <w:ind w:left="1364" w:hanging="36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444" w:hanging="72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3884" w:hanging="1080"/>
      </w:pPr>
      <w:rPr>
        <w:rFonts w:hint="default"/>
      </w:rPr>
    </w:lvl>
    <w:lvl w:ilvl="8">
      <w:start w:val="1"/>
      <w:numFmt w:val="decimal"/>
      <w:isLgl/>
      <w:lvlText w:val="%1.%2.%3.%4.%5.%6.%7.%8.%9"/>
      <w:lvlJc w:val="left"/>
      <w:pPr>
        <w:ind w:left="4604"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787453"/>
    <w:rsid w:val="003C4FEF"/>
    <w:rsid w:val="00787453"/>
    <w:rsid w:val="00977AE6"/>
    <w:rsid w:val="00CF7E2D"/>
    <w:rsid w:val="00DC0312"/>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453"/>
    <w:pPr>
      <w:spacing w:after="0" w:line="240" w:lineRule="auto"/>
      <w:ind w:left="835"/>
    </w:pPr>
    <w:rPr>
      <w:rFonts w:ascii="Arial" w:eastAsia="Times New Roman" w:hAnsi="Arial" w:cs="Angsana New"/>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787453"/>
    <w:pPr>
      <w:spacing w:after="120"/>
      <w:ind w:left="283"/>
    </w:pPr>
    <w:rPr>
      <w:szCs w:val="23"/>
    </w:rPr>
  </w:style>
  <w:style w:type="character" w:customStyle="1" w:styleId="BodyTextIndentChar">
    <w:name w:val="Body Text Indent Char"/>
    <w:basedOn w:val="DefaultParagraphFont"/>
    <w:link w:val="BodyTextIndent"/>
    <w:rsid w:val="00787453"/>
    <w:rPr>
      <w:rFonts w:ascii="Arial" w:eastAsia="Times New Roman" w:hAnsi="Arial" w:cs="Angsana New"/>
      <w:spacing w:val="-5"/>
      <w:sz w:val="20"/>
      <w:szCs w:val="23"/>
    </w:rPr>
  </w:style>
  <w:style w:type="paragraph" w:styleId="Header">
    <w:name w:val="header"/>
    <w:basedOn w:val="Normal"/>
    <w:link w:val="HeaderChar"/>
    <w:uiPriority w:val="99"/>
    <w:semiHidden/>
    <w:unhideWhenUsed/>
    <w:rsid w:val="00787453"/>
    <w:pPr>
      <w:tabs>
        <w:tab w:val="center" w:pos="4680"/>
        <w:tab w:val="right" w:pos="9360"/>
      </w:tabs>
    </w:pPr>
  </w:style>
  <w:style w:type="character" w:customStyle="1" w:styleId="HeaderChar">
    <w:name w:val="Header Char"/>
    <w:basedOn w:val="DefaultParagraphFont"/>
    <w:link w:val="Header"/>
    <w:uiPriority w:val="99"/>
    <w:semiHidden/>
    <w:rsid w:val="00787453"/>
    <w:rPr>
      <w:rFonts w:ascii="Arial" w:eastAsia="Times New Roman" w:hAnsi="Arial" w:cs="Angsana New"/>
      <w:spacing w:val="-5"/>
      <w:sz w:val="20"/>
    </w:rPr>
  </w:style>
  <w:style w:type="paragraph" w:styleId="Footer">
    <w:name w:val="footer"/>
    <w:basedOn w:val="Normal"/>
    <w:link w:val="FooterChar"/>
    <w:uiPriority w:val="99"/>
    <w:unhideWhenUsed/>
    <w:rsid w:val="00787453"/>
    <w:pPr>
      <w:tabs>
        <w:tab w:val="center" w:pos="4680"/>
        <w:tab w:val="right" w:pos="9360"/>
      </w:tabs>
    </w:pPr>
  </w:style>
  <w:style w:type="character" w:customStyle="1" w:styleId="FooterChar">
    <w:name w:val="Footer Char"/>
    <w:basedOn w:val="DefaultParagraphFont"/>
    <w:link w:val="Footer"/>
    <w:uiPriority w:val="99"/>
    <w:rsid w:val="00787453"/>
    <w:rPr>
      <w:rFonts w:ascii="Arial" w:eastAsia="Times New Roman" w:hAnsi="Arial" w:cs="Angsana New"/>
      <w:spacing w:val="-5"/>
      <w:sz w:val="20"/>
    </w:rPr>
  </w:style>
  <w:style w:type="paragraph" w:styleId="BodyText">
    <w:name w:val="Body Text"/>
    <w:basedOn w:val="Normal"/>
    <w:link w:val="BodyTextChar"/>
    <w:uiPriority w:val="99"/>
    <w:semiHidden/>
    <w:unhideWhenUsed/>
    <w:rsid w:val="00787453"/>
    <w:pPr>
      <w:spacing w:after="120"/>
    </w:pPr>
  </w:style>
  <w:style w:type="character" w:customStyle="1" w:styleId="BodyTextChar">
    <w:name w:val="Body Text Char"/>
    <w:basedOn w:val="DefaultParagraphFont"/>
    <w:link w:val="BodyText"/>
    <w:uiPriority w:val="99"/>
    <w:semiHidden/>
    <w:rsid w:val="00787453"/>
    <w:rPr>
      <w:rFonts w:ascii="Arial" w:eastAsia="Times New Roman" w:hAnsi="Arial" w:cs="Angsana New"/>
      <w:spacing w:val="-5"/>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939</Words>
  <Characters>5353</Characters>
  <Application>Microsoft Office Word</Application>
  <DocSecurity>0</DocSecurity>
  <Lines>44</Lines>
  <Paragraphs>12</Paragraphs>
  <ScaleCrop>false</ScaleCrop>
  <Company/>
  <LinksUpToDate>false</LinksUpToDate>
  <CharactersWithSpaces>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Nanthaya</dc:creator>
  <cp:lastModifiedBy>Nanthaya</cp:lastModifiedBy>
  <cp:revision>2</cp:revision>
  <cp:lastPrinted>2017-03-03T08:06:00Z</cp:lastPrinted>
  <dcterms:created xsi:type="dcterms:W3CDTF">2017-03-03T07:58:00Z</dcterms:created>
  <dcterms:modified xsi:type="dcterms:W3CDTF">2017-03-03T08:06:00Z</dcterms:modified>
</cp:coreProperties>
</file>