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03A7" w:rsidRPr="001D6B0C" w:rsidRDefault="00A35555" w:rsidP="00B803A7">
      <w:pPr>
        <w:ind w:left="720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bookmarkStart w:id="0" w:name="_GoBack"/>
      <w:bookmarkEnd w:id="0"/>
      <w:r w:rsidRPr="001D6B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บริษัท </w:t>
      </w:r>
      <w:r w:rsidR="00823B89" w:rsidRPr="001D6B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ทาคูนิ กรุ๊ป จำกัด (มหาชน)</w:t>
      </w:r>
    </w:p>
    <w:p w:rsidR="00B803A7" w:rsidRPr="001D6B0C" w:rsidRDefault="00B803A7" w:rsidP="00B803A7">
      <w:pPr>
        <w:ind w:left="720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</w:p>
    <w:p w:rsidR="00B803A7" w:rsidRPr="001D6B0C" w:rsidRDefault="00B803A7" w:rsidP="00B803A7">
      <w:pPr>
        <w:ind w:left="720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1D6B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:rsidR="00B803A7" w:rsidRPr="001D6B0C" w:rsidRDefault="00A35555" w:rsidP="00B803A7">
      <w:pPr>
        <w:ind w:left="720"/>
        <w:rPr>
          <w:rFonts w:asciiTheme="majorBidi" w:hAnsiTheme="majorBidi" w:cstheme="majorBidi"/>
          <w:b/>
          <w:bCs/>
          <w:color w:val="auto"/>
          <w:sz w:val="30"/>
          <w:szCs w:val="30"/>
        </w:rPr>
      </w:pPr>
      <w:r w:rsidRPr="001D6B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วันที่ </w:t>
      </w:r>
      <w:r w:rsidR="001B424B" w:rsidRPr="001B424B">
        <w:rPr>
          <w:rFonts w:asciiTheme="majorBidi" w:hAnsiTheme="majorBidi" w:cstheme="majorBidi"/>
          <w:b/>
          <w:bCs/>
          <w:color w:val="auto"/>
          <w:sz w:val="30"/>
          <w:szCs w:val="30"/>
          <w:lang w:val="en-GB"/>
        </w:rPr>
        <w:t>31</w:t>
      </w:r>
      <w:r w:rsidRPr="001D6B0C">
        <w:rPr>
          <w:rFonts w:asciiTheme="majorBidi" w:hAnsiTheme="majorBidi" w:cstheme="majorBidi"/>
          <w:b/>
          <w:bCs/>
          <w:color w:val="auto"/>
          <w:sz w:val="30"/>
          <w:szCs w:val="30"/>
        </w:rPr>
        <w:t xml:space="preserve"> </w:t>
      </w:r>
      <w:r w:rsidRPr="001D6B0C">
        <w:rPr>
          <w:rFonts w:asciiTheme="majorBidi" w:hAnsiTheme="majorBidi" w:cstheme="majorBidi"/>
          <w:b/>
          <w:bCs/>
          <w:color w:val="auto"/>
          <w:sz w:val="30"/>
          <w:szCs w:val="30"/>
          <w:cs/>
        </w:rPr>
        <w:t xml:space="preserve">มีนาคม พ.ศ. </w:t>
      </w:r>
      <w:r w:rsidR="001B424B" w:rsidRPr="001B424B">
        <w:rPr>
          <w:rFonts w:asciiTheme="majorBidi" w:hAnsiTheme="majorBidi" w:cstheme="majorBidi"/>
          <w:b/>
          <w:bCs/>
          <w:color w:val="auto"/>
          <w:sz w:val="30"/>
          <w:szCs w:val="30"/>
          <w:lang w:val="en-GB"/>
        </w:rPr>
        <w:t>2560</w:t>
      </w:r>
    </w:p>
    <w:p w:rsidR="00B803A7" w:rsidRPr="001D6B0C" w:rsidRDefault="00B803A7" w:rsidP="001F559B">
      <w:pPr>
        <w:spacing w:line="340" w:lineRule="exact"/>
        <w:jc w:val="thaiDistribute"/>
        <w:rPr>
          <w:rFonts w:asciiTheme="majorBidi" w:hAnsiTheme="majorBidi" w:cstheme="majorBidi"/>
          <w:b/>
          <w:bCs/>
          <w:color w:val="auto"/>
          <w:spacing w:val="-6"/>
          <w:sz w:val="30"/>
          <w:szCs w:val="30"/>
        </w:rPr>
      </w:pPr>
    </w:p>
    <w:p w:rsidR="00150FDE" w:rsidRPr="00A35555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color w:val="auto"/>
          <w:spacing w:val="-6"/>
          <w:sz w:val="26"/>
          <w:szCs w:val="26"/>
        </w:rPr>
        <w:sectPr w:rsidR="00150FDE" w:rsidRPr="00A35555" w:rsidSect="001D6B0C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1F559B" w:rsidRPr="00A35555" w:rsidRDefault="001F559B" w:rsidP="00471D72">
      <w:pPr>
        <w:jc w:val="thaiDistribute"/>
        <w:rPr>
          <w:rFonts w:ascii="Angsana New" w:hAnsi="Angsana New"/>
          <w:b/>
          <w:bCs/>
          <w:color w:val="auto"/>
          <w:spacing w:val="-6"/>
          <w:sz w:val="32"/>
          <w:szCs w:val="32"/>
        </w:rPr>
      </w:pPr>
      <w:r w:rsidRPr="00A35555">
        <w:rPr>
          <w:rFonts w:ascii="Angsana New" w:hAnsi="Angsana New"/>
          <w:b/>
          <w:bCs/>
          <w:color w:val="auto"/>
          <w:spacing w:val="-6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1F559B" w:rsidRPr="0060049F" w:rsidRDefault="001F559B" w:rsidP="00471D72">
      <w:pPr>
        <w:jc w:val="thaiDistribute"/>
        <w:rPr>
          <w:rFonts w:ascii="Angsana New" w:hAnsi="Angsana New"/>
          <w:color w:val="auto"/>
          <w:spacing w:val="-6"/>
          <w:sz w:val="26"/>
          <w:szCs w:val="26"/>
        </w:rPr>
      </w:pPr>
    </w:p>
    <w:p w:rsidR="00A47EB7" w:rsidRPr="00A35555" w:rsidRDefault="00A47EB7" w:rsidP="00A47EB7">
      <w:pPr>
        <w:jc w:val="thaiDistribute"/>
        <w:rPr>
          <w:rFonts w:ascii="Angsana New" w:hAnsi="Angsana New"/>
          <w:color w:val="auto"/>
          <w:sz w:val="28"/>
          <w:szCs w:val="28"/>
        </w:rPr>
      </w:pPr>
      <w:r w:rsidRPr="00A35555">
        <w:rPr>
          <w:rFonts w:ascii="Angsana New" w:hAnsi="Angsana New"/>
          <w:color w:val="auto"/>
          <w:sz w:val="28"/>
          <w:szCs w:val="28"/>
          <w:cs/>
        </w:rPr>
        <w:t xml:space="preserve">เสนอ ผู้ถือหุ้นและคณะกรรมการของบริษัท </w:t>
      </w:r>
      <w:r w:rsidR="00823B89">
        <w:rPr>
          <w:rFonts w:ascii="Angsana New" w:hAnsi="Angsana New"/>
          <w:color w:val="auto"/>
          <w:sz w:val="28"/>
          <w:szCs w:val="28"/>
          <w:cs/>
        </w:rPr>
        <w:t>ทาคูนิ กรุ๊ป จำกัด (มหาชน)</w:t>
      </w:r>
    </w:p>
    <w:p w:rsidR="001F559B" w:rsidRPr="0060049F" w:rsidRDefault="001F559B" w:rsidP="00471D72">
      <w:pPr>
        <w:jc w:val="thaiDistribute"/>
        <w:rPr>
          <w:rFonts w:ascii="Angsana New" w:hAnsi="Angsana New"/>
          <w:color w:val="auto"/>
          <w:spacing w:val="-6"/>
          <w:sz w:val="26"/>
          <w:szCs w:val="26"/>
        </w:rPr>
      </w:pPr>
    </w:p>
    <w:p w:rsidR="001F559B" w:rsidRPr="00173F8B" w:rsidRDefault="001F559B" w:rsidP="00471D7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173F8B">
        <w:rPr>
          <w:rFonts w:ascii="Angsana New" w:hAnsi="Angsana New"/>
          <w:color w:val="auto"/>
          <w:sz w:val="26"/>
          <w:szCs w:val="26"/>
          <w:cs/>
        </w:rPr>
        <w:t>ข้าพเจ้าได้สอบทาน</w:t>
      </w:r>
      <w:r w:rsidR="00C91671" w:rsidRPr="00173F8B">
        <w:rPr>
          <w:rFonts w:ascii="Angsana New" w:hAnsi="Angsana New"/>
          <w:color w:val="auto"/>
          <w:sz w:val="26"/>
          <w:szCs w:val="26"/>
          <w:cs/>
        </w:rPr>
        <w:t>ข้อมูลทางการเงิน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 xml:space="preserve">รวมระหว่างกาลของบริษัท </w:t>
      </w:r>
      <w:r w:rsidR="00823B89">
        <w:rPr>
          <w:rFonts w:ascii="Angsana New" w:hAnsi="Angsana New"/>
          <w:color w:val="auto"/>
          <w:sz w:val="26"/>
          <w:szCs w:val="26"/>
          <w:cs/>
        </w:rPr>
        <w:t>ทาคูนิ กรุ๊ป จำกัด (มหาชน)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 xml:space="preserve"> และบริษัทย่อย และ</w:t>
      </w:r>
      <w:r w:rsidR="004D778F" w:rsidRPr="00173F8B">
        <w:rPr>
          <w:rFonts w:ascii="Angsana New" w:hAnsi="Angsana New" w:hint="cs"/>
          <w:color w:val="auto"/>
          <w:sz w:val="26"/>
          <w:szCs w:val="26"/>
          <w:cs/>
        </w:rPr>
        <w:t>ข้อมูลทางการเงิน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>เฉพาะ</w:t>
      </w:r>
      <w:r w:rsidR="004D778F" w:rsidRPr="00173F8B">
        <w:rPr>
          <w:rFonts w:ascii="Angsana New" w:hAnsi="Angsana New" w:hint="cs"/>
          <w:color w:val="auto"/>
          <w:sz w:val="26"/>
          <w:szCs w:val="26"/>
          <w:cs/>
        </w:rPr>
        <w:t>กิจการระหว่างกาลของ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 xml:space="preserve">บริษัท </w:t>
      </w:r>
      <w:r w:rsidR="00823B89">
        <w:rPr>
          <w:rFonts w:ascii="Angsana New" w:hAnsi="Angsana New"/>
          <w:color w:val="auto"/>
          <w:sz w:val="26"/>
          <w:szCs w:val="26"/>
          <w:cs/>
        </w:rPr>
        <w:t>ทาคูนิ กรุ๊ป จำกัด (มหาชน)</w:t>
      </w:r>
      <w:r w:rsidR="00A47EB7" w:rsidRPr="00173F8B">
        <w:rPr>
          <w:rFonts w:ascii="Angsana New" w:hAnsi="Angsana New"/>
          <w:color w:val="auto"/>
          <w:sz w:val="26"/>
          <w:szCs w:val="26"/>
        </w:rPr>
        <w:t xml:space="preserve"> 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 xml:space="preserve">ซึ่งประกอบด้วย </w:t>
      </w:r>
      <w:r w:rsidRPr="00173F8B">
        <w:rPr>
          <w:rFonts w:ascii="Angsana New" w:hAnsi="Angsana New"/>
          <w:color w:val="auto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173F8B">
        <w:rPr>
          <w:rFonts w:ascii="Angsana New" w:hAnsi="Angsana New"/>
          <w:color w:val="auto"/>
          <w:sz w:val="26"/>
          <w:szCs w:val="26"/>
          <w:cs/>
        </w:rPr>
        <w:t>กิจการ</w:t>
      </w:r>
      <w:r w:rsidRPr="00173F8B">
        <w:rPr>
          <w:rFonts w:ascii="Angsana New" w:hAnsi="Angsana New"/>
          <w:color w:val="auto"/>
          <w:sz w:val="26"/>
          <w:szCs w:val="26"/>
        </w:rPr>
        <w:t xml:space="preserve"> </w:t>
      </w:r>
      <w:r w:rsidRPr="00173F8B">
        <w:rPr>
          <w:rFonts w:ascii="Angsana New" w:hAnsi="Angsana New"/>
          <w:color w:val="auto"/>
          <w:sz w:val="26"/>
          <w:szCs w:val="26"/>
          <w:cs/>
        </w:rPr>
        <w:t xml:space="preserve">ณ วันที่ </w:t>
      </w:r>
      <w:r w:rsidR="001B424B" w:rsidRPr="001B424B">
        <w:rPr>
          <w:rFonts w:ascii="Angsana New" w:hAnsi="Angsana New" w:hint="cs"/>
          <w:color w:val="auto"/>
          <w:sz w:val="26"/>
          <w:szCs w:val="26"/>
          <w:lang w:val="en-GB"/>
        </w:rPr>
        <w:t>31</w:t>
      </w:r>
      <w:r w:rsidR="0060049F" w:rsidRPr="00173F8B">
        <w:rPr>
          <w:rFonts w:ascii="Angsana New" w:hAnsi="Angsana New" w:hint="cs"/>
          <w:color w:val="auto"/>
          <w:sz w:val="26"/>
          <w:szCs w:val="26"/>
          <w:cs/>
        </w:rPr>
        <w:t xml:space="preserve"> มีนาคม พ.ศ. </w:t>
      </w:r>
      <w:r w:rsidR="001B424B" w:rsidRPr="001B424B">
        <w:rPr>
          <w:rFonts w:ascii="Angsana New" w:hAnsi="Angsana New" w:hint="cs"/>
          <w:color w:val="auto"/>
          <w:sz w:val="26"/>
          <w:szCs w:val="26"/>
          <w:lang w:val="en-GB"/>
        </w:rPr>
        <w:t>2560</w:t>
      </w:r>
      <w:r w:rsidR="0060049F" w:rsidRPr="00173F8B">
        <w:rPr>
          <w:rFonts w:ascii="Angsana New" w:hAnsi="Angsana New" w:hint="cs"/>
          <w:i/>
          <w:iCs/>
          <w:color w:val="auto"/>
          <w:sz w:val="26"/>
          <w:szCs w:val="26"/>
          <w:cs/>
        </w:rPr>
        <w:t xml:space="preserve"> </w:t>
      </w:r>
      <w:r w:rsidR="005045AE" w:rsidRPr="00173F8B">
        <w:rPr>
          <w:rFonts w:ascii="Angsana New" w:hAnsi="Angsana New"/>
          <w:color w:val="auto"/>
          <w:sz w:val="26"/>
          <w:szCs w:val="26"/>
          <w:cs/>
        </w:rPr>
        <w:t>และ</w:t>
      </w:r>
      <w:r w:rsidRPr="00173F8B">
        <w:rPr>
          <w:rFonts w:ascii="Angsana New" w:hAnsi="Angsana New"/>
          <w:color w:val="auto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B93113" w:rsidRPr="00173F8B">
        <w:rPr>
          <w:rFonts w:ascii="Angsana New" w:hAnsi="Angsana New"/>
          <w:color w:val="auto"/>
          <w:sz w:val="26"/>
          <w:szCs w:val="26"/>
          <w:cs/>
        </w:rPr>
        <w:t>กิจการ</w:t>
      </w:r>
      <w:r w:rsidRPr="00173F8B">
        <w:rPr>
          <w:rFonts w:ascii="Angsana New" w:hAnsi="Angsana New"/>
          <w:color w:val="auto"/>
          <w:sz w:val="26"/>
          <w:szCs w:val="26"/>
        </w:rPr>
        <w:t xml:space="preserve"> </w:t>
      </w:r>
      <w:r w:rsidRPr="00173F8B">
        <w:rPr>
          <w:rFonts w:ascii="Angsana New" w:hAnsi="Angsana New"/>
          <w:color w:val="auto"/>
          <w:sz w:val="26"/>
          <w:szCs w:val="26"/>
          <w:cs/>
        </w:rPr>
        <w:t>งบแสดงการ</w:t>
      </w:r>
      <w:r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>เปลี่ยนแปลงส่วนของ</w:t>
      </w:r>
      <w:r w:rsidR="00B93113"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>เจ้าของ</w:t>
      </w:r>
      <w:r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>รวมและงบแสดงการเปลี่ยนแปลงส่วนของ</w:t>
      </w:r>
      <w:r w:rsidR="00B93113"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>เจ้าของ</w:t>
      </w:r>
      <w:r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>เฉพาะ</w:t>
      </w:r>
      <w:r w:rsidR="00B93113"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>กิจการ</w:t>
      </w:r>
      <w:r w:rsidRPr="001D6B0C">
        <w:rPr>
          <w:rFonts w:ascii="Angsana New" w:hAnsi="Angsana New"/>
          <w:color w:val="auto"/>
          <w:spacing w:val="-4"/>
          <w:sz w:val="26"/>
          <w:szCs w:val="26"/>
          <w:cs/>
        </w:rPr>
        <w:t xml:space="preserve"> และงบกระแสเงินสดรวมและงบกระแสเงินสด</w:t>
      </w:r>
      <w:r w:rsidRPr="00173F8B">
        <w:rPr>
          <w:rFonts w:ascii="Angsana New" w:hAnsi="Angsana New"/>
          <w:color w:val="auto"/>
          <w:sz w:val="26"/>
          <w:szCs w:val="26"/>
          <w:cs/>
        </w:rPr>
        <w:t>เฉพาะ</w:t>
      </w:r>
      <w:r w:rsidR="0026250B" w:rsidRPr="00173F8B">
        <w:rPr>
          <w:rFonts w:ascii="Angsana New" w:hAnsi="Angsana New"/>
          <w:color w:val="auto"/>
          <w:sz w:val="26"/>
          <w:szCs w:val="26"/>
          <w:cs/>
        </w:rPr>
        <w:t>ก</w:t>
      </w:r>
      <w:r w:rsidR="001C0CBC" w:rsidRPr="00173F8B">
        <w:rPr>
          <w:rFonts w:ascii="Angsana New" w:hAnsi="Angsana New"/>
          <w:color w:val="auto"/>
          <w:sz w:val="26"/>
          <w:szCs w:val="26"/>
          <w:cs/>
        </w:rPr>
        <w:t>ิ</w:t>
      </w:r>
      <w:r w:rsidR="0026250B" w:rsidRPr="00173F8B">
        <w:rPr>
          <w:rFonts w:ascii="Angsana New" w:hAnsi="Angsana New"/>
          <w:color w:val="auto"/>
          <w:sz w:val="26"/>
          <w:szCs w:val="26"/>
          <w:cs/>
        </w:rPr>
        <w:t>จการ</w:t>
      </w:r>
      <w:r w:rsidRPr="00823B89">
        <w:rPr>
          <w:rFonts w:ascii="Angsana New" w:hAnsi="Angsana New"/>
          <w:color w:val="auto"/>
          <w:sz w:val="26"/>
          <w:szCs w:val="26"/>
          <w:cs/>
        </w:rPr>
        <w:t>สำหรับงวดสามเดือนสิ้นสุด</w:t>
      </w:r>
      <w:r w:rsidR="0063039D" w:rsidRPr="00823B89">
        <w:rPr>
          <w:rFonts w:ascii="Angsana New" w:hAnsi="Angsana New"/>
          <w:color w:val="auto"/>
          <w:sz w:val="26"/>
          <w:szCs w:val="26"/>
          <w:cs/>
        </w:rPr>
        <w:t>วัน</w:t>
      </w:r>
      <w:r w:rsidR="00A47B54" w:rsidRPr="00823B89">
        <w:rPr>
          <w:rFonts w:ascii="Angsana New" w:hAnsi="Angsana New"/>
          <w:color w:val="auto"/>
          <w:sz w:val="26"/>
          <w:szCs w:val="26"/>
          <w:cs/>
        </w:rPr>
        <w:t>เดียวกัน</w:t>
      </w:r>
      <w:r w:rsidRPr="00173F8B">
        <w:rPr>
          <w:rFonts w:ascii="Angsana New" w:hAnsi="Angsan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73F8B">
        <w:rPr>
          <w:rFonts w:ascii="Angsana New" w:hAnsi="Angsana New"/>
          <w:color w:val="auto"/>
          <w:sz w:val="26"/>
          <w:szCs w:val="26"/>
          <w:cs/>
        </w:rPr>
        <w:t xml:space="preserve">ระหว่างกาลนี้ตามมาตรฐานการบัญชี ฉบับที่ </w:t>
      </w:r>
      <w:r w:rsidR="001B424B" w:rsidRPr="001B424B">
        <w:rPr>
          <w:rFonts w:ascii="Angsana New" w:hAnsi="Angsana New"/>
          <w:color w:val="auto"/>
          <w:sz w:val="26"/>
          <w:szCs w:val="26"/>
          <w:lang w:val="en-GB"/>
        </w:rPr>
        <w:t>34</w:t>
      </w:r>
      <w:r w:rsidRPr="00173F8B">
        <w:rPr>
          <w:rFonts w:ascii="Angsana New" w:hAnsi="Angsana New"/>
          <w:color w:val="auto"/>
          <w:sz w:val="26"/>
          <w:szCs w:val="26"/>
        </w:rPr>
        <w:t xml:space="preserve"> </w:t>
      </w:r>
      <w:r w:rsidRPr="00173F8B">
        <w:rPr>
          <w:rFonts w:ascii="Angsana New" w:hAnsi="Angsana New"/>
          <w:color w:val="auto"/>
          <w:sz w:val="26"/>
          <w:szCs w:val="26"/>
          <w:cs/>
        </w:rPr>
        <w:t>เรื่อง งบการเงินระหว่างกาล</w:t>
      </w:r>
      <w:r w:rsidRPr="00173F8B">
        <w:rPr>
          <w:rFonts w:ascii="Angsana New" w:hAnsi="Angsana New"/>
          <w:color w:val="auto"/>
          <w:sz w:val="26"/>
          <w:szCs w:val="26"/>
        </w:rPr>
        <w:t xml:space="preserve"> </w:t>
      </w:r>
      <w:r w:rsidRPr="00173F8B">
        <w:rPr>
          <w:rFonts w:ascii="Angsana New" w:hAnsi="Angsan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6D32AB" w:rsidRPr="00173F8B">
        <w:rPr>
          <w:rFonts w:ascii="Angsana New" w:hAnsi="Angsana New"/>
          <w:color w:val="auto"/>
          <w:sz w:val="26"/>
          <w:szCs w:val="26"/>
          <w:cs/>
        </w:rPr>
        <w:t>รวมและข้อมูลทางการเงินเฉพาะกิจการ</w:t>
      </w:r>
      <w:r w:rsidRPr="00173F8B">
        <w:rPr>
          <w:rFonts w:ascii="Angsana New" w:hAnsi="Angsana New"/>
          <w:color w:val="auto"/>
          <w:sz w:val="26"/>
          <w:szCs w:val="26"/>
          <w:cs/>
        </w:rPr>
        <w:t>ระหว่างกาลดังกล่าวจากผลการสอบทานของข้าพเจ้า</w:t>
      </w:r>
    </w:p>
    <w:p w:rsidR="00526B5E" w:rsidRPr="0060049F" w:rsidRDefault="00526B5E" w:rsidP="00471D72">
      <w:pPr>
        <w:jc w:val="thaiDistribute"/>
        <w:rPr>
          <w:rFonts w:ascii="Angsana New" w:eastAsiaTheme="minorHAnsi" w:hAnsi="Angsana New"/>
          <w:b/>
          <w:bCs/>
          <w:color w:val="auto"/>
          <w:sz w:val="20"/>
          <w:szCs w:val="20"/>
        </w:rPr>
      </w:pPr>
    </w:p>
    <w:p w:rsidR="001F559B" w:rsidRPr="0060049F" w:rsidRDefault="001F559B" w:rsidP="00471D7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60049F">
        <w:rPr>
          <w:rFonts w:ascii="Angsana New" w:hAnsi="Angsana New"/>
          <w:b/>
          <w:bCs/>
          <w:color w:val="auto"/>
          <w:sz w:val="28"/>
          <w:szCs w:val="28"/>
          <w:cs/>
        </w:rPr>
        <w:t>ขอบเขตการสอบทาน</w:t>
      </w:r>
      <w:r w:rsidRPr="0060049F">
        <w:rPr>
          <w:rFonts w:ascii="Angsana New" w:hAnsi="Angsana New"/>
          <w:b/>
          <w:bCs/>
          <w:color w:val="auto"/>
          <w:sz w:val="28"/>
          <w:szCs w:val="28"/>
        </w:rPr>
        <w:t xml:space="preserve"> </w:t>
      </w:r>
    </w:p>
    <w:p w:rsidR="00AA7036" w:rsidRPr="00A35555" w:rsidRDefault="00AA7036" w:rsidP="00471D72">
      <w:pPr>
        <w:jc w:val="thaiDistribute"/>
        <w:rPr>
          <w:rFonts w:ascii="Angsana New" w:hAnsi="Angsana New"/>
          <w:color w:val="auto"/>
          <w:spacing w:val="-6"/>
          <w:sz w:val="12"/>
          <w:szCs w:val="12"/>
        </w:rPr>
      </w:pPr>
    </w:p>
    <w:p w:rsidR="001F559B" w:rsidRPr="0060049F" w:rsidRDefault="001F559B" w:rsidP="00471D7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60049F">
        <w:rPr>
          <w:rFonts w:ascii="Angsana New" w:hAnsi="Angsan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Pr="0060049F">
        <w:rPr>
          <w:rFonts w:ascii="Angsana New" w:hAnsi="Angsana New"/>
          <w:color w:val="auto"/>
          <w:sz w:val="26"/>
          <w:szCs w:val="26"/>
          <w:cs/>
        </w:rPr>
        <w:t>รหัส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="001B424B" w:rsidRPr="001B424B">
        <w:rPr>
          <w:rFonts w:ascii="Angsana New" w:hAnsi="Angsana New"/>
          <w:color w:val="auto"/>
          <w:sz w:val="26"/>
          <w:szCs w:val="26"/>
          <w:lang w:val="en-GB"/>
        </w:rPr>
        <w:t>2410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“</w:t>
      </w:r>
      <w:r w:rsidRPr="0060049F">
        <w:rPr>
          <w:rFonts w:ascii="Angsana New" w:hAnsi="Angsan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FB6674">
        <w:rPr>
          <w:rFonts w:ascii="Angsana New" w:hAnsi="Angsana New"/>
          <w:color w:val="auto"/>
          <w:sz w:val="26"/>
          <w:szCs w:val="26"/>
        </w:rPr>
        <w:br/>
      </w:r>
      <w:r w:rsidRPr="0060049F">
        <w:rPr>
          <w:rFonts w:ascii="Angsana New" w:hAnsi="Angsana New"/>
          <w:color w:val="auto"/>
          <w:sz w:val="26"/>
          <w:szCs w:val="26"/>
          <w:cs/>
        </w:rPr>
        <w:t>รับอนุญาตของกิจการ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” </w:t>
      </w:r>
      <w:r w:rsidRPr="0060049F">
        <w:rPr>
          <w:rFonts w:ascii="Angsana New" w:hAnsi="Angsana New"/>
          <w:color w:val="auto"/>
          <w:sz w:val="26"/>
          <w:szCs w:val="26"/>
          <w:cs/>
        </w:rPr>
        <w:t>การสอบทาน</w:t>
      </w:r>
      <w:r w:rsidR="00526B5E" w:rsidRPr="0060049F">
        <w:rPr>
          <w:rFonts w:ascii="Angsana New" w:hAnsi="Angsana New"/>
          <w:color w:val="auto"/>
          <w:sz w:val="26"/>
          <w:szCs w:val="26"/>
          <w:cs/>
        </w:rPr>
        <w:t>ข้อมูลทางการเงินระหว่างกาล</w:t>
      </w:r>
      <w:r w:rsidRPr="0060049F">
        <w:rPr>
          <w:rFonts w:ascii="Angsana New" w:hAnsi="Angsana New"/>
          <w:color w:val="auto"/>
          <w:sz w:val="26"/>
          <w:szCs w:val="26"/>
          <w:cs/>
        </w:rPr>
        <w:t>ประกอบด้วย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Pr="0060049F">
        <w:rPr>
          <w:rFonts w:ascii="Angsana New" w:hAnsi="Angsana New"/>
          <w:color w:val="auto"/>
          <w:sz w:val="26"/>
          <w:szCs w:val="26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="00F12C53" w:rsidRPr="0060049F">
        <w:rPr>
          <w:rFonts w:ascii="Angsana New" w:hAnsi="Angsana New"/>
          <w:color w:val="auto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="00F12C53"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="00F12C53" w:rsidRPr="0060049F">
        <w:rPr>
          <w:rFonts w:ascii="Angsana New" w:hAnsi="Angsan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60049F">
        <w:rPr>
          <w:rFonts w:ascii="Angsana New" w:hAnsi="Angsana New"/>
          <w:color w:val="auto"/>
          <w:sz w:val="26"/>
          <w:szCs w:val="26"/>
        </w:rPr>
        <w:t xml:space="preserve"> </w:t>
      </w:r>
    </w:p>
    <w:p w:rsidR="00F12C53" w:rsidRPr="0060049F" w:rsidRDefault="00F12C53" w:rsidP="00471D72">
      <w:pPr>
        <w:jc w:val="thaiDistribute"/>
        <w:rPr>
          <w:rFonts w:ascii="Angsana New" w:hAnsi="Angsana New"/>
          <w:color w:val="auto"/>
          <w:spacing w:val="-6"/>
          <w:sz w:val="20"/>
          <w:szCs w:val="20"/>
        </w:rPr>
      </w:pPr>
    </w:p>
    <w:p w:rsidR="001F559B" w:rsidRPr="0060049F" w:rsidRDefault="001F559B" w:rsidP="00471D72">
      <w:pPr>
        <w:jc w:val="thaiDistribute"/>
        <w:rPr>
          <w:rFonts w:ascii="Angsana New" w:hAnsi="Angsana New"/>
          <w:b/>
          <w:bCs/>
          <w:color w:val="auto"/>
          <w:sz w:val="28"/>
          <w:szCs w:val="28"/>
        </w:rPr>
      </w:pPr>
      <w:r w:rsidRPr="0060049F">
        <w:rPr>
          <w:rFonts w:ascii="Angsana New" w:hAnsi="Angsana New"/>
          <w:b/>
          <w:bCs/>
          <w:color w:val="auto"/>
          <w:sz w:val="28"/>
          <w:szCs w:val="28"/>
          <w:cs/>
        </w:rPr>
        <w:t>ข้อสรุป</w:t>
      </w:r>
    </w:p>
    <w:p w:rsidR="001F559B" w:rsidRPr="00A35555" w:rsidRDefault="001F559B" w:rsidP="00471D72">
      <w:pPr>
        <w:jc w:val="thaiDistribute"/>
        <w:rPr>
          <w:rFonts w:ascii="Angsana New" w:hAnsi="Angsana New"/>
          <w:color w:val="auto"/>
          <w:spacing w:val="-6"/>
          <w:sz w:val="12"/>
          <w:szCs w:val="12"/>
          <w:cs/>
        </w:rPr>
      </w:pPr>
    </w:p>
    <w:p w:rsidR="001F559B" w:rsidRPr="0060049F" w:rsidRDefault="001F559B" w:rsidP="00604FC9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60049F">
        <w:rPr>
          <w:rFonts w:ascii="Angsana New" w:hAnsi="Angsan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60049F">
        <w:rPr>
          <w:rFonts w:ascii="Angsana New" w:hAnsi="Angsan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60049F">
        <w:rPr>
          <w:rFonts w:ascii="Angsana New" w:hAnsi="Angsan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1B424B" w:rsidRPr="001B424B">
        <w:rPr>
          <w:rFonts w:ascii="Angsana New" w:hAnsi="Angsana New"/>
          <w:color w:val="auto"/>
          <w:sz w:val="26"/>
          <w:szCs w:val="26"/>
          <w:lang w:val="en-GB"/>
        </w:rPr>
        <w:t>34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Pr="0060049F">
        <w:rPr>
          <w:rFonts w:ascii="Angsana New" w:hAnsi="Angsana New"/>
          <w:color w:val="auto"/>
          <w:sz w:val="26"/>
          <w:szCs w:val="26"/>
          <w:cs/>
        </w:rPr>
        <w:t>เรื่อง งบการเงินระหว่างกาล</w:t>
      </w:r>
      <w:r w:rsidRPr="0060049F">
        <w:rPr>
          <w:rFonts w:ascii="Angsana New" w:hAnsi="Angsana New"/>
          <w:color w:val="auto"/>
          <w:sz w:val="26"/>
          <w:szCs w:val="26"/>
        </w:rPr>
        <w:t xml:space="preserve"> </w:t>
      </w:r>
      <w:r w:rsidRPr="0060049F">
        <w:rPr>
          <w:rFonts w:ascii="Angsana New" w:hAnsi="Angsan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:rsidR="001F559B" w:rsidRPr="0060049F" w:rsidRDefault="001F559B" w:rsidP="00604FC9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5045AE" w:rsidRPr="0060049F" w:rsidRDefault="005045AE" w:rsidP="00471D72">
      <w:pPr>
        <w:jc w:val="thaiDistribute"/>
        <w:rPr>
          <w:rFonts w:ascii="Angsana New" w:hAnsi="Angsana New"/>
          <w:color w:val="auto"/>
          <w:sz w:val="20"/>
          <w:szCs w:val="20"/>
        </w:rPr>
      </w:pPr>
    </w:p>
    <w:p w:rsidR="00526B5E" w:rsidRPr="00173F8B" w:rsidRDefault="00526B5E" w:rsidP="00471D7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173F8B">
        <w:rPr>
          <w:rFonts w:ascii="Angsana New" w:hAnsi="Angsan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:rsidR="001F559B" w:rsidRPr="00A35555" w:rsidRDefault="001F559B">
      <w:pPr>
        <w:rPr>
          <w:rFonts w:ascii="Angsana New" w:hAnsi="Angsana New"/>
          <w:color w:val="auto"/>
        </w:rPr>
      </w:pPr>
    </w:p>
    <w:p w:rsidR="00554DD3" w:rsidRPr="00A35555" w:rsidRDefault="00554DD3">
      <w:pPr>
        <w:rPr>
          <w:rFonts w:ascii="Angsana New" w:hAnsi="Angsana New"/>
          <w:color w:val="auto"/>
        </w:rPr>
      </w:pPr>
    </w:p>
    <w:p w:rsidR="00554DD3" w:rsidRDefault="00554DD3">
      <w:pPr>
        <w:rPr>
          <w:rFonts w:ascii="Angsana New" w:hAnsi="Angsana New"/>
          <w:color w:val="auto"/>
        </w:rPr>
      </w:pPr>
    </w:p>
    <w:p w:rsidR="00A35555" w:rsidRPr="00A35555" w:rsidRDefault="00A35555">
      <w:pPr>
        <w:rPr>
          <w:rFonts w:ascii="Angsana New" w:hAnsi="Angsana New"/>
          <w:color w:val="auto"/>
        </w:rPr>
      </w:pPr>
    </w:p>
    <w:p w:rsidR="001F559B" w:rsidRPr="00A35555" w:rsidRDefault="001F559B" w:rsidP="00471D72">
      <w:pPr>
        <w:jc w:val="thaiDistribute"/>
        <w:rPr>
          <w:rFonts w:ascii="Angsana New" w:hAnsi="Angsana New"/>
          <w:color w:val="auto"/>
          <w:spacing w:val="-6"/>
        </w:rPr>
      </w:pPr>
    </w:p>
    <w:p w:rsidR="00823B89" w:rsidRPr="00823B89" w:rsidRDefault="00EB5576" w:rsidP="00823B89">
      <w:pPr>
        <w:jc w:val="thaiDistribute"/>
        <w:rPr>
          <w:rFonts w:ascii="Angsana New" w:hAnsi="Angsana New"/>
          <w:b/>
          <w:bCs/>
          <w:color w:val="auto"/>
          <w:sz w:val="26"/>
          <w:szCs w:val="26"/>
          <w:lang w:val="en-GB"/>
        </w:rPr>
      </w:pPr>
      <w:r>
        <w:rPr>
          <w:rFonts w:ascii="Angsana New" w:hAnsi="Angsana New" w:hint="cs"/>
          <w:b/>
          <w:bCs/>
          <w:color w:val="auto"/>
          <w:sz w:val="26"/>
          <w:szCs w:val="26"/>
          <w:cs/>
          <w:lang w:val="en-GB"/>
        </w:rPr>
        <w:t xml:space="preserve">ณฐพร </w:t>
      </w:r>
      <w:r w:rsidR="001D6B0C">
        <w:rPr>
          <w:rFonts w:ascii="Angsana New" w:hAnsi="Angsana New" w:hint="cs"/>
          <w:b/>
          <w:bCs/>
          <w:color w:val="auto"/>
          <w:sz w:val="26"/>
          <w:szCs w:val="26"/>
          <w:cs/>
          <w:lang w:val="en-GB"/>
        </w:rPr>
        <w:t xml:space="preserve"> </w:t>
      </w:r>
      <w:r>
        <w:rPr>
          <w:rFonts w:ascii="Angsana New" w:hAnsi="Angsana New" w:hint="cs"/>
          <w:b/>
          <w:bCs/>
          <w:color w:val="auto"/>
          <w:sz w:val="26"/>
          <w:szCs w:val="26"/>
          <w:cs/>
          <w:lang w:val="en-GB"/>
        </w:rPr>
        <w:t>พันธุ์อุดม</w:t>
      </w:r>
    </w:p>
    <w:p w:rsidR="00823B89" w:rsidRPr="00EB5576" w:rsidRDefault="00823B89" w:rsidP="00823B89">
      <w:pPr>
        <w:jc w:val="thaiDistribute"/>
        <w:rPr>
          <w:rFonts w:ascii="Angsana New" w:hAnsi="Angsana New" w:hint="cs"/>
          <w:color w:val="auto"/>
          <w:sz w:val="26"/>
          <w:szCs w:val="26"/>
          <w:cs/>
        </w:rPr>
      </w:pPr>
      <w:r w:rsidRPr="00A41955">
        <w:rPr>
          <w:rFonts w:ascii="Angsana New" w:hAnsi="Angsan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1B424B" w:rsidRPr="001B424B">
        <w:rPr>
          <w:rFonts w:ascii="Angsana New" w:hAnsi="Angsana New"/>
          <w:color w:val="auto"/>
          <w:sz w:val="26"/>
          <w:szCs w:val="26"/>
          <w:lang w:val="en-GB"/>
        </w:rPr>
        <w:t>3430</w:t>
      </w:r>
    </w:p>
    <w:p w:rsidR="001F559B" w:rsidRPr="0060049F" w:rsidRDefault="001F559B" w:rsidP="00471D72">
      <w:pPr>
        <w:jc w:val="thaiDistribute"/>
        <w:rPr>
          <w:rFonts w:ascii="Angsana New" w:hAnsi="Angsana New"/>
          <w:color w:val="auto"/>
          <w:sz w:val="26"/>
          <w:szCs w:val="26"/>
        </w:rPr>
      </w:pPr>
      <w:r w:rsidRPr="0060049F">
        <w:rPr>
          <w:rFonts w:ascii="Angsana New" w:hAnsi="Angsana New"/>
          <w:color w:val="auto"/>
          <w:sz w:val="26"/>
          <w:szCs w:val="26"/>
          <w:cs/>
        </w:rPr>
        <w:t>กรุงเทพมหานคร</w:t>
      </w:r>
    </w:p>
    <w:p w:rsidR="00A44332" w:rsidRPr="001D6B0C" w:rsidRDefault="001B424B" w:rsidP="00A47EB7">
      <w:pPr>
        <w:rPr>
          <w:rFonts w:ascii="Angsana New" w:hAnsi="Angsana New"/>
          <w:color w:val="auto"/>
          <w:sz w:val="26"/>
          <w:szCs w:val="26"/>
        </w:rPr>
      </w:pPr>
      <w:r w:rsidRPr="001B424B">
        <w:rPr>
          <w:rFonts w:ascii="Angsana New" w:hAnsi="Angsana New"/>
          <w:color w:val="auto"/>
          <w:sz w:val="26"/>
          <w:szCs w:val="26"/>
          <w:lang w:val="en-GB"/>
        </w:rPr>
        <w:t>11</w:t>
      </w:r>
      <w:r w:rsidR="00EB5576" w:rsidRPr="001D6B0C">
        <w:rPr>
          <w:rFonts w:ascii="Angsana New" w:hAnsi="Angsana New"/>
          <w:color w:val="auto"/>
          <w:sz w:val="26"/>
          <w:szCs w:val="26"/>
        </w:rPr>
        <w:t xml:space="preserve"> </w:t>
      </w:r>
      <w:r w:rsidR="00EB5576" w:rsidRPr="001D6B0C">
        <w:rPr>
          <w:rFonts w:ascii="Angsana New" w:hAnsi="Angsana New" w:hint="cs"/>
          <w:color w:val="auto"/>
          <w:sz w:val="26"/>
          <w:szCs w:val="26"/>
          <w:cs/>
        </w:rPr>
        <w:t>พฤษภาคม</w:t>
      </w:r>
      <w:r w:rsidR="00A47EB7" w:rsidRPr="001D6B0C">
        <w:rPr>
          <w:rFonts w:ascii="Angsana New" w:hAnsi="Angsana New"/>
          <w:color w:val="auto"/>
          <w:sz w:val="26"/>
          <w:szCs w:val="26"/>
          <w:cs/>
        </w:rPr>
        <w:t xml:space="preserve"> พ.ศ. </w:t>
      </w:r>
      <w:r w:rsidRPr="001B424B">
        <w:rPr>
          <w:rFonts w:ascii="Angsana New" w:hAnsi="Angsana New"/>
          <w:color w:val="auto"/>
          <w:sz w:val="26"/>
          <w:szCs w:val="26"/>
          <w:lang w:val="en-GB"/>
        </w:rPr>
        <w:t>2560</w:t>
      </w:r>
    </w:p>
    <w:sectPr w:rsidR="00A44332" w:rsidRPr="001D6B0C" w:rsidSect="001D6B0C">
      <w:pgSz w:w="11906" w:h="16838" w:code="9"/>
      <w:pgMar w:top="2880" w:right="720" w:bottom="1584" w:left="198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4A8B" w:rsidRDefault="007E4A8B">
      <w:r>
        <w:separator/>
      </w:r>
    </w:p>
  </w:endnote>
  <w:endnote w:type="continuationSeparator" w:id="0">
    <w:p w:rsidR="007E4A8B" w:rsidRDefault="007E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4A8B" w:rsidRDefault="007E4A8B">
      <w:r>
        <w:separator/>
      </w:r>
    </w:p>
  </w:footnote>
  <w:footnote w:type="continuationSeparator" w:id="0">
    <w:p w:rsidR="007E4A8B" w:rsidRDefault="007E4A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F8B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424B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D6B0C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3DFE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9E9"/>
    <w:rsid w:val="004321AD"/>
    <w:rsid w:val="00434187"/>
    <w:rsid w:val="004343EB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49F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4A8B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B89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5555"/>
    <w:rsid w:val="00A37427"/>
    <w:rsid w:val="00A405A0"/>
    <w:rsid w:val="00A42AF9"/>
    <w:rsid w:val="00A439A1"/>
    <w:rsid w:val="00A44332"/>
    <w:rsid w:val="00A469DA"/>
    <w:rsid w:val="00A47B54"/>
    <w:rsid w:val="00A47EB7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576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674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23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6A2FE-DD56-45C6-901F-7BEB39E47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Krisana Yumthieng</cp:lastModifiedBy>
  <cp:revision>6</cp:revision>
  <cp:lastPrinted>2017-05-09T03:12:00Z</cp:lastPrinted>
  <dcterms:created xsi:type="dcterms:W3CDTF">2017-05-03T14:07:00Z</dcterms:created>
  <dcterms:modified xsi:type="dcterms:W3CDTF">2017-05-09T03:16:00Z</dcterms:modified>
</cp:coreProperties>
</file>