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9A3" w:rsidRPr="00CF326B" w:rsidRDefault="009469A3" w:rsidP="0094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rPr>
      </w:pPr>
      <w:r w:rsidRPr="00CF326B">
        <w:rPr>
          <w:rFonts w:ascii="Times New Roman" w:hAnsi="Times New Roman" w:cs="Times New Roman"/>
          <w:b/>
          <w:bCs/>
        </w:rPr>
        <w:t>1.</w:t>
      </w:r>
      <w:r w:rsidRPr="00CF326B">
        <w:rPr>
          <w:rFonts w:ascii="Times New Roman" w:hAnsi="Times New Roman" w:cs="Times New Roman"/>
          <w:b/>
          <w:bCs/>
        </w:rPr>
        <w:tab/>
        <w:t>BASIS OF INTERIM FINANCIAL STATEMENT PREPARATION</w:t>
      </w:r>
    </w:p>
    <w:p w:rsidR="009469A3" w:rsidRPr="0084069B" w:rsidRDefault="009469A3" w:rsidP="0084069B">
      <w:pPr>
        <w:spacing w:line="240" w:lineRule="auto"/>
        <w:jc w:val="both"/>
        <w:rPr>
          <w:rFonts w:ascii="Times New Roman" w:hAnsi="Times New Roman" w:cs="Times New Roman"/>
        </w:rPr>
      </w:pPr>
    </w:p>
    <w:p w:rsidR="009469A3" w:rsidRPr="00CF326B" w:rsidRDefault="009469A3" w:rsidP="009469A3">
      <w:pPr>
        <w:jc w:val="both"/>
        <w:rPr>
          <w:rFonts w:ascii="Times New Roman" w:hAnsi="Times New Roman" w:cs="Times New Roman"/>
        </w:rPr>
      </w:pPr>
      <w:r w:rsidRPr="00CF326B">
        <w:rPr>
          <w:rFonts w:ascii="Times New Roman" w:hAnsi="Times New Roman" w:cs="Arial"/>
        </w:rPr>
        <w:t xml:space="preserve">The Company </w:t>
      </w:r>
      <w:r w:rsidRPr="00CF326B">
        <w:rPr>
          <w:rFonts w:ascii="Times New Roman" w:hAnsi="Times New Roman" w:cs="Times New Roman"/>
        </w:rPr>
        <w:t>maintain</w:t>
      </w:r>
      <w:r w:rsidRPr="00CF326B">
        <w:rPr>
          <w:rFonts w:ascii="Times New Roman" w:hAnsi="Times New Roman"/>
          <w:szCs w:val="22"/>
        </w:rPr>
        <w:t xml:space="preserve">s </w:t>
      </w:r>
      <w:r w:rsidRPr="00CF326B">
        <w:rPr>
          <w:rFonts w:ascii="Times New Roman" w:hAnsi="Times New Roman" w:cs="Times New Roman"/>
        </w:rPr>
        <w:t xml:space="preserve">its official accounting records in Thai Baht and in the Thai language in conformity with Thai Financial Reporting Standards and the accounting and reporting guidelines prescribed by the Office of Insurance Commission (“OIC”). Accordingly, the interim financial </w:t>
      </w:r>
      <w:r>
        <w:rPr>
          <w:rFonts w:ascii="Times New Roman" w:hAnsi="Times New Roman" w:cs="Times New Roman"/>
        </w:rPr>
        <w:t>information i</w:t>
      </w:r>
      <w:r w:rsidRPr="00CF326B">
        <w:rPr>
          <w:rFonts w:ascii="Times New Roman" w:hAnsi="Times New Roman" w:cs="Times New Roman"/>
        </w:rPr>
        <w:t>s intended solely to present the financial position, financial performance and cash flows in accordance with Thai Financial Reporting Standards.</w:t>
      </w:r>
    </w:p>
    <w:p w:rsidR="009469A3" w:rsidRPr="00CF326B" w:rsidRDefault="009469A3" w:rsidP="009469A3">
      <w:pPr>
        <w:spacing w:line="240" w:lineRule="auto"/>
        <w:jc w:val="both"/>
        <w:rPr>
          <w:rFonts w:ascii="Times New Roman" w:hAnsi="Times New Roman" w:cs="Times New Roman"/>
        </w:rPr>
      </w:pPr>
    </w:p>
    <w:p w:rsidR="009469A3" w:rsidRPr="009469A3" w:rsidRDefault="009469A3" w:rsidP="009469A3">
      <w:pPr>
        <w:jc w:val="both"/>
        <w:rPr>
          <w:rFonts w:ascii="Times New Roman" w:hAnsi="Times New Roman" w:cs="Times New Roman"/>
          <w:strike/>
        </w:rPr>
      </w:pPr>
      <w:r w:rsidRPr="00CF326B">
        <w:rPr>
          <w:rFonts w:ascii="Times New Roman" w:hAnsi="Times New Roman" w:cs="Times New Roman"/>
        </w:rPr>
        <w:t xml:space="preserve">The presentation of the interim financial </w:t>
      </w:r>
      <w:r>
        <w:rPr>
          <w:rFonts w:ascii="Times New Roman" w:hAnsi="Times New Roman" w:cs="Times New Roman"/>
        </w:rPr>
        <w:t>information ha</w:t>
      </w:r>
      <w:r w:rsidRPr="00CF326B">
        <w:rPr>
          <w:rFonts w:ascii="Times New Roman" w:hAnsi="Times New Roman" w:cs="Times New Roman"/>
        </w:rPr>
        <w:t>s been prepared in conformity with the Notification of OIC regarding the Rules, Procedures, Conditions and Periods for Preparing and Submitting Financial Statements and Reports on the Operations of the Non-Life Insurance Business B.E. 2559 dated March 4, 2016</w:t>
      </w:r>
      <w:r w:rsidRPr="00487BF6">
        <w:rPr>
          <w:rFonts w:ascii="Times New Roman" w:hAnsi="Times New Roman" w:cs="Times New Roman"/>
        </w:rPr>
        <w:t xml:space="preserve">. </w:t>
      </w:r>
    </w:p>
    <w:p w:rsidR="009469A3" w:rsidRPr="00CF326B" w:rsidRDefault="009469A3" w:rsidP="009469A3">
      <w:pPr>
        <w:spacing w:line="240" w:lineRule="auto"/>
        <w:jc w:val="both"/>
        <w:rPr>
          <w:rFonts w:ascii="Times New Roman" w:hAnsi="Times New Roman" w:cs="Times New Roman"/>
        </w:rPr>
      </w:pPr>
    </w:p>
    <w:p w:rsidR="009469A3" w:rsidRPr="00B85B4D" w:rsidRDefault="009469A3" w:rsidP="009469A3">
      <w:pPr>
        <w:jc w:val="both"/>
        <w:rPr>
          <w:rFonts w:ascii="Times New Roman" w:hAnsi="Times New Roman" w:cs="Times New Roman"/>
        </w:rPr>
      </w:pPr>
      <w:r w:rsidRPr="00B85B4D">
        <w:rPr>
          <w:rFonts w:ascii="Times New Roman" w:hAnsi="Times New Roman" w:cs="Times New Roman"/>
        </w:rPr>
        <w:t xml:space="preserve">The interim financial information has been prepared for providing an update on the financial statements for </w:t>
      </w:r>
      <w:r w:rsidR="00B85B4D">
        <w:rPr>
          <w:rFonts w:ascii="Times New Roman" w:hAnsi="Times New Roman" w:cs="Times New Roman"/>
        </w:rPr>
        <w:t>the year ended December 31, 2016</w:t>
      </w:r>
      <w:r w:rsidRPr="00B85B4D">
        <w:rPr>
          <w:rFonts w:ascii="Times New Roman" w:hAnsi="Times New Roman" w:cs="Times New Roman"/>
        </w:rPr>
        <w:t>. They focus on new activities, events and circumstances to avoid repetition of information previously reported.  Accordingly, this interim financial information should be read in conjunction with the financial statements for the year ended December 31, 201</w:t>
      </w:r>
      <w:r w:rsidR="00B85B4D">
        <w:rPr>
          <w:rFonts w:ascii="Times New Roman" w:hAnsi="Times New Roman" w:cs="Times New Roman"/>
        </w:rPr>
        <w:t>6</w:t>
      </w:r>
      <w:r w:rsidRPr="00B85B4D">
        <w:rPr>
          <w:rFonts w:ascii="Times New Roman" w:hAnsi="Times New Roman" w:cs="Times New Roman"/>
        </w:rPr>
        <w:t xml:space="preserve">. </w:t>
      </w:r>
    </w:p>
    <w:p w:rsidR="009469A3" w:rsidRPr="00CF326B" w:rsidRDefault="009469A3" w:rsidP="009469A3">
      <w:pPr>
        <w:spacing w:line="240" w:lineRule="auto"/>
        <w:jc w:val="both"/>
        <w:rPr>
          <w:rFonts w:ascii="Times New Roman" w:hAnsi="Times New Roman" w:cs="Times New Roman"/>
        </w:rPr>
      </w:pPr>
    </w:p>
    <w:p w:rsidR="009469A3" w:rsidRPr="00CF326B" w:rsidRDefault="009469A3" w:rsidP="009469A3">
      <w:pPr>
        <w:jc w:val="both"/>
        <w:rPr>
          <w:rFonts w:ascii="Times New Roman" w:hAnsi="Times New Roman" w:cs="Times New Roman"/>
          <w:lang w:val="en-GB"/>
        </w:rPr>
      </w:pPr>
      <w:r w:rsidRPr="00CF326B">
        <w:rPr>
          <w:rFonts w:ascii="Times New Roman" w:hAnsi="Times New Roman" w:cs="Times New Roman"/>
          <w:lang w:val="en-GB"/>
        </w:rPr>
        <w:t>Other than those specified in notes to the annual financial statements and interim financial information, all</w:t>
      </w:r>
      <w:r>
        <w:rPr>
          <w:rFonts w:ascii="Times New Roman" w:hAnsi="Times New Roman" w:cs="Times New Roman"/>
          <w:lang w:val="en-GB"/>
        </w:rPr>
        <w:t xml:space="preserve"> other balances presented in thi</w:t>
      </w:r>
      <w:r w:rsidRPr="00CF326B">
        <w:rPr>
          <w:rFonts w:ascii="Times New Roman" w:hAnsi="Times New Roman" w:cs="Times New Roman"/>
          <w:lang w:val="en-GB"/>
        </w:rPr>
        <w:t xml:space="preserve">s interim financial information </w:t>
      </w:r>
      <w:r>
        <w:rPr>
          <w:rFonts w:ascii="Times New Roman" w:hAnsi="Times New Roman"/>
          <w:szCs w:val="22"/>
        </w:rPr>
        <w:t>is</w:t>
      </w:r>
      <w:r w:rsidRPr="00CF326B">
        <w:rPr>
          <w:rFonts w:ascii="Times New Roman" w:hAnsi="Times New Roman" w:cs="Times New Roman"/>
          <w:lang w:val="en-GB"/>
        </w:rPr>
        <w:t xml:space="preserve"> prepared under the historical cost basis.</w:t>
      </w:r>
    </w:p>
    <w:p w:rsidR="009469A3" w:rsidRPr="00CF326B" w:rsidRDefault="009469A3" w:rsidP="009469A3">
      <w:pPr>
        <w:ind w:right="29"/>
        <w:jc w:val="both"/>
        <w:rPr>
          <w:rFonts w:ascii="Times New Roman" w:hAnsi="Times New Roman" w:cs="Times New Roman"/>
        </w:rPr>
      </w:pPr>
    </w:p>
    <w:p w:rsidR="009469A3" w:rsidRPr="00CF326B" w:rsidRDefault="009469A3" w:rsidP="009469A3">
      <w:pPr>
        <w:ind w:right="29"/>
        <w:jc w:val="both"/>
        <w:rPr>
          <w:rFonts w:ascii="Times New Roman" w:hAnsi="Times New Roman" w:cs="Times New Roman"/>
        </w:rPr>
      </w:pPr>
      <w:r w:rsidRPr="00CF326B">
        <w:rPr>
          <w:rFonts w:ascii="Times New Roman" w:hAnsi="Times New Roman" w:cs="Times New Roman"/>
        </w:rPr>
        <w:t xml:space="preserve">For the convenience of the readers, an English version of interim financial </w:t>
      </w:r>
      <w:r w:rsidRPr="00CF326B">
        <w:rPr>
          <w:rFonts w:ascii="Times New Roman" w:hAnsi="Times New Roman" w:cs="Times New Roman"/>
          <w:lang w:val="en-GB"/>
        </w:rPr>
        <w:t>information</w:t>
      </w:r>
      <w:r w:rsidRPr="00CF326B">
        <w:rPr>
          <w:rFonts w:ascii="Times New Roman" w:hAnsi="Times New Roman" w:cs="Times New Roman"/>
        </w:rPr>
        <w:t xml:space="preserve"> has been translated from the Thai language interim financial </w:t>
      </w:r>
      <w:r w:rsidRPr="00CF326B">
        <w:rPr>
          <w:rFonts w:ascii="Times New Roman" w:hAnsi="Times New Roman" w:cs="Times New Roman"/>
          <w:lang w:val="en-GB"/>
        </w:rPr>
        <w:t>information</w:t>
      </w:r>
      <w:r>
        <w:rPr>
          <w:rFonts w:ascii="Times New Roman" w:hAnsi="Times New Roman" w:cs="Times New Roman"/>
        </w:rPr>
        <w:t>, which is</w:t>
      </w:r>
      <w:r w:rsidRPr="00CF326B">
        <w:rPr>
          <w:rFonts w:ascii="Times New Roman" w:hAnsi="Times New Roman" w:cs="Times New Roman"/>
        </w:rPr>
        <w:t xml:space="preserve"> issued solely for domestic financial reporting purpose.</w:t>
      </w:r>
    </w:p>
    <w:p w:rsidR="002B7B80" w:rsidRPr="00964F32" w:rsidRDefault="002B7B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B7B80" w:rsidRPr="00964F32" w:rsidRDefault="002B7B80" w:rsidP="00173E9C">
      <w:pPr>
        <w:spacing w:line="240" w:lineRule="exact"/>
        <w:jc w:val="both"/>
        <w:rPr>
          <w:rFonts w:ascii="Times New Roman" w:hAnsi="Times New Roman" w:cs="Times New Roman"/>
          <w:b/>
          <w:bCs/>
        </w:rPr>
      </w:pPr>
      <w:r w:rsidRPr="00964F32">
        <w:rPr>
          <w:rFonts w:ascii="Times New Roman" w:hAnsi="Times New Roman" w:cs="Times New Roman"/>
          <w:b/>
          <w:bCs/>
        </w:rPr>
        <w:t>Status of the Company</w:t>
      </w:r>
    </w:p>
    <w:p w:rsidR="002B7B80" w:rsidRPr="00964F32" w:rsidRDefault="002B7B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B7B80" w:rsidRPr="009469A3" w:rsidRDefault="002B7B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strike/>
        </w:rPr>
      </w:pPr>
      <w:r w:rsidRPr="00964F32">
        <w:rPr>
          <w:rFonts w:ascii="Times New Roman" w:hAnsi="Times New Roman" w:cs="Times New Roman"/>
        </w:rPr>
        <w:t>a)</w:t>
      </w:r>
      <w:r w:rsidRPr="00964F32">
        <w:rPr>
          <w:rFonts w:ascii="Times New Roman" w:hAnsi="Times New Roman" w:cs="Times New Roman"/>
        </w:rPr>
        <w:tab/>
        <w:t>The Company had</w:t>
      </w:r>
      <w:r w:rsidR="00081F1D" w:rsidRPr="00964F32">
        <w:rPr>
          <w:rFonts w:ascii="Times New Roman" w:hAnsi="Times New Roman" w:cs="Times New Roman"/>
        </w:rPr>
        <w:t xml:space="preserve"> deficit as at </w:t>
      </w:r>
      <w:r w:rsidR="009469A3">
        <w:rPr>
          <w:rFonts w:ascii="Times New Roman" w:hAnsi="Times New Roman" w:cs="Times New Roman"/>
        </w:rPr>
        <w:t xml:space="preserve">March 31, 2017 and </w:t>
      </w:r>
      <w:r w:rsidR="00081F1D" w:rsidRPr="00964F32">
        <w:rPr>
          <w:rFonts w:ascii="Times New Roman" w:hAnsi="Times New Roman" w:cs="Times New Roman"/>
        </w:rPr>
        <w:t>December 31</w:t>
      </w:r>
      <w:r w:rsidR="00081F1D" w:rsidRPr="00270FE2">
        <w:rPr>
          <w:rFonts w:ascii="Times New Roman" w:hAnsi="Times New Roman" w:cs="Times New Roman"/>
        </w:rPr>
        <w:t>, 201</w:t>
      </w:r>
      <w:r w:rsidR="00B73967" w:rsidRPr="00270FE2">
        <w:rPr>
          <w:rFonts w:ascii="Times New Roman" w:hAnsi="Times New Roman" w:cs="Times New Roman"/>
        </w:rPr>
        <w:t>6</w:t>
      </w:r>
      <w:r w:rsidR="00081F1D" w:rsidRPr="00270FE2">
        <w:rPr>
          <w:rFonts w:ascii="Times New Roman" w:hAnsi="Times New Roman" w:cs="Times New Roman"/>
        </w:rPr>
        <w:t xml:space="preserve"> </w:t>
      </w:r>
      <w:r w:rsidRPr="00270FE2">
        <w:rPr>
          <w:rFonts w:ascii="Times New Roman" w:hAnsi="Times New Roman" w:cs="Times New Roman"/>
        </w:rPr>
        <w:t xml:space="preserve">of Baht </w:t>
      </w:r>
      <w:r w:rsidR="009B5FEB">
        <w:rPr>
          <w:rFonts w:ascii="Times New Roman" w:hAnsi="Times New Roman" w:cs="Times New Roman"/>
        </w:rPr>
        <w:t>720</w:t>
      </w:r>
      <w:r w:rsidR="00270FE2" w:rsidRPr="00270FE2">
        <w:rPr>
          <w:rFonts w:ascii="Times New Roman" w:hAnsi="Times New Roman" w:cs="Times New Roman"/>
        </w:rPr>
        <w:t>.8</w:t>
      </w:r>
      <w:r w:rsidR="009469A3" w:rsidRPr="00270FE2">
        <w:rPr>
          <w:rFonts w:ascii="Times New Roman" w:hAnsi="Times New Roman" w:cs="Times New Roman"/>
        </w:rPr>
        <w:t xml:space="preserve"> </w:t>
      </w:r>
      <w:r w:rsidR="00081F1D" w:rsidRPr="00270FE2">
        <w:rPr>
          <w:rFonts w:ascii="Times New Roman" w:hAnsi="Times New Roman" w:cs="Times New Roman"/>
        </w:rPr>
        <w:t xml:space="preserve">million and Baht </w:t>
      </w:r>
      <w:r w:rsidR="009469A3" w:rsidRPr="00270FE2">
        <w:rPr>
          <w:rFonts w:ascii="Times New Roman" w:hAnsi="Times New Roman" w:cs="Times New Roman"/>
        </w:rPr>
        <w:t xml:space="preserve">708.5 </w:t>
      </w:r>
      <w:r w:rsidRPr="00270FE2">
        <w:rPr>
          <w:rFonts w:ascii="Times New Roman" w:hAnsi="Times New Roman" w:cs="Times New Roman"/>
        </w:rPr>
        <w:t>million, respectively. Thus, the Company’s ability to continue its operations as a going concern may sign</w:t>
      </w:r>
      <w:r w:rsidRPr="002552EF">
        <w:rPr>
          <w:rFonts w:ascii="Times New Roman" w:hAnsi="Times New Roman" w:cs="Times New Roman"/>
        </w:rPr>
        <w:t xml:space="preserve">ificantly depend on the Company’s success in future operations and can generate sufficient cash flows from operations to enable it to pay its debt as they become due. However, </w:t>
      </w:r>
      <w:r w:rsidR="00AF6C0C" w:rsidRPr="002552EF">
        <w:rPr>
          <w:rFonts w:ascii="Times New Roman" w:hAnsi="Times New Roman" w:cs="Times New Roman"/>
        </w:rPr>
        <w:t>the Company has a plan to increase its authorized share capital and issuance of warrant</w:t>
      </w:r>
      <w:r w:rsidR="00EE733D" w:rsidRPr="002552EF">
        <w:rPr>
          <w:rFonts w:ascii="Times New Roman" w:hAnsi="Times New Roman" w:cs="Times New Roman"/>
        </w:rPr>
        <w:t>s</w:t>
      </w:r>
      <w:r w:rsidR="00AF6C0C" w:rsidRPr="002552EF">
        <w:rPr>
          <w:rFonts w:ascii="Times New Roman" w:hAnsi="Times New Roman" w:cs="Times New Roman"/>
        </w:rPr>
        <w:t xml:space="preserve"> as discussed in Notes 18 and 19</w:t>
      </w:r>
      <w:r w:rsidR="00AD5385" w:rsidRPr="002552EF">
        <w:rPr>
          <w:rFonts w:ascii="Times New Roman" w:hAnsi="Times New Roman" w:cs="Times New Roman"/>
        </w:rPr>
        <w:t>, respectively</w:t>
      </w:r>
      <w:r w:rsidR="00AF6C0C" w:rsidRPr="002552EF">
        <w:rPr>
          <w:rFonts w:ascii="Times New Roman" w:hAnsi="Times New Roman" w:cs="Times New Roman"/>
        </w:rPr>
        <w:t xml:space="preserve">. Hence, </w:t>
      </w:r>
      <w:r w:rsidRPr="002552EF">
        <w:rPr>
          <w:rFonts w:ascii="Times New Roman" w:hAnsi="Times New Roman" w:cs="Times New Roman"/>
        </w:rPr>
        <w:t xml:space="preserve">the management considers that the preparation of </w:t>
      </w:r>
      <w:r w:rsidR="009469A3" w:rsidRPr="002552EF">
        <w:rPr>
          <w:rFonts w:ascii="Times New Roman" w:hAnsi="Times New Roman" w:cs="Times New Roman"/>
        </w:rPr>
        <w:t xml:space="preserve">the interim financial </w:t>
      </w:r>
      <w:r w:rsidR="009469A3" w:rsidRPr="002552EF">
        <w:rPr>
          <w:rFonts w:ascii="Times New Roman" w:hAnsi="Times New Roman" w:cs="Times New Roman"/>
          <w:lang w:val="en-GB"/>
        </w:rPr>
        <w:t>information</w:t>
      </w:r>
      <w:r w:rsidR="009469A3" w:rsidRPr="002552EF">
        <w:rPr>
          <w:rFonts w:ascii="Times New Roman" w:hAnsi="Times New Roman" w:cs="Times New Roman"/>
        </w:rPr>
        <w:t xml:space="preserve"> for the three-month period ended March 31, 2017 </w:t>
      </w:r>
      <w:r w:rsidRPr="002552EF">
        <w:rPr>
          <w:rFonts w:ascii="Times New Roman" w:hAnsi="Times New Roman" w:cs="Times New Roman"/>
        </w:rPr>
        <w:t>on the accounting basis that the Company will continue its operations as a going concern is appropriate and proper.</w:t>
      </w:r>
      <w:r w:rsidR="003C50D1" w:rsidRPr="002552EF">
        <w:rPr>
          <w:rFonts w:ascii="Times New Roman" w:hAnsi="Times New Roman" w:cs="Times New Roman"/>
        </w:rPr>
        <w:t xml:space="preserve"> Accordingly, such financial information does not include any adjustments relating to the realization of the carrying value of the assets or the payable amount of liabilities that might be necessary should the Company be unable to continue as a going concern.</w:t>
      </w:r>
    </w:p>
    <w:p w:rsidR="002B7B80" w:rsidRPr="00964F32" w:rsidRDefault="002B7B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C50D1" w:rsidRPr="00964F32" w:rsidRDefault="00E25506" w:rsidP="00173E9C">
      <w:pPr>
        <w:tabs>
          <w:tab w:val="clear" w:pos="227"/>
          <w:tab w:val="clear" w:pos="454"/>
          <w:tab w:val="clear" w:pos="680"/>
          <w:tab w:val="left" w:pos="720"/>
        </w:tabs>
        <w:spacing w:line="240" w:lineRule="exact"/>
        <w:ind w:left="540" w:hanging="540"/>
        <w:jc w:val="thaiDistribute"/>
        <w:rPr>
          <w:rFonts w:ascii="Times New Roman" w:hAnsi="Times New Roman" w:cs="Times New Roman"/>
        </w:rPr>
      </w:pPr>
      <w:r w:rsidRPr="00964F32">
        <w:rPr>
          <w:rFonts w:ascii="Times New Roman" w:hAnsi="Times New Roman" w:cs="Times New Roman"/>
        </w:rPr>
        <w:t>b</w:t>
      </w:r>
      <w:r w:rsidR="002B7B80" w:rsidRPr="00964F32">
        <w:rPr>
          <w:rFonts w:ascii="Times New Roman" w:hAnsi="Times New Roman" w:cs="Times New Roman"/>
        </w:rPr>
        <w:t>)</w:t>
      </w:r>
      <w:r w:rsidR="002B7B80" w:rsidRPr="00964F32">
        <w:rPr>
          <w:rFonts w:ascii="Times New Roman" w:hAnsi="Times New Roman" w:cs="Times New Roman"/>
        </w:rPr>
        <w:tab/>
      </w:r>
      <w:r w:rsidR="0095273D" w:rsidRPr="00964F32">
        <w:rPr>
          <w:rFonts w:ascii="Times New Roman" w:hAnsi="Times New Roman" w:cs="Times New Roman"/>
        </w:rPr>
        <w:t xml:space="preserve">Since April 2014, the Company’s assets backing insurance liabilities were not adequate as required by the Non-Life Insurance Act </w:t>
      </w:r>
      <w:r w:rsidR="00EE733D" w:rsidRPr="00964F32">
        <w:rPr>
          <w:rFonts w:ascii="Times New Roman" w:hAnsi="Times New Roman" w:cs="Times New Roman"/>
        </w:rPr>
        <w:t>(</w:t>
      </w:r>
      <w:r w:rsidR="0095273D" w:rsidRPr="00964F32">
        <w:rPr>
          <w:rFonts w:ascii="Times New Roman" w:hAnsi="Times New Roman" w:cs="Times New Roman"/>
        </w:rPr>
        <w:t>No. 2</w:t>
      </w:r>
      <w:r w:rsidR="00EE733D" w:rsidRPr="00964F32">
        <w:rPr>
          <w:rFonts w:ascii="Times New Roman" w:hAnsi="Times New Roman" w:cs="Times New Roman"/>
        </w:rPr>
        <w:t>)</w:t>
      </w:r>
      <w:r w:rsidR="0095273D" w:rsidRPr="00964F32">
        <w:rPr>
          <w:rFonts w:ascii="Times New Roman" w:hAnsi="Times New Roman" w:cs="Times New Roman"/>
        </w:rPr>
        <w:t xml:space="preserve"> B.E. 2551. As at </w:t>
      </w:r>
      <w:r w:rsidR="009469A3">
        <w:rPr>
          <w:rFonts w:ascii="Times New Roman" w:hAnsi="Times New Roman" w:cs="Times New Roman"/>
        </w:rPr>
        <w:t xml:space="preserve">March 31, 2017 and </w:t>
      </w:r>
      <w:r w:rsidR="0095273D" w:rsidRPr="00964F32">
        <w:rPr>
          <w:rFonts w:ascii="Times New Roman" w:hAnsi="Times New Roman" w:cs="Times New Roman"/>
        </w:rPr>
        <w:t xml:space="preserve">December 31, </w:t>
      </w:r>
      <w:r w:rsidR="00981C41" w:rsidRPr="00964F32">
        <w:rPr>
          <w:rFonts w:ascii="Times New Roman" w:hAnsi="Times New Roman" w:cs="Times New Roman"/>
        </w:rPr>
        <w:t>201</w:t>
      </w:r>
      <w:r w:rsidR="00B73967" w:rsidRPr="00964F32">
        <w:rPr>
          <w:rFonts w:ascii="Times New Roman" w:hAnsi="Times New Roman" w:cs="Times New Roman"/>
        </w:rPr>
        <w:t>6</w:t>
      </w:r>
      <w:r w:rsidR="0095273D" w:rsidRPr="00964F32">
        <w:rPr>
          <w:rFonts w:ascii="Times New Roman" w:hAnsi="Times New Roman" w:cs="Times New Roman"/>
        </w:rPr>
        <w:t>, the inadequate assets backing insurance liabilities amoun</w:t>
      </w:r>
      <w:r w:rsidR="0095273D" w:rsidRPr="00270FE2">
        <w:rPr>
          <w:rFonts w:ascii="Times New Roman" w:hAnsi="Times New Roman" w:cs="Times New Roman"/>
        </w:rPr>
        <w:t xml:space="preserve">ted to Baht </w:t>
      </w:r>
      <w:r w:rsidR="00E22A1B">
        <w:rPr>
          <w:rFonts w:ascii="Times New Roman" w:hAnsi="Times New Roman" w:cs="Times New Roman"/>
        </w:rPr>
        <w:t>1</w:t>
      </w:r>
      <w:r w:rsidR="009B5FEB">
        <w:rPr>
          <w:rFonts w:ascii="Times New Roman" w:hAnsi="Times New Roman" w:cs="Times New Roman"/>
        </w:rPr>
        <w:t>78</w:t>
      </w:r>
      <w:r w:rsidR="00E22A1B">
        <w:rPr>
          <w:rFonts w:ascii="Times New Roman" w:hAnsi="Times New Roman" w:cs="Times New Roman"/>
        </w:rPr>
        <w:t>.</w:t>
      </w:r>
      <w:r w:rsidR="009B5FEB">
        <w:rPr>
          <w:rFonts w:ascii="Times New Roman" w:hAnsi="Times New Roman" w:cs="Times New Roman"/>
        </w:rPr>
        <w:t>0</w:t>
      </w:r>
      <w:r w:rsidR="0095273D" w:rsidRPr="00270FE2">
        <w:rPr>
          <w:rFonts w:ascii="Times New Roman" w:hAnsi="Times New Roman" w:cs="Times New Roman"/>
        </w:rPr>
        <w:t xml:space="preserve"> million and</w:t>
      </w:r>
      <w:r w:rsidR="0095273D" w:rsidRPr="00964F32">
        <w:rPr>
          <w:rFonts w:ascii="Times New Roman" w:hAnsi="Times New Roman" w:cs="Times New Roman"/>
        </w:rPr>
        <w:t xml:space="preserve"> Baht </w:t>
      </w:r>
      <w:r w:rsidR="009469A3" w:rsidRPr="00964F32">
        <w:rPr>
          <w:rFonts w:ascii="Times New Roman" w:hAnsi="Times New Roman" w:cs="Times New Roman"/>
        </w:rPr>
        <w:t xml:space="preserve">118.0 </w:t>
      </w:r>
      <w:r w:rsidR="0095273D" w:rsidRPr="00964F32">
        <w:rPr>
          <w:rFonts w:ascii="Times New Roman" w:hAnsi="Times New Roman" w:cs="Times New Roman"/>
        </w:rPr>
        <w:t xml:space="preserve">million, respectively. </w:t>
      </w:r>
      <w:r w:rsidR="003C50D1" w:rsidRPr="00964F32">
        <w:rPr>
          <w:rFonts w:ascii="Times New Roman" w:hAnsi="Times New Roman" w:cs="Times New Roman"/>
        </w:rPr>
        <w:t>T</w:t>
      </w:r>
      <w:r w:rsidR="0095273D" w:rsidRPr="00964F32">
        <w:rPr>
          <w:rFonts w:ascii="Times New Roman" w:hAnsi="Times New Roman" w:cs="Times New Roman"/>
        </w:rPr>
        <w:t>he Company ha</w:t>
      </w:r>
      <w:r w:rsidR="003C50D1" w:rsidRPr="00964F32">
        <w:rPr>
          <w:rFonts w:ascii="Times New Roman" w:hAnsi="Times New Roman" w:cs="Times New Roman"/>
        </w:rPr>
        <w:t>d</w:t>
      </w:r>
      <w:r w:rsidR="0095273D" w:rsidRPr="00964F32">
        <w:rPr>
          <w:rFonts w:ascii="Times New Roman" w:hAnsi="Times New Roman" w:cs="Times New Roman"/>
        </w:rPr>
        <w:t xml:space="preserve"> to pay a penalty at Baht 7,500 per day</w:t>
      </w:r>
      <w:r w:rsidR="003C50D1" w:rsidRPr="00964F32">
        <w:rPr>
          <w:rFonts w:ascii="Times New Roman" w:hAnsi="Times New Roman" w:cs="Times New Roman"/>
        </w:rPr>
        <w:t>. Subsequently on March 7, 2016, the Company received a letter from OIC dated March 2, 2016, informing that such penalty was increased to be Baht 11,250 per day and retrospectively affected to September 2015. Presently, the Company’s management is in the process of having assets backing insurance liabilities to be adequate as required by the law.</w:t>
      </w:r>
    </w:p>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1A10DA" w:rsidRPr="00964F32" w:rsidRDefault="001A10D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7362E2" w:rsidRPr="00CF326B" w:rsidRDefault="007362E2" w:rsidP="0073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F326B">
        <w:rPr>
          <w:rFonts w:ascii="Times New Roman" w:hAnsi="Times New Roman" w:cs="Times New Roman"/>
          <w:b/>
          <w:bCs/>
        </w:rPr>
        <w:t>2.</w:t>
      </w:r>
      <w:r w:rsidRPr="00CF326B">
        <w:rPr>
          <w:rFonts w:ascii="Times New Roman" w:hAnsi="Times New Roman" w:cs="Times New Roman"/>
          <w:b/>
          <w:bCs/>
        </w:rPr>
        <w:tab/>
        <w:t>SIGNIFICANT ACCOUNTING POLICIES</w:t>
      </w:r>
    </w:p>
    <w:p w:rsidR="007362E2" w:rsidRPr="00CF326B" w:rsidRDefault="007362E2" w:rsidP="0073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385421" w:rsidRDefault="00385421" w:rsidP="00385421">
      <w:pPr>
        <w:ind w:right="29"/>
        <w:jc w:val="both"/>
        <w:rPr>
          <w:rFonts w:ascii="Times New Roman" w:hAnsi="Times New Roman" w:cs="Times New Roman"/>
          <w:sz w:val="22"/>
          <w:szCs w:val="22"/>
        </w:rPr>
      </w:pPr>
      <w:r>
        <w:rPr>
          <w:rFonts w:ascii="Times New Roman" w:hAnsi="Times New Roman" w:cs="Times New Roman"/>
        </w:rPr>
        <w:t xml:space="preserve">The </w:t>
      </w:r>
      <w:r w:rsidR="00896853">
        <w:rPr>
          <w:rFonts w:ascii="Times New Roman" w:hAnsi="Times New Roman" w:cs="Times New Roman"/>
        </w:rPr>
        <w:t>Company</w:t>
      </w:r>
      <w:r>
        <w:rPr>
          <w:rFonts w:ascii="Times New Roman" w:hAnsi="Times New Roman" w:cs="Times New Roman"/>
        </w:rPr>
        <w:t xml:space="preserve"> disclosed the accounting standards, financial reporting standards, accounting standard interpretations and financial reporting standard interpretations that are effective for fiscal years beginning on or after January 1, 2017, in the notes to financial statements for the year ended December 31, 2016.  </w:t>
      </w:r>
      <w:r w:rsidR="00167BB8" w:rsidRPr="00167BB8">
        <w:rPr>
          <w:rFonts w:ascii="Times New Roman" w:hAnsi="Times New Roman" w:cs="Times New Roman"/>
        </w:rPr>
        <w:t>The Company’s management has assessed the effect of this accounting standards, financial reporting standards, accounting standard interpretations and financial reporting standard interpretations, and believes that they do not have a significant impact.</w:t>
      </w:r>
    </w:p>
    <w:p w:rsidR="00385421" w:rsidRDefault="00385421" w:rsidP="007362E2">
      <w:pPr>
        <w:ind w:right="29"/>
        <w:jc w:val="both"/>
        <w:rPr>
          <w:rFonts w:ascii="Times New Roman" w:hAnsi="Times New Roman" w:cs="Times New Roman"/>
        </w:rPr>
      </w:pPr>
    </w:p>
    <w:p w:rsidR="007362E2" w:rsidRPr="00CF326B" w:rsidRDefault="007362E2" w:rsidP="007362E2">
      <w:pPr>
        <w:ind w:right="29"/>
        <w:jc w:val="both"/>
        <w:rPr>
          <w:rFonts w:ascii="Times New Roman" w:hAnsi="Times New Roman" w:cs="Times New Roman"/>
        </w:rPr>
      </w:pPr>
      <w:r w:rsidRPr="00CF326B">
        <w:rPr>
          <w:rFonts w:ascii="Times New Roman" w:hAnsi="Times New Roman" w:cs="Times New Roman"/>
        </w:rPr>
        <w:t xml:space="preserve">The accompanying interim financial </w:t>
      </w:r>
      <w:r w:rsidRPr="00CF326B">
        <w:rPr>
          <w:rFonts w:ascii="Times New Roman" w:hAnsi="Times New Roman" w:cs="Times New Roman"/>
          <w:lang w:val="en-GB"/>
        </w:rPr>
        <w:t>information</w:t>
      </w:r>
      <w:r>
        <w:rPr>
          <w:rFonts w:ascii="Times New Roman" w:hAnsi="Times New Roman" w:cs="Times New Roman"/>
        </w:rPr>
        <w:t xml:space="preserve"> has</w:t>
      </w:r>
      <w:r w:rsidRPr="00CF326B">
        <w:rPr>
          <w:rFonts w:ascii="Times New Roman" w:hAnsi="Times New Roman" w:cs="Times New Roman"/>
        </w:rPr>
        <w:t xml:space="preserve"> been prepared in accordance with Thai Financial Reporting Standards. Accounting policies that have been applied to the preparation of the interim financial statements for each of the three-month</w:t>
      </w:r>
      <w:r w:rsidRPr="00F24BAC">
        <w:rPr>
          <w:rFonts w:ascii="Times New Roman" w:hAnsi="Times New Roman" w:cs="Times New Roman"/>
        </w:rPr>
        <w:t xml:space="preserve"> </w:t>
      </w:r>
      <w:r w:rsidRPr="00CF326B">
        <w:rPr>
          <w:rFonts w:ascii="Times New Roman" w:hAnsi="Times New Roman" w:cs="Times New Roman"/>
        </w:rPr>
        <w:t xml:space="preserve">periods ended </w:t>
      </w:r>
      <w:r>
        <w:rPr>
          <w:rFonts w:ascii="Times New Roman" w:hAnsi="Times New Roman" w:cs="Times New Roman"/>
        </w:rPr>
        <w:t>March 31</w:t>
      </w:r>
      <w:r w:rsidRPr="00CF326B">
        <w:rPr>
          <w:rFonts w:ascii="Times New Roman" w:hAnsi="Times New Roman" w:cs="Times New Roman"/>
        </w:rPr>
        <w:t>, 201</w:t>
      </w:r>
      <w:r>
        <w:rPr>
          <w:rFonts w:ascii="Times New Roman" w:hAnsi="Times New Roman" w:cs="Times New Roman"/>
        </w:rPr>
        <w:t>7</w:t>
      </w:r>
      <w:r w:rsidRPr="00CF326B">
        <w:rPr>
          <w:rFonts w:ascii="Times New Roman" w:hAnsi="Times New Roman" w:cs="Times New Roman"/>
        </w:rPr>
        <w:t xml:space="preserve"> and 201</w:t>
      </w:r>
      <w:r>
        <w:rPr>
          <w:rFonts w:ascii="Times New Roman" w:hAnsi="Times New Roman" w:cs="Times New Roman"/>
        </w:rPr>
        <w:t>6</w:t>
      </w:r>
      <w:r w:rsidRPr="00CF326B">
        <w:rPr>
          <w:rFonts w:ascii="Times New Roman" w:hAnsi="Times New Roman" w:cs="Times New Roman"/>
        </w:rPr>
        <w:t xml:space="preserve"> are similar to those have been applied to the financial statements for the year ended December 31, 201</w:t>
      </w:r>
      <w:r>
        <w:rPr>
          <w:rFonts w:ascii="Times New Roman" w:hAnsi="Times New Roman" w:cs="Times New Roman"/>
        </w:rPr>
        <w:t>6</w:t>
      </w:r>
      <w:r w:rsidRPr="00CF326B">
        <w:rPr>
          <w:rFonts w:ascii="Times New Roman" w:hAnsi="Times New Roman" w:cs="Times New Roman"/>
        </w:rPr>
        <w:t>.</w:t>
      </w:r>
    </w:p>
    <w:p w:rsidR="007362E2" w:rsidRPr="00CF326B" w:rsidRDefault="002552EF" w:rsidP="00C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7362E2">
        <w:rPr>
          <w:rFonts w:ascii="Times New Roman" w:hAnsi="Times New Roman" w:cs="Times New Roman"/>
          <w:b/>
          <w:bCs/>
        </w:rPr>
        <w:lastRenderedPageBreak/>
        <w:t>3.</w:t>
      </w:r>
      <w:r w:rsidR="007362E2">
        <w:rPr>
          <w:rFonts w:ascii="Times New Roman" w:hAnsi="Times New Roman" w:cs="Times New Roman"/>
          <w:b/>
          <w:bCs/>
        </w:rPr>
        <w:tab/>
      </w:r>
      <w:r w:rsidR="007362E2" w:rsidRPr="00CF326B">
        <w:rPr>
          <w:rFonts w:ascii="Times New Roman" w:hAnsi="Times New Roman" w:cs="Times New Roman"/>
          <w:b/>
          <w:bCs/>
        </w:rPr>
        <w:t xml:space="preserve">USES OF ESTIMATES AND JUDGEMENTS </w:t>
      </w:r>
    </w:p>
    <w:p w:rsidR="007362E2" w:rsidRPr="006A70F9" w:rsidRDefault="007362E2" w:rsidP="006A70F9">
      <w:pPr>
        <w:jc w:val="both"/>
        <w:rPr>
          <w:rFonts w:ascii="Times New Roman" w:hAnsi="Times New Roman" w:cs="Times New Roman"/>
          <w:cs/>
        </w:rPr>
      </w:pPr>
    </w:p>
    <w:p w:rsidR="007362E2" w:rsidRPr="00CF326B" w:rsidRDefault="007362E2" w:rsidP="007362E2">
      <w:pPr>
        <w:jc w:val="both"/>
        <w:rPr>
          <w:rFonts w:ascii="Times New Roman" w:hAnsi="Times New Roman" w:cs="Times New Roman"/>
        </w:rPr>
      </w:pPr>
      <w:r w:rsidRPr="00CF326B">
        <w:rPr>
          <w:rFonts w:ascii="Times New Roman" w:hAnsi="Times New Roman" w:cs="Times New Roman"/>
        </w:rPr>
        <w:t xml:space="preserve">The preparation of interim financial </w:t>
      </w:r>
      <w:r w:rsidRPr="00CF326B">
        <w:rPr>
          <w:rFonts w:ascii="Times New Roman" w:hAnsi="Times New Roman" w:cs="Times New Roman"/>
          <w:lang w:val="en-GB"/>
        </w:rPr>
        <w:t>information</w:t>
      </w:r>
      <w:r w:rsidRPr="00CF326B">
        <w:rPr>
          <w:rFonts w:ascii="Times New Roman" w:hAnsi="Times New Roman" w:cs="Times New Roman"/>
        </w:rPr>
        <w:t xml:space="preserve"> requires management to make judgements, estimates and assumptions that affect the application of accounting policies and </w:t>
      </w:r>
      <w:r>
        <w:rPr>
          <w:rFonts w:ascii="Times New Roman" w:hAnsi="Times New Roman" w:cs="Times New Roman"/>
        </w:rPr>
        <w:t>the reported amounts of assets</w:t>
      </w:r>
      <w:r>
        <w:rPr>
          <w:rFonts w:ascii="Times New Roman" w:hAnsi="Times New Roman"/>
          <w:szCs w:val="22"/>
        </w:rPr>
        <w:t>,</w:t>
      </w:r>
      <w:r>
        <w:rPr>
          <w:rFonts w:ascii="Times New Roman" w:hAnsi="Times New Roman" w:cs="Times New Roman"/>
        </w:rPr>
        <w:t xml:space="preserve"> </w:t>
      </w:r>
      <w:r w:rsidRPr="00CF326B">
        <w:rPr>
          <w:rFonts w:ascii="Times New Roman" w:hAnsi="Times New Roman" w:cs="Times New Roman"/>
        </w:rPr>
        <w:t xml:space="preserve">liabilities, income and expenses. Actual results may differ from these estimates. </w:t>
      </w:r>
    </w:p>
    <w:p w:rsidR="007362E2" w:rsidRPr="006A70F9" w:rsidRDefault="007362E2" w:rsidP="006A70F9">
      <w:pPr>
        <w:jc w:val="both"/>
        <w:rPr>
          <w:rFonts w:ascii="Times New Roman" w:hAnsi="Times New Roman" w:cs="Times New Roman"/>
        </w:rPr>
      </w:pPr>
    </w:p>
    <w:p w:rsidR="009809F0" w:rsidRPr="00964F32" w:rsidRDefault="007362E2" w:rsidP="0073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CF326B">
        <w:rPr>
          <w:rFonts w:ascii="Times New Roman" w:hAnsi="Times New Roman" w:cs="Times New Roman"/>
        </w:rPr>
        <w:t xml:space="preserve">In preparing these interim financial </w:t>
      </w:r>
      <w:r w:rsidRPr="00CF326B">
        <w:rPr>
          <w:rFonts w:ascii="Times New Roman" w:hAnsi="Times New Roman" w:cs="Times New Roman"/>
          <w:lang w:val="en-GB"/>
        </w:rPr>
        <w:t>information</w:t>
      </w:r>
      <w:r w:rsidRPr="00CF326B">
        <w:rPr>
          <w:rFonts w:ascii="Times New Roman" w:hAnsi="Times New Roman" w:cs="Times New Roman"/>
        </w:rPr>
        <w:t>, the significant judgments made by management in applying the Company’s accounting policies and the key sources of estimation uncertainty were the same as those that applied to the financial statements for the year ended December 31, 201</w:t>
      </w:r>
      <w:r>
        <w:rPr>
          <w:rFonts w:ascii="Times New Roman" w:hAnsi="Times New Roman" w:cs="Times New Roman"/>
        </w:rPr>
        <w:t>6</w:t>
      </w:r>
      <w:r w:rsidRPr="00CF326B">
        <w:rPr>
          <w:rFonts w:ascii="Times New Roman" w:hAnsi="Times New Roman" w:cs="Times New Roman"/>
        </w:rPr>
        <w:t>.</w:t>
      </w:r>
    </w:p>
    <w:p w:rsidR="00303A94" w:rsidRDefault="00303A94" w:rsidP="006A70F9">
      <w:pPr>
        <w:jc w:val="both"/>
        <w:rPr>
          <w:rFonts w:ascii="Times New Roman" w:hAnsi="Times New Roman" w:cs="Times New Roman"/>
        </w:rPr>
      </w:pPr>
    </w:p>
    <w:p w:rsidR="006A70F9" w:rsidRPr="006A70F9" w:rsidRDefault="006A70F9" w:rsidP="006A70F9">
      <w:pPr>
        <w:jc w:val="both"/>
        <w:rPr>
          <w:rFonts w:ascii="Times New Roman" w:hAnsi="Times New Roman" w:cs="Times New Roman"/>
        </w:rPr>
      </w:pPr>
    </w:p>
    <w:p w:rsidR="008825F1" w:rsidRPr="00964F32" w:rsidRDefault="008825F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4.</w:t>
      </w:r>
      <w:r w:rsidRPr="00964F32">
        <w:rPr>
          <w:rFonts w:ascii="Times New Roman" w:hAnsi="Times New Roman" w:cs="Times New Roman"/>
          <w:b/>
          <w:bCs/>
        </w:rPr>
        <w:tab/>
        <w:t>T</w:t>
      </w:r>
      <w:r w:rsidR="002C444C" w:rsidRPr="00964F32">
        <w:rPr>
          <w:rFonts w:ascii="Times New Roman" w:hAnsi="Times New Roman" w:cs="Times New Roman"/>
          <w:b/>
          <w:bCs/>
        </w:rPr>
        <w:t>RANSACTIONS WITH RELATED PARTY</w:t>
      </w:r>
    </w:p>
    <w:p w:rsidR="008825F1" w:rsidRPr="00964F32" w:rsidRDefault="008825F1" w:rsidP="006A70F9">
      <w:pPr>
        <w:jc w:val="both"/>
        <w:rPr>
          <w:rFonts w:ascii="Times New Roman" w:hAnsi="Times New Roman" w:cs="Times New Roman"/>
        </w:rPr>
      </w:pPr>
    </w:p>
    <w:p w:rsidR="00B73967" w:rsidRPr="00964F32" w:rsidRDefault="008825F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 xml:space="preserve">A portion of the Company’s </w:t>
      </w:r>
      <w:r w:rsidR="00B73967" w:rsidRPr="00964F32">
        <w:rPr>
          <w:rFonts w:ascii="Times New Roman" w:hAnsi="Times New Roman" w:cs="Times New Roman"/>
        </w:rPr>
        <w:t xml:space="preserve">assets, liabilities, revenues and expenses </w:t>
      </w:r>
      <w:r w:rsidRPr="00964F32">
        <w:rPr>
          <w:rFonts w:ascii="Times New Roman" w:hAnsi="Times New Roman" w:cs="Times New Roman"/>
        </w:rPr>
        <w:t>arose from transactions with</w:t>
      </w:r>
      <w:r w:rsidR="002646AF" w:rsidRPr="00964F32">
        <w:rPr>
          <w:rFonts w:ascii="Times New Roman" w:hAnsi="Times New Roman" w:cs="Times New Roman"/>
        </w:rPr>
        <w:t xml:space="preserve"> a</w:t>
      </w:r>
      <w:r w:rsidRPr="00964F32">
        <w:rPr>
          <w:rFonts w:ascii="Times New Roman" w:hAnsi="Times New Roman" w:cs="Times New Roman"/>
        </w:rPr>
        <w:t xml:space="preserve"> related part</w:t>
      </w:r>
      <w:r w:rsidR="002C444C" w:rsidRPr="00964F32">
        <w:rPr>
          <w:rFonts w:ascii="Times New Roman" w:hAnsi="Times New Roman" w:cs="Times New Roman"/>
        </w:rPr>
        <w:t>y</w:t>
      </w:r>
      <w:r w:rsidRPr="00964F32">
        <w:rPr>
          <w:rFonts w:ascii="Times New Roman" w:hAnsi="Times New Roman" w:cs="Times New Roman"/>
        </w:rPr>
        <w:t>. Th</w:t>
      </w:r>
      <w:r w:rsidR="004275AD" w:rsidRPr="00964F32">
        <w:rPr>
          <w:rFonts w:ascii="Times New Roman" w:hAnsi="Times New Roman" w:cs="Times New Roman"/>
        </w:rPr>
        <w:t xml:space="preserve">is </w:t>
      </w:r>
      <w:r w:rsidRPr="00964F32">
        <w:rPr>
          <w:rFonts w:ascii="Times New Roman" w:hAnsi="Times New Roman" w:cs="Times New Roman"/>
        </w:rPr>
        <w:t>part</w:t>
      </w:r>
      <w:r w:rsidR="004275AD" w:rsidRPr="00964F32">
        <w:rPr>
          <w:rFonts w:ascii="Times New Roman" w:hAnsi="Times New Roman" w:cs="Times New Roman"/>
        </w:rPr>
        <w:t>y</w:t>
      </w:r>
      <w:r w:rsidRPr="00964F32">
        <w:rPr>
          <w:rFonts w:ascii="Times New Roman" w:hAnsi="Times New Roman" w:cs="Times New Roman"/>
        </w:rPr>
        <w:t xml:space="preserve"> </w:t>
      </w:r>
      <w:r w:rsidR="004275AD" w:rsidRPr="00964F32">
        <w:rPr>
          <w:rFonts w:ascii="Times New Roman" w:hAnsi="Times New Roman" w:cs="Times New Roman"/>
        </w:rPr>
        <w:t>is</w:t>
      </w:r>
      <w:r w:rsidRPr="00964F32">
        <w:rPr>
          <w:rFonts w:ascii="Times New Roman" w:hAnsi="Times New Roman" w:cs="Times New Roman"/>
        </w:rPr>
        <w:t xml:space="preserve"> related through common shar</w:t>
      </w:r>
      <w:r w:rsidR="00EE733D" w:rsidRPr="00964F32">
        <w:rPr>
          <w:rFonts w:ascii="Times New Roman" w:hAnsi="Times New Roman" w:cs="Times New Roman"/>
        </w:rPr>
        <w:t>eholdings and/or directorships.</w:t>
      </w:r>
      <w:r w:rsidR="00B73967" w:rsidRPr="00964F32">
        <w:rPr>
          <w:rFonts w:ascii="Times New Roman" w:hAnsi="Times New Roman" w:cs="Times New Roman"/>
        </w:rPr>
        <w:t xml:space="preserve"> The accompanying financial statements reflect the effects of these transactions.</w:t>
      </w:r>
    </w:p>
    <w:p w:rsidR="00EA2D0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825F1" w:rsidRDefault="00AA244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rPr>
      </w:pPr>
      <w:r w:rsidRPr="00CF326B">
        <w:rPr>
          <w:rFonts w:ascii="Times New Roman" w:hAnsi="Times New Roman"/>
        </w:rPr>
        <w:t>Balances with a related party as at</w:t>
      </w:r>
      <w:r>
        <w:rPr>
          <w:rFonts w:ascii="Times New Roman" w:hAnsi="Times New Roman" w:cs="Times New Roman"/>
        </w:rPr>
        <w:t xml:space="preserve"> March 31</w:t>
      </w:r>
      <w:r w:rsidRPr="00CF326B">
        <w:rPr>
          <w:rFonts w:ascii="Times New Roman" w:hAnsi="Times New Roman"/>
        </w:rPr>
        <w:t>, 201</w:t>
      </w:r>
      <w:r>
        <w:rPr>
          <w:rFonts w:ascii="Times New Roman" w:hAnsi="Times New Roman"/>
        </w:rPr>
        <w:t>7</w:t>
      </w:r>
      <w:r w:rsidRPr="00CF326B">
        <w:rPr>
          <w:rFonts w:ascii="Times New Roman" w:hAnsi="Times New Roman"/>
        </w:rPr>
        <w:t xml:space="preserve"> and December 31, 201</w:t>
      </w:r>
      <w:r>
        <w:rPr>
          <w:rFonts w:ascii="Times New Roman" w:hAnsi="Times New Roman"/>
        </w:rPr>
        <w:t>6</w:t>
      </w:r>
      <w:r w:rsidRPr="00CF326B">
        <w:rPr>
          <w:rFonts w:ascii="Times New Roman" w:hAnsi="Times New Roman"/>
        </w:rPr>
        <w:t xml:space="preserve"> are as follows:</w:t>
      </w:r>
    </w:p>
    <w:p w:rsidR="00AA244F" w:rsidRPr="00964F32" w:rsidRDefault="00AA244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29" w:type="dxa"/>
        <w:tblLayout w:type="fixed"/>
        <w:tblCellMar>
          <w:left w:w="115" w:type="dxa"/>
          <w:right w:w="115" w:type="dxa"/>
        </w:tblCellMar>
        <w:tblLook w:val="04A0" w:firstRow="1" w:lastRow="0" w:firstColumn="1" w:lastColumn="0" w:noHBand="0" w:noVBand="1"/>
      </w:tblPr>
      <w:tblGrid>
        <w:gridCol w:w="2430"/>
        <w:gridCol w:w="1552"/>
        <w:gridCol w:w="250"/>
        <w:gridCol w:w="1518"/>
        <w:gridCol w:w="250"/>
        <w:gridCol w:w="1544"/>
        <w:gridCol w:w="250"/>
        <w:gridCol w:w="1535"/>
      </w:tblGrid>
      <w:tr w:rsidR="000C29DF" w:rsidRPr="00964F32" w:rsidTr="00AB354B">
        <w:tc>
          <w:tcPr>
            <w:tcW w:w="2430" w:type="dxa"/>
            <w:shd w:val="clear" w:color="auto" w:fill="auto"/>
          </w:tcPr>
          <w:p w:rsidR="000C29DF" w:rsidRPr="00964F32" w:rsidRDefault="000C29D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6899" w:type="dxa"/>
            <w:gridSpan w:val="7"/>
            <w:tcBorders>
              <w:bottom w:val="single" w:sz="4" w:space="0" w:color="auto"/>
            </w:tcBorders>
            <w:shd w:val="clear" w:color="auto" w:fill="auto"/>
          </w:tcPr>
          <w:p w:rsidR="000C29DF" w:rsidRPr="00964F32" w:rsidRDefault="000C29D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2"/>
              </w:tabs>
              <w:spacing w:line="240" w:lineRule="exact"/>
              <w:jc w:val="center"/>
              <w:rPr>
                <w:rFonts w:ascii="Times New Roman" w:hAnsi="Times New Roman" w:cs="Times New Roman"/>
              </w:rPr>
            </w:pPr>
            <w:r w:rsidRPr="00964F32">
              <w:rPr>
                <w:rFonts w:ascii="Times New Roman" w:hAnsi="Times New Roman" w:cs="Times New Roman"/>
              </w:rPr>
              <w:t>In Baht</w:t>
            </w:r>
          </w:p>
        </w:tc>
      </w:tr>
      <w:tr w:rsidR="00B10CC6" w:rsidRPr="00964F32" w:rsidTr="00AB354B">
        <w:tc>
          <w:tcPr>
            <w:tcW w:w="2430" w:type="dxa"/>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Balance as at</w:t>
            </w: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Balance as at</w:t>
            </w:r>
          </w:p>
        </w:tc>
      </w:tr>
      <w:tr w:rsidR="00B10CC6" w:rsidRPr="00964F32" w:rsidTr="00AB354B">
        <w:tc>
          <w:tcPr>
            <w:tcW w:w="2430" w:type="dxa"/>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bottom w:val="single" w:sz="4" w:space="0" w:color="auto"/>
            </w:tcBorders>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December 31, 201</w:t>
            </w:r>
            <w:r w:rsidR="00AA244F">
              <w:rPr>
                <w:rFonts w:ascii="Times New Roman" w:hAnsi="Times New Roman" w:cs="Times New Roman"/>
              </w:rPr>
              <w:t>6</w:t>
            </w: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single" w:sz="4" w:space="0" w:color="auto"/>
            </w:tcBorders>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Increase</w:t>
            </w: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bottom w:val="single" w:sz="4" w:space="0" w:color="auto"/>
            </w:tcBorders>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Decrease</w:t>
            </w: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tcPr>
          <w:p w:rsidR="00B10CC6" w:rsidRPr="00964F32" w:rsidRDefault="00AA244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 xml:space="preserve">March </w:t>
            </w:r>
            <w:r w:rsidR="00B10CC6" w:rsidRPr="00964F32">
              <w:rPr>
                <w:rFonts w:ascii="Times New Roman" w:hAnsi="Times New Roman" w:cs="Times New Roman"/>
              </w:rPr>
              <w:t>31, 201</w:t>
            </w:r>
            <w:r>
              <w:rPr>
                <w:rFonts w:ascii="Times New Roman" w:hAnsi="Times New Roman" w:cs="Times New Roman"/>
              </w:rPr>
              <w:t>7</w:t>
            </w:r>
          </w:p>
        </w:tc>
      </w:tr>
      <w:tr w:rsidR="00B10CC6" w:rsidRPr="00964F32" w:rsidTr="00AB354B">
        <w:tc>
          <w:tcPr>
            <w:tcW w:w="2430" w:type="dxa"/>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top w:val="single" w:sz="4" w:space="0" w:color="auto"/>
            </w:tcBorders>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single" w:sz="4" w:space="0" w:color="auto"/>
            </w:tcBorders>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top w:val="single" w:sz="4" w:space="0" w:color="auto"/>
            </w:tcBorders>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tcBorders>
            <w:shd w:val="clear" w:color="auto" w:fill="auto"/>
            <w:vAlign w:val="bottom"/>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73967" w:rsidRPr="00964F32" w:rsidTr="00AB354B">
        <w:tc>
          <w:tcPr>
            <w:tcW w:w="2430"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64F32">
              <w:rPr>
                <w:rFonts w:ascii="Times New Roman" w:eastAsia="Cordia New" w:hAnsi="Times New Roman" w:cs="Times New Roman"/>
                <w:b/>
                <w:bCs/>
              </w:rPr>
              <w:t>Premium receivables</w:t>
            </w:r>
          </w:p>
        </w:tc>
        <w:tc>
          <w:tcPr>
            <w:tcW w:w="1552"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80398A" w:rsidRPr="00964F32" w:rsidTr="00E42D5B">
        <w:tc>
          <w:tcPr>
            <w:tcW w:w="2430" w:type="dxa"/>
            <w:shd w:val="clear" w:color="auto" w:fill="auto"/>
          </w:tcPr>
          <w:p w:rsidR="0080398A" w:rsidRPr="00EA2D0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r w:rsidRPr="00EA2D02">
              <w:rPr>
                <w:rFonts w:ascii="Times New Roman" w:eastAsia="Cordia New" w:hAnsi="Times New Roman" w:cs="Times New Roman"/>
              </w:rPr>
              <w:t>Auto Bizz Co., Ltd.</w:t>
            </w:r>
          </w:p>
        </w:tc>
        <w:tc>
          <w:tcPr>
            <w:tcW w:w="1552" w:type="dxa"/>
            <w:tcBorders>
              <w:bottom w:val="double" w:sz="4" w:space="0" w:color="auto"/>
            </w:tcBorders>
            <w:shd w:val="clear" w:color="auto" w:fill="auto"/>
            <w:vAlign w:val="bottom"/>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25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double" w:sz="4" w:space="0" w:color="auto"/>
            </w:tcBorders>
          </w:tcPr>
          <w:p w:rsidR="0080398A" w:rsidRPr="00964F32" w:rsidRDefault="0080398A" w:rsidP="00DD6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r w:rsidRPr="0080398A">
              <w:rPr>
                <w:rFonts w:ascii="Times New Roman" w:hAnsi="Times New Roman" w:cs="Times New Roman"/>
              </w:rPr>
              <w:t>128,059</w:t>
            </w:r>
          </w:p>
        </w:tc>
        <w:tc>
          <w:tcPr>
            <w:tcW w:w="25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bottom w:val="double" w:sz="4" w:space="0" w:color="auto"/>
            </w:tcBorders>
            <w:vAlign w:val="bottom"/>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25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double" w:sz="4" w:space="0" w:color="auto"/>
            </w:tcBorders>
            <w:shd w:val="clear" w:color="auto" w:fill="auto"/>
            <w:vAlign w:val="bottom"/>
          </w:tcPr>
          <w:p w:rsidR="0080398A" w:rsidRPr="00964F32" w:rsidRDefault="0080398A" w:rsidP="00DD6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r w:rsidRPr="0080398A">
              <w:rPr>
                <w:rFonts w:ascii="Times New Roman" w:hAnsi="Times New Roman" w:cs="Times New Roman"/>
              </w:rPr>
              <w:t>128,059</w:t>
            </w:r>
          </w:p>
        </w:tc>
      </w:tr>
      <w:tr w:rsidR="00F250C2" w:rsidRPr="00964F32" w:rsidTr="008011DC">
        <w:tc>
          <w:tcPr>
            <w:tcW w:w="2430" w:type="dxa"/>
            <w:shd w:val="clear" w:color="auto" w:fill="auto"/>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2" w:type="dxa"/>
            <w:tcBorders>
              <w:top w:val="double" w:sz="4" w:space="0" w:color="auto"/>
            </w:tcBorders>
            <w:shd w:val="clear" w:color="auto" w:fill="auto"/>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250" w:type="dxa"/>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double" w:sz="4" w:space="0" w:color="auto"/>
            </w:tcBorders>
          </w:tcPr>
          <w:p w:rsidR="00F250C2" w:rsidRPr="0080398A"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250" w:type="dxa"/>
          </w:tcPr>
          <w:p w:rsidR="00F250C2" w:rsidRPr="00680E6A" w:rsidRDefault="00F250C2" w:rsidP="008011DC"/>
        </w:tc>
        <w:tc>
          <w:tcPr>
            <w:tcW w:w="1544" w:type="dxa"/>
            <w:tcBorders>
              <w:top w:val="double" w:sz="4" w:space="0" w:color="auto"/>
            </w:tcBorders>
          </w:tcPr>
          <w:p w:rsidR="00F250C2" w:rsidRPr="0080398A"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250" w:type="dxa"/>
          </w:tcPr>
          <w:p w:rsidR="00F250C2" w:rsidRPr="00680E6A" w:rsidRDefault="00F250C2" w:rsidP="008011DC"/>
        </w:tc>
        <w:tc>
          <w:tcPr>
            <w:tcW w:w="1535" w:type="dxa"/>
            <w:tcBorders>
              <w:top w:val="double" w:sz="4" w:space="0" w:color="auto"/>
            </w:tcBorders>
            <w:shd w:val="clear" w:color="auto" w:fill="auto"/>
          </w:tcPr>
          <w:p w:rsidR="00F250C2" w:rsidRPr="0080398A"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250C2" w:rsidRPr="00964F32" w:rsidTr="008011DC">
        <w:tc>
          <w:tcPr>
            <w:tcW w:w="2430" w:type="dxa"/>
            <w:shd w:val="clear" w:color="auto" w:fill="auto"/>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Pr>
                <w:rFonts w:ascii="Times New Roman" w:hAnsi="Times New Roman" w:cs="Times New Roman"/>
                <w:b/>
                <w:bCs/>
              </w:rPr>
              <w:t>Insurance</w:t>
            </w:r>
            <w:r w:rsidRPr="00964F32">
              <w:rPr>
                <w:rFonts w:ascii="Times New Roman" w:hAnsi="Times New Roman" w:cs="Times New Roman"/>
                <w:b/>
                <w:bCs/>
              </w:rPr>
              <w:t xml:space="preserve"> liabilities</w:t>
            </w:r>
          </w:p>
        </w:tc>
        <w:tc>
          <w:tcPr>
            <w:tcW w:w="1552" w:type="dxa"/>
            <w:shd w:val="clear" w:color="auto" w:fill="auto"/>
          </w:tcPr>
          <w:p w:rsidR="00F250C2" w:rsidRPr="002552EF"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heme="minorBidi"/>
                <w:cs/>
              </w:rPr>
            </w:pPr>
          </w:p>
        </w:tc>
        <w:tc>
          <w:tcPr>
            <w:tcW w:w="250" w:type="dxa"/>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250" w:type="dxa"/>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250" w:type="dxa"/>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250C2" w:rsidRPr="00964F32" w:rsidTr="0089629F">
        <w:tc>
          <w:tcPr>
            <w:tcW w:w="2430" w:type="dxa"/>
            <w:shd w:val="clear" w:color="auto" w:fill="auto"/>
          </w:tcPr>
          <w:p w:rsidR="00F250C2" w:rsidRPr="002552EF"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szCs w:val="22"/>
              </w:rPr>
            </w:pPr>
            <w:r>
              <w:rPr>
                <w:rFonts w:ascii="Times New Roman" w:hAnsi="Times New Roman"/>
                <w:szCs w:val="22"/>
              </w:rPr>
              <w:t>Delta Smart Adjusters Co., Ltd.</w:t>
            </w:r>
          </w:p>
        </w:tc>
        <w:tc>
          <w:tcPr>
            <w:tcW w:w="1552" w:type="dxa"/>
            <w:shd w:val="clear" w:color="auto" w:fill="auto"/>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250" w:type="dxa"/>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250" w:type="dxa"/>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250" w:type="dxa"/>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F250C2" w:rsidRPr="00964F32" w:rsidRDefault="00F250C2"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89629F" w:rsidRPr="001B271A" w:rsidTr="0089629F">
        <w:tc>
          <w:tcPr>
            <w:tcW w:w="2430" w:type="dxa"/>
            <w:shd w:val="clear" w:color="auto" w:fill="auto"/>
          </w:tcPr>
          <w:p w:rsidR="0089629F" w:rsidRPr="001B271A" w:rsidRDefault="00BE15E9" w:rsidP="008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Pr>
                <w:rFonts w:ascii="Times New Roman" w:eastAsia="Cordia New" w:hAnsi="Times New Roman" w:cs="Times New Roman"/>
              </w:rPr>
              <w:t>S</w:t>
            </w:r>
            <w:r w:rsidR="0089629F" w:rsidRPr="001B271A">
              <w:rPr>
                <w:rFonts w:ascii="Times New Roman" w:eastAsia="Cordia New" w:hAnsi="Times New Roman" w:cs="Times New Roman"/>
              </w:rPr>
              <w:t>urvey fee</w:t>
            </w:r>
          </w:p>
        </w:tc>
        <w:tc>
          <w:tcPr>
            <w:tcW w:w="1552" w:type="dxa"/>
            <w:shd w:val="clear" w:color="auto" w:fill="auto"/>
          </w:tcPr>
          <w:p w:rsidR="0089629F" w:rsidRPr="008011DC" w:rsidRDefault="006A7087" w:rsidP="008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cs/>
              </w:rPr>
            </w:pPr>
            <w:r>
              <w:rPr>
                <w:rFonts w:ascii="Times New Roman" w:hAnsi="Times New Roman" w:cs="Times New Roman"/>
              </w:rPr>
              <w:t>1,040,469</w:t>
            </w:r>
          </w:p>
        </w:tc>
        <w:tc>
          <w:tcPr>
            <w:tcW w:w="250" w:type="dxa"/>
          </w:tcPr>
          <w:p w:rsidR="0089629F" w:rsidRPr="008011DC" w:rsidRDefault="0089629F" w:rsidP="0089629F">
            <w:pPr>
              <w:tabs>
                <w:tab w:val="clear" w:pos="227"/>
                <w:tab w:val="clear" w:pos="454"/>
                <w:tab w:val="clear" w:pos="680"/>
              </w:tabs>
              <w:spacing w:line="240" w:lineRule="exact"/>
              <w:ind w:right="267"/>
              <w:jc w:val="right"/>
              <w:rPr>
                <w:rFonts w:ascii="Times New Roman" w:hAnsi="Times New Roman" w:cs="Times New Roman"/>
              </w:rPr>
            </w:pPr>
          </w:p>
        </w:tc>
        <w:tc>
          <w:tcPr>
            <w:tcW w:w="1518" w:type="dxa"/>
          </w:tcPr>
          <w:p w:rsidR="0089629F" w:rsidRPr="008011DC" w:rsidRDefault="006A7087" w:rsidP="008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2,733,720</w:t>
            </w:r>
          </w:p>
        </w:tc>
        <w:tc>
          <w:tcPr>
            <w:tcW w:w="250" w:type="dxa"/>
          </w:tcPr>
          <w:p w:rsidR="0089629F" w:rsidRPr="008011DC" w:rsidRDefault="0089629F" w:rsidP="0089629F">
            <w:pPr>
              <w:tabs>
                <w:tab w:val="clear" w:pos="227"/>
                <w:tab w:val="clear" w:pos="454"/>
                <w:tab w:val="clear" w:pos="680"/>
              </w:tabs>
              <w:jc w:val="right"/>
              <w:rPr>
                <w:rFonts w:ascii="Times New Roman" w:hAnsi="Times New Roman" w:cs="Times New Roman"/>
              </w:rPr>
            </w:pPr>
          </w:p>
        </w:tc>
        <w:tc>
          <w:tcPr>
            <w:tcW w:w="1544" w:type="dxa"/>
          </w:tcPr>
          <w:p w:rsidR="0089629F" w:rsidRPr="008011DC" w:rsidRDefault="0089629F" w:rsidP="00A07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8011DC">
              <w:rPr>
                <w:rFonts w:ascii="Times New Roman" w:hAnsi="Times New Roman" w:cs="Times New Roman"/>
              </w:rPr>
              <w:t xml:space="preserve"> (2,572,055)</w:t>
            </w:r>
          </w:p>
        </w:tc>
        <w:tc>
          <w:tcPr>
            <w:tcW w:w="250" w:type="dxa"/>
          </w:tcPr>
          <w:p w:rsidR="0089629F" w:rsidRPr="008011DC" w:rsidRDefault="0089629F" w:rsidP="0089629F">
            <w:pPr>
              <w:tabs>
                <w:tab w:val="clear" w:pos="227"/>
                <w:tab w:val="clear" w:pos="454"/>
                <w:tab w:val="clear" w:pos="680"/>
              </w:tabs>
              <w:jc w:val="right"/>
              <w:rPr>
                <w:rFonts w:ascii="Times New Roman" w:hAnsi="Times New Roman" w:cs="Times New Roman"/>
              </w:rPr>
            </w:pPr>
          </w:p>
        </w:tc>
        <w:tc>
          <w:tcPr>
            <w:tcW w:w="1535" w:type="dxa"/>
            <w:shd w:val="clear" w:color="auto" w:fill="auto"/>
          </w:tcPr>
          <w:p w:rsidR="0089629F" w:rsidRPr="008011DC" w:rsidRDefault="008011DC" w:rsidP="0089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8011DC">
              <w:rPr>
                <w:rFonts w:ascii="Times New Roman" w:hAnsi="Times New Roman" w:cs="Times New Roman"/>
              </w:rPr>
              <w:t>1,202,134</w:t>
            </w:r>
          </w:p>
        </w:tc>
      </w:tr>
      <w:tr w:rsidR="001B271A" w:rsidRPr="001B271A" w:rsidTr="008011DC">
        <w:tc>
          <w:tcPr>
            <w:tcW w:w="2430" w:type="dxa"/>
            <w:shd w:val="clear" w:color="auto" w:fill="auto"/>
          </w:tcPr>
          <w:p w:rsidR="001B271A" w:rsidRPr="001B271A"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1B271A">
              <w:rPr>
                <w:rFonts w:ascii="Times New Roman" w:eastAsia="Cordia New" w:hAnsi="Times New Roman" w:cs="Times New Roman"/>
              </w:rPr>
              <w:t>Loss adjustment expenses</w:t>
            </w:r>
          </w:p>
        </w:tc>
        <w:tc>
          <w:tcPr>
            <w:tcW w:w="1552" w:type="dxa"/>
            <w:tcBorders>
              <w:bottom w:val="single" w:sz="4" w:space="0" w:color="auto"/>
            </w:tcBorders>
            <w:shd w:val="clear" w:color="auto" w:fill="auto"/>
            <w:vAlign w:val="bottom"/>
          </w:tcPr>
          <w:p w:rsidR="001B271A" w:rsidRPr="008011DC"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8011DC">
              <w:rPr>
                <w:rFonts w:ascii="Times New Roman" w:hAnsi="Times New Roman" w:cs="Times New Roman"/>
              </w:rPr>
              <w:t>-</w:t>
            </w:r>
          </w:p>
        </w:tc>
        <w:tc>
          <w:tcPr>
            <w:tcW w:w="250" w:type="dxa"/>
          </w:tcPr>
          <w:p w:rsidR="001B271A" w:rsidRPr="008011DC" w:rsidRDefault="001B271A" w:rsidP="001B271A">
            <w:pPr>
              <w:tabs>
                <w:tab w:val="clear" w:pos="227"/>
                <w:tab w:val="clear" w:pos="454"/>
                <w:tab w:val="clear" w:pos="680"/>
              </w:tabs>
              <w:jc w:val="right"/>
              <w:rPr>
                <w:rFonts w:ascii="Times New Roman" w:hAnsi="Times New Roman" w:cs="Times New Roman"/>
              </w:rPr>
            </w:pPr>
          </w:p>
        </w:tc>
        <w:tc>
          <w:tcPr>
            <w:tcW w:w="1518" w:type="dxa"/>
            <w:tcBorders>
              <w:bottom w:val="single" w:sz="4" w:space="0" w:color="auto"/>
            </w:tcBorders>
          </w:tcPr>
          <w:p w:rsidR="001B271A" w:rsidRPr="008011DC"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8011DC">
              <w:rPr>
                <w:rFonts w:ascii="Times New Roman" w:hAnsi="Times New Roman" w:cs="Times New Roman"/>
              </w:rPr>
              <w:t>653,540</w:t>
            </w:r>
          </w:p>
        </w:tc>
        <w:tc>
          <w:tcPr>
            <w:tcW w:w="250" w:type="dxa"/>
          </w:tcPr>
          <w:p w:rsidR="001B271A" w:rsidRPr="008011DC" w:rsidRDefault="001B271A" w:rsidP="001B271A">
            <w:pPr>
              <w:tabs>
                <w:tab w:val="clear" w:pos="227"/>
                <w:tab w:val="clear" w:pos="454"/>
                <w:tab w:val="clear" w:pos="680"/>
              </w:tabs>
              <w:jc w:val="right"/>
              <w:rPr>
                <w:rFonts w:ascii="Times New Roman" w:hAnsi="Times New Roman" w:cs="Times New Roman"/>
              </w:rPr>
            </w:pPr>
          </w:p>
        </w:tc>
        <w:tc>
          <w:tcPr>
            <w:tcW w:w="1544" w:type="dxa"/>
            <w:tcBorders>
              <w:bottom w:val="single" w:sz="4" w:space="0" w:color="auto"/>
            </w:tcBorders>
          </w:tcPr>
          <w:p w:rsidR="001B271A" w:rsidRPr="008011DC"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8011DC">
              <w:rPr>
                <w:rFonts w:ascii="Times New Roman" w:hAnsi="Times New Roman" w:cs="Times New Roman"/>
              </w:rPr>
              <w:t xml:space="preserve"> (653,540)</w:t>
            </w:r>
          </w:p>
        </w:tc>
        <w:tc>
          <w:tcPr>
            <w:tcW w:w="250" w:type="dxa"/>
          </w:tcPr>
          <w:p w:rsidR="001B271A" w:rsidRPr="008011DC" w:rsidRDefault="001B271A" w:rsidP="001B271A">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vAlign w:val="bottom"/>
          </w:tcPr>
          <w:p w:rsidR="001B271A" w:rsidRPr="008011DC"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8011DC">
              <w:rPr>
                <w:rFonts w:ascii="Times New Roman" w:hAnsi="Times New Roman" w:cs="Times New Roman"/>
              </w:rPr>
              <w:t>-</w:t>
            </w:r>
          </w:p>
        </w:tc>
      </w:tr>
      <w:tr w:rsidR="001B271A" w:rsidRPr="001B271A" w:rsidTr="008011DC">
        <w:tc>
          <w:tcPr>
            <w:tcW w:w="2430" w:type="dxa"/>
            <w:shd w:val="clear" w:color="auto" w:fill="auto"/>
          </w:tcPr>
          <w:p w:rsidR="001B271A" w:rsidRPr="001B271A"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1B271A">
              <w:rPr>
                <w:rFonts w:ascii="Times New Roman" w:eastAsia="Cordia New" w:hAnsi="Times New Roman" w:cs="Times New Roman"/>
              </w:rPr>
              <w:t>Total</w:t>
            </w:r>
          </w:p>
        </w:tc>
        <w:tc>
          <w:tcPr>
            <w:tcW w:w="1552" w:type="dxa"/>
            <w:tcBorders>
              <w:bottom w:val="single" w:sz="4" w:space="0" w:color="auto"/>
            </w:tcBorders>
            <w:shd w:val="clear" w:color="auto" w:fill="auto"/>
          </w:tcPr>
          <w:p w:rsidR="001B271A" w:rsidRPr="008011DC" w:rsidRDefault="006A7087"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cs/>
              </w:rPr>
            </w:pPr>
            <w:r>
              <w:rPr>
                <w:rFonts w:ascii="Times New Roman" w:hAnsi="Times New Roman" w:cs="Times New Roman"/>
              </w:rPr>
              <w:t>1,040,469</w:t>
            </w:r>
          </w:p>
        </w:tc>
        <w:tc>
          <w:tcPr>
            <w:tcW w:w="250" w:type="dxa"/>
          </w:tcPr>
          <w:p w:rsidR="001B271A" w:rsidRPr="008011DC" w:rsidRDefault="001B271A" w:rsidP="001B271A">
            <w:pPr>
              <w:tabs>
                <w:tab w:val="clear" w:pos="227"/>
                <w:tab w:val="clear" w:pos="454"/>
                <w:tab w:val="clear" w:pos="680"/>
              </w:tabs>
              <w:spacing w:line="240" w:lineRule="exact"/>
              <w:ind w:right="267"/>
              <w:jc w:val="right"/>
              <w:rPr>
                <w:rFonts w:ascii="Times New Roman" w:hAnsi="Times New Roman" w:cs="Times New Roman"/>
              </w:rPr>
            </w:pPr>
          </w:p>
        </w:tc>
        <w:tc>
          <w:tcPr>
            <w:tcW w:w="1518" w:type="dxa"/>
            <w:tcBorders>
              <w:bottom w:val="single" w:sz="4" w:space="0" w:color="auto"/>
            </w:tcBorders>
          </w:tcPr>
          <w:p w:rsidR="001B271A" w:rsidRPr="008011DC" w:rsidRDefault="008011DC" w:rsidP="006A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8011DC">
              <w:rPr>
                <w:rFonts w:ascii="Times New Roman" w:hAnsi="Times New Roman" w:cs="Times New Roman"/>
              </w:rPr>
              <w:t>3,</w:t>
            </w:r>
            <w:r w:rsidR="006A7087">
              <w:rPr>
                <w:rFonts w:ascii="Times New Roman" w:hAnsi="Times New Roman" w:cs="Times New Roman"/>
              </w:rPr>
              <w:t>387,260</w:t>
            </w:r>
          </w:p>
        </w:tc>
        <w:tc>
          <w:tcPr>
            <w:tcW w:w="250" w:type="dxa"/>
          </w:tcPr>
          <w:p w:rsidR="001B271A" w:rsidRPr="008011DC" w:rsidRDefault="001B271A" w:rsidP="001B271A">
            <w:pPr>
              <w:tabs>
                <w:tab w:val="clear" w:pos="227"/>
                <w:tab w:val="clear" w:pos="454"/>
                <w:tab w:val="clear" w:pos="680"/>
              </w:tabs>
              <w:jc w:val="right"/>
              <w:rPr>
                <w:rFonts w:ascii="Times New Roman" w:hAnsi="Times New Roman" w:cs="Times New Roman"/>
              </w:rPr>
            </w:pPr>
          </w:p>
        </w:tc>
        <w:tc>
          <w:tcPr>
            <w:tcW w:w="1544" w:type="dxa"/>
            <w:tcBorders>
              <w:bottom w:val="single" w:sz="4" w:space="0" w:color="auto"/>
            </w:tcBorders>
          </w:tcPr>
          <w:p w:rsidR="001B271A" w:rsidRPr="008011DC"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8011DC">
              <w:rPr>
                <w:rFonts w:ascii="Times New Roman" w:hAnsi="Times New Roman" w:cs="Times New Roman"/>
              </w:rPr>
              <w:t>(3,225,595)</w:t>
            </w:r>
          </w:p>
        </w:tc>
        <w:tc>
          <w:tcPr>
            <w:tcW w:w="250" w:type="dxa"/>
          </w:tcPr>
          <w:p w:rsidR="001B271A" w:rsidRPr="008011DC" w:rsidRDefault="001B271A" w:rsidP="001B271A">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tcPr>
          <w:p w:rsidR="001B271A" w:rsidRPr="008011DC" w:rsidRDefault="008011DC"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8011DC">
              <w:rPr>
                <w:rFonts w:ascii="Times New Roman" w:hAnsi="Times New Roman" w:cs="Times New Roman"/>
              </w:rPr>
              <w:t>1,202,134</w:t>
            </w:r>
          </w:p>
        </w:tc>
      </w:tr>
      <w:tr w:rsidR="001B271A" w:rsidRPr="00964F32" w:rsidTr="00AB354B">
        <w:tc>
          <w:tcPr>
            <w:tcW w:w="2430" w:type="dxa"/>
            <w:shd w:val="clear" w:color="auto" w:fill="auto"/>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p>
        </w:tc>
        <w:tc>
          <w:tcPr>
            <w:tcW w:w="1552" w:type="dxa"/>
            <w:tcBorders>
              <w:top w:val="double" w:sz="4" w:space="0" w:color="auto"/>
            </w:tcBorders>
            <w:shd w:val="clear" w:color="auto" w:fill="auto"/>
            <w:vAlign w:val="bottom"/>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double" w:sz="4" w:space="0" w:color="auto"/>
            </w:tcBorders>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top w:val="double" w:sz="4" w:space="0" w:color="auto"/>
            </w:tcBorders>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double" w:sz="4" w:space="0" w:color="auto"/>
            </w:tcBorders>
            <w:shd w:val="clear" w:color="auto" w:fill="auto"/>
            <w:vAlign w:val="bottom"/>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1B271A" w:rsidRPr="00964F32" w:rsidTr="00AB354B">
        <w:tc>
          <w:tcPr>
            <w:tcW w:w="2430" w:type="dxa"/>
            <w:shd w:val="clear" w:color="auto" w:fill="auto"/>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64F32">
              <w:rPr>
                <w:rFonts w:ascii="Times New Roman" w:hAnsi="Times New Roman" w:cs="Times New Roman"/>
                <w:b/>
                <w:bCs/>
              </w:rPr>
              <w:t>Other liabilities</w:t>
            </w:r>
          </w:p>
        </w:tc>
        <w:tc>
          <w:tcPr>
            <w:tcW w:w="1552" w:type="dxa"/>
            <w:shd w:val="clear" w:color="auto" w:fill="auto"/>
            <w:vAlign w:val="bottom"/>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1B271A" w:rsidRPr="00964F32" w:rsidTr="00AB354B">
        <w:tc>
          <w:tcPr>
            <w:tcW w:w="2430" w:type="dxa"/>
            <w:shd w:val="clear" w:color="auto" w:fill="auto"/>
          </w:tcPr>
          <w:p w:rsidR="001B271A" w:rsidRPr="00EA2D0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EA2D02">
              <w:rPr>
                <w:rFonts w:ascii="Times New Roman" w:eastAsia="Cordia New" w:hAnsi="Times New Roman" w:cs="Times New Roman"/>
              </w:rPr>
              <w:t>Auto Bizz Co., Ltd.</w:t>
            </w:r>
          </w:p>
        </w:tc>
        <w:tc>
          <w:tcPr>
            <w:tcW w:w="1552" w:type="dxa"/>
            <w:shd w:val="clear" w:color="auto" w:fill="auto"/>
            <w:vAlign w:val="bottom"/>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1B271A" w:rsidRPr="00964F32" w:rsidTr="00AB354B">
        <w:tc>
          <w:tcPr>
            <w:tcW w:w="2430" w:type="dxa"/>
            <w:shd w:val="clear" w:color="auto" w:fill="auto"/>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64F32">
              <w:rPr>
                <w:rFonts w:ascii="Times New Roman" w:eastAsia="Cordia New" w:hAnsi="Times New Roman" w:cs="Times New Roman"/>
              </w:rPr>
              <w:t>Accrued car rental</w:t>
            </w:r>
          </w:p>
        </w:tc>
        <w:tc>
          <w:tcPr>
            <w:tcW w:w="1552" w:type="dxa"/>
            <w:shd w:val="clear" w:color="auto" w:fill="auto"/>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64F32">
              <w:rPr>
                <w:rFonts w:ascii="Times New Roman" w:hAnsi="Times New Roman" w:cs="Times New Roman"/>
              </w:rPr>
              <w:t>349,890</w:t>
            </w: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1B271A" w:rsidRPr="0080398A"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r w:rsidRPr="0080398A">
              <w:rPr>
                <w:rFonts w:ascii="Times New Roman" w:hAnsi="Times New Roman" w:cs="Times New Roman"/>
              </w:rPr>
              <w:t>1,032,550</w:t>
            </w:r>
          </w:p>
        </w:tc>
        <w:tc>
          <w:tcPr>
            <w:tcW w:w="250" w:type="dxa"/>
          </w:tcPr>
          <w:p w:rsidR="001B271A" w:rsidRPr="00680E6A" w:rsidRDefault="001B271A" w:rsidP="001B271A"/>
        </w:tc>
        <w:tc>
          <w:tcPr>
            <w:tcW w:w="1544" w:type="dxa"/>
          </w:tcPr>
          <w:p w:rsidR="001B271A" w:rsidRPr="0080398A"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80398A">
              <w:rPr>
                <w:rFonts w:ascii="Times New Roman" w:hAnsi="Times New Roman" w:cs="Times New Roman"/>
              </w:rPr>
              <w:t xml:space="preserve"> (1,042,180)</w:t>
            </w:r>
          </w:p>
        </w:tc>
        <w:tc>
          <w:tcPr>
            <w:tcW w:w="250" w:type="dxa"/>
          </w:tcPr>
          <w:p w:rsidR="001B271A" w:rsidRPr="00680E6A" w:rsidRDefault="001B271A" w:rsidP="001B271A"/>
        </w:tc>
        <w:tc>
          <w:tcPr>
            <w:tcW w:w="1535" w:type="dxa"/>
            <w:shd w:val="clear" w:color="auto" w:fill="auto"/>
          </w:tcPr>
          <w:p w:rsidR="001B271A" w:rsidRPr="0080398A"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r w:rsidRPr="0080398A">
              <w:rPr>
                <w:rFonts w:ascii="Times New Roman" w:hAnsi="Times New Roman" w:cs="Times New Roman"/>
              </w:rPr>
              <w:t xml:space="preserve"> 340,260 </w:t>
            </w:r>
          </w:p>
        </w:tc>
      </w:tr>
      <w:tr w:rsidR="001B271A" w:rsidRPr="00964F32" w:rsidTr="00F250C2">
        <w:trPr>
          <w:trHeight w:val="243"/>
        </w:trPr>
        <w:tc>
          <w:tcPr>
            <w:tcW w:w="2430" w:type="dxa"/>
            <w:shd w:val="clear" w:color="auto" w:fill="auto"/>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64F32">
              <w:rPr>
                <w:rFonts w:ascii="Times New Roman" w:eastAsia="Cordia New" w:hAnsi="Times New Roman" w:cs="Times New Roman"/>
              </w:rPr>
              <w:t>Accrued computer rental</w:t>
            </w:r>
          </w:p>
        </w:tc>
        <w:tc>
          <w:tcPr>
            <w:tcW w:w="1552" w:type="dxa"/>
            <w:tcBorders>
              <w:bottom w:val="single" w:sz="4" w:space="0" w:color="auto"/>
            </w:tcBorders>
            <w:shd w:val="clear" w:color="auto" w:fill="auto"/>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64F32">
              <w:rPr>
                <w:rFonts w:ascii="Times New Roman" w:hAnsi="Times New Roman" w:cs="Times New Roman"/>
              </w:rPr>
              <w:t>176,160</w:t>
            </w: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single" w:sz="4" w:space="0" w:color="auto"/>
            </w:tcBorders>
          </w:tcPr>
          <w:p w:rsidR="001B271A" w:rsidRPr="0080398A"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r w:rsidRPr="0080398A">
              <w:rPr>
                <w:rFonts w:ascii="Times New Roman" w:hAnsi="Times New Roman" w:cs="Times New Roman"/>
              </w:rPr>
              <w:t xml:space="preserve"> 188,492 </w:t>
            </w:r>
          </w:p>
        </w:tc>
        <w:tc>
          <w:tcPr>
            <w:tcW w:w="250" w:type="dxa"/>
          </w:tcPr>
          <w:p w:rsidR="001B271A" w:rsidRPr="00680E6A" w:rsidRDefault="001B271A" w:rsidP="001B271A"/>
        </w:tc>
        <w:tc>
          <w:tcPr>
            <w:tcW w:w="1544" w:type="dxa"/>
            <w:tcBorders>
              <w:bottom w:val="single" w:sz="4" w:space="0" w:color="auto"/>
            </w:tcBorders>
          </w:tcPr>
          <w:p w:rsidR="001B271A" w:rsidRPr="0080398A"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80398A">
              <w:rPr>
                <w:rFonts w:ascii="Times New Roman" w:hAnsi="Times New Roman" w:cs="Times New Roman"/>
              </w:rPr>
              <w:t xml:space="preserve"> (235,992)</w:t>
            </w:r>
          </w:p>
        </w:tc>
        <w:tc>
          <w:tcPr>
            <w:tcW w:w="250" w:type="dxa"/>
          </w:tcPr>
          <w:p w:rsidR="001B271A" w:rsidRPr="00680E6A" w:rsidRDefault="001B271A" w:rsidP="001B271A"/>
        </w:tc>
        <w:tc>
          <w:tcPr>
            <w:tcW w:w="1535" w:type="dxa"/>
            <w:tcBorders>
              <w:bottom w:val="single" w:sz="4" w:space="0" w:color="auto"/>
            </w:tcBorders>
            <w:shd w:val="clear" w:color="auto" w:fill="auto"/>
          </w:tcPr>
          <w:p w:rsidR="001B271A" w:rsidRPr="0080398A"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r w:rsidRPr="0080398A">
              <w:rPr>
                <w:rFonts w:ascii="Times New Roman" w:hAnsi="Times New Roman" w:cs="Times New Roman"/>
              </w:rPr>
              <w:t xml:space="preserve"> 128,660 </w:t>
            </w:r>
          </w:p>
        </w:tc>
      </w:tr>
      <w:tr w:rsidR="001B271A" w:rsidRPr="00964F32" w:rsidTr="00F250C2">
        <w:tc>
          <w:tcPr>
            <w:tcW w:w="2430" w:type="dxa"/>
            <w:shd w:val="clear" w:color="auto" w:fill="auto"/>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Total</w:t>
            </w:r>
          </w:p>
        </w:tc>
        <w:tc>
          <w:tcPr>
            <w:tcW w:w="1552" w:type="dxa"/>
            <w:tcBorders>
              <w:top w:val="single" w:sz="4" w:space="0" w:color="auto"/>
              <w:bottom w:val="double" w:sz="4" w:space="0" w:color="auto"/>
            </w:tcBorders>
            <w:shd w:val="clear" w:color="auto" w:fill="auto"/>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64F32">
              <w:rPr>
                <w:rFonts w:ascii="Times New Roman" w:hAnsi="Times New Roman" w:cs="Times New Roman"/>
              </w:rPr>
              <w:t>526,050</w:t>
            </w:r>
          </w:p>
        </w:tc>
        <w:tc>
          <w:tcPr>
            <w:tcW w:w="250" w:type="dxa"/>
          </w:tcPr>
          <w:p w:rsidR="001B271A" w:rsidRPr="00964F32"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single" w:sz="4" w:space="0" w:color="auto"/>
              <w:bottom w:val="double" w:sz="4" w:space="0" w:color="auto"/>
            </w:tcBorders>
          </w:tcPr>
          <w:p w:rsidR="001B271A" w:rsidRPr="0080398A"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r w:rsidRPr="0080398A">
              <w:rPr>
                <w:rFonts w:ascii="Times New Roman" w:hAnsi="Times New Roman" w:cs="Times New Roman"/>
              </w:rPr>
              <w:t xml:space="preserve"> 1,221,042 </w:t>
            </w:r>
          </w:p>
        </w:tc>
        <w:tc>
          <w:tcPr>
            <w:tcW w:w="250" w:type="dxa"/>
          </w:tcPr>
          <w:p w:rsidR="001B271A" w:rsidRPr="00680E6A" w:rsidRDefault="001B271A" w:rsidP="001B271A"/>
        </w:tc>
        <w:tc>
          <w:tcPr>
            <w:tcW w:w="1544" w:type="dxa"/>
            <w:tcBorders>
              <w:top w:val="single" w:sz="4" w:space="0" w:color="auto"/>
              <w:bottom w:val="double" w:sz="4" w:space="0" w:color="auto"/>
            </w:tcBorders>
          </w:tcPr>
          <w:p w:rsidR="001B271A" w:rsidRPr="0080398A"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80398A">
              <w:rPr>
                <w:rFonts w:ascii="Times New Roman" w:hAnsi="Times New Roman" w:cs="Times New Roman"/>
              </w:rPr>
              <w:t xml:space="preserve"> (1,278,172)</w:t>
            </w:r>
          </w:p>
        </w:tc>
        <w:tc>
          <w:tcPr>
            <w:tcW w:w="250" w:type="dxa"/>
          </w:tcPr>
          <w:p w:rsidR="001B271A" w:rsidRPr="00680E6A" w:rsidRDefault="001B271A" w:rsidP="001B271A"/>
        </w:tc>
        <w:tc>
          <w:tcPr>
            <w:tcW w:w="1535" w:type="dxa"/>
            <w:tcBorders>
              <w:top w:val="single" w:sz="4" w:space="0" w:color="auto"/>
              <w:bottom w:val="double" w:sz="4" w:space="0" w:color="auto"/>
            </w:tcBorders>
            <w:shd w:val="clear" w:color="auto" w:fill="auto"/>
          </w:tcPr>
          <w:p w:rsidR="001B271A" w:rsidRPr="0080398A" w:rsidRDefault="001B271A" w:rsidP="001B2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r w:rsidRPr="0080398A">
              <w:rPr>
                <w:rFonts w:ascii="Times New Roman" w:hAnsi="Times New Roman" w:cs="Times New Roman"/>
              </w:rPr>
              <w:t xml:space="preserve"> 468,920 </w:t>
            </w:r>
          </w:p>
        </w:tc>
      </w:tr>
    </w:tbl>
    <w:p w:rsidR="002552EF" w:rsidRDefault="002552E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7D7D39" w:rsidRPr="00964F32" w:rsidRDefault="007D7D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s/>
        </w:rPr>
      </w:pPr>
      <w:r w:rsidRPr="00964F32">
        <w:rPr>
          <w:rFonts w:ascii="Times New Roman" w:hAnsi="Times New Roman" w:cs="Times New Roman"/>
        </w:rPr>
        <w:t xml:space="preserve">Significant transactions with </w:t>
      </w:r>
      <w:r w:rsidR="00B73967" w:rsidRPr="00964F32">
        <w:rPr>
          <w:rFonts w:ascii="Times New Roman" w:hAnsi="Times New Roman" w:cs="Times New Roman"/>
        </w:rPr>
        <w:t xml:space="preserve">a </w:t>
      </w:r>
      <w:r w:rsidRPr="00964F32">
        <w:rPr>
          <w:rFonts w:ascii="Times New Roman" w:hAnsi="Times New Roman" w:cs="Times New Roman"/>
        </w:rPr>
        <w:t>related part</w:t>
      </w:r>
      <w:r w:rsidR="00E81ABF" w:rsidRPr="00964F32">
        <w:rPr>
          <w:rFonts w:ascii="Times New Roman" w:hAnsi="Times New Roman" w:cs="Times New Roman"/>
        </w:rPr>
        <w:t>y</w:t>
      </w:r>
      <w:r w:rsidRPr="00964F32">
        <w:rPr>
          <w:rFonts w:ascii="Times New Roman" w:hAnsi="Times New Roman" w:cs="Times New Roman"/>
        </w:rPr>
        <w:t xml:space="preserve"> for each of </w:t>
      </w:r>
      <w:r w:rsidR="007E6247" w:rsidRPr="00CF326B">
        <w:rPr>
          <w:rFonts w:ascii="Times New Roman" w:hAnsi="Times New Roman" w:cs="Times New Roman"/>
        </w:rPr>
        <w:t>the three-month periods ended March 31, 201</w:t>
      </w:r>
      <w:r w:rsidR="007E6247">
        <w:rPr>
          <w:rFonts w:ascii="Times New Roman" w:hAnsi="Times New Roman" w:cs="Times New Roman"/>
        </w:rPr>
        <w:t>7</w:t>
      </w:r>
      <w:r w:rsidR="007E6247" w:rsidRPr="00CF326B">
        <w:rPr>
          <w:rFonts w:ascii="Times New Roman" w:hAnsi="Times New Roman" w:cs="Times New Roman"/>
        </w:rPr>
        <w:t xml:space="preserve"> and 201</w:t>
      </w:r>
      <w:r w:rsidR="007E6247">
        <w:rPr>
          <w:rFonts w:ascii="Times New Roman" w:hAnsi="Times New Roman" w:cs="Times New Roman"/>
        </w:rPr>
        <w:t>6</w:t>
      </w:r>
      <w:r w:rsidR="007E6247" w:rsidRPr="00CF326B">
        <w:rPr>
          <w:rFonts w:ascii="Times New Roman" w:hAnsi="Times New Roman" w:cs="Times New Roman"/>
        </w:rPr>
        <w:t xml:space="preserve"> </w:t>
      </w:r>
      <w:r w:rsidRPr="00964F32">
        <w:rPr>
          <w:rFonts w:ascii="Times New Roman" w:hAnsi="Times New Roman" w:cs="Times New Roman"/>
        </w:rPr>
        <w:t xml:space="preserve">are as follows: </w:t>
      </w:r>
    </w:p>
    <w:p w:rsidR="00361209" w:rsidRPr="00964F32" w:rsidRDefault="0036120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35" w:type="dxa"/>
        <w:tblLayout w:type="fixed"/>
        <w:tblCellMar>
          <w:left w:w="72" w:type="dxa"/>
          <w:right w:w="72" w:type="dxa"/>
        </w:tblCellMar>
        <w:tblLook w:val="04A0" w:firstRow="1" w:lastRow="0" w:firstColumn="1" w:lastColumn="0" w:noHBand="0" w:noVBand="1"/>
      </w:tblPr>
      <w:tblGrid>
        <w:gridCol w:w="2430"/>
        <w:gridCol w:w="164"/>
        <w:gridCol w:w="1456"/>
        <w:gridCol w:w="180"/>
        <w:gridCol w:w="1575"/>
        <w:gridCol w:w="164"/>
        <w:gridCol w:w="1559"/>
        <w:gridCol w:w="250"/>
        <w:gridCol w:w="1557"/>
      </w:tblGrid>
      <w:tr w:rsidR="00B73967" w:rsidRPr="00964F32" w:rsidTr="00DB57ED">
        <w:tc>
          <w:tcPr>
            <w:tcW w:w="2430"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366" w:type="dxa"/>
            <w:gridSpan w:val="3"/>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In Baht</w:t>
            </w:r>
          </w:p>
        </w:tc>
      </w:tr>
      <w:tr w:rsidR="00B73967" w:rsidRPr="00964F32" w:rsidTr="00DB57ED">
        <w:tc>
          <w:tcPr>
            <w:tcW w:w="2430"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Relationship</w:t>
            </w:r>
          </w:p>
        </w:tc>
        <w:tc>
          <w:tcPr>
            <w:tcW w:w="18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64F32">
              <w:rPr>
                <w:rFonts w:ascii="Times New Roman" w:hAnsi="Times New Roman" w:cs="Times New Roman"/>
              </w:rPr>
              <w:t>Pricing Policy</w:t>
            </w:r>
          </w:p>
        </w:tc>
        <w:tc>
          <w:tcPr>
            <w:tcW w:w="16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Borders>
              <w:top w:val="single" w:sz="4" w:space="0" w:color="auto"/>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sidR="00B27F74">
              <w:rPr>
                <w:rFonts w:ascii="Times New Roman" w:hAnsi="Times New Roman" w:cs="Times New Roman"/>
              </w:rPr>
              <w:t>7</w:t>
            </w:r>
          </w:p>
        </w:tc>
        <w:tc>
          <w:tcPr>
            <w:tcW w:w="250"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tcBorders>
              <w:top w:val="single" w:sz="4" w:space="0" w:color="auto"/>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sidR="00B27F74">
              <w:rPr>
                <w:rFonts w:ascii="Times New Roman" w:hAnsi="Times New Roman" w:cs="Times New Roman"/>
              </w:rPr>
              <w:t>6</w:t>
            </w:r>
          </w:p>
        </w:tc>
      </w:tr>
      <w:tr w:rsidR="00B73967" w:rsidRPr="00964F32" w:rsidTr="00DB57ED">
        <w:tc>
          <w:tcPr>
            <w:tcW w:w="2430"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456"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75"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9"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7" w:type="dxa"/>
            <w:tcBorders>
              <w:top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r>
      <w:tr w:rsidR="00B73967" w:rsidRPr="00964F32" w:rsidTr="00DB57ED">
        <w:tc>
          <w:tcPr>
            <w:tcW w:w="2430" w:type="dxa"/>
            <w:shd w:val="clear" w:color="auto" w:fill="auto"/>
          </w:tcPr>
          <w:p w:rsidR="00B73967" w:rsidRPr="00EA2D0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r w:rsidRPr="00EA2D02">
              <w:rPr>
                <w:rFonts w:ascii="Times New Roman" w:hAnsi="Times New Roman" w:cs="Times New Roman"/>
              </w:rPr>
              <w:t>Auto Bizz Co., Ltd.</w:t>
            </w:r>
          </w:p>
        </w:tc>
        <w:tc>
          <w:tcPr>
            <w:tcW w:w="16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964F32">
              <w:rPr>
                <w:rFonts w:ascii="Times New Roman" w:hAnsi="Times New Roman" w:cs="Times New Roman"/>
              </w:rPr>
              <w:t xml:space="preserve">Shareholders and </w:t>
            </w:r>
          </w:p>
        </w:tc>
        <w:tc>
          <w:tcPr>
            <w:tcW w:w="18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64F32">
              <w:rPr>
                <w:rFonts w:ascii="Times New Roman" w:hAnsi="Times New Roman" w:cs="Times New Roman"/>
              </w:rPr>
              <w:t xml:space="preserve">Conditions in the </w:t>
            </w:r>
          </w:p>
        </w:tc>
        <w:tc>
          <w:tcPr>
            <w:tcW w:w="16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73967" w:rsidRPr="00964F32" w:rsidTr="00DB57ED">
        <w:tc>
          <w:tcPr>
            <w:tcW w:w="2430"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6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964F32">
              <w:rPr>
                <w:rFonts w:ascii="Times New Roman" w:hAnsi="Times New Roman" w:cs="Times New Roman"/>
              </w:rPr>
              <w:t>co-management</w:t>
            </w:r>
          </w:p>
        </w:tc>
        <w:tc>
          <w:tcPr>
            <w:tcW w:w="18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64F32">
              <w:rPr>
                <w:rFonts w:ascii="Times New Roman" w:hAnsi="Times New Roman" w:cs="Times New Roman"/>
              </w:rPr>
              <w:t>contract</w:t>
            </w:r>
          </w:p>
        </w:tc>
        <w:tc>
          <w:tcPr>
            <w:tcW w:w="16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9"/>
              <w:jc w:val="right"/>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80398A" w:rsidRPr="00964F32" w:rsidTr="00DB57ED">
        <w:tc>
          <w:tcPr>
            <w:tcW w:w="2430" w:type="dxa"/>
            <w:shd w:val="clear" w:color="auto" w:fill="auto"/>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Gross written premiums</w:t>
            </w:r>
          </w:p>
        </w:tc>
        <w:tc>
          <w:tcPr>
            <w:tcW w:w="164"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8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64"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Borders>
              <w:bottom w:val="double" w:sz="4" w:space="0" w:color="auto"/>
            </w:tcBorders>
          </w:tcPr>
          <w:p w:rsidR="0080398A" w:rsidRPr="0080398A"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80398A">
              <w:rPr>
                <w:rFonts w:ascii="Times New Roman" w:eastAsia="Cordia New" w:hAnsi="Times New Roman" w:cs="Times New Roman"/>
              </w:rPr>
              <w:t>119,196</w:t>
            </w:r>
          </w:p>
        </w:tc>
        <w:tc>
          <w:tcPr>
            <w:tcW w:w="25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tcBorders>
              <w:bottom w:val="double" w:sz="4" w:space="0" w:color="auto"/>
            </w:tcBorders>
            <w:shd w:val="clear" w:color="auto" w:fill="auto"/>
          </w:tcPr>
          <w:p w:rsidR="0080398A" w:rsidRPr="00E84DC6"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highlight w:val="yellow"/>
              </w:rPr>
            </w:pPr>
            <w:r w:rsidRPr="0080398A">
              <w:rPr>
                <w:rFonts w:ascii="Times New Roman" w:eastAsia="Cordia New" w:hAnsi="Times New Roman" w:cs="Times New Roman"/>
              </w:rPr>
              <w:t>114,113</w:t>
            </w:r>
          </w:p>
        </w:tc>
      </w:tr>
      <w:tr w:rsidR="0080398A" w:rsidRPr="00964F32" w:rsidTr="00DB57ED">
        <w:tc>
          <w:tcPr>
            <w:tcW w:w="2430" w:type="dxa"/>
            <w:shd w:val="clear" w:color="auto" w:fill="auto"/>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64"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8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64"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Borders>
              <w:top w:val="double" w:sz="4" w:space="0" w:color="auto"/>
            </w:tcBorders>
          </w:tcPr>
          <w:p w:rsidR="0080398A" w:rsidRPr="00BF3DD9" w:rsidRDefault="0080398A" w:rsidP="0080398A"/>
        </w:tc>
        <w:tc>
          <w:tcPr>
            <w:tcW w:w="25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tcBorders>
              <w:top w:val="double" w:sz="4" w:space="0" w:color="auto"/>
            </w:tcBorders>
            <w:shd w:val="clear" w:color="auto" w:fill="auto"/>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80398A" w:rsidRPr="00964F32" w:rsidTr="00DB57ED">
        <w:tc>
          <w:tcPr>
            <w:tcW w:w="2430" w:type="dxa"/>
            <w:shd w:val="clear" w:color="auto" w:fill="auto"/>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Car rental</w:t>
            </w:r>
          </w:p>
        </w:tc>
        <w:tc>
          <w:tcPr>
            <w:tcW w:w="164"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8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64"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Pr>
          <w:p w:rsidR="0080398A" w:rsidRPr="0080398A"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80398A">
              <w:rPr>
                <w:rFonts w:ascii="Times New Roman" w:eastAsia="Cordia New" w:hAnsi="Times New Roman" w:cs="Times New Roman"/>
              </w:rPr>
              <w:t xml:space="preserve"> 1,032,550 </w:t>
            </w:r>
          </w:p>
        </w:tc>
        <w:tc>
          <w:tcPr>
            <w:tcW w:w="25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shd w:val="clear" w:color="auto" w:fill="auto"/>
          </w:tcPr>
          <w:p w:rsidR="0080398A" w:rsidRPr="00CF326B"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CF326B">
              <w:rPr>
                <w:rFonts w:ascii="Times New Roman" w:eastAsia="Cordia New" w:hAnsi="Times New Roman" w:cs="Times New Roman"/>
              </w:rPr>
              <w:t>1,049,670</w:t>
            </w:r>
          </w:p>
        </w:tc>
      </w:tr>
      <w:tr w:rsidR="0080398A" w:rsidRPr="00964F32" w:rsidTr="00DB57ED">
        <w:tc>
          <w:tcPr>
            <w:tcW w:w="2430" w:type="dxa"/>
            <w:shd w:val="clear" w:color="auto" w:fill="auto"/>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Computer rental</w:t>
            </w:r>
          </w:p>
        </w:tc>
        <w:tc>
          <w:tcPr>
            <w:tcW w:w="164"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64"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Borders>
              <w:bottom w:val="single" w:sz="4" w:space="0" w:color="auto"/>
            </w:tcBorders>
          </w:tcPr>
          <w:p w:rsidR="0080398A" w:rsidRPr="0080398A"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80398A">
              <w:rPr>
                <w:rFonts w:ascii="Times New Roman" w:eastAsia="Cordia New" w:hAnsi="Times New Roman" w:cs="Times New Roman"/>
              </w:rPr>
              <w:t xml:space="preserve"> 176,160 </w:t>
            </w:r>
          </w:p>
        </w:tc>
        <w:tc>
          <w:tcPr>
            <w:tcW w:w="25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tcBorders>
              <w:bottom w:val="single" w:sz="4" w:space="0" w:color="auto"/>
            </w:tcBorders>
            <w:shd w:val="clear" w:color="auto" w:fill="auto"/>
          </w:tcPr>
          <w:p w:rsidR="0080398A" w:rsidRPr="00CF326B"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CF326B">
              <w:rPr>
                <w:rFonts w:ascii="Times New Roman" w:eastAsia="Cordia New" w:hAnsi="Times New Roman" w:cs="Times New Roman"/>
              </w:rPr>
              <w:t>206,316</w:t>
            </w:r>
          </w:p>
        </w:tc>
      </w:tr>
      <w:tr w:rsidR="0080398A" w:rsidRPr="00964F32" w:rsidTr="00DB57ED">
        <w:tc>
          <w:tcPr>
            <w:tcW w:w="2430" w:type="dxa"/>
            <w:shd w:val="clear" w:color="auto" w:fill="auto"/>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Total</w:t>
            </w:r>
          </w:p>
        </w:tc>
        <w:tc>
          <w:tcPr>
            <w:tcW w:w="164"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Borders>
              <w:top w:val="single" w:sz="4" w:space="0" w:color="auto"/>
              <w:bottom w:val="double" w:sz="4" w:space="0" w:color="auto"/>
            </w:tcBorders>
          </w:tcPr>
          <w:p w:rsidR="0080398A" w:rsidRPr="0080398A"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80398A">
              <w:rPr>
                <w:rFonts w:ascii="Times New Roman" w:eastAsia="Cordia New" w:hAnsi="Times New Roman" w:cs="Times New Roman"/>
              </w:rPr>
              <w:t xml:space="preserve"> 1,208,710 </w:t>
            </w:r>
          </w:p>
        </w:tc>
        <w:tc>
          <w:tcPr>
            <w:tcW w:w="250" w:type="dxa"/>
          </w:tcPr>
          <w:p w:rsidR="0080398A" w:rsidRPr="00964F32"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tcBorders>
              <w:top w:val="single" w:sz="4" w:space="0" w:color="auto"/>
              <w:bottom w:val="double" w:sz="4" w:space="0" w:color="auto"/>
            </w:tcBorders>
            <w:shd w:val="clear" w:color="auto" w:fill="auto"/>
          </w:tcPr>
          <w:p w:rsidR="0080398A" w:rsidRPr="00CF326B"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CF326B">
              <w:rPr>
                <w:rFonts w:ascii="Times New Roman" w:eastAsia="Cordia New" w:hAnsi="Times New Roman" w:cs="Times New Roman"/>
              </w:rPr>
              <w:t>1,255,986</w:t>
            </w:r>
          </w:p>
        </w:tc>
      </w:tr>
      <w:tr w:rsidR="002552EF" w:rsidRPr="00964F32" w:rsidTr="00DB57ED">
        <w:tc>
          <w:tcPr>
            <w:tcW w:w="2430" w:type="dxa"/>
            <w:shd w:val="clear" w:color="auto" w:fill="auto"/>
          </w:tcPr>
          <w:p w:rsidR="002552EF" w:rsidRPr="00964F32" w:rsidRDefault="002552EF" w:rsidP="00B2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4" w:type="dxa"/>
          </w:tcPr>
          <w:p w:rsidR="002552EF" w:rsidRPr="00964F32" w:rsidRDefault="002552EF" w:rsidP="00B2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2552EF" w:rsidRPr="00964F32" w:rsidRDefault="002552EF" w:rsidP="00B2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 w:type="dxa"/>
          </w:tcPr>
          <w:p w:rsidR="002552EF" w:rsidRPr="00964F32" w:rsidRDefault="002552EF" w:rsidP="00B2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2552EF" w:rsidRPr="00964F32" w:rsidRDefault="002552EF" w:rsidP="00B2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rsidR="002552EF" w:rsidRPr="00964F32" w:rsidRDefault="002552EF" w:rsidP="00B2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Borders>
              <w:top w:val="double" w:sz="4" w:space="0" w:color="auto"/>
            </w:tcBorders>
          </w:tcPr>
          <w:p w:rsidR="002552EF" w:rsidRPr="00964F32" w:rsidRDefault="002552EF" w:rsidP="00B2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250" w:type="dxa"/>
          </w:tcPr>
          <w:p w:rsidR="002552EF" w:rsidRPr="00964F32" w:rsidRDefault="002552EF" w:rsidP="00B2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tcBorders>
              <w:top w:val="double" w:sz="4" w:space="0" w:color="auto"/>
            </w:tcBorders>
            <w:shd w:val="clear" w:color="auto" w:fill="auto"/>
          </w:tcPr>
          <w:p w:rsidR="002552EF" w:rsidRPr="00CF326B" w:rsidRDefault="002552EF" w:rsidP="00B2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r>
      <w:tr w:rsidR="00C6599A" w:rsidRPr="00964F32" w:rsidTr="00DB57ED">
        <w:tc>
          <w:tcPr>
            <w:tcW w:w="2430" w:type="dxa"/>
            <w:shd w:val="clear" w:color="auto" w:fill="auto"/>
          </w:tcPr>
          <w:p w:rsidR="00C6599A" w:rsidRPr="002552EF" w:rsidRDefault="00C6599A" w:rsidP="00C65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szCs w:val="22"/>
              </w:rPr>
            </w:pPr>
            <w:r>
              <w:rPr>
                <w:rFonts w:ascii="Times New Roman" w:hAnsi="Times New Roman"/>
                <w:szCs w:val="22"/>
              </w:rPr>
              <w:t>Delta Smart Adjusters Co., Ltd.</w:t>
            </w:r>
          </w:p>
        </w:tc>
        <w:tc>
          <w:tcPr>
            <w:tcW w:w="164" w:type="dxa"/>
          </w:tcPr>
          <w:p w:rsidR="00C6599A" w:rsidRPr="00964F32" w:rsidRDefault="00C6599A" w:rsidP="00C65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C6599A" w:rsidRPr="00964F32" w:rsidRDefault="00DD616B" w:rsidP="00DD6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Pr>
                <w:rFonts w:ascii="Times New Roman" w:hAnsi="Times New Roman" w:cs="Times New Roman"/>
              </w:rPr>
              <w:t>Common</w:t>
            </w:r>
          </w:p>
        </w:tc>
        <w:tc>
          <w:tcPr>
            <w:tcW w:w="180" w:type="dxa"/>
          </w:tcPr>
          <w:p w:rsidR="00C6599A" w:rsidRPr="00964F32" w:rsidRDefault="00C6599A" w:rsidP="00C65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C6599A" w:rsidRPr="00964F32" w:rsidRDefault="00C6599A" w:rsidP="00C65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64F32">
              <w:rPr>
                <w:rFonts w:ascii="Times New Roman" w:hAnsi="Times New Roman" w:cs="Times New Roman"/>
              </w:rPr>
              <w:t xml:space="preserve">Conditions in the </w:t>
            </w:r>
          </w:p>
        </w:tc>
        <w:tc>
          <w:tcPr>
            <w:tcW w:w="164" w:type="dxa"/>
          </w:tcPr>
          <w:p w:rsidR="00C6599A" w:rsidRPr="00964F32" w:rsidRDefault="00C6599A" w:rsidP="00C65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Pr>
          <w:p w:rsidR="00C6599A" w:rsidRPr="00964F32" w:rsidRDefault="00C6599A" w:rsidP="00C65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C6599A" w:rsidRPr="00964F32" w:rsidRDefault="00C6599A" w:rsidP="00C65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shd w:val="clear" w:color="auto" w:fill="auto"/>
          </w:tcPr>
          <w:p w:rsidR="00C6599A" w:rsidRPr="00964F32" w:rsidRDefault="00C6599A" w:rsidP="00C65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2552EF" w:rsidRPr="00964F32" w:rsidTr="00DB57ED">
        <w:tc>
          <w:tcPr>
            <w:tcW w:w="2430" w:type="dxa"/>
            <w:shd w:val="clear" w:color="auto" w:fill="auto"/>
          </w:tcPr>
          <w:p w:rsidR="002552EF" w:rsidRPr="00964F32" w:rsidRDefault="002552EF"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64" w:type="dxa"/>
          </w:tcPr>
          <w:p w:rsidR="002552EF" w:rsidRPr="00964F32" w:rsidRDefault="002552EF"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2552EF" w:rsidRPr="00964F32" w:rsidRDefault="00DD616B"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964F32">
              <w:rPr>
                <w:rFonts w:ascii="Times New Roman" w:hAnsi="Times New Roman" w:cs="Times New Roman"/>
              </w:rPr>
              <w:t>Shareholders</w:t>
            </w:r>
          </w:p>
        </w:tc>
        <w:tc>
          <w:tcPr>
            <w:tcW w:w="180" w:type="dxa"/>
          </w:tcPr>
          <w:p w:rsidR="002552EF" w:rsidRPr="00964F32" w:rsidRDefault="002552EF"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2552EF" w:rsidRPr="00964F32" w:rsidRDefault="002552EF"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64F32">
              <w:rPr>
                <w:rFonts w:ascii="Times New Roman" w:hAnsi="Times New Roman" w:cs="Times New Roman"/>
              </w:rPr>
              <w:t>contract</w:t>
            </w:r>
          </w:p>
        </w:tc>
        <w:tc>
          <w:tcPr>
            <w:tcW w:w="164" w:type="dxa"/>
          </w:tcPr>
          <w:p w:rsidR="002552EF" w:rsidRPr="00964F32" w:rsidRDefault="002552EF"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Pr>
          <w:p w:rsidR="002552EF" w:rsidRPr="00964F32" w:rsidRDefault="002552EF"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9"/>
              <w:jc w:val="right"/>
              <w:rPr>
                <w:rFonts w:ascii="Times New Roman" w:hAnsi="Times New Roman" w:cs="Times New Roman"/>
              </w:rPr>
            </w:pPr>
          </w:p>
        </w:tc>
        <w:tc>
          <w:tcPr>
            <w:tcW w:w="250" w:type="dxa"/>
          </w:tcPr>
          <w:p w:rsidR="002552EF" w:rsidRPr="00964F32" w:rsidRDefault="002552EF"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shd w:val="clear" w:color="auto" w:fill="auto"/>
          </w:tcPr>
          <w:p w:rsidR="002552EF" w:rsidRPr="00964F32" w:rsidRDefault="002552EF"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27621A" w:rsidRPr="00964F32" w:rsidTr="0027621A">
        <w:tc>
          <w:tcPr>
            <w:tcW w:w="2430" w:type="dxa"/>
            <w:shd w:val="clear" w:color="auto" w:fill="auto"/>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Pr>
                <w:rFonts w:ascii="Times New Roman" w:eastAsia="Cordia New" w:hAnsi="Times New Roman"/>
                <w:szCs w:val="22"/>
              </w:rPr>
              <w:t>S</w:t>
            </w:r>
            <w:r>
              <w:rPr>
                <w:rFonts w:ascii="Times New Roman" w:eastAsia="Cordia New" w:hAnsi="Times New Roman" w:cs="Times New Roman"/>
              </w:rPr>
              <w:t>urvey fee</w:t>
            </w:r>
          </w:p>
        </w:tc>
        <w:tc>
          <w:tcPr>
            <w:tcW w:w="164"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80"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64"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Pr>
          <w:p w:rsidR="0027621A" w:rsidRPr="008011DC" w:rsidRDefault="006A7087"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Pr>
                <w:rFonts w:ascii="Times New Roman" w:eastAsia="Cordia New" w:hAnsi="Times New Roman" w:cs="Times New Roman"/>
              </w:rPr>
              <w:t>2,554,879</w:t>
            </w:r>
          </w:p>
        </w:tc>
        <w:tc>
          <w:tcPr>
            <w:tcW w:w="250" w:type="dxa"/>
          </w:tcPr>
          <w:p w:rsidR="0027621A" w:rsidRPr="0027621A"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right"/>
              <w:rPr>
                <w:rFonts w:ascii="Times New Roman" w:eastAsia="Cordia New" w:hAnsi="Times New Roman" w:cs="Times New Roman"/>
              </w:rPr>
            </w:pPr>
          </w:p>
        </w:tc>
        <w:tc>
          <w:tcPr>
            <w:tcW w:w="1557" w:type="dxa"/>
            <w:shd w:val="clear" w:color="auto" w:fill="auto"/>
          </w:tcPr>
          <w:p w:rsidR="0027621A" w:rsidRPr="0027621A"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cs/>
              </w:rPr>
            </w:pPr>
            <w:r w:rsidRPr="0027621A">
              <w:rPr>
                <w:rFonts w:ascii="Times New Roman" w:eastAsia="Cordia New" w:hAnsi="Times New Roman" w:cs="Times New Roman"/>
              </w:rPr>
              <w:t>3,214,953</w:t>
            </w:r>
          </w:p>
        </w:tc>
      </w:tr>
      <w:tr w:rsidR="0027621A" w:rsidRPr="00964F32" w:rsidTr="0027621A">
        <w:tc>
          <w:tcPr>
            <w:tcW w:w="2430" w:type="dxa"/>
            <w:shd w:val="clear" w:color="auto" w:fill="auto"/>
          </w:tcPr>
          <w:p w:rsidR="0027621A"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Pr>
                <w:rFonts w:ascii="Times New Roman" w:eastAsia="Cordia New" w:hAnsi="Times New Roman"/>
                <w:szCs w:val="22"/>
              </w:rPr>
              <w:t>Loss adjustment expenses</w:t>
            </w:r>
          </w:p>
        </w:tc>
        <w:tc>
          <w:tcPr>
            <w:tcW w:w="164"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80"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64"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Borders>
              <w:bottom w:val="single" w:sz="4" w:space="0" w:color="auto"/>
            </w:tcBorders>
          </w:tcPr>
          <w:p w:rsidR="0027621A" w:rsidRPr="008011DC" w:rsidRDefault="0027621A" w:rsidP="0080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8011DC">
              <w:rPr>
                <w:rFonts w:ascii="Times New Roman" w:eastAsia="Cordia New" w:hAnsi="Times New Roman" w:cs="Times New Roman"/>
              </w:rPr>
              <w:t>6</w:t>
            </w:r>
            <w:r w:rsidR="008011DC" w:rsidRPr="008011DC">
              <w:rPr>
                <w:rFonts w:ascii="Times New Roman" w:eastAsia="Cordia New" w:hAnsi="Times New Roman" w:cs="Times New Roman"/>
              </w:rPr>
              <w:t>10,785</w:t>
            </w:r>
          </w:p>
        </w:tc>
        <w:tc>
          <w:tcPr>
            <w:tcW w:w="250" w:type="dxa"/>
          </w:tcPr>
          <w:p w:rsidR="0027621A" w:rsidRPr="0027621A"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right"/>
              <w:rPr>
                <w:rFonts w:ascii="Times New Roman" w:eastAsia="Cordia New" w:hAnsi="Times New Roman" w:cs="Times New Roman"/>
              </w:rPr>
            </w:pPr>
          </w:p>
        </w:tc>
        <w:tc>
          <w:tcPr>
            <w:tcW w:w="1557" w:type="dxa"/>
            <w:tcBorders>
              <w:bottom w:val="single" w:sz="4" w:space="0" w:color="auto"/>
            </w:tcBorders>
            <w:shd w:val="clear" w:color="auto" w:fill="auto"/>
          </w:tcPr>
          <w:p w:rsidR="0027621A" w:rsidRPr="0027621A"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27621A">
              <w:rPr>
                <w:rFonts w:ascii="Times New Roman" w:eastAsia="Cordia New" w:hAnsi="Times New Roman" w:cs="Times New Roman"/>
              </w:rPr>
              <w:t>368,556</w:t>
            </w:r>
          </w:p>
        </w:tc>
      </w:tr>
      <w:tr w:rsidR="0027621A" w:rsidRPr="00964F32" w:rsidTr="0027621A">
        <w:tc>
          <w:tcPr>
            <w:tcW w:w="2430" w:type="dxa"/>
            <w:shd w:val="clear" w:color="auto" w:fill="auto"/>
          </w:tcPr>
          <w:p w:rsidR="0027621A"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Pr>
                <w:rFonts w:ascii="Times New Roman" w:eastAsia="Cordia New" w:hAnsi="Times New Roman"/>
                <w:szCs w:val="22"/>
              </w:rPr>
              <w:t>Total</w:t>
            </w:r>
          </w:p>
        </w:tc>
        <w:tc>
          <w:tcPr>
            <w:tcW w:w="164"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80"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5"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64" w:type="dxa"/>
          </w:tcPr>
          <w:p w:rsidR="0027621A" w:rsidRPr="00964F32"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9" w:type="dxa"/>
            <w:tcBorders>
              <w:top w:val="single" w:sz="4" w:space="0" w:color="auto"/>
              <w:bottom w:val="double" w:sz="4" w:space="0" w:color="auto"/>
            </w:tcBorders>
          </w:tcPr>
          <w:p w:rsidR="0027621A" w:rsidRPr="008011DC" w:rsidRDefault="008011DC" w:rsidP="006A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8011DC">
              <w:rPr>
                <w:rFonts w:ascii="Times New Roman" w:eastAsia="Cordia New" w:hAnsi="Times New Roman" w:cs="Times New Roman"/>
              </w:rPr>
              <w:t>3,</w:t>
            </w:r>
            <w:r w:rsidR="006A7087">
              <w:rPr>
                <w:rFonts w:ascii="Times New Roman" w:eastAsia="Cordia New" w:hAnsi="Times New Roman" w:cs="Times New Roman"/>
              </w:rPr>
              <w:t>165,664</w:t>
            </w:r>
            <w:bookmarkStart w:id="0" w:name="_GoBack"/>
            <w:bookmarkEnd w:id="0"/>
          </w:p>
        </w:tc>
        <w:tc>
          <w:tcPr>
            <w:tcW w:w="250" w:type="dxa"/>
          </w:tcPr>
          <w:p w:rsidR="0027621A" w:rsidRPr="0027621A"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right"/>
              <w:rPr>
                <w:rFonts w:ascii="Times New Roman" w:eastAsia="Cordia New" w:hAnsi="Times New Roman" w:cs="Times New Roman"/>
              </w:rPr>
            </w:pPr>
          </w:p>
        </w:tc>
        <w:tc>
          <w:tcPr>
            <w:tcW w:w="1557" w:type="dxa"/>
            <w:tcBorders>
              <w:top w:val="single" w:sz="4" w:space="0" w:color="auto"/>
              <w:bottom w:val="double" w:sz="4" w:space="0" w:color="auto"/>
            </w:tcBorders>
            <w:shd w:val="clear" w:color="auto" w:fill="auto"/>
          </w:tcPr>
          <w:p w:rsidR="0027621A" w:rsidRPr="0027621A" w:rsidRDefault="0027621A" w:rsidP="0027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27621A">
              <w:rPr>
                <w:rFonts w:ascii="Times New Roman" w:eastAsia="Cordia New" w:hAnsi="Times New Roman" w:cs="Times New Roman"/>
              </w:rPr>
              <w:t>3,583,509</w:t>
            </w:r>
          </w:p>
        </w:tc>
      </w:tr>
    </w:tbl>
    <w:p w:rsidR="00E25506" w:rsidRPr="00964F32" w:rsidRDefault="002552EF" w:rsidP="00AF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r w:rsidR="00E25506" w:rsidRPr="00964F32">
        <w:rPr>
          <w:rFonts w:ascii="Times New Roman" w:hAnsi="Times New Roman" w:cs="Times New Roman"/>
        </w:rPr>
        <w:lastRenderedPageBreak/>
        <w:t xml:space="preserve">The monetary management benefit expenses for each of </w:t>
      </w:r>
      <w:r w:rsidR="00B27F74" w:rsidRPr="00CF326B">
        <w:rPr>
          <w:rFonts w:ascii="Times New Roman" w:hAnsi="Times New Roman" w:cs="Times New Roman"/>
        </w:rPr>
        <w:t>the three-month periods ended March 31, 201</w:t>
      </w:r>
      <w:r w:rsidR="00B27F74">
        <w:rPr>
          <w:rFonts w:ascii="Times New Roman" w:hAnsi="Times New Roman" w:cs="Times New Roman"/>
        </w:rPr>
        <w:t>7</w:t>
      </w:r>
      <w:r w:rsidR="00B27F74" w:rsidRPr="00CF326B">
        <w:rPr>
          <w:rFonts w:ascii="Times New Roman" w:hAnsi="Times New Roman" w:cs="Times New Roman"/>
        </w:rPr>
        <w:t xml:space="preserve"> and 201</w:t>
      </w:r>
      <w:r w:rsidR="00B27F74">
        <w:rPr>
          <w:rFonts w:ascii="Times New Roman" w:hAnsi="Times New Roman" w:cs="Times New Roman"/>
        </w:rPr>
        <w:t>6</w:t>
      </w:r>
      <w:r w:rsidR="00B27F74" w:rsidRPr="00CF326B">
        <w:rPr>
          <w:rFonts w:ascii="Times New Roman" w:hAnsi="Times New Roman" w:cs="Times New Roman"/>
        </w:rPr>
        <w:t xml:space="preserve"> </w:t>
      </w:r>
      <w:r w:rsidR="00E25506" w:rsidRPr="00964F32">
        <w:rPr>
          <w:rFonts w:ascii="Times New Roman" w:hAnsi="Times New Roman" w:cs="Times New Roman"/>
        </w:rPr>
        <w:t>are as follows:</w:t>
      </w:r>
    </w:p>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272" w:type="dxa"/>
        <w:tblInd w:w="-11" w:type="dxa"/>
        <w:tblLayout w:type="fixed"/>
        <w:tblCellMar>
          <w:left w:w="79" w:type="dxa"/>
          <w:right w:w="79" w:type="dxa"/>
        </w:tblCellMar>
        <w:tblLook w:val="0000" w:firstRow="0" w:lastRow="0" w:firstColumn="0" w:lastColumn="0" w:noHBand="0" w:noVBand="0"/>
      </w:tblPr>
      <w:tblGrid>
        <w:gridCol w:w="4759"/>
        <w:gridCol w:w="297"/>
        <w:gridCol w:w="178"/>
        <w:gridCol w:w="178"/>
        <w:gridCol w:w="337"/>
        <w:gridCol w:w="292"/>
        <w:gridCol w:w="1485"/>
        <w:gridCol w:w="270"/>
        <w:gridCol w:w="1476"/>
      </w:tblGrid>
      <w:tr w:rsidR="00E25506" w:rsidRPr="00964F32" w:rsidTr="000D6447">
        <w:trPr>
          <w:cantSplit/>
          <w:tblHeader/>
        </w:trPr>
        <w:tc>
          <w:tcPr>
            <w:tcW w:w="4759" w:type="dxa"/>
          </w:tcPr>
          <w:p w:rsidR="00E25506" w:rsidRPr="00964F32" w:rsidRDefault="00E25506" w:rsidP="00173E9C">
            <w:pPr>
              <w:pStyle w:val="acctfourfigures"/>
              <w:tabs>
                <w:tab w:val="clear" w:pos="765"/>
              </w:tabs>
              <w:spacing w:line="240" w:lineRule="exact"/>
              <w:ind w:left="47"/>
              <w:rPr>
                <w:rFonts w:cs="Times New Roman"/>
                <w:b/>
                <w:bCs/>
                <w:sz w:val="18"/>
                <w:szCs w:val="22"/>
                <w:cs/>
                <w:lang w:bidi="th-TH"/>
              </w:rPr>
            </w:pPr>
          </w:p>
        </w:tc>
        <w:tc>
          <w:tcPr>
            <w:tcW w:w="297" w:type="dxa"/>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178" w:type="dxa"/>
            <w:shd w:val="clear" w:color="auto" w:fill="auto"/>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178" w:type="dxa"/>
            <w:shd w:val="clear" w:color="auto" w:fill="auto"/>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337" w:type="dxa"/>
            <w:shd w:val="clear" w:color="auto" w:fill="auto"/>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292" w:type="dxa"/>
            <w:shd w:val="clear" w:color="auto" w:fill="auto"/>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3231" w:type="dxa"/>
            <w:gridSpan w:val="3"/>
            <w:tcBorders>
              <w:bottom w:val="single" w:sz="4" w:space="0" w:color="auto"/>
            </w:tcBorders>
            <w:shd w:val="clear" w:color="auto" w:fill="auto"/>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In Baht</w:t>
            </w:r>
          </w:p>
        </w:tc>
      </w:tr>
      <w:tr w:rsidR="00B73967" w:rsidRPr="00964F32" w:rsidTr="000D6447">
        <w:trPr>
          <w:cantSplit/>
          <w:tblHeader/>
        </w:trPr>
        <w:tc>
          <w:tcPr>
            <w:tcW w:w="4759" w:type="dxa"/>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center"/>
              <w:rPr>
                <w:rFonts w:ascii="Times New Roman" w:eastAsia="Cordia New" w:hAnsi="Times New Roman" w:cs="Times New Roman"/>
                <w:cs/>
              </w:rPr>
            </w:pPr>
            <w:r w:rsidRPr="00964F32">
              <w:rPr>
                <w:rFonts w:ascii="Times New Roman" w:eastAsia="Cordia New" w:hAnsi="Times New Roman" w:cs="Times New Roman"/>
              </w:rPr>
              <w:t>Description</w:t>
            </w:r>
          </w:p>
        </w:tc>
        <w:tc>
          <w:tcPr>
            <w:tcW w:w="29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p>
        </w:tc>
        <w:tc>
          <w:tcPr>
            <w:tcW w:w="178"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p>
        </w:tc>
        <w:tc>
          <w:tcPr>
            <w:tcW w:w="178"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33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292" w:type="dxa"/>
          </w:tcPr>
          <w:p w:rsidR="00B73967" w:rsidRPr="00964F32" w:rsidRDefault="00B73967" w:rsidP="00173E9C">
            <w:pPr>
              <w:spacing w:line="240" w:lineRule="exact"/>
              <w:ind w:left="-108" w:right="-108"/>
              <w:jc w:val="center"/>
              <w:rPr>
                <w:rFonts w:ascii="Times New Roman" w:hAnsi="Times New Roman" w:cs="Times New Roman"/>
              </w:rPr>
            </w:pPr>
          </w:p>
        </w:tc>
        <w:tc>
          <w:tcPr>
            <w:tcW w:w="1485" w:type="dxa"/>
            <w:tcBorders>
              <w:top w:val="single" w:sz="4" w:space="0" w:color="auto"/>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201</w:t>
            </w:r>
            <w:r w:rsidR="00B27F74">
              <w:rPr>
                <w:rFonts w:ascii="Times New Roman" w:hAnsi="Times New Roman" w:cs="Times New Roman"/>
              </w:rPr>
              <w:t>7</w:t>
            </w:r>
          </w:p>
        </w:tc>
        <w:tc>
          <w:tcPr>
            <w:tcW w:w="270"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1476" w:type="dxa"/>
            <w:tcBorders>
              <w:top w:val="single" w:sz="4" w:space="0" w:color="auto"/>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201</w:t>
            </w:r>
            <w:r w:rsidR="00B27F74">
              <w:rPr>
                <w:rFonts w:ascii="Times New Roman" w:hAnsi="Times New Roman" w:cs="Times New Roman"/>
              </w:rPr>
              <w:t>6</w:t>
            </w:r>
          </w:p>
        </w:tc>
      </w:tr>
      <w:tr w:rsidR="00E25506" w:rsidRPr="00964F32" w:rsidTr="000D6447">
        <w:trPr>
          <w:cantSplit/>
          <w:tblHeader/>
        </w:trPr>
        <w:tc>
          <w:tcPr>
            <w:tcW w:w="4759" w:type="dxa"/>
            <w:tcBorders>
              <w:top w:val="single" w:sz="4" w:space="0" w:color="auto"/>
            </w:tcBorders>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97" w:type="dxa"/>
          </w:tcPr>
          <w:p w:rsidR="00E25506" w:rsidRPr="00964F32" w:rsidRDefault="00E25506" w:rsidP="00173E9C">
            <w:pPr>
              <w:spacing w:line="240" w:lineRule="exact"/>
              <w:ind w:left="-108" w:right="-108"/>
              <w:jc w:val="center"/>
              <w:rPr>
                <w:rFonts w:ascii="Times New Roman" w:hAnsi="Times New Roman" w:cs="Times New Roman"/>
              </w:rPr>
            </w:pPr>
          </w:p>
        </w:tc>
        <w:tc>
          <w:tcPr>
            <w:tcW w:w="178" w:type="dxa"/>
          </w:tcPr>
          <w:p w:rsidR="00E25506" w:rsidRPr="00964F32" w:rsidRDefault="00E25506" w:rsidP="00173E9C">
            <w:pPr>
              <w:spacing w:line="240" w:lineRule="exact"/>
              <w:ind w:left="-108" w:right="-108"/>
              <w:jc w:val="center"/>
              <w:rPr>
                <w:rFonts w:ascii="Times New Roman" w:hAnsi="Times New Roman" w:cs="Times New Roman"/>
              </w:rPr>
            </w:pPr>
          </w:p>
        </w:tc>
        <w:tc>
          <w:tcPr>
            <w:tcW w:w="178" w:type="dxa"/>
          </w:tcPr>
          <w:p w:rsidR="00E25506" w:rsidRPr="00964F32" w:rsidRDefault="00E25506" w:rsidP="00173E9C">
            <w:pPr>
              <w:spacing w:line="240" w:lineRule="exact"/>
              <w:ind w:left="-108" w:right="-108"/>
              <w:jc w:val="center"/>
              <w:rPr>
                <w:rFonts w:ascii="Times New Roman" w:hAnsi="Times New Roman" w:cs="Times New Roman"/>
              </w:rPr>
            </w:pPr>
          </w:p>
        </w:tc>
        <w:tc>
          <w:tcPr>
            <w:tcW w:w="337" w:type="dxa"/>
          </w:tcPr>
          <w:p w:rsidR="00E25506" w:rsidRPr="00964F32" w:rsidRDefault="00E25506" w:rsidP="00173E9C">
            <w:pPr>
              <w:spacing w:line="240" w:lineRule="exact"/>
              <w:ind w:left="-108" w:right="-108"/>
              <w:jc w:val="center"/>
              <w:rPr>
                <w:rFonts w:ascii="Times New Roman" w:hAnsi="Times New Roman" w:cs="Times New Roman"/>
              </w:rPr>
            </w:pPr>
          </w:p>
        </w:tc>
        <w:tc>
          <w:tcPr>
            <w:tcW w:w="292" w:type="dxa"/>
          </w:tcPr>
          <w:p w:rsidR="00E25506" w:rsidRPr="00964F32" w:rsidRDefault="00E25506" w:rsidP="00173E9C">
            <w:pPr>
              <w:spacing w:line="240" w:lineRule="exact"/>
              <w:ind w:left="-108" w:right="-108"/>
              <w:jc w:val="center"/>
              <w:rPr>
                <w:rFonts w:ascii="Times New Roman" w:hAnsi="Times New Roman" w:cs="Times New Roman"/>
              </w:rPr>
            </w:pPr>
          </w:p>
        </w:tc>
        <w:tc>
          <w:tcPr>
            <w:tcW w:w="1485" w:type="dxa"/>
            <w:tcBorders>
              <w:top w:val="single" w:sz="4" w:space="0" w:color="auto"/>
            </w:tcBorders>
            <w:shd w:val="clear" w:color="auto" w:fill="auto"/>
          </w:tcPr>
          <w:p w:rsidR="00E25506" w:rsidRPr="00964F32" w:rsidRDefault="00E25506" w:rsidP="00173E9C">
            <w:pPr>
              <w:pStyle w:val="acctfourfigures"/>
              <w:spacing w:line="240" w:lineRule="exact"/>
              <w:rPr>
                <w:rFonts w:cs="Times New Roman"/>
                <w:sz w:val="18"/>
                <w:szCs w:val="18"/>
              </w:rPr>
            </w:pPr>
          </w:p>
        </w:tc>
        <w:tc>
          <w:tcPr>
            <w:tcW w:w="270" w:type="dxa"/>
          </w:tcPr>
          <w:p w:rsidR="00E25506" w:rsidRPr="00964F32" w:rsidRDefault="00E25506" w:rsidP="00173E9C">
            <w:pPr>
              <w:pStyle w:val="acctfourfigures"/>
              <w:tabs>
                <w:tab w:val="clear" w:pos="765"/>
              </w:tabs>
              <w:spacing w:line="240" w:lineRule="exact"/>
              <w:jc w:val="center"/>
              <w:rPr>
                <w:rFonts w:cs="Times New Roman"/>
                <w:sz w:val="18"/>
                <w:szCs w:val="18"/>
              </w:rPr>
            </w:pPr>
          </w:p>
        </w:tc>
        <w:tc>
          <w:tcPr>
            <w:tcW w:w="1476" w:type="dxa"/>
            <w:shd w:val="clear" w:color="auto" w:fill="auto"/>
          </w:tcPr>
          <w:p w:rsidR="00E25506" w:rsidRPr="00964F32" w:rsidRDefault="00E25506" w:rsidP="00173E9C">
            <w:pPr>
              <w:pStyle w:val="acctfourfigures"/>
              <w:tabs>
                <w:tab w:val="clear" w:pos="765"/>
              </w:tabs>
              <w:spacing w:line="240" w:lineRule="exact"/>
              <w:jc w:val="center"/>
              <w:rPr>
                <w:rFonts w:cs="Times New Roman"/>
                <w:sz w:val="18"/>
                <w:szCs w:val="18"/>
              </w:rPr>
            </w:pPr>
          </w:p>
        </w:tc>
      </w:tr>
      <w:tr w:rsidR="009B5FEB" w:rsidRPr="00964F32" w:rsidTr="000D6447">
        <w:trPr>
          <w:cantSplit/>
          <w:tblHeader/>
        </w:trPr>
        <w:tc>
          <w:tcPr>
            <w:tcW w:w="4759"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Salaries</w:t>
            </w:r>
          </w:p>
        </w:tc>
        <w:tc>
          <w:tcPr>
            <w:tcW w:w="297"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337"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292"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485" w:type="dxa"/>
            <w:shd w:val="clear" w:color="auto" w:fill="auto"/>
          </w:tcPr>
          <w:p w:rsidR="009B5FEB" w:rsidRPr="009B5FEB"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B5FEB">
              <w:rPr>
                <w:rFonts w:ascii="Times New Roman" w:eastAsia="Cordia New" w:hAnsi="Times New Roman" w:cs="Times New Roman"/>
              </w:rPr>
              <w:t xml:space="preserve"> 1,710,200 </w:t>
            </w:r>
          </w:p>
        </w:tc>
        <w:tc>
          <w:tcPr>
            <w:tcW w:w="270"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476" w:type="dxa"/>
            <w:shd w:val="clear" w:color="auto" w:fill="auto"/>
          </w:tcPr>
          <w:p w:rsidR="009B5FEB" w:rsidRPr="009B5FEB"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B5FEB">
              <w:rPr>
                <w:rFonts w:ascii="Times New Roman" w:eastAsia="Cordia New" w:hAnsi="Times New Roman" w:cs="Times New Roman"/>
              </w:rPr>
              <w:t xml:space="preserve"> 1,670,000 </w:t>
            </w:r>
          </w:p>
        </w:tc>
      </w:tr>
      <w:tr w:rsidR="009B5FEB" w:rsidRPr="00964F32" w:rsidTr="000D6447">
        <w:trPr>
          <w:cantSplit/>
        </w:trPr>
        <w:tc>
          <w:tcPr>
            <w:tcW w:w="4759" w:type="dxa"/>
            <w:shd w:val="clear" w:color="auto" w:fill="auto"/>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Meeting allowances</w:t>
            </w:r>
          </w:p>
        </w:tc>
        <w:tc>
          <w:tcPr>
            <w:tcW w:w="297"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337"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292"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485" w:type="dxa"/>
            <w:shd w:val="clear" w:color="auto" w:fill="auto"/>
          </w:tcPr>
          <w:p w:rsidR="009B5FEB" w:rsidRPr="009B5FEB"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B5FEB">
              <w:rPr>
                <w:rFonts w:ascii="Times New Roman" w:eastAsia="Cordia New" w:hAnsi="Times New Roman" w:cs="Times New Roman"/>
              </w:rPr>
              <w:t xml:space="preserve"> 130,500 </w:t>
            </w:r>
          </w:p>
        </w:tc>
        <w:tc>
          <w:tcPr>
            <w:tcW w:w="270"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476" w:type="dxa"/>
            <w:shd w:val="clear" w:color="auto" w:fill="auto"/>
          </w:tcPr>
          <w:p w:rsidR="009B5FEB" w:rsidRPr="009B5FEB"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B5FEB">
              <w:rPr>
                <w:rFonts w:ascii="Times New Roman" w:eastAsia="Cordia New" w:hAnsi="Times New Roman" w:cs="Times New Roman"/>
              </w:rPr>
              <w:t xml:space="preserve"> 120,000 </w:t>
            </w:r>
          </w:p>
        </w:tc>
      </w:tr>
      <w:tr w:rsidR="009B5FEB" w:rsidRPr="00964F32" w:rsidTr="000D6447">
        <w:trPr>
          <w:cantSplit/>
        </w:trPr>
        <w:tc>
          <w:tcPr>
            <w:tcW w:w="4759" w:type="dxa"/>
            <w:shd w:val="clear" w:color="auto" w:fill="auto"/>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Remuneration</w:t>
            </w:r>
          </w:p>
        </w:tc>
        <w:tc>
          <w:tcPr>
            <w:tcW w:w="297"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78"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337"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292"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485" w:type="dxa"/>
            <w:shd w:val="clear" w:color="auto" w:fill="auto"/>
          </w:tcPr>
          <w:p w:rsidR="009B5FEB" w:rsidRPr="009B5FEB"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B5FEB">
              <w:rPr>
                <w:rFonts w:ascii="Times New Roman" w:eastAsia="Cordia New" w:hAnsi="Times New Roman" w:cs="Times New Roman"/>
              </w:rPr>
              <w:t xml:space="preserve"> 132,000 </w:t>
            </w:r>
          </w:p>
        </w:tc>
        <w:tc>
          <w:tcPr>
            <w:tcW w:w="270"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476" w:type="dxa"/>
            <w:shd w:val="clear" w:color="auto" w:fill="auto"/>
          </w:tcPr>
          <w:p w:rsidR="009B5FEB" w:rsidRPr="009B5FEB"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B5FEB">
              <w:rPr>
                <w:rFonts w:ascii="Times New Roman" w:eastAsia="Cordia New" w:hAnsi="Times New Roman" w:cs="Times New Roman"/>
              </w:rPr>
              <w:t xml:space="preserve"> 132,000 </w:t>
            </w:r>
          </w:p>
        </w:tc>
      </w:tr>
      <w:tr w:rsidR="009B5FEB" w:rsidRPr="00964F32" w:rsidTr="000D6447">
        <w:trPr>
          <w:cantSplit/>
        </w:trPr>
        <w:tc>
          <w:tcPr>
            <w:tcW w:w="4759" w:type="dxa"/>
            <w:shd w:val="clear" w:color="auto" w:fill="auto"/>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Total</w:t>
            </w:r>
          </w:p>
        </w:tc>
        <w:tc>
          <w:tcPr>
            <w:tcW w:w="297"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78"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337"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292"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485" w:type="dxa"/>
            <w:tcBorders>
              <w:top w:val="single" w:sz="4" w:space="0" w:color="auto"/>
              <w:bottom w:val="double" w:sz="4" w:space="0" w:color="auto"/>
            </w:tcBorders>
            <w:shd w:val="clear" w:color="auto" w:fill="auto"/>
          </w:tcPr>
          <w:p w:rsidR="009B5FEB" w:rsidRPr="009B5FEB"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B5FEB">
              <w:rPr>
                <w:rFonts w:ascii="Times New Roman" w:eastAsia="Cordia New" w:hAnsi="Times New Roman" w:cs="Times New Roman"/>
              </w:rPr>
              <w:t xml:space="preserve"> 1,972,700 </w:t>
            </w:r>
          </w:p>
        </w:tc>
        <w:tc>
          <w:tcPr>
            <w:tcW w:w="270" w:type="dxa"/>
          </w:tcPr>
          <w:p w:rsidR="009B5FEB" w:rsidRPr="00964F32"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476" w:type="dxa"/>
            <w:tcBorders>
              <w:top w:val="single" w:sz="4" w:space="0" w:color="auto"/>
              <w:bottom w:val="double" w:sz="4" w:space="0" w:color="auto"/>
            </w:tcBorders>
            <w:shd w:val="clear" w:color="auto" w:fill="auto"/>
          </w:tcPr>
          <w:p w:rsidR="009B5FEB" w:rsidRPr="009B5FEB" w:rsidRDefault="009B5FEB" w:rsidP="009B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B5FEB">
              <w:rPr>
                <w:rFonts w:ascii="Times New Roman" w:eastAsia="Cordia New" w:hAnsi="Times New Roman" w:cs="Times New Roman"/>
              </w:rPr>
              <w:t xml:space="preserve"> 1,922,000 </w:t>
            </w:r>
          </w:p>
        </w:tc>
      </w:tr>
    </w:tbl>
    <w:p w:rsidR="00E25506"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AF754C" w:rsidRPr="00964F32" w:rsidRDefault="00AF754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F41B8" w:rsidRPr="00964F32" w:rsidRDefault="00CF41B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5</w:t>
      </w:r>
      <w:r w:rsidR="00F71282" w:rsidRPr="00964F32">
        <w:rPr>
          <w:rFonts w:ascii="Times New Roman" w:hAnsi="Times New Roman" w:cs="Times New Roman"/>
          <w:b/>
          <w:bCs/>
        </w:rPr>
        <w:t>.</w:t>
      </w:r>
      <w:r w:rsidR="00F71282" w:rsidRPr="00964F32">
        <w:rPr>
          <w:rFonts w:ascii="Times New Roman" w:hAnsi="Times New Roman" w:cs="Times New Roman"/>
          <w:b/>
          <w:bCs/>
        </w:rPr>
        <w:tab/>
        <w:t>CASH AND CASH EQUIVALENTS</w:t>
      </w:r>
    </w:p>
    <w:p w:rsidR="00A92C80" w:rsidRPr="00964F32" w:rsidRDefault="00A92C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485"/>
        <w:gridCol w:w="236"/>
        <w:gridCol w:w="1519"/>
      </w:tblGrid>
      <w:tr w:rsidR="006464A1" w:rsidRPr="00964F32" w:rsidTr="000D6447">
        <w:tc>
          <w:tcPr>
            <w:tcW w:w="6030"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40" w:type="dxa"/>
            <w:gridSpan w:val="3"/>
            <w:tcBorders>
              <w:top w:val="nil"/>
              <w:left w:val="nil"/>
              <w:bottom w:val="single" w:sz="4" w:space="0" w:color="auto"/>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6464A1" w:rsidRPr="00964F32" w:rsidTr="000D6447">
        <w:tc>
          <w:tcPr>
            <w:tcW w:w="6030"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85" w:type="dxa"/>
            <w:tcBorders>
              <w:top w:val="single" w:sz="4" w:space="0" w:color="auto"/>
              <w:left w:val="nil"/>
              <w:bottom w:val="single" w:sz="4" w:space="0" w:color="auto"/>
              <w:right w:val="nil"/>
            </w:tcBorders>
          </w:tcPr>
          <w:p w:rsidR="006464A1" w:rsidRPr="00964F32" w:rsidRDefault="00B27F7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exact"/>
              <w:ind w:left="-108" w:right="-108"/>
              <w:jc w:val="center"/>
              <w:rPr>
                <w:rFonts w:ascii="Times New Roman" w:hAnsi="Times New Roman" w:cs="Times New Roman"/>
              </w:rPr>
            </w:pPr>
            <w:r>
              <w:rPr>
                <w:rFonts w:ascii="Times New Roman" w:hAnsi="Times New Roman" w:cs="Times New Roman"/>
              </w:rPr>
              <w:t xml:space="preserve">March 31, </w:t>
            </w:r>
            <w:r w:rsidR="006464A1" w:rsidRPr="00964F32">
              <w:rPr>
                <w:rFonts w:ascii="Times New Roman" w:hAnsi="Times New Roman" w:cs="Times New Roman"/>
              </w:rPr>
              <w:t>201</w:t>
            </w:r>
            <w:r>
              <w:rPr>
                <w:rFonts w:ascii="Times New Roman" w:hAnsi="Times New Roman" w:cs="Times New Roman"/>
              </w:rPr>
              <w:t>7</w:t>
            </w:r>
          </w:p>
        </w:tc>
        <w:tc>
          <w:tcPr>
            <w:tcW w:w="236" w:type="dxa"/>
            <w:tcBorders>
              <w:top w:val="single" w:sz="4" w:space="0" w:color="auto"/>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9" w:type="dxa"/>
            <w:tcBorders>
              <w:top w:val="single" w:sz="4" w:space="0" w:color="auto"/>
              <w:left w:val="nil"/>
              <w:bottom w:val="single" w:sz="4" w:space="0" w:color="auto"/>
              <w:right w:val="nil"/>
            </w:tcBorders>
          </w:tcPr>
          <w:p w:rsidR="006464A1" w:rsidRPr="00964F32" w:rsidRDefault="00B27F74" w:rsidP="00B2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 xml:space="preserve">December 31, </w:t>
            </w:r>
            <w:r w:rsidR="006464A1" w:rsidRPr="00964F32">
              <w:rPr>
                <w:rFonts w:ascii="Times New Roman" w:hAnsi="Times New Roman" w:cs="Times New Roman"/>
              </w:rPr>
              <w:t>201</w:t>
            </w:r>
            <w:r>
              <w:rPr>
                <w:rFonts w:ascii="Times New Roman" w:hAnsi="Times New Roman" w:cs="Times New Roman"/>
              </w:rPr>
              <w:t>6</w:t>
            </w:r>
          </w:p>
        </w:tc>
      </w:tr>
      <w:tr w:rsidR="006464A1" w:rsidRPr="00964F32" w:rsidTr="000D6447">
        <w:tc>
          <w:tcPr>
            <w:tcW w:w="6030"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p>
        </w:tc>
        <w:tc>
          <w:tcPr>
            <w:tcW w:w="1485" w:type="dxa"/>
            <w:tcBorders>
              <w:top w:val="single" w:sz="4" w:space="0" w:color="auto"/>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36"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9"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8745B6" w:rsidRPr="00964F32" w:rsidTr="000D6447">
        <w:tc>
          <w:tcPr>
            <w:tcW w:w="6030"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Cash on hand</w:t>
            </w:r>
          </w:p>
        </w:tc>
        <w:tc>
          <w:tcPr>
            <w:tcW w:w="1485" w:type="dxa"/>
            <w:tcBorders>
              <w:top w:val="nil"/>
              <w:left w:val="nil"/>
              <w:bottom w:val="nil"/>
              <w:right w:val="nil"/>
            </w:tcBorders>
          </w:tcPr>
          <w:p w:rsidR="008745B6" w:rsidRPr="008745B6"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745B6">
              <w:rPr>
                <w:rFonts w:ascii="Times New Roman" w:eastAsia="Cordia New" w:hAnsi="Times New Roman" w:cs="Times New Roman"/>
              </w:rPr>
              <w:t xml:space="preserve"> 20,000 </w:t>
            </w:r>
          </w:p>
        </w:tc>
        <w:tc>
          <w:tcPr>
            <w:tcW w:w="236"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519"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20,000 </w:t>
            </w:r>
          </w:p>
        </w:tc>
      </w:tr>
      <w:tr w:rsidR="008745B6" w:rsidRPr="00964F32" w:rsidTr="000D6447">
        <w:tc>
          <w:tcPr>
            <w:tcW w:w="6030"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Deposits at banks with no fixed maturity date</w:t>
            </w:r>
          </w:p>
        </w:tc>
        <w:tc>
          <w:tcPr>
            <w:tcW w:w="1485" w:type="dxa"/>
            <w:tcBorders>
              <w:top w:val="nil"/>
              <w:left w:val="nil"/>
              <w:bottom w:val="nil"/>
              <w:right w:val="nil"/>
            </w:tcBorders>
          </w:tcPr>
          <w:p w:rsidR="008745B6" w:rsidRPr="008745B6"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745B6">
              <w:rPr>
                <w:rFonts w:ascii="Times New Roman" w:eastAsia="Cordia New" w:hAnsi="Times New Roman" w:cs="Times New Roman"/>
              </w:rPr>
              <w:t>37,093,789</w:t>
            </w:r>
          </w:p>
        </w:tc>
        <w:tc>
          <w:tcPr>
            <w:tcW w:w="236"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519"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56,707,826</w:t>
            </w:r>
          </w:p>
        </w:tc>
      </w:tr>
      <w:tr w:rsidR="008745B6" w:rsidRPr="00964F32" w:rsidTr="000D6447">
        <w:tc>
          <w:tcPr>
            <w:tcW w:w="6030"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Deposits at banks with fixed maturity date and premium savings certificates</w:t>
            </w:r>
          </w:p>
        </w:tc>
        <w:tc>
          <w:tcPr>
            <w:tcW w:w="1485" w:type="dxa"/>
            <w:tcBorders>
              <w:top w:val="nil"/>
              <w:left w:val="nil"/>
              <w:bottom w:val="nil"/>
              <w:right w:val="nil"/>
            </w:tcBorders>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u w:val="single"/>
              </w:rPr>
            </w:pPr>
          </w:p>
        </w:tc>
        <w:tc>
          <w:tcPr>
            <w:tcW w:w="1519" w:type="dxa"/>
            <w:tcBorders>
              <w:top w:val="nil"/>
              <w:left w:val="nil"/>
              <w:bottom w:val="nil"/>
              <w:right w:val="nil"/>
            </w:tcBorders>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745B6" w:rsidRPr="00964F32" w:rsidTr="000D6447">
        <w:tc>
          <w:tcPr>
            <w:tcW w:w="6030"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Other premium savings certificates</w:t>
            </w:r>
          </w:p>
        </w:tc>
        <w:tc>
          <w:tcPr>
            <w:tcW w:w="1485" w:type="dxa"/>
            <w:tcBorders>
              <w:top w:val="nil"/>
              <w:left w:val="nil"/>
              <w:bottom w:val="nil"/>
              <w:right w:val="nil"/>
            </w:tcBorders>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179"/>
              </w:tabs>
              <w:spacing w:line="240" w:lineRule="exact"/>
              <w:ind w:left="-40" w:right="151"/>
              <w:jc w:val="right"/>
              <w:rPr>
                <w:rFonts w:ascii="Times New Roman" w:eastAsia="Cordia New" w:hAnsi="Times New Roman" w:cs="Times New Roman"/>
              </w:rPr>
            </w:pPr>
          </w:p>
        </w:tc>
        <w:tc>
          <w:tcPr>
            <w:tcW w:w="1519" w:type="dxa"/>
            <w:tcBorders>
              <w:top w:val="nil"/>
              <w:left w:val="nil"/>
              <w:bottom w:val="nil"/>
              <w:right w:val="nil"/>
            </w:tcBorders>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745B6" w:rsidRPr="00964F32" w:rsidTr="000D6447">
        <w:tc>
          <w:tcPr>
            <w:tcW w:w="6030"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Short-term investment</w:t>
            </w:r>
          </w:p>
        </w:tc>
        <w:tc>
          <w:tcPr>
            <w:tcW w:w="1485" w:type="dxa"/>
            <w:tcBorders>
              <w:top w:val="nil"/>
              <w:left w:val="nil"/>
              <w:bottom w:val="single" w:sz="4" w:space="0" w:color="auto"/>
              <w:right w:val="nil"/>
            </w:tcBorders>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19" w:type="dxa"/>
            <w:tcBorders>
              <w:top w:val="nil"/>
              <w:left w:val="nil"/>
              <w:bottom w:val="single" w:sz="4" w:space="0" w:color="auto"/>
              <w:right w:val="nil"/>
            </w:tcBorders>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745B6" w:rsidRPr="00964F32" w:rsidTr="000D6447">
        <w:tc>
          <w:tcPr>
            <w:tcW w:w="6030"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Total cash and cash equivalents</w:t>
            </w:r>
          </w:p>
        </w:tc>
        <w:tc>
          <w:tcPr>
            <w:tcW w:w="1485" w:type="dxa"/>
            <w:tcBorders>
              <w:top w:val="single" w:sz="4" w:space="0" w:color="auto"/>
              <w:left w:val="nil"/>
              <w:bottom w:val="double" w:sz="4" w:space="0" w:color="auto"/>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745B6">
              <w:rPr>
                <w:rFonts w:ascii="Times New Roman" w:eastAsia="Cordia New" w:hAnsi="Times New Roman" w:cs="Times New Roman"/>
              </w:rPr>
              <w:t>37,113,789</w:t>
            </w:r>
          </w:p>
        </w:tc>
        <w:tc>
          <w:tcPr>
            <w:tcW w:w="236" w:type="dxa"/>
            <w:tcBorders>
              <w:top w:val="nil"/>
              <w:left w:val="nil"/>
              <w:bottom w:val="nil"/>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exact"/>
              <w:ind w:left="-40" w:right="261"/>
              <w:jc w:val="right"/>
              <w:rPr>
                <w:rFonts w:ascii="Times New Roman" w:eastAsia="Cordia New" w:hAnsi="Times New Roman" w:cs="Times New Roman"/>
              </w:rPr>
            </w:pPr>
          </w:p>
        </w:tc>
        <w:tc>
          <w:tcPr>
            <w:tcW w:w="1519" w:type="dxa"/>
            <w:tcBorders>
              <w:top w:val="single" w:sz="4" w:space="0" w:color="auto"/>
              <w:left w:val="nil"/>
              <w:bottom w:val="double" w:sz="4" w:space="0" w:color="auto"/>
              <w:right w:val="nil"/>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56,727,826</w:t>
            </w:r>
          </w:p>
        </w:tc>
      </w:tr>
    </w:tbl>
    <w:p w:rsidR="00EA2D02" w:rsidRDefault="00EA2D02" w:rsidP="00AF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AF754C" w:rsidRPr="00AF754C" w:rsidRDefault="00AF754C" w:rsidP="00AF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F71282" w:rsidRPr="00964F32" w:rsidRDefault="00CF41B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6</w:t>
      </w:r>
      <w:r w:rsidR="00F71282" w:rsidRPr="00964F32">
        <w:rPr>
          <w:rFonts w:ascii="Times New Roman" w:hAnsi="Times New Roman" w:cs="Times New Roman"/>
          <w:b/>
          <w:bCs/>
        </w:rPr>
        <w:t>.</w:t>
      </w:r>
      <w:r w:rsidR="00F71282" w:rsidRPr="00964F32">
        <w:rPr>
          <w:rFonts w:ascii="Times New Roman" w:hAnsi="Times New Roman" w:cs="Times New Roman"/>
          <w:b/>
          <w:bCs/>
        </w:rPr>
        <w:tab/>
        <w:t xml:space="preserve">PREMIUM RECEIVABLES </w:t>
      </w:r>
      <w:r w:rsidR="001935A7" w:rsidRPr="00964F32">
        <w:rPr>
          <w:rFonts w:ascii="Times New Roman" w:hAnsi="Times New Roman" w:cs="Times New Roman"/>
          <w:b/>
          <w:bCs/>
        </w:rPr>
        <w:t>-</w:t>
      </w:r>
      <w:r w:rsidR="00F71282" w:rsidRPr="00964F32">
        <w:rPr>
          <w:rFonts w:ascii="Times New Roman" w:hAnsi="Times New Roman" w:cs="Times New Roman"/>
          <w:b/>
          <w:bCs/>
        </w:rPr>
        <w:t xml:space="preserve"> Net</w:t>
      </w:r>
    </w:p>
    <w:p w:rsidR="00F71282" w:rsidRPr="00964F32" w:rsidRDefault="00F7128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A3B08" w:rsidRPr="00964F32" w:rsidRDefault="005A3B08" w:rsidP="00173E9C">
      <w:pPr>
        <w:spacing w:line="240" w:lineRule="exact"/>
        <w:jc w:val="both"/>
        <w:rPr>
          <w:rFonts w:ascii="Times New Roman" w:hAnsi="Times New Roman" w:cs="Times New Roman"/>
        </w:rPr>
      </w:pPr>
      <w:r w:rsidRPr="00964F32">
        <w:rPr>
          <w:rFonts w:ascii="Times New Roman" w:hAnsi="Times New Roman" w:cs="Times New Roman"/>
        </w:rPr>
        <w:t>The aging analysis of premium receivables as at</w:t>
      </w:r>
      <w:r w:rsidR="00CB2F54">
        <w:rPr>
          <w:rFonts w:ascii="Times New Roman" w:hAnsi="Times New Roman" w:cs="Times New Roman"/>
        </w:rPr>
        <w:t xml:space="preserve"> March 31, 2017 and</w:t>
      </w:r>
      <w:r w:rsidRPr="00964F32">
        <w:rPr>
          <w:rFonts w:ascii="Times New Roman" w:hAnsi="Times New Roman" w:cs="Times New Roman"/>
        </w:rPr>
        <w:t xml:space="preserve"> December 31, </w:t>
      </w:r>
      <w:r w:rsidR="00EB738A" w:rsidRPr="00964F32">
        <w:rPr>
          <w:rFonts w:ascii="Times New Roman" w:hAnsi="Times New Roman" w:cs="Times New Roman"/>
        </w:rPr>
        <w:t>201</w:t>
      </w:r>
      <w:r w:rsidR="006464A1" w:rsidRPr="00964F32">
        <w:rPr>
          <w:rFonts w:ascii="Times New Roman" w:hAnsi="Times New Roman" w:cs="Times New Roman"/>
        </w:rPr>
        <w:t>6</w:t>
      </w:r>
      <w:r w:rsidR="00DA5A76" w:rsidRPr="00964F32">
        <w:rPr>
          <w:rFonts w:ascii="Times New Roman" w:hAnsi="Times New Roman" w:cs="Times New Roman"/>
        </w:rPr>
        <w:t xml:space="preserve"> </w:t>
      </w:r>
      <w:r w:rsidRPr="00964F32">
        <w:rPr>
          <w:rFonts w:ascii="Times New Roman" w:hAnsi="Times New Roman" w:cs="Times New Roman"/>
        </w:rPr>
        <w:t xml:space="preserve">are classified by aging from the maturity date under the stipulated law of the premium collection as follows: </w:t>
      </w:r>
    </w:p>
    <w:p w:rsidR="005A3B08" w:rsidRPr="00964F32" w:rsidRDefault="005A3B0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279" w:type="dxa"/>
        <w:tblLayout w:type="fixed"/>
        <w:tblLook w:val="01E0" w:firstRow="1" w:lastRow="1" w:firstColumn="1" w:lastColumn="1" w:noHBand="0" w:noVBand="0"/>
      </w:tblPr>
      <w:tblGrid>
        <w:gridCol w:w="6048"/>
        <w:gridCol w:w="1467"/>
        <w:gridCol w:w="270"/>
        <w:gridCol w:w="1494"/>
      </w:tblGrid>
      <w:tr w:rsidR="006464A1" w:rsidRPr="00964F32" w:rsidTr="000D6447">
        <w:tc>
          <w:tcPr>
            <w:tcW w:w="6048" w:type="dxa"/>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231" w:type="dxa"/>
            <w:gridSpan w:val="3"/>
            <w:tcBorders>
              <w:bottom w:val="single" w:sz="4" w:space="0" w:color="auto"/>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64F32">
              <w:rPr>
                <w:rFonts w:ascii="Times New Roman" w:hAnsi="Times New Roman" w:cs="Times New Roman"/>
              </w:rPr>
              <w:t>Direct premium</w:t>
            </w:r>
          </w:p>
        </w:tc>
      </w:tr>
      <w:tr w:rsidR="006464A1" w:rsidRPr="00964F32" w:rsidTr="000D6447">
        <w:tc>
          <w:tcPr>
            <w:tcW w:w="6048" w:type="dxa"/>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231" w:type="dxa"/>
            <w:gridSpan w:val="3"/>
            <w:tcBorders>
              <w:top w:val="single" w:sz="4" w:space="0" w:color="auto"/>
              <w:bottom w:val="single" w:sz="4" w:space="0" w:color="auto"/>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64F32">
              <w:rPr>
                <w:rFonts w:ascii="Times New Roman" w:hAnsi="Times New Roman" w:cs="Times New Roman"/>
              </w:rPr>
              <w:t>In Baht</w:t>
            </w:r>
          </w:p>
        </w:tc>
      </w:tr>
      <w:tr w:rsidR="0083067A" w:rsidRPr="00964F32" w:rsidTr="000D6447">
        <w:tc>
          <w:tcPr>
            <w:tcW w:w="6048"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67" w:type="dxa"/>
            <w:tcBorders>
              <w:bottom w:val="single" w:sz="4" w:space="0" w:color="auto"/>
            </w:tcBorders>
          </w:tcPr>
          <w:p w:rsidR="0083067A" w:rsidRPr="00964F32" w:rsidRDefault="00CB2F54"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Pr>
                <w:rFonts w:ascii="Times New Roman" w:hAnsi="Times New Roman" w:cs="Times New Roman"/>
              </w:rPr>
              <w:t xml:space="preserve">March 31, </w:t>
            </w:r>
            <w:r w:rsidRPr="00964F32">
              <w:rPr>
                <w:rFonts w:ascii="Times New Roman" w:hAnsi="Times New Roman" w:cs="Times New Roman"/>
              </w:rPr>
              <w:t>201</w:t>
            </w:r>
            <w:r>
              <w:rPr>
                <w:rFonts w:ascii="Times New Roman" w:hAnsi="Times New Roman" w:cs="Times New Roman"/>
              </w:rPr>
              <w:t>7</w:t>
            </w:r>
          </w:p>
        </w:tc>
        <w:tc>
          <w:tcPr>
            <w:tcW w:w="270"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94" w:type="dxa"/>
            <w:tcBorders>
              <w:bottom w:val="single" w:sz="4" w:space="0" w:color="auto"/>
            </w:tcBorders>
          </w:tcPr>
          <w:p w:rsidR="0083067A" w:rsidRPr="00964F32" w:rsidRDefault="00CB2F54" w:rsidP="0096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 xml:space="preserve">December 31, </w:t>
            </w:r>
            <w:r w:rsidRPr="00964F32">
              <w:rPr>
                <w:rFonts w:ascii="Times New Roman" w:hAnsi="Times New Roman" w:cs="Times New Roman"/>
              </w:rPr>
              <w:t>201</w:t>
            </w:r>
            <w:r>
              <w:rPr>
                <w:rFonts w:ascii="Times New Roman" w:hAnsi="Times New Roman" w:cs="Times New Roman"/>
              </w:rPr>
              <w:t>6</w:t>
            </w:r>
          </w:p>
        </w:tc>
      </w:tr>
      <w:tr w:rsidR="0083067A" w:rsidRPr="00964F32" w:rsidTr="000D6447">
        <w:tc>
          <w:tcPr>
            <w:tcW w:w="6048"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67" w:type="dxa"/>
            <w:tcBorders>
              <w:top w:val="single" w:sz="4" w:space="0" w:color="auto"/>
            </w:tcBorders>
            <w:vAlign w:val="bottom"/>
          </w:tcPr>
          <w:p w:rsidR="0083067A" w:rsidRPr="00964F32" w:rsidRDefault="0083067A" w:rsidP="0083067A">
            <w:pPr>
              <w:spacing w:line="240" w:lineRule="exact"/>
              <w:ind w:left="-108" w:right="-108"/>
              <w:jc w:val="center"/>
              <w:rPr>
                <w:rFonts w:ascii="Times New Roman" w:eastAsia="Cordia New" w:hAnsi="Times New Roman" w:cs="Times New Roman"/>
              </w:rPr>
            </w:pPr>
          </w:p>
        </w:tc>
        <w:tc>
          <w:tcPr>
            <w:tcW w:w="270" w:type="dxa"/>
          </w:tcPr>
          <w:p w:rsidR="0083067A" w:rsidRPr="00964F32" w:rsidRDefault="0083067A" w:rsidP="0083067A">
            <w:pPr>
              <w:spacing w:line="240" w:lineRule="exact"/>
              <w:ind w:left="-108" w:right="-108"/>
              <w:jc w:val="center"/>
              <w:rPr>
                <w:rFonts w:ascii="Times New Roman" w:hAnsi="Times New Roman" w:cs="Times New Roman"/>
              </w:rPr>
            </w:pPr>
          </w:p>
        </w:tc>
        <w:tc>
          <w:tcPr>
            <w:tcW w:w="1494" w:type="dxa"/>
            <w:tcBorders>
              <w:top w:val="single" w:sz="4" w:space="0" w:color="auto"/>
            </w:tcBorders>
            <w:vAlign w:val="bottom"/>
          </w:tcPr>
          <w:p w:rsidR="0083067A" w:rsidRPr="00964F32" w:rsidRDefault="0083067A" w:rsidP="0083067A">
            <w:pPr>
              <w:spacing w:line="240" w:lineRule="exact"/>
              <w:ind w:left="-108" w:right="-108"/>
              <w:jc w:val="center"/>
              <w:rPr>
                <w:rFonts w:ascii="Times New Roman" w:hAnsi="Times New Roman" w:cs="Times New Roman"/>
              </w:rPr>
            </w:pPr>
          </w:p>
        </w:tc>
      </w:tr>
      <w:tr w:rsidR="00173EF7" w:rsidRPr="00964F32" w:rsidTr="000D6447">
        <w:tc>
          <w:tcPr>
            <w:tcW w:w="6048" w:type="dxa"/>
            <w:vAlign w:val="bottom"/>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Not yet due</w:t>
            </w:r>
          </w:p>
        </w:tc>
        <w:tc>
          <w:tcPr>
            <w:tcW w:w="1467" w:type="dxa"/>
          </w:tcPr>
          <w:p w:rsidR="00173EF7" w:rsidRPr="00173EF7"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173EF7">
              <w:rPr>
                <w:rFonts w:ascii="Times New Roman" w:eastAsia="Cordia New" w:hAnsi="Times New Roman" w:cs="Times New Roman"/>
              </w:rPr>
              <w:t>120,121,496</w:t>
            </w:r>
          </w:p>
        </w:tc>
        <w:tc>
          <w:tcPr>
            <w:tcW w:w="270" w:type="dxa"/>
            <w:vAlign w:val="bottom"/>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94" w:type="dxa"/>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112,896,654</w:t>
            </w:r>
          </w:p>
        </w:tc>
      </w:tr>
      <w:tr w:rsidR="00173EF7" w:rsidRPr="00964F32" w:rsidTr="000D6447">
        <w:tc>
          <w:tcPr>
            <w:tcW w:w="6048" w:type="dxa"/>
            <w:vAlign w:val="bottom"/>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Not over 30 days</w:t>
            </w:r>
          </w:p>
        </w:tc>
        <w:tc>
          <w:tcPr>
            <w:tcW w:w="1467" w:type="dxa"/>
          </w:tcPr>
          <w:p w:rsidR="00173EF7" w:rsidRPr="00173EF7"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173EF7">
              <w:rPr>
                <w:rFonts w:ascii="Times New Roman" w:eastAsia="Cordia New" w:hAnsi="Times New Roman" w:cs="Times New Roman"/>
              </w:rPr>
              <w:t>27,896,999</w:t>
            </w:r>
          </w:p>
        </w:tc>
        <w:tc>
          <w:tcPr>
            <w:tcW w:w="270" w:type="dxa"/>
            <w:vAlign w:val="bottom"/>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94" w:type="dxa"/>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28,783,038</w:t>
            </w:r>
          </w:p>
        </w:tc>
      </w:tr>
      <w:tr w:rsidR="00173EF7" w:rsidRPr="00964F32" w:rsidTr="000D6447">
        <w:tc>
          <w:tcPr>
            <w:tcW w:w="6048" w:type="dxa"/>
            <w:vAlign w:val="bottom"/>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Over 30 days to 60 days</w:t>
            </w:r>
          </w:p>
        </w:tc>
        <w:tc>
          <w:tcPr>
            <w:tcW w:w="1467" w:type="dxa"/>
          </w:tcPr>
          <w:p w:rsidR="00173EF7" w:rsidRPr="00173EF7"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173EF7">
              <w:rPr>
                <w:rFonts w:ascii="Times New Roman" w:eastAsia="Cordia New" w:hAnsi="Times New Roman" w:cs="Times New Roman"/>
              </w:rPr>
              <w:t>68,487,282</w:t>
            </w:r>
          </w:p>
        </w:tc>
        <w:tc>
          <w:tcPr>
            <w:tcW w:w="270" w:type="dxa"/>
            <w:vAlign w:val="bottom"/>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94" w:type="dxa"/>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38,260,968</w:t>
            </w:r>
          </w:p>
        </w:tc>
      </w:tr>
      <w:tr w:rsidR="00173EF7" w:rsidRPr="00964F32" w:rsidTr="000D6447">
        <w:tc>
          <w:tcPr>
            <w:tcW w:w="6048" w:type="dxa"/>
            <w:vAlign w:val="bottom"/>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Over 60 days to 90 days</w:t>
            </w:r>
          </w:p>
        </w:tc>
        <w:tc>
          <w:tcPr>
            <w:tcW w:w="1467" w:type="dxa"/>
          </w:tcPr>
          <w:p w:rsidR="00173EF7" w:rsidRPr="00173EF7"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173EF7">
              <w:rPr>
                <w:rFonts w:ascii="Times New Roman" w:eastAsia="Cordia New" w:hAnsi="Times New Roman" w:cs="Times New Roman"/>
              </w:rPr>
              <w:t>19,636,821</w:t>
            </w:r>
          </w:p>
        </w:tc>
        <w:tc>
          <w:tcPr>
            <w:tcW w:w="270" w:type="dxa"/>
            <w:vAlign w:val="bottom"/>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94" w:type="dxa"/>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22,631,949</w:t>
            </w:r>
          </w:p>
        </w:tc>
      </w:tr>
      <w:tr w:rsidR="00173EF7" w:rsidRPr="00964F32" w:rsidTr="000D6447">
        <w:tc>
          <w:tcPr>
            <w:tcW w:w="6048" w:type="dxa"/>
            <w:vAlign w:val="bottom"/>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 xml:space="preserve">Over 90 days </w:t>
            </w:r>
          </w:p>
        </w:tc>
        <w:tc>
          <w:tcPr>
            <w:tcW w:w="1467" w:type="dxa"/>
          </w:tcPr>
          <w:p w:rsidR="00173EF7" w:rsidRPr="00173EF7"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173EF7">
              <w:rPr>
                <w:rFonts w:ascii="Times New Roman" w:eastAsia="Cordia New" w:hAnsi="Times New Roman" w:cs="Times New Roman"/>
              </w:rPr>
              <w:t>114,798,61</w:t>
            </w:r>
            <w:r w:rsidR="009B5FEB">
              <w:rPr>
                <w:rFonts w:ascii="Times New Roman" w:eastAsia="Cordia New" w:hAnsi="Times New Roman" w:cs="Times New Roman"/>
              </w:rPr>
              <w:t>5</w:t>
            </w:r>
          </w:p>
        </w:tc>
        <w:tc>
          <w:tcPr>
            <w:tcW w:w="270" w:type="dxa"/>
            <w:vAlign w:val="bottom"/>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94" w:type="dxa"/>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77,687,208</w:t>
            </w:r>
          </w:p>
        </w:tc>
      </w:tr>
      <w:tr w:rsidR="008745B6" w:rsidRPr="00964F32" w:rsidTr="000D6447">
        <w:tc>
          <w:tcPr>
            <w:tcW w:w="6048" w:type="dxa"/>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Total premium receivables</w:t>
            </w:r>
          </w:p>
        </w:tc>
        <w:tc>
          <w:tcPr>
            <w:tcW w:w="1467" w:type="dxa"/>
            <w:tcBorders>
              <w:top w:val="single" w:sz="4" w:space="0" w:color="auto"/>
            </w:tcBorders>
          </w:tcPr>
          <w:p w:rsidR="008745B6" w:rsidRPr="008745B6"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745B6">
              <w:rPr>
                <w:rFonts w:ascii="Times New Roman" w:eastAsia="Cordia New" w:hAnsi="Times New Roman" w:cs="Times New Roman"/>
              </w:rPr>
              <w:t>350,941,21</w:t>
            </w:r>
            <w:r w:rsidR="009B5FEB">
              <w:rPr>
                <w:rFonts w:ascii="Times New Roman" w:eastAsia="Cordia New" w:hAnsi="Times New Roman" w:cs="Times New Roman"/>
              </w:rPr>
              <w:t>3</w:t>
            </w:r>
          </w:p>
        </w:tc>
        <w:tc>
          <w:tcPr>
            <w:tcW w:w="270" w:type="dxa"/>
            <w:vAlign w:val="bottom"/>
          </w:tcPr>
          <w:p w:rsidR="008745B6" w:rsidRPr="00964F32" w:rsidRDefault="008745B6" w:rsidP="008745B6">
            <w:pPr>
              <w:spacing w:line="240" w:lineRule="exact"/>
              <w:rPr>
                <w:rFonts w:ascii="Times New Roman" w:hAnsi="Times New Roman" w:cs="Times New Roman"/>
                <w:color w:val="000000"/>
              </w:rPr>
            </w:pPr>
          </w:p>
        </w:tc>
        <w:tc>
          <w:tcPr>
            <w:tcW w:w="1494" w:type="dxa"/>
            <w:tcBorders>
              <w:top w:val="single" w:sz="4" w:space="0" w:color="auto"/>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280,259,817</w:t>
            </w:r>
          </w:p>
        </w:tc>
      </w:tr>
      <w:tr w:rsidR="008745B6" w:rsidRPr="00964F32" w:rsidTr="000D6447">
        <w:tc>
          <w:tcPr>
            <w:tcW w:w="6048" w:type="dxa"/>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Less: Allowance for doubtful accounts</w:t>
            </w:r>
          </w:p>
        </w:tc>
        <w:tc>
          <w:tcPr>
            <w:tcW w:w="1467" w:type="dxa"/>
          </w:tcPr>
          <w:p w:rsidR="008745B6" w:rsidRPr="008745B6"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8745B6">
              <w:rPr>
                <w:rFonts w:ascii="Times New Roman" w:eastAsia="Cordia New" w:hAnsi="Times New Roman" w:cs="Times New Roman"/>
              </w:rPr>
              <w:t>(</w:t>
            </w:r>
            <w:r w:rsidR="00173EF7" w:rsidRPr="00173EF7">
              <w:rPr>
                <w:rFonts w:ascii="Times New Roman" w:eastAsia="Cordia New" w:hAnsi="Times New Roman" w:cs="Times New Roman"/>
              </w:rPr>
              <w:t>24,398,366</w:t>
            </w:r>
            <w:r w:rsidRPr="008745B6">
              <w:rPr>
                <w:rFonts w:ascii="Times New Roman" w:eastAsia="Cordia New" w:hAnsi="Times New Roman" w:cs="Times New Roman"/>
              </w:rPr>
              <w:t>)</w:t>
            </w:r>
          </w:p>
        </w:tc>
        <w:tc>
          <w:tcPr>
            <w:tcW w:w="27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jc w:val="right"/>
              <w:rPr>
                <w:rFonts w:ascii="Times New Roman" w:eastAsia="Cordia New" w:hAnsi="Times New Roman" w:cs="Times New Roman"/>
              </w:rPr>
            </w:pPr>
          </w:p>
        </w:tc>
        <w:tc>
          <w:tcPr>
            <w:tcW w:w="1494"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(20,257,526)</w:t>
            </w:r>
          </w:p>
        </w:tc>
      </w:tr>
      <w:tr w:rsidR="008745B6" w:rsidRPr="00964F32" w:rsidTr="000D6447">
        <w:tc>
          <w:tcPr>
            <w:tcW w:w="6048" w:type="dxa"/>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Premium receivables - net</w:t>
            </w:r>
          </w:p>
        </w:tc>
        <w:tc>
          <w:tcPr>
            <w:tcW w:w="1467" w:type="dxa"/>
            <w:tcBorders>
              <w:top w:val="single" w:sz="4" w:space="0" w:color="auto"/>
              <w:bottom w:val="double" w:sz="4" w:space="0" w:color="auto"/>
            </w:tcBorders>
            <w:shd w:val="clear" w:color="auto" w:fill="auto"/>
          </w:tcPr>
          <w:p w:rsidR="008745B6" w:rsidRPr="008745B6" w:rsidRDefault="00173EF7"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173EF7">
              <w:rPr>
                <w:rFonts w:ascii="Times New Roman" w:eastAsia="Cordia New" w:hAnsi="Times New Roman" w:cs="Times New Roman"/>
              </w:rPr>
              <w:t>326,542,84</w:t>
            </w:r>
            <w:r w:rsidR="009B5FEB">
              <w:rPr>
                <w:rFonts w:ascii="Times New Roman" w:eastAsia="Cordia New" w:hAnsi="Times New Roman" w:cs="Times New Roman"/>
              </w:rPr>
              <w:t>7</w:t>
            </w:r>
          </w:p>
        </w:tc>
        <w:tc>
          <w:tcPr>
            <w:tcW w:w="270" w:type="dxa"/>
            <w:shd w:val="clear" w:color="auto" w:fill="auto"/>
            <w:vAlign w:val="bottom"/>
          </w:tcPr>
          <w:p w:rsidR="008745B6" w:rsidRPr="00964F32" w:rsidRDefault="008745B6" w:rsidP="008745B6">
            <w:pPr>
              <w:spacing w:line="240" w:lineRule="exact"/>
              <w:rPr>
                <w:rFonts w:ascii="Times New Roman" w:hAnsi="Times New Roman" w:cs="Times New Roman"/>
                <w:color w:val="000000"/>
              </w:rPr>
            </w:pPr>
          </w:p>
        </w:tc>
        <w:tc>
          <w:tcPr>
            <w:tcW w:w="1494" w:type="dxa"/>
            <w:tcBorders>
              <w:top w:val="single" w:sz="4" w:space="0" w:color="auto"/>
              <w:bottom w:val="double" w:sz="4" w:space="0" w:color="auto"/>
            </w:tcBorders>
            <w:shd w:val="clear" w:color="auto" w:fill="auto"/>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260,002,291</w:t>
            </w:r>
          </w:p>
        </w:tc>
      </w:tr>
    </w:tbl>
    <w:p w:rsidR="00E84DC6" w:rsidRDefault="00E84D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B2DCE" w:rsidRPr="00964F32" w:rsidRDefault="002B2DC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For premium receivables due from agents and brokers, the Company has stipulated the collection guideline in accordance with the law of the premium collection. For overdue premium receivables, the Company has the legal process with such agents and brokers.</w:t>
      </w:r>
      <w:r w:rsidRPr="00964F32">
        <w:rPr>
          <w:rFonts w:ascii="Times New Roman" w:hAnsi="Times New Roman" w:cs="Times New Roman"/>
          <w:cs/>
        </w:rPr>
        <w:t xml:space="preserve"> </w:t>
      </w:r>
      <w:r w:rsidRPr="00964F32">
        <w:rPr>
          <w:rFonts w:ascii="Times New Roman" w:hAnsi="Times New Roman" w:cs="Times New Roman"/>
        </w:rPr>
        <w:t xml:space="preserve">As at </w:t>
      </w:r>
      <w:r w:rsidR="00CB2F54">
        <w:rPr>
          <w:rFonts w:ascii="Times New Roman" w:hAnsi="Times New Roman" w:cs="Times New Roman"/>
        </w:rPr>
        <w:t xml:space="preserve">March 31, 2017 and </w:t>
      </w:r>
      <w:r w:rsidRPr="00964F32">
        <w:rPr>
          <w:rFonts w:ascii="Times New Roman" w:hAnsi="Times New Roman" w:cs="Times New Roman"/>
        </w:rPr>
        <w:t>December 31, 201</w:t>
      </w:r>
      <w:r w:rsidR="006464A1" w:rsidRPr="00964F32">
        <w:rPr>
          <w:rFonts w:ascii="Times New Roman" w:hAnsi="Times New Roman" w:cs="Times New Roman"/>
        </w:rPr>
        <w:t>6</w:t>
      </w:r>
      <w:r w:rsidRPr="00964F32">
        <w:rPr>
          <w:rFonts w:ascii="Times New Roman" w:hAnsi="Times New Roman" w:cs="Times New Roman"/>
        </w:rPr>
        <w:t xml:space="preserve">, the Company has provided an allowance for doubtful accounts </w:t>
      </w:r>
      <w:proofErr w:type="spellStart"/>
      <w:r w:rsidRPr="008745B6">
        <w:rPr>
          <w:rFonts w:ascii="Times New Roman" w:hAnsi="Times New Roman" w:cs="Times New Roman"/>
        </w:rPr>
        <w:t>totalling</w:t>
      </w:r>
      <w:proofErr w:type="spellEnd"/>
      <w:r w:rsidRPr="008745B6">
        <w:rPr>
          <w:rFonts w:ascii="Times New Roman" w:hAnsi="Times New Roman" w:cs="Times New Roman"/>
        </w:rPr>
        <w:t xml:space="preserve"> Baht </w:t>
      </w:r>
      <w:r w:rsidR="008745B6" w:rsidRPr="008745B6">
        <w:rPr>
          <w:rFonts w:ascii="Times New Roman" w:hAnsi="Times New Roman" w:cs="Times New Roman"/>
        </w:rPr>
        <w:t>2</w:t>
      </w:r>
      <w:r w:rsidR="00173EF7">
        <w:rPr>
          <w:rFonts w:ascii="Times New Roman" w:hAnsi="Times New Roman" w:cs="Times New Roman"/>
        </w:rPr>
        <w:t>4</w:t>
      </w:r>
      <w:r w:rsidR="008745B6">
        <w:rPr>
          <w:rFonts w:ascii="Times New Roman" w:hAnsi="Times New Roman" w:cs="Times New Roman"/>
        </w:rPr>
        <w:t>.</w:t>
      </w:r>
      <w:r w:rsidR="00173EF7">
        <w:rPr>
          <w:rFonts w:ascii="Times New Roman" w:hAnsi="Times New Roman" w:cs="Times New Roman"/>
        </w:rPr>
        <w:t>4</w:t>
      </w:r>
      <w:r w:rsidRPr="00964F32">
        <w:rPr>
          <w:rFonts w:ascii="Times New Roman" w:hAnsi="Times New Roman" w:cs="Times New Roman"/>
        </w:rPr>
        <w:t xml:space="preserve"> million and Baht </w:t>
      </w:r>
      <w:r w:rsidR="00CB2F54" w:rsidRPr="00964F32">
        <w:rPr>
          <w:rFonts w:ascii="Times New Roman" w:hAnsi="Times New Roman" w:cs="Times New Roman"/>
        </w:rPr>
        <w:t xml:space="preserve">20.3 </w:t>
      </w:r>
      <w:r w:rsidRPr="00964F32">
        <w:rPr>
          <w:rFonts w:ascii="Times New Roman" w:hAnsi="Times New Roman" w:cs="Times New Roman"/>
        </w:rPr>
        <w:t>million, respectively. The management believes that such allowance is adequate absorb possible losses on doubtful accounts.</w:t>
      </w:r>
    </w:p>
    <w:p w:rsidR="00AD5D0F" w:rsidRPr="00964F32" w:rsidRDefault="00E84DC6" w:rsidP="00AF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DA3842" w:rsidRPr="00964F32">
        <w:rPr>
          <w:rFonts w:ascii="Times New Roman" w:hAnsi="Times New Roman" w:cs="Times New Roman"/>
          <w:b/>
          <w:bCs/>
        </w:rPr>
        <w:lastRenderedPageBreak/>
        <w:t>7</w:t>
      </w:r>
      <w:r w:rsidR="00AD5D0F" w:rsidRPr="00964F32">
        <w:rPr>
          <w:rFonts w:ascii="Times New Roman" w:hAnsi="Times New Roman" w:cs="Times New Roman"/>
          <w:b/>
          <w:bCs/>
        </w:rPr>
        <w:t>.</w:t>
      </w:r>
      <w:r w:rsidR="00AD5D0F" w:rsidRPr="00964F32">
        <w:rPr>
          <w:rFonts w:ascii="Times New Roman" w:hAnsi="Times New Roman" w:cs="Times New Roman"/>
          <w:b/>
          <w:bCs/>
        </w:rPr>
        <w:tab/>
        <w:t>REINSURANCE ASSETS</w:t>
      </w:r>
    </w:p>
    <w:p w:rsidR="00E16B76" w:rsidRPr="00964F32" w:rsidRDefault="00E16B7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2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530"/>
        <w:gridCol w:w="236"/>
        <w:gridCol w:w="1528"/>
      </w:tblGrid>
      <w:tr w:rsidR="006464A1" w:rsidRPr="00964F32" w:rsidTr="0096377B">
        <w:tc>
          <w:tcPr>
            <w:tcW w:w="5940"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94" w:type="dxa"/>
            <w:gridSpan w:val="3"/>
            <w:tcBorders>
              <w:top w:val="nil"/>
              <w:left w:val="nil"/>
              <w:bottom w:val="single" w:sz="4" w:space="0" w:color="auto"/>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83067A" w:rsidRPr="00964F32" w:rsidTr="0096377B">
        <w:tc>
          <w:tcPr>
            <w:tcW w:w="5940"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530" w:type="dxa"/>
            <w:tcBorders>
              <w:top w:val="nil"/>
              <w:left w:val="nil"/>
              <w:bottom w:val="single" w:sz="4" w:space="0" w:color="auto"/>
              <w:right w:val="nil"/>
            </w:tcBorders>
          </w:tcPr>
          <w:p w:rsidR="0083067A" w:rsidRPr="00964F32" w:rsidRDefault="00797D8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Pr>
                <w:rFonts w:ascii="Times New Roman" w:hAnsi="Times New Roman" w:cs="Times New Roman"/>
              </w:rPr>
              <w:t xml:space="preserve">March 31, </w:t>
            </w:r>
            <w:r w:rsidRPr="00964F32">
              <w:rPr>
                <w:rFonts w:ascii="Times New Roman" w:hAnsi="Times New Roman" w:cs="Times New Roman"/>
              </w:rPr>
              <w:t>201</w:t>
            </w:r>
            <w:r>
              <w:rPr>
                <w:rFonts w:ascii="Times New Roman" w:hAnsi="Times New Roman" w:cs="Times New Roman"/>
              </w:rPr>
              <w:t>7</w:t>
            </w:r>
          </w:p>
        </w:tc>
        <w:tc>
          <w:tcPr>
            <w:tcW w:w="236"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528" w:type="dxa"/>
            <w:tcBorders>
              <w:top w:val="nil"/>
              <w:left w:val="nil"/>
              <w:bottom w:val="single" w:sz="4" w:space="0" w:color="auto"/>
              <w:right w:val="nil"/>
            </w:tcBorders>
          </w:tcPr>
          <w:p w:rsidR="0083067A" w:rsidRPr="00964F32" w:rsidRDefault="00797D8A" w:rsidP="0096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 xml:space="preserve">December 31, </w:t>
            </w:r>
            <w:r w:rsidRPr="00964F32">
              <w:rPr>
                <w:rFonts w:ascii="Times New Roman" w:hAnsi="Times New Roman" w:cs="Times New Roman"/>
              </w:rPr>
              <w:t>201</w:t>
            </w:r>
            <w:r>
              <w:rPr>
                <w:rFonts w:ascii="Times New Roman" w:hAnsi="Times New Roman" w:cs="Times New Roman"/>
              </w:rPr>
              <w:t>6</w:t>
            </w:r>
          </w:p>
        </w:tc>
      </w:tr>
      <w:tr w:rsidR="0083067A"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30"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83067A"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vAlign w:val="bottom"/>
          </w:tcPr>
          <w:p w:rsidR="0083067A" w:rsidRPr="00964F32" w:rsidDel="00001564"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Insurance reserve refundable from reinsurers:</w:t>
            </w:r>
          </w:p>
        </w:tc>
        <w:tc>
          <w:tcPr>
            <w:tcW w:w="1530"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shd w:val="clear" w:color="auto" w:fill="auto"/>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Long-term technical reserves</w:t>
            </w:r>
          </w:p>
        </w:tc>
        <w:tc>
          <w:tcPr>
            <w:tcW w:w="153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shd w:val="clear" w:color="auto" w:fill="auto"/>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Claims liabilities</w:t>
            </w:r>
          </w:p>
        </w:tc>
        <w:tc>
          <w:tcPr>
            <w:tcW w:w="1530" w:type="dxa"/>
          </w:tcPr>
          <w:p w:rsidR="008745B6" w:rsidRPr="00964F32" w:rsidRDefault="00AF3A55"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F3A55">
              <w:rPr>
                <w:rFonts w:ascii="Times New Roman" w:eastAsia="Cordia New" w:hAnsi="Times New Roman" w:cs="Times New Roman"/>
              </w:rPr>
              <w:t>164,356,371</w:t>
            </w:r>
          </w:p>
        </w:tc>
        <w:tc>
          <w:tcPr>
            <w:tcW w:w="23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200,408,553</w:t>
            </w: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shd w:val="clear" w:color="auto" w:fill="auto"/>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Premiums liabilities</w:t>
            </w:r>
          </w:p>
        </w:tc>
        <w:tc>
          <w:tcPr>
            <w:tcW w:w="1530" w:type="dxa"/>
            <w:shd w:val="clear" w:color="auto" w:fill="auto"/>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shd w:val="clear" w:color="auto" w:fill="auto"/>
            <w:vAlign w:val="bottom"/>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0" w:right="71"/>
              <w:rPr>
                <w:rFonts w:ascii="Times New Roman" w:hAnsi="Times New Roman" w:cs="Times New Roman"/>
              </w:rPr>
            </w:pPr>
            <w:r w:rsidRPr="00964F32">
              <w:rPr>
                <w:rFonts w:ascii="Times New Roman" w:hAnsi="Times New Roman" w:cs="Times New Roman"/>
              </w:rPr>
              <w:t>- Unearned premium reserve from reinsurers</w:t>
            </w:r>
          </w:p>
        </w:tc>
        <w:tc>
          <w:tcPr>
            <w:tcW w:w="153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745B6">
              <w:rPr>
                <w:rFonts w:ascii="Times New Roman" w:eastAsia="Cordia New" w:hAnsi="Times New Roman" w:cs="Times New Roman"/>
              </w:rPr>
              <w:t>171,536,361</w:t>
            </w:r>
          </w:p>
        </w:tc>
        <w:tc>
          <w:tcPr>
            <w:tcW w:w="23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182,867,106</w:t>
            </w: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shd w:val="clear" w:color="auto" w:fill="auto"/>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Other</w:t>
            </w:r>
          </w:p>
        </w:tc>
        <w:tc>
          <w:tcPr>
            <w:tcW w:w="153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Total reinsurance assets</w:t>
            </w:r>
          </w:p>
        </w:tc>
        <w:tc>
          <w:tcPr>
            <w:tcW w:w="1530" w:type="dxa"/>
            <w:tcBorders>
              <w:top w:val="single" w:sz="4" w:space="0" w:color="auto"/>
              <w:bottom w:val="double" w:sz="4" w:space="0" w:color="auto"/>
            </w:tcBorders>
          </w:tcPr>
          <w:p w:rsidR="008745B6" w:rsidRPr="00964F32" w:rsidRDefault="00AF3A55"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F3A55">
              <w:rPr>
                <w:rFonts w:ascii="Times New Roman" w:eastAsia="Cordia New" w:hAnsi="Times New Roman" w:cs="Times New Roman"/>
              </w:rPr>
              <w:t>335,892,732</w:t>
            </w:r>
          </w:p>
        </w:tc>
        <w:tc>
          <w:tcPr>
            <w:tcW w:w="23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8" w:type="dxa"/>
            <w:tcBorders>
              <w:top w:val="single" w:sz="4" w:space="0" w:color="auto"/>
              <w:bottom w:val="double" w:sz="4" w:space="0" w:color="auto"/>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383,275,659</w:t>
            </w:r>
          </w:p>
        </w:tc>
      </w:tr>
    </w:tbl>
    <w:p w:rsidR="006464A1"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AF754C" w:rsidRPr="00964F32" w:rsidRDefault="00AF754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64F32">
        <w:rPr>
          <w:rFonts w:ascii="Times New Roman" w:hAnsi="Times New Roman" w:cs="Times New Roman"/>
          <w:b/>
          <w:bCs/>
        </w:rPr>
        <w:t>8.</w:t>
      </w:r>
      <w:r w:rsidRPr="00964F32">
        <w:rPr>
          <w:rFonts w:ascii="Times New Roman" w:hAnsi="Times New Roman" w:cs="Times New Roman"/>
          <w:b/>
          <w:bCs/>
        </w:rPr>
        <w:tab/>
        <w:t>AMOUNTS DUE FROM REINSURANCES</w:t>
      </w:r>
    </w:p>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tbl>
      <w:tblPr>
        <w:tblW w:w="92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530"/>
        <w:gridCol w:w="236"/>
        <w:gridCol w:w="1546"/>
      </w:tblGrid>
      <w:tr w:rsidR="00B55183" w:rsidRPr="00964F32" w:rsidTr="0096377B">
        <w:tc>
          <w:tcPr>
            <w:tcW w:w="5940" w:type="dxa"/>
            <w:tcBorders>
              <w:top w:val="nil"/>
              <w:left w:val="nil"/>
              <w:bottom w:val="nil"/>
              <w:right w:val="nil"/>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12" w:type="dxa"/>
            <w:gridSpan w:val="3"/>
            <w:tcBorders>
              <w:top w:val="nil"/>
              <w:left w:val="nil"/>
              <w:bottom w:val="single" w:sz="4" w:space="0" w:color="auto"/>
              <w:right w:val="nil"/>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83067A" w:rsidRPr="00964F32" w:rsidTr="0096377B">
        <w:tc>
          <w:tcPr>
            <w:tcW w:w="5940"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nil"/>
              <w:left w:val="nil"/>
              <w:bottom w:val="single" w:sz="4" w:space="0" w:color="auto"/>
              <w:right w:val="nil"/>
            </w:tcBorders>
          </w:tcPr>
          <w:p w:rsidR="0083067A" w:rsidRPr="00964F32" w:rsidRDefault="00164BA1"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Pr>
                <w:rFonts w:ascii="Times New Roman" w:hAnsi="Times New Roman" w:cs="Times New Roman"/>
              </w:rPr>
              <w:t xml:space="preserve">March 31, </w:t>
            </w:r>
            <w:r w:rsidRPr="00964F32">
              <w:rPr>
                <w:rFonts w:ascii="Times New Roman" w:hAnsi="Times New Roman" w:cs="Times New Roman"/>
              </w:rPr>
              <w:t>201</w:t>
            </w:r>
            <w:r>
              <w:rPr>
                <w:rFonts w:ascii="Times New Roman" w:hAnsi="Times New Roman" w:cs="Times New Roman"/>
              </w:rPr>
              <w:t>7</w:t>
            </w:r>
          </w:p>
        </w:tc>
        <w:tc>
          <w:tcPr>
            <w:tcW w:w="236"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546" w:type="dxa"/>
            <w:tcBorders>
              <w:top w:val="nil"/>
              <w:left w:val="nil"/>
              <w:bottom w:val="single" w:sz="4" w:space="0" w:color="auto"/>
              <w:right w:val="nil"/>
            </w:tcBorders>
          </w:tcPr>
          <w:p w:rsidR="0083067A" w:rsidRPr="00964F32" w:rsidRDefault="00164BA1" w:rsidP="0096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 xml:space="preserve">December 31, </w:t>
            </w:r>
            <w:r w:rsidRPr="00964F32">
              <w:rPr>
                <w:rFonts w:ascii="Times New Roman" w:hAnsi="Times New Roman" w:cs="Times New Roman"/>
              </w:rPr>
              <w:t>201</w:t>
            </w:r>
            <w:r>
              <w:rPr>
                <w:rFonts w:ascii="Times New Roman" w:hAnsi="Times New Roman" w:cs="Times New Roman"/>
              </w:rPr>
              <w:t>6</w:t>
            </w:r>
          </w:p>
        </w:tc>
      </w:tr>
      <w:tr w:rsidR="0083067A"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30" w:type="dxa"/>
          </w:tcPr>
          <w:p w:rsidR="0083067A" w:rsidRPr="00164BA1"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heme="minorBidi"/>
                <w:cs/>
              </w:rPr>
            </w:pP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4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Amounts deposit on reinsurance</w:t>
            </w:r>
          </w:p>
        </w:tc>
        <w:tc>
          <w:tcPr>
            <w:tcW w:w="153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54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Amounts due from reinsurers</w:t>
            </w:r>
          </w:p>
        </w:tc>
        <w:tc>
          <w:tcPr>
            <w:tcW w:w="153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745B6">
              <w:rPr>
                <w:rFonts w:ascii="Times New Roman" w:eastAsia="Cordia New" w:hAnsi="Times New Roman" w:cs="Times New Roman"/>
              </w:rPr>
              <w:t>400,868,092</w:t>
            </w:r>
          </w:p>
        </w:tc>
        <w:tc>
          <w:tcPr>
            <w:tcW w:w="23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4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398,442,914</w:t>
            </w: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Other reinsurance receivables</w:t>
            </w:r>
          </w:p>
        </w:tc>
        <w:tc>
          <w:tcPr>
            <w:tcW w:w="153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4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Total</w:t>
            </w:r>
          </w:p>
        </w:tc>
        <w:tc>
          <w:tcPr>
            <w:tcW w:w="1530" w:type="dxa"/>
            <w:tcBorders>
              <w:top w:val="single" w:sz="4" w:space="0" w:color="auto"/>
              <w:bottom w:val="double" w:sz="4" w:space="0" w:color="auto"/>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745B6">
              <w:rPr>
                <w:rFonts w:ascii="Times New Roman" w:eastAsia="Cordia New" w:hAnsi="Times New Roman" w:cs="Times New Roman"/>
              </w:rPr>
              <w:t>400,868,092</w:t>
            </w:r>
          </w:p>
        </w:tc>
        <w:tc>
          <w:tcPr>
            <w:tcW w:w="236"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46" w:type="dxa"/>
            <w:tcBorders>
              <w:top w:val="single" w:sz="4" w:space="0" w:color="auto"/>
              <w:bottom w:val="double" w:sz="4" w:space="0" w:color="auto"/>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398,442,914</w:t>
            </w:r>
          </w:p>
        </w:tc>
      </w:tr>
    </w:tbl>
    <w:p w:rsidR="00EA2D0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 xml:space="preserve">As at </w:t>
      </w:r>
      <w:r w:rsidR="00164BA1">
        <w:rPr>
          <w:rFonts w:ascii="Times New Roman" w:hAnsi="Times New Roman" w:cstheme="minorBidi"/>
        </w:rPr>
        <w:t xml:space="preserve">March 31, 2017 and </w:t>
      </w:r>
      <w:r w:rsidRPr="00964F32">
        <w:rPr>
          <w:rFonts w:ascii="Times New Roman" w:hAnsi="Times New Roman" w:cs="Times New Roman"/>
        </w:rPr>
        <w:t xml:space="preserve">December 31, 2016, balances of amounts due from reinsurers are classified by aging as follows: </w:t>
      </w:r>
    </w:p>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2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9"/>
        <w:gridCol w:w="1521"/>
        <w:gridCol w:w="243"/>
        <w:gridCol w:w="1521"/>
      </w:tblGrid>
      <w:tr w:rsidR="00B55183" w:rsidRPr="00964F32" w:rsidTr="0096377B">
        <w:tc>
          <w:tcPr>
            <w:tcW w:w="5949" w:type="dxa"/>
            <w:tcBorders>
              <w:top w:val="nil"/>
              <w:left w:val="nil"/>
              <w:bottom w:val="nil"/>
              <w:right w:val="nil"/>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85" w:type="dxa"/>
            <w:gridSpan w:val="3"/>
            <w:tcBorders>
              <w:top w:val="nil"/>
              <w:left w:val="nil"/>
              <w:bottom w:val="single" w:sz="4" w:space="0" w:color="auto"/>
              <w:right w:val="nil"/>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83067A" w:rsidRPr="00964F32" w:rsidTr="0096377B">
        <w:tc>
          <w:tcPr>
            <w:tcW w:w="5949"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nil"/>
              <w:left w:val="nil"/>
              <w:bottom w:val="single" w:sz="4" w:space="0" w:color="auto"/>
              <w:right w:val="nil"/>
            </w:tcBorders>
          </w:tcPr>
          <w:p w:rsidR="0083067A" w:rsidRPr="00964F32" w:rsidRDefault="00164BA1"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Pr>
                <w:rFonts w:ascii="Times New Roman" w:hAnsi="Times New Roman" w:cs="Times New Roman"/>
              </w:rPr>
              <w:t xml:space="preserve">March 31, </w:t>
            </w:r>
            <w:r w:rsidRPr="00964F32">
              <w:rPr>
                <w:rFonts w:ascii="Times New Roman" w:hAnsi="Times New Roman" w:cs="Times New Roman"/>
              </w:rPr>
              <w:t>201</w:t>
            </w:r>
            <w:r>
              <w:rPr>
                <w:rFonts w:ascii="Times New Roman" w:hAnsi="Times New Roman" w:cs="Times New Roman"/>
              </w:rPr>
              <w:t>7</w:t>
            </w:r>
          </w:p>
        </w:tc>
        <w:tc>
          <w:tcPr>
            <w:tcW w:w="243"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521" w:type="dxa"/>
            <w:tcBorders>
              <w:top w:val="nil"/>
              <w:left w:val="nil"/>
              <w:bottom w:val="single" w:sz="4" w:space="0" w:color="auto"/>
              <w:right w:val="nil"/>
            </w:tcBorders>
          </w:tcPr>
          <w:p w:rsidR="0083067A" w:rsidRPr="00964F32" w:rsidRDefault="00164BA1" w:rsidP="0096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 xml:space="preserve">December 31, </w:t>
            </w:r>
            <w:r w:rsidRPr="00964F32">
              <w:rPr>
                <w:rFonts w:ascii="Times New Roman" w:hAnsi="Times New Roman" w:cs="Times New Roman"/>
              </w:rPr>
              <w:t>201</w:t>
            </w:r>
            <w:r>
              <w:rPr>
                <w:rFonts w:ascii="Times New Roman" w:hAnsi="Times New Roman" w:cs="Times New Roman"/>
              </w:rPr>
              <w:t>6</w:t>
            </w:r>
          </w:p>
        </w:tc>
      </w:tr>
      <w:tr w:rsidR="0083067A"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9"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21"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43"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1"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173EF7"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9" w:type="dxa"/>
          </w:tcPr>
          <w:p w:rsidR="00173EF7" w:rsidRPr="00964F32" w:rsidRDefault="00173EF7" w:rsidP="00173EF7">
            <w:pPr>
              <w:spacing w:line="240" w:lineRule="exact"/>
              <w:ind w:right="-198"/>
              <w:rPr>
                <w:rFonts w:ascii="Times New Roman" w:eastAsia="Arial Unicode MS" w:hAnsi="Times New Roman" w:cs="Times New Roman"/>
              </w:rPr>
            </w:pPr>
            <w:r w:rsidRPr="00964F32">
              <w:rPr>
                <w:rFonts w:ascii="Times New Roman" w:eastAsia="Arial Unicode MS" w:hAnsi="Times New Roman" w:cs="Times New Roman"/>
              </w:rPr>
              <w:t>Not yet due</w:t>
            </w:r>
          </w:p>
        </w:tc>
        <w:tc>
          <w:tcPr>
            <w:tcW w:w="1521" w:type="dxa"/>
          </w:tcPr>
          <w:p w:rsidR="00173EF7" w:rsidRPr="00173EF7"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173EF7">
              <w:rPr>
                <w:rFonts w:ascii="Times New Roman" w:eastAsia="Cordia New" w:hAnsi="Times New Roman" w:cs="Times New Roman"/>
              </w:rPr>
              <w:t>36,836,244</w:t>
            </w:r>
          </w:p>
        </w:tc>
        <w:tc>
          <w:tcPr>
            <w:tcW w:w="243" w:type="dxa"/>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521" w:type="dxa"/>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101,376,507</w:t>
            </w:r>
          </w:p>
        </w:tc>
      </w:tr>
      <w:tr w:rsidR="00173EF7"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9" w:type="dxa"/>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rPr>
                <w:rFonts w:ascii="Times New Roman" w:eastAsia="Arial Unicode MS" w:hAnsi="Times New Roman" w:cs="Times New Roman"/>
              </w:rPr>
            </w:pPr>
            <w:r w:rsidRPr="00964F32">
              <w:rPr>
                <w:rFonts w:ascii="Times New Roman" w:eastAsia="Arial Unicode MS" w:hAnsi="Times New Roman" w:cs="Times New Roman"/>
              </w:rPr>
              <w:t>Not over 12 months</w:t>
            </w:r>
          </w:p>
        </w:tc>
        <w:tc>
          <w:tcPr>
            <w:tcW w:w="1521" w:type="dxa"/>
          </w:tcPr>
          <w:p w:rsidR="00173EF7" w:rsidRPr="00173EF7"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173EF7">
              <w:rPr>
                <w:rFonts w:ascii="Times New Roman" w:eastAsia="Cordia New" w:hAnsi="Times New Roman" w:cs="Times New Roman"/>
              </w:rPr>
              <w:t>364,031,848</w:t>
            </w:r>
          </w:p>
        </w:tc>
        <w:tc>
          <w:tcPr>
            <w:tcW w:w="243" w:type="dxa"/>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521" w:type="dxa"/>
          </w:tcPr>
          <w:p w:rsidR="00173EF7" w:rsidRPr="00964F32" w:rsidRDefault="00173EF7" w:rsidP="0017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297,066,407</w:t>
            </w: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9" w:type="dxa"/>
          </w:tcPr>
          <w:p w:rsidR="008745B6" w:rsidRPr="00964F32" w:rsidRDefault="008745B6" w:rsidP="008745B6">
            <w:pPr>
              <w:spacing w:line="240" w:lineRule="exact"/>
              <w:ind w:right="-198"/>
              <w:rPr>
                <w:rFonts w:ascii="Times New Roman" w:eastAsia="Arial Unicode MS" w:hAnsi="Times New Roman" w:cs="Times New Roman"/>
              </w:rPr>
            </w:pPr>
            <w:r w:rsidRPr="00964F32">
              <w:rPr>
                <w:rFonts w:ascii="Times New Roman" w:eastAsia="Arial Unicode MS" w:hAnsi="Times New Roman" w:cs="Times New Roman"/>
              </w:rPr>
              <w:t>Over 1 year to 2 years</w:t>
            </w:r>
          </w:p>
        </w:tc>
        <w:tc>
          <w:tcPr>
            <w:tcW w:w="1521"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43"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521"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9" w:type="dxa"/>
            <w:vAlign w:val="bottom"/>
          </w:tcPr>
          <w:p w:rsidR="008745B6" w:rsidRPr="00964F32" w:rsidRDefault="008745B6" w:rsidP="008745B6">
            <w:pPr>
              <w:spacing w:line="240" w:lineRule="exact"/>
              <w:ind w:right="-198"/>
              <w:rPr>
                <w:rFonts w:ascii="Times New Roman" w:eastAsia="Arial Unicode MS" w:hAnsi="Times New Roman" w:cs="Times New Roman"/>
              </w:rPr>
            </w:pPr>
            <w:r w:rsidRPr="00964F32">
              <w:rPr>
                <w:rFonts w:ascii="Times New Roman" w:eastAsia="Arial Unicode MS" w:hAnsi="Times New Roman" w:cs="Times New Roman"/>
              </w:rPr>
              <w:t>Over 2 years</w:t>
            </w:r>
          </w:p>
        </w:tc>
        <w:tc>
          <w:tcPr>
            <w:tcW w:w="1521" w:type="dxa"/>
            <w:tcBorders>
              <w:bottom w:val="single" w:sz="4" w:space="0" w:color="auto"/>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43"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521" w:type="dxa"/>
            <w:tcBorders>
              <w:bottom w:val="single" w:sz="4" w:space="0" w:color="auto"/>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745B6" w:rsidRPr="00964F32" w:rsidTr="00963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9" w:type="dxa"/>
          </w:tcPr>
          <w:p w:rsidR="008745B6" w:rsidRPr="00964F32" w:rsidRDefault="008745B6" w:rsidP="008745B6">
            <w:pPr>
              <w:spacing w:line="240" w:lineRule="exact"/>
              <w:ind w:right="-198"/>
              <w:rPr>
                <w:rFonts w:ascii="Times New Roman" w:eastAsia="Arial Unicode MS" w:hAnsi="Times New Roman" w:cs="Times New Roman"/>
              </w:rPr>
            </w:pPr>
            <w:r w:rsidRPr="00964F32">
              <w:rPr>
                <w:rFonts w:ascii="Times New Roman" w:eastAsia="Arial Unicode MS" w:hAnsi="Times New Roman" w:cs="Times New Roman"/>
              </w:rPr>
              <w:t>Total amounts due from reinsurers</w:t>
            </w:r>
          </w:p>
        </w:tc>
        <w:tc>
          <w:tcPr>
            <w:tcW w:w="1521" w:type="dxa"/>
            <w:tcBorders>
              <w:top w:val="single" w:sz="4" w:space="0" w:color="auto"/>
              <w:bottom w:val="double" w:sz="4" w:space="0" w:color="auto"/>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745B6">
              <w:rPr>
                <w:rFonts w:ascii="Times New Roman" w:eastAsia="Cordia New" w:hAnsi="Times New Roman" w:cs="Times New Roman"/>
              </w:rPr>
              <w:t>400,868,092</w:t>
            </w:r>
          </w:p>
        </w:tc>
        <w:tc>
          <w:tcPr>
            <w:tcW w:w="243" w:type="dxa"/>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521" w:type="dxa"/>
            <w:tcBorders>
              <w:top w:val="single" w:sz="4" w:space="0" w:color="auto"/>
              <w:bottom w:val="double" w:sz="4" w:space="0" w:color="auto"/>
            </w:tcBorders>
          </w:tcPr>
          <w:p w:rsidR="008745B6" w:rsidRPr="00964F32" w:rsidRDefault="008745B6" w:rsidP="0087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398,442,914</w:t>
            </w:r>
          </w:p>
        </w:tc>
      </w:tr>
    </w:tbl>
    <w:p w:rsidR="008126C4" w:rsidRPr="00964F3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730B20" w:rsidRPr="00964F32">
        <w:rPr>
          <w:rFonts w:ascii="Times New Roman" w:hAnsi="Times New Roman" w:cs="Times New Roman"/>
          <w:b/>
          <w:bCs/>
        </w:rPr>
        <w:lastRenderedPageBreak/>
        <w:t>9</w:t>
      </w:r>
      <w:r w:rsidR="008126C4" w:rsidRPr="00964F32">
        <w:rPr>
          <w:rFonts w:ascii="Times New Roman" w:hAnsi="Times New Roman" w:cs="Times New Roman"/>
          <w:b/>
          <w:bCs/>
        </w:rPr>
        <w:t>.</w:t>
      </w:r>
      <w:r w:rsidR="008126C4" w:rsidRPr="00964F32">
        <w:rPr>
          <w:rFonts w:ascii="Times New Roman" w:hAnsi="Times New Roman" w:cs="Times New Roman"/>
          <w:b/>
          <w:bCs/>
        </w:rPr>
        <w:tab/>
        <w:t>INVESTMENTS IN SECURITIES</w:t>
      </w:r>
    </w:p>
    <w:p w:rsidR="008126C4" w:rsidRPr="00964F32" w:rsidRDefault="008126C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05" w:type="dxa"/>
        <w:tblInd w:w="18" w:type="dxa"/>
        <w:tblLayout w:type="fixed"/>
        <w:tblLook w:val="01E0" w:firstRow="1" w:lastRow="1" w:firstColumn="1" w:lastColumn="1" w:noHBand="0" w:noVBand="0"/>
      </w:tblPr>
      <w:tblGrid>
        <w:gridCol w:w="3042"/>
        <w:gridCol w:w="1411"/>
        <w:gridCol w:w="236"/>
        <w:gridCol w:w="1411"/>
        <w:gridCol w:w="236"/>
        <w:gridCol w:w="1413"/>
        <w:gridCol w:w="243"/>
        <w:gridCol w:w="1413"/>
      </w:tblGrid>
      <w:tr w:rsidR="003B32A3" w:rsidRPr="00964F32" w:rsidTr="00273D59">
        <w:tc>
          <w:tcPr>
            <w:tcW w:w="3042" w:type="dxa"/>
          </w:tcPr>
          <w:p w:rsidR="003B32A3" w:rsidRPr="00964F32" w:rsidRDefault="003B32A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6363" w:type="dxa"/>
            <w:gridSpan w:val="7"/>
            <w:tcBorders>
              <w:bottom w:val="single" w:sz="4" w:space="0" w:color="auto"/>
            </w:tcBorders>
          </w:tcPr>
          <w:p w:rsidR="00C96DE6" w:rsidRPr="00964F32" w:rsidRDefault="003B32A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964F32">
              <w:rPr>
                <w:rFonts w:ascii="Times New Roman" w:hAnsi="Times New Roman" w:cs="Times New Roman"/>
              </w:rPr>
              <w:t>In Baht</w:t>
            </w:r>
          </w:p>
        </w:tc>
      </w:tr>
      <w:tr w:rsidR="00B55183" w:rsidRPr="00964F32" w:rsidTr="00273D59">
        <w:tc>
          <w:tcPr>
            <w:tcW w:w="304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058" w:type="dxa"/>
            <w:gridSpan w:val="3"/>
            <w:tcBorders>
              <w:top w:val="single" w:sz="4" w:space="0" w:color="auto"/>
              <w:bottom w:val="single" w:sz="4" w:space="0" w:color="auto"/>
            </w:tcBorders>
          </w:tcPr>
          <w:p w:rsidR="00B55183" w:rsidRPr="00964F32" w:rsidRDefault="00164B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 xml:space="preserve">March 31, </w:t>
            </w:r>
            <w:r w:rsidR="00B55183" w:rsidRPr="00964F32">
              <w:rPr>
                <w:rFonts w:ascii="Times New Roman" w:hAnsi="Times New Roman" w:cs="Times New Roman"/>
              </w:rPr>
              <w:t>201</w:t>
            </w:r>
            <w:r>
              <w:rPr>
                <w:rFonts w:ascii="Times New Roman" w:hAnsi="Times New Roman" w:cs="Times New Roman"/>
              </w:rPr>
              <w:t>7</w:t>
            </w:r>
          </w:p>
        </w:tc>
        <w:tc>
          <w:tcPr>
            <w:tcW w:w="236" w:type="dxa"/>
            <w:tcBorders>
              <w:top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3069" w:type="dxa"/>
            <w:gridSpan w:val="3"/>
            <w:tcBorders>
              <w:top w:val="single" w:sz="4" w:space="0" w:color="auto"/>
              <w:bottom w:val="single" w:sz="4" w:space="0" w:color="auto"/>
            </w:tcBorders>
          </w:tcPr>
          <w:p w:rsidR="00B55183" w:rsidRPr="00964F32" w:rsidRDefault="00164B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 xml:space="preserve">December 31, </w:t>
            </w:r>
            <w:r w:rsidR="00B55183" w:rsidRPr="00964F32">
              <w:rPr>
                <w:rFonts w:ascii="Times New Roman" w:hAnsi="Times New Roman" w:cs="Times New Roman"/>
              </w:rPr>
              <w:t>201</w:t>
            </w:r>
            <w:r>
              <w:rPr>
                <w:rFonts w:ascii="Times New Roman" w:hAnsi="Times New Roman" w:cs="Times New Roman"/>
              </w:rPr>
              <w:t>6</w:t>
            </w:r>
          </w:p>
        </w:tc>
      </w:tr>
      <w:tr w:rsidR="00B55183" w:rsidRPr="00964F32" w:rsidTr="00273D59">
        <w:tc>
          <w:tcPr>
            <w:tcW w:w="304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64F32">
              <w:rPr>
                <w:rFonts w:ascii="Times New Roman" w:hAnsi="Times New Roman" w:cs="Times New Roman"/>
              </w:rPr>
              <w:t>Cost /</w:t>
            </w:r>
          </w:p>
        </w:tc>
        <w:tc>
          <w:tcPr>
            <w:tcW w:w="236"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c>
          <w:tcPr>
            <w:tcW w:w="236" w:type="dxa"/>
          </w:tcPr>
          <w:p w:rsidR="00B55183" w:rsidRPr="00964F32" w:rsidRDefault="00B55183" w:rsidP="00173E9C">
            <w:pPr>
              <w:spacing w:line="240" w:lineRule="exact"/>
              <w:ind w:left="-108" w:right="-108"/>
              <w:jc w:val="center"/>
              <w:rPr>
                <w:rFonts w:ascii="Times New Roman"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64F32">
              <w:rPr>
                <w:rFonts w:ascii="Times New Roman" w:hAnsi="Times New Roman" w:cs="Times New Roman"/>
              </w:rPr>
              <w:t>Cost /</w:t>
            </w:r>
          </w:p>
        </w:tc>
        <w:tc>
          <w:tcPr>
            <w:tcW w:w="243" w:type="dxa"/>
          </w:tcPr>
          <w:p w:rsidR="00B55183" w:rsidRPr="00964F32" w:rsidRDefault="00B55183" w:rsidP="00173E9C">
            <w:pPr>
              <w:spacing w:line="240" w:lineRule="exact"/>
              <w:ind w:left="-108" w:right="-108"/>
              <w:jc w:val="center"/>
              <w:rPr>
                <w:rFonts w:ascii="Times New Roman" w:hAnsi="Times New Roman" w:cs="Times New Roman"/>
              </w:rPr>
            </w:pPr>
          </w:p>
        </w:tc>
        <w:tc>
          <w:tcPr>
            <w:tcW w:w="1413" w:type="dxa"/>
          </w:tcPr>
          <w:p w:rsidR="00B55183" w:rsidRPr="00964F32" w:rsidRDefault="00B55183" w:rsidP="00173E9C">
            <w:pPr>
              <w:spacing w:line="240" w:lineRule="exact"/>
              <w:ind w:left="-108" w:right="-108"/>
              <w:jc w:val="center"/>
              <w:rPr>
                <w:rFonts w:ascii="Times New Roman" w:hAnsi="Times New Roman" w:cs="Times New Roman"/>
              </w:rPr>
            </w:pPr>
          </w:p>
        </w:tc>
      </w:tr>
      <w:tr w:rsidR="00B55183" w:rsidRPr="00964F32" w:rsidTr="00273D59">
        <w:tc>
          <w:tcPr>
            <w:tcW w:w="304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64F32">
              <w:rPr>
                <w:rFonts w:ascii="Times New Roman" w:hAnsi="Times New Roman" w:cs="Times New Roman"/>
              </w:rPr>
              <w:t>Amortized Cost</w:t>
            </w: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1" w:type="dxa"/>
            <w:tcBorders>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64F32">
              <w:rPr>
                <w:rFonts w:ascii="Times New Roman" w:hAnsi="Times New Roman" w:cs="Times New Roman"/>
              </w:rPr>
              <w:t>Fair Value</w:t>
            </w: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64F32">
              <w:rPr>
                <w:rFonts w:ascii="Times New Roman" w:hAnsi="Times New Roman" w:cs="Times New Roman"/>
              </w:rPr>
              <w:t>Amortized Cost</w:t>
            </w: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3" w:type="dxa"/>
            <w:tcBorders>
              <w:bottom w:val="single" w:sz="4" w:space="0" w:color="auto"/>
            </w:tcBorders>
          </w:tcPr>
          <w:p w:rsidR="00B55183" w:rsidRPr="00964F32" w:rsidRDefault="00B55183" w:rsidP="00C6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Fair Value</w:t>
            </w:r>
          </w:p>
        </w:tc>
      </w:tr>
      <w:tr w:rsidR="00B55183" w:rsidRPr="00964F32" w:rsidTr="00273D59">
        <w:tc>
          <w:tcPr>
            <w:tcW w:w="304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c>
          <w:tcPr>
            <w:tcW w:w="236" w:type="dxa"/>
          </w:tcPr>
          <w:p w:rsidR="00B55183" w:rsidRPr="00964F32" w:rsidRDefault="00B55183" w:rsidP="00173E9C">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c>
          <w:tcPr>
            <w:tcW w:w="236" w:type="dxa"/>
          </w:tcPr>
          <w:p w:rsidR="00B55183" w:rsidRPr="00964F32" w:rsidRDefault="00B55183" w:rsidP="00173E9C">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c>
          <w:tcPr>
            <w:tcW w:w="243" w:type="dxa"/>
          </w:tcPr>
          <w:p w:rsidR="00B55183" w:rsidRPr="00964F32" w:rsidRDefault="00B55183" w:rsidP="00173E9C">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r>
      <w:tr w:rsidR="00B55183" w:rsidRPr="00964F32" w:rsidTr="00273D59">
        <w:tc>
          <w:tcPr>
            <w:tcW w:w="304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64F32">
              <w:rPr>
                <w:rFonts w:ascii="Times New Roman" w:hAnsi="Times New Roman" w:cs="Times New Roman"/>
                <w:b/>
                <w:bCs/>
              </w:rPr>
              <w:t>Held for trading investments</w:t>
            </w: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highlight w:val="yellow"/>
              </w:rPr>
            </w:pPr>
            <w:r w:rsidRPr="00964F32">
              <w:rPr>
                <w:rFonts w:ascii="Times New Roman" w:hAnsi="Times New Roman" w:cs="Times New Roman"/>
              </w:rPr>
              <w:t>Marketable equity securities</w:t>
            </w:r>
          </w:p>
        </w:tc>
        <w:tc>
          <w:tcPr>
            <w:tcW w:w="1411" w:type="dxa"/>
          </w:tcPr>
          <w:p w:rsidR="00E55EEB" w:rsidRPr="00E55EEB"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55EEB">
              <w:rPr>
                <w:rFonts w:ascii="Times New Roman" w:eastAsia="Cordia New" w:hAnsi="Times New Roman" w:cs="Times New Roman"/>
              </w:rPr>
              <w:t>9,051,336</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E55EEB"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55EEB">
              <w:rPr>
                <w:rFonts w:ascii="Times New Roman" w:eastAsia="Cordia New" w:hAnsi="Times New Roman" w:cs="Times New Roman"/>
              </w:rPr>
              <w:t>8,078,281</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9,051,336</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7,916,703</w:t>
            </w: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 xml:space="preserve">Less : Unrealized loss on </w:t>
            </w:r>
          </w:p>
        </w:tc>
        <w:tc>
          <w:tcPr>
            <w:tcW w:w="1411" w:type="dxa"/>
          </w:tcPr>
          <w:p w:rsidR="00E55EEB" w:rsidRPr="00AF754C" w:rsidRDefault="00E55EEB" w:rsidP="00AF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964F32">
              <w:rPr>
                <w:rFonts w:ascii="Times New Roman" w:hAnsi="Times New Roman" w:cs="Times New Roman"/>
              </w:rPr>
              <w:t xml:space="preserve"> revaluation of securities</w:t>
            </w:r>
          </w:p>
        </w:tc>
        <w:tc>
          <w:tcPr>
            <w:tcW w:w="1411" w:type="dxa"/>
            <w:tcBorders>
              <w:bottom w:val="single" w:sz="4" w:space="0" w:color="auto"/>
            </w:tcBorders>
          </w:tcPr>
          <w:p w:rsidR="00E55EEB" w:rsidRPr="00E55EEB"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eastAsia="Cordia New" w:hAnsi="Times New Roman" w:cs="Times New Roman"/>
              </w:rPr>
            </w:pPr>
            <w:r w:rsidRPr="00E55EEB">
              <w:rPr>
                <w:rFonts w:ascii="Times New Roman" w:eastAsia="Cordia New" w:hAnsi="Times New Roman" w:cs="Times New Roman"/>
              </w:rPr>
              <w:t>(973,055)</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E55EEB" w:rsidRPr="00964F32" w:rsidRDefault="00E55EEB" w:rsidP="00E55EE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eastAsia="Cordia New" w:hAnsi="Times New Roman" w:cs="Times New Roman"/>
              </w:rPr>
            </w:pPr>
            <w:r w:rsidRPr="00964F32">
              <w:rPr>
                <w:rFonts w:ascii="Times New Roman" w:eastAsia="Cordia New" w:hAnsi="Times New Roman" w:cs="Times New Roman"/>
              </w:rPr>
              <w:t>(1,134,633)</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E55EEB" w:rsidRPr="00964F32" w:rsidRDefault="00E55EEB" w:rsidP="00E55EE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64F32">
              <w:rPr>
                <w:rFonts w:ascii="Times New Roman" w:hAnsi="Times New Roman" w:cs="Times New Roman"/>
              </w:rPr>
              <w:t>Total held for trading investments</w:t>
            </w:r>
          </w:p>
        </w:tc>
        <w:tc>
          <w:tcPr>
            <w:tcW w:w="1411" w:type="dxa"/>
            <w:tcBorders>
              <w:top w:val="single" w:sz="4" w:space="0" w:color="auto"/>
              <w:bottom w:val="single" w:sz="4" w:space="0" w:color="auto"/>
            </w:tcBorders>
          </w:tcPr>
          <w:p w:rsidR="00E55EEB" w:rsidRPr="00E55EEB"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55EEB">
              <w:rPr>
                <w:rFonts w:ascii="Times New Roman" w:eastAsia="Cordia New" w:hAnsi="Times New Roman" w:cs="Times New Roman"/>
              </w:rPr>
              <w:t>8,078,281</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E55EEB" w:rsidRPr="00E55EEB"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55EEB">
              <w:rPr>
                <w:rFonts w:ascii="Times New Roman" w:eastAsia="Cordia New" w:hAnsi="Times New Roman" w:cs="Times New Roman"/>
              </w:rPr>
              <w:t>8,078,281</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7,916,703</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7,916,703</w:t>
            </w: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Borders>
              <w:top w:val="sing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64F32">
              <w:rPr>
                <w:rFonts w:ascii="Times New Roman" w:hAnsi="Times New Roman" w:cs="Times New Roman"/>
                <w:b/>
                <w:bCs/>
              </w:rPr>
              <w:t>Available-for-sale investments</w:t>
            </w: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Marketable equity securities</w:t>
            </w:r>
          </w:p>
        </w:tc>
        <w:tc>
          <w:tcPr>
            <w:tcW w:w="1411" w:type="dxa"/>
          </w:tcPr>
          <w:p w:rsidR="00E55EEB" w:rsidRPr="00E55EEB"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55EEB">
              <w:rPr>
                <w:rFonts w:ascii="Times New Roman" w:eastAsia="Cordia New" w:hAnsi="Times New Roman" w:cs="Times New Roman"/>
              </w:rPr>
              <w:t>10,547,192</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E55EEB"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55EEB">
              <w:rPr>
                <w:rFonts w:ascii="Times New Roman" w:eastAsia="Cordia New" w:hAnsi="Times New Roman" w:cs="Times New Roman"/>
              </w:rPr>
              <w:t>25,048,393</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10,547,192</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26,317,176</w:t>
            </w: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Unit trusts</w:t>
            </w:r>
          </w:p>
        </w:tc>
        <w:tc>
          <w:tcPr>
            <w:tcW w:w="1411" w:type="dxa"/>
          </w:tcPr>
          <w:p w:rsidR="00E55EEB" w:rsidRPr="00E55EEB"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55EEB">
              <w:rPr>
                <w:rFonts w:ascii="Times New Roman" w:eastAsia="Cordia New" w:hAnsi="Times New Roman" w:cs="Times New Roman"/>
              </w:rPr>
              <w:t>25,999,04</w:t>
            </w:r>
            <w:r w:rsidR="00173EF7">
              <w:rPr>
                <w:rFonts w:ascii="Times New Roman" w:eastAsia="Cordia New" w:hAnsi="Times New Roman" w:cs="Times New Roman"/>
              </w:rPr>
              <w:t>4</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E55EEB"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55EEB">
              <w:rPr>
                <w:rFonts w:ascii="Times New Roman" w:eastAsia="Cordia New" w:hAnsi="Times New Roman" w:cs="Times New Roman"/>
              </w:rPr>
              <w:t>52,655,414</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25,999,044</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53,539,462</w:t>
            </w: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Add : Unrealized gain on revaluation</w:t>
            </w: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964F32">
              <w:rPr>
                <w:rFonts w:ascii="Times New Roman" w:hAnsi="Times New Roman" w:cs="Times New Roman"/>
              </w:rPr>
              <w:t>of securities</w:t>
            </w:r>
          </w:p>
        </w:tc>
        <w:tc>
          <w:tcPr>
            <w:tcW w:w="1411" w:type="dxa"/>
            <w:tcBorders>
              <w:bottom w:val="single" w:sz="4" w:space="0" w:color="auto"/>
            </w:tcBorders>
          </w:tcPr>
          <w:p w:rsidR="00E55EEB" w:rsidRPr="00E55EEB"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55EEB">
              <w:rPr>
                <w:rFonts w:ascii="Times New Roman" w:eastAsia="Cordia New" w:hAnsi="Times New Roman" w:cs="Times New Roman"/>
              </w:rPr>
              <w:t>41,157,571</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E55EEB" w:rsidRPr="00964F32" w:rsidRDefault="00E55EEB" w:rsidP="00E55EE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43,310,402</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E55EEB" w:rsidRPr="00964F32" w:rsidRDefault="00E55EEB" w:rsidP="00E55EE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64F32">
              <w:rPr>
                <w:rFonts w:ascii="Times New Roman" w:hAnsi="Times New Roman" w:cs="Times New Roman"/>
              </w:rPr>
              <w:t>Total available-for-sale investments</w:t>
            </w:r>
          </w:p>
        </w:tc>
        <w:tc>
          <w:tcPr>
            <w:tcW w:w="1411" w:type="dxa"/>
            <w:tcBorders>
              <w:top w:val="single" w:sz="4" w:space="0" w:color="auto"/>
              <w:bottom w:val="single" w:sz="4" w:space="0" w:color="auto"/>
            </w:tcBorders>
          </w:tcPr>
          <w:p w:rsidR="00E55EEB" w:rsidRPr="00E55EEB"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55EEB">
              <w:rPr>
                <w:rFonts w:ascii="Times New Roman" w:eastAsia="Cordia New" w:hAnsi="Times New Roman" w:cs="Times New Roman"/>
              </w:rPr>
              <w:t>77,703,807</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E55EEB">
              <w:rPr>
                <w:rFonts w:ascii="Times New Roman" w:eastAsia="Cordia New" w:hAnsi="Times New Roman" w:cs="Times New Roman"/>
              </w:rPr>
              <w:t>77,703,807</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79,856,638</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79,856,638</w:t>
            </w: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p>
        </w:tc>
        <w:tc>
          <w:tcPr>
            <w:tcW w:w="1411" w:type="dxa"/>
            <w:tcBorders>
              <w:top w:val="single" w:sz="4" w:space="0" w:color="auto"/>
            </w:tcBorders>
            <w:vAlign w:val="bottom"/>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E55EEB" w:rsidRPr="00964F32" w:rsidRDefault="00E55EEB" w:rsidP="00E55EEB">
            <w:pPr>
              <w:spacing w:line="240" w:lineRule="exact"/>
              <w:ind w:left="-108" w:right="-108"/>
              <w:jc w:val="center"/>
              <w:rPr>
                <w:rFonts w:ascii="Times New Roman" w:hAnsi="Times New Roman" w:cs="Times New Roman"/>
              </w:rPr>
            </w:pPr>
          </w:p>
        </w:tc>
        <w:tc>
          <w:tcPr>
            <w:tcW w:w="1411" w:type="dxa"/>
            <w:tcBorders>
              <w:top w:val="double" w:sz="4" w:space="0" w:color="auto"/>
            </w:tcBorders>
          </w:tcPr>
          <w:p w:rsidR="00E55EEB" w:rsidRPr="00964F32" w:rsidRDefault="00E55EEB" w:rsidP="00E55EEB">
            <w:pPr>
              <w:spacing w:line="240" w:lineRule="exact"/>
              <w:ind w:left="-108" w:right="-108"/>
              <w:jc w:val="center"/>
              <w:rPr>
                <w:rFonts w:ascii="Times New Roman" w:hAnsi="Times New Roman" w:cs="Times New Roman"/>
              </w:rPr>
            </w:pPr>
          </w:p>
        </w:tc>
        <w:tc>
          <w:tcPr>
            <w:tcW w:w="236" w:type="dxa"/>
          </w:tcPr>
          <w:p w:rsidR="00E55EEB" w:rsidRPr="00964F32" w:rsidRDefault="00E55EEB" w:rsidP="00E55EEB">
            <w:pPr>
              <w:spacing w:line="240" w:lineRule="exact"/>
              <w:ind w:left="-108" w:right="-108"/>
              <w:jc w:val="center"/>
              <w:rPr>
                <w:rFonts w:ascii="Times New Roman" w:hAnsi="Times New Roman" w:cs="Times New Roman"/>
              </w:rPr>
            </w:pPr>
          </w:p>
        </w:tc>
        <w:tc>
          <w:tcPr>
            <w:tcW w:w="1413" w:type="dxa"/>
            <w:tcBorders>
              <w:top w:val="single" w:sz="4" w:space="0" w:color="auto"/>
            </w:tcBorders>
            <w:vAlign w:val="bottom"/>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43" w:type="dxa"/>
          </w:tcPr>
          <w:p w:rsidR="00E55EEB" w:rsidRPr="00964F32" w:rsidRDefault="00E55EEB" w:rsidP="00E55EEB">
            <w:pPr>
              <w:spacing w:line="240" w:lineRule="exact"/>
              <w:ind w:left="-108" w:right="-108"/>
              <w:jc w:val="center"/>
              <w:rPr>
                <w:rFonts w:ascii="Times New Roman" w:hAnsi="Times New Roman" w:cs="Times New Roman"/>
              </w:rPr>
            </w:pPr>
          </w:p>
        </w:tc>
        <w:tc>
          <w:tcPr>
            <w:tcW w:w="1413" w:type="dxa"/>
            <w:tcBorders>
              <w:top w:val="double" w:sz="4" w:space="0" w:color="auto"/>
            </w:tcBorders>
          </w:tcPr>
          <w:p w:rsidR="00E55EEB" w:rsidRPr="00964F32" w:rsidRDefault="00E55EEB" w:rsidP="00E55EEB">
            <w:pPr>
              <w:spacing w:line="240" w:lineRule="exact"/>
              <w:ind w:left="-108" w:right="-108"/>
              <w:jc w:val="center"/>
              <w:rPr>
                <w:rFonts w:ascii="Times New Roman"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b/>
                <w:bCs/>
              </w:rPr>
              <w:t>Held-to-maturity investments</w:t>
            </w: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b/>
                <w:bCs/>
              </w:rPr>
            </w:pPr>
            <w:r w:rsidRPr="00964F32">
              <w:rPr>
                <w:rFonts w:ascii="Times New Roman" w:hAnsi="Times New Roman" w:cs="Times New Roman"/>
              </w:rPr>
              <w:t>Government and state enterprise</w:t>
            </w: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 xml:space="preserve">   securities</w:t>
            </w:r>
          </w:p>
        </w:tc>
        <w:tc>
          <w:tcPr>
            <w:tcW w:w="1411" w:type="dxa"/>
          </w:tcPr>
          <w:p w:rsidR="00E55EEB" w:rsidRPr="00964F32" w:rsidRDefault="003345B1"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40,228,440</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60,559,422</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eastAsia="Cordia New" w:hAnsi="Times New Roman" w:cs="Times New Roman"/>
              </w:rPr>
              <w:t xml:space="preserve">Deposits at banks with maturity of </w:t>
            </w: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eastAsia="Cordia New" w:hAnsi="Times New Roman" w:cs="Times New Roman"/>
              </w:rPr>
              <w:t xml:space="preserve">   more than 3 months</w:t>
            </w:r>
          </w:p>
        </w:tc>
        <w:tc>
          <w:tcPr>
            <w:tcW w:w="1411" w:type="dxa"/>
            <w:tcBorders>
              <w:bottom w:val="single" w:sz="4" w:space="0" w:color="auto"/>
            </w:tcBorders>
          </w:tcPr>
          <w:p w:rsidR="00E55EEB" w:rsidRPr="00964F32" w:rsidRDefault="003345B1"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107,931,776</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97,630,848</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Total held-to-maturity investments</w:t>
            </w:r>
          </w:p>
        </w:tc>
        <w:tc>
          <w:tcPr>
            <w:tcW w:w="1411" w:type="dxa"/>
            <w:tcBorders>
              <w:top w:val="single" w:sz="4" w:space="0" w:color="auto"/>
              <w:bottom w:val="single" w:sz="4" w:space="0" w:color="auto"/>
            </w:tcBorders>
          </w:tcPr>
          <w:p w:rsidR="00E55EEB" w:rsidRPr="00964F32" w:rsidRDefault="003345B1"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148,160,216</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158,190,270</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vAlign w:val="bottom"/>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vAlign w:val="bottom"/>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b/>
                <w:bCs/>
              </w:rPr>
              <w:t>Other investments</w:t>
            </w: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 xml:space="preserve">Non-marketable equity securities </w:t>
            </w:r>
          </w:p>
        </w:tc>
        <w:tc>
          <w:tcPr>
            <w:tcW w:w="1411" w:type="dxa"/>
            <w:tcBorders>
              <w:bottom w:val="single" w:sz="4" w:space="0" w:color="auto"/>
            </w:tcBorders>
          </w:tcPr>
          <w:p w:rsidR="00E55EEB" w:rsidRPr="00964F32" w:rsidRDefault="003345B1"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1,550,310</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 xml:space="preserve">1,550,310 </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E55EEB" w:rsidRPr="00964F32" w:rsidTr="00273D59">
        <w:tc>
          <w:tcPr>
            <w:tcW w:w="3042"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Total investments in securities</w:t>
            </w:r>
          </w:p>
        </w:tc>
        <w:tc>
          <w:tcPr>
            <w:tcW w:w="1411" w:type="dxa"/>
            <w:tcBorders>
              <w:bottom w:val="double" w:sz="4" w:space="0" w:color="auto"/>
            </w:tcBorders>
          </w:tcPr>
          <w:p w:rsidR="00E55EEB" w:rsidRPr="00964F32" w:rsidRDefault="003345B1"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235,492,614</w:t>
            </w: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double" w:sz="4" w:space="0" w:color="auto"/>
            </w:tcBorders>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247,513,921</w:t>
            </w:r>
          </w:p>
        </w:tc>
        <w:tc>
          <w:tcPr>
            <w:tcW w:w="24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64F32" w:rsidRDefault="00E55EEB" w:rsidP="00E5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bl>
    <w:p w:rsidR="00672C24" w:rsidRPr="00964F32" w:rsidRDefault="00672C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931280" w:rsidRDefault="009312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 xml:space="preserve">As at </w:t>
      </w:r>
      <w:r w:rsidR="00164BA1">
        <w:rPr>
          <w:rFonts w:ascii="Times New Roman" w:hAnsi="Times New Roman" w:cs="Times New Roman"/>
        </w:rPr>
        <w:t xml:space="preserve">March 31, 2017 and </w:t>
      </w:r>
      <w:r w:rsidR="00503D53" w:rsidRPr="00964F32">
        <w:rPr>
          <w:rFonts w:ascii="Times New Roman" w:hAnsi="Times New Roman" w:cs="Times New Roman"/>
        </w:rPr>
        <w:t>December</w:t>
      </w:r>
      <w:r w:rsidRPr="00964F32">
        <w:rPr>
          <w:rFonts w:ascii="Times New Roman" w:hAnsi="Times New Roman" w:cs="Times New Roman"/>
        </w:rPr>
        <w:t xml:space="preserve"> 31, </w:t>
      </w:r>
      <w:r w:rsidR="00DE5FA2" w:rsidRPr="00964F32">
        <w:rPr>
          <w:rFonts w:ascii="Times New Roman" w:hAnsi="Times New Roman" w:cs="Times New Roman"/>
        </w:rPr>
        <w:t>201</w:t>
      </w:r>
      <w:r w:rsidR="00164BA1">
        <w:rPr>
          <w:rFonts w:ascii="Times New Roman" w:hAnsi="Times New Roman" w:cs="Times New Roman"/>
        </w:rPr>
        <w:t>6</w:t>
      </w:r>
      <w:r w:rsidRPr="00964F32">
        <w:rPr>
          <w:rFonts w:ascii="Times New Roman" w:hAnsi="Times New Roman" w:cs="Times New Roman"/>
        </w:rPr>
        <w:t xml:space="preserve">, </w:t>
      </w:r>
      <w:r w:rsidR="00366555" w:rsidRPr="00964F32">
        <w:rPr>
          <w:rFonts w:ascii="Times New Roman" w:hAnsi="Times New Roman" w:cs="Times New Roman"/>
        </w:rPr>
        <w:t xml:space="preserve">held-to-maturity investments </w:t>
      </w:r>
      <w:r w:rsidRPr="00964F32">
        <w:rPr>
          <w:rFonts w:ascii="Times New Roman" w:hAnsi="Times New Roman" w:cs="Times New Roman"/>
        </w:rPr>
        <w:t>are due as follows:</w:t>
      </w:r>
    </w:p>
    <w:p w:rsidR="00164BA1" w:rsidRDefault="00164B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96" w:type="dxa"/>
        <w:tblInd w:w="18" w:type="dxa"/>
        <w:tblLayout w:type="fixed"/>
        <w:tblLook w:val="0000" w:firstRow="0" w:lastRow="0" w:firstColumn="0" w:lastColumn="0" w:noHBand="0" w:noVBand="0"/>
      </w:tblPr>
      <w:tblGrid>
        <w:gridCol w:w="3042"/>
        <w:gridCol w:w="1395"/>
        <w:gridCol w:w="243"/>
        <w:gridCol w:w="1411"/>
        <w:gridCol w:w="236"/>
        <w:gridCol w:w="1420"/>
        <w:gridCol w:w="236"/>
        <w:gridCol w:w="1413"/>
      </w:tblGrid>
      <w:tr w:rsidR="00164BA1" w:rsidRPr="00964F32" w:rsidTr="00273D59">
        <w:trPr>
          <w:cantSplit/>
        </w:trPr>
        <w:tc>
          <w:tcPr>
            <w:tcW w:w="3042" w:type="dxa"/>
            <w:shd w:val="clear" w:color="auto" w:fill="auto"/>
          </w:tcPr>
          <w:p w:rsidR="00164BA1" w:rsidRPr="00964F32" w:rsidRDefault="00164BA1" w:rsidP="00C23330">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64F32">
              <w:rPr>
                <w:rFonts w:ascii="Times New Roman" w:hAnsi="Times New Roman" w:cs="Times New Roman"/>
              </w:rPr>
              <w:t>Cost</w:t>
            </w:r>
          </w:p>
        </w:tc>
      </w:tr>
      <w:tr w:rsidR="00164BA1" w:rsidRPr="00964F32" w:rsidTr="00273D59">
        <w:trPr>
          <w:cantSplit/>
        </w:trPr>
        <w:tc>
          <w:tcPr>
            <w:tcW w:w="3042" w:type="dxa"/>
            <w:shd w:val="clear" w:color="auto" w:fill="auto"/>
          </w:tcPr>
          <w:p w:rsidR="00164BA1" w:rsidRPr="00964F32" w:rsidRDefault="00164BA1" w:rsidP="00C23330">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Pr>
                <w:rFonts w:ascii="Times New Roman" w:hAnsi="Times New Roman" w:cs="Times New Roman"/>
              </w:rPr>
              <w:t>March 31, 2017</w:t>
            </w:r>
            <w:r w:rsidRPr="00964F32">
              <w:rPr>
                <w:rFonts w:ascii="Times New Roman" w:hAnsi="Times New Roman" w:cs="Times New Roman"/>
              </w:rPr>
              <w:t xml:space="preserve"> (In Baht)</w:t>
            </w:r>
          </w:p>
        </w:tc>
      </w:tr>
      <w:tr w:rsidR="00164BA1" w:rsidRPr="00964F32" w:rsidTr="00273D59">
        <w:trPr>
          <w:cantSplit/>
        </w:trPr>
        <w:tc>
          <w:tcPr>
            <w:tcW w:w="3042" w:type="dxa"/>
            <w:shd w:val="clear" w:color="auto" w:fill="auto"/>
          </w:tcPr>
          <w:p w:rsidR="00164BA1" w:rsidRPr="00964F32" w:rsidRDefault="00164BA1" w:rsidP="00C23330">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964F32">
              <w:rPr>
                <w:rFonts w:ascii="Times New Roman" w:hAnsi="Times New Roman" w:cs="Times New Roman"/>
              </w:rPr>
              <w:t>Due within</w:t>
            </w:r>
          </w:p>
        </w:tc>
        <w:tc>
          <w:tcPr>
            <w:tcW w:w="236" w:type="dxa"/>
            <w:tcBorders>
              <w:top w:val="single" w:sz="4" w:space="0" w:color="auto"/>
            </w:tcBorders>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164BA1" w:rsidRPr="00964F32" w:rsidTr="00273D59">
        <w:trPr>
          <w:cantSplit/>
        </w:trPr>
        <w:tc>
          <w:tcPr>
            <w:tcW w:w="3042" w:type="dxa"/>
            <w:shd w:val="clear" w:color="auto" w:fill="auto"/>
          </w:tcPr>
          <w:p w:rsidR="00164BA1" w:rsidRPr="00964F32" w:rsidRDefault="00164BA1" w:rsidP="00C23330">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64F32">
              <w:rPr>
                <w:rFonts w:ascii="Times New Roman" w:hAnsi="Times New Roman" w:cs="Times New Roman"/>
              </w:rPr>
              <w:t>1 year</w:t>
            </w:r>
          </w:p>
        </w:tc>
        <w:tc>
          <w:tcPr>
            <w:tcW w:w="243" w:type="dxa"/>
            <w:tcBorders>
              <w:top w:val="single" w:sz="4" w:space="0" w:color="auto"/>
            </w:tcBorders>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Pr>
                <w:rFonts w:ascii="Times New Roman" w:hAnsi="Times New Roman" w:cs="Times New Roman"/>
              </w:rPr>
              <w:t>1</w:t>
            </w:r>
            <w:r w:rsidRPr="00964F32">
              <w:rPr>
                <w:rFonts w:ascii="Times New Roman" w:hAnsi="Times New Roman" w:cs="Times New Roman"/>
              </w:rPr>
              <w:t xml:space="preserve"> - 5 years</w:t>
            </w:r>
          </w:p>
        </w:tc>
        <w:tc>
          <w:tcPr>
            <w:tcW w:w="236" w:type="dxa"/>
            <w:tcBorders>
              <w:top w:val="single" w:sz="4" w:space="0" w:color="auto"/>
            </w:tcBorders>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64F32">
              <w:rPr>
                <w:rFonts w:ascii="Times New Roman" w:hAnsi="Times New Roman" w:cs="Times New Roman"/>
              </w:rPr>
              <w:t>Over 5 years</w:t>
            </w:r>
          </w:p>
        </w:tc>
        <w:tc>
          <w:tcPr>
            <w:tcW w:w="236" w:type="dxa"/>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64F32">
              <w:rPr>
                <w:rFonts w:ascii="Times New Roman" w:hAnsi="Times New Roman" w:cs="Times New Roman"/>
              </w:rPr>
              <w:t>Total</w:t>
            </w:r>
          </w:p>
        </w:tc>
      </w:tr>
      <w:tr w:rsidR="00164BA1" w:rsidRPr="00964F32" w:rsidTr="00273D59">
        <w:trPr>
          <w:cantSplit/>
        </w:trPr>
        <w:tc>
          <w:tcPr>
            <w:tcW w:w="3042" w:type="dxa"/>
            <w:shd w:val="clear" w:color="auto" w:fill="auto"/>
          </w:tcPr>
          <w:p w:rsidR="00164BA1" w:rsidRPr="00964F32" w:rsidRDefault="00164BA1" w:rsidP="00C23330">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164BA1" w:rsidRPr="00964F32" w:rsidTr="00273D59">
        <w:trPr>
          <w:cantSplit/>
        </w:trPr>
        <w:tc>
          <w:tcPr>
            <w:tcW w:w="3042" w:type="dxa"/>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Cordia New" w:hAnsi="Times New Roman" w:cs="Times New Roman"/>
              </w:rPr>
              <w:t>Government and state enterprise</w:t>
            </w:r>
          </w:p>
        </w:tc>
        <w:tc>
          <w:tcPr>
            <w:tcW w:w="1395" w:type="dxa"/>
            <w:shd w:val="clear" w:color="auto" w:fill="auto"/>
          </w:tcPr>
          <w:p w:rsidR="00164BA1" w:rsidRPr="00964F32" w:rsidRDefault="00164BA1" w:rsidP="00C233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64BA1" w:rsidRPr="00964F32" w:rsidRDefault="00164BA1" w:rsidP="00C233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45B1" w:rsidRPr="00964F32" w:rsidTr="00273D59">
        <w:trPr>
          <w:cantSplit/>
        </w:trPr>
        <w:tc>
          <w:tcPr>
            <w:tcW w:w="3042" w:type="dxa"/>
            <w:shd w:val="clear" w:color="auto" w:fill="auto"/>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 xml:space="preserve">   securities</w:t>
            </w:r>
          </w:p>
        </w:tc>
        <w:tc>
          <w:tcPr>
            <w:tcW w:w="1395" w:type="dxa"/>
            <w:shd w:val="clear" w:color="auto" w:fill="auto"/>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20,148,183</w:t>
            </w:r>
          </w:p>
        </w:tc>
        <w:tc>
          <w:tcPr>
            <w:tcW w:w="243" w:type="dxa"/>
          </w:tcPr>
          <w:p w:rsidR="003345B1" w:rsidRPr="003E14CA" w:rsidRDefault="003345B1" w:rsidP="003345B1"/>
        </w:tc>
        <w:tc>
          <w:tcPr>
            <w:tcW w:w="1411" w:type="dxa"/>
            <w:shd w:val="clear" w:color="auto" w:fill="auto"/>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20,080,257</w:t>
            </w:r>
          </w:p>
        </w:tc>
        <w:tc>
          <w:tcPr>
            <w:tcW w:w="236"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3345B1" w:rsidRPr="00964F32" w:rsidRDefault="003345B1" w:rsidP="003345B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40,228,440</w:t>
            </w:r>
          </w:p>
        </w:tc>
      </w:tr>
      <w:tr w:rsidR="00164BA1" w:rsidRPr="00964F32" w:rsidTr="00273D59">
        <w:trPr>
          <w:cantSplit/>
        </w:trPr>
        <w:tc>
          <w:tcPr>
            <w:tcW w:w="3042" w:type="dxa"/>
            <w:shd w:val="clear" w:color="auto" w:fill="auto"/>
          </w:tcPr>
          <w:p w:rsidR="00164BA1" w:rsidRPr="00964F32" w:rsidRDefault="00164BA1" w:rsidP="00273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Cordia New" w:hAnsi="Times New Roman" w:cs="Times New Roman"/>
              </w:rPr>
              <w:t>Depo</w:t>
            </w:r>
            <w:r w:rsidR="00273D59">
              <w:rPr>
                <w:rFonts w:ascii="Times New Roman" w:eastAsia="Cordia New" w:hAnsi="Times New Roman" w:cs="Times New Roman"/>
              </w:rPr>
              <w:t>sits at banks with maturity of</w:t>
            </w:r>
            <w:r w:rsidRPr="00964F32">
              <w:rPr>
                <w:rFonts w:ascii="Times New Roman" w:eastAsia="Cordia New" w:hAnsi="Times New Roman" w:cs="Times New Roman"/>
              </w:rPr>
              <w:t xml:space="preserve"> </w:t>
            </w:r>
          </w:p>
        </w:tc>
        <w:tc>
          <w:tcPr>
            <w:tcW w:w="1395" w:type="dxa"/>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64BA1" w:rsidRPr="00964F32" w:rsidRDefault="00164BA1" w:rsidP="00C233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64BA1" w:rsidRPr="00964F32" w:rsidRDefault="00164BA1"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345B1" w:rsidRPr="00964F32" w:rsidTr="00273D59">
        <w:trPr>
          <w:cantSplit/>
        </w:trPr>
        <w:tc>
          <w:tcPr>
            <w:tcW w:w="3042" w:type="dxa"/>
            <w:shd w:val="clear" w:color="auto" w:fill="auto"/>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107,931,776</w:t>
            </w:r>
          </w:p>
        </w:tc>
        <w:tc>
          <w:tcPr>
            <w:tcW w:w="243"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3345B1" w:rsidRPr="00964F32" w:rsidRDefault="003345B1" w:rsidP="003345B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3345B1" w:rsidRPr="00964F32" w:rsidRDefault="003345B1" w:rsidP="003345B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107,931,776</w:t>
            </w:r>
          </w:p>
        </w:tc>
      </w:tr>
      <w:tr w:rsidR="003345B1" w:rsidRPr="00964F32" w:rsidTr="00273D59">
        <w:trPr>
          <w:cantSplit/>
        </w:trPr>
        <w:tc>
          <w:tcPr>
            <w:tcW w:w="3042" w:type="dxa"/>
            <w:shd w:val="clear" w:color="auto" w:fill="auto"/>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128,079,959</w:t>
            </w:r>
          </w:p>
        </w:tc>
        <w:tc>
          <w:tcPr>
            <w:tcW w:w="243"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20,080,257</w:t>
            </w:r>
          </w:p>
        </w:tc>
        <w:tc>
          <w:tcPr>
            <w:tcW w:w="236"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3345B1" w:rsidRPr="00964F32" w:rsidRDefault="003345B1" w:rsidP="003345B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345B1">
              <w:rPr>
                <w:rFonts w:ascii="Times New Roman" w:eastAsia="Cordia New" w:hAnsi="Times New Roman" w:cs="Times New Roman"/>
              </w:rPr>
              <w:t>148,160,216</w:t>
            </w:r>
          </w:p>
        </w:tc>
      </w:tr>
    </w:tbl>
    <w:p w:rsidR="00164BA1" w:rsidRPr="00964F32" w:rsidRDefault="00164B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96" w:type="dxa"/>
        <w:tblInd w:w="18" w:type="dxa"/>
        <w:tblLayout w:type="fixed"/>
        <w:tblLook w:val="0000" w:firstRow="0" w:lastRow="0" w:firstColumn="0" w:lastColumn="0" w:noHBand="0" w:noVBand="0"/>
      </w:tblPr>
      <w:tblGrid>
        <w:gridCol w:w="3042"/>
        <w:gridCol w:w="1395"/>
        <w:gridCol w:w="243"/>
        <w:gridCol w:w="1411"/>
        <w:gridCol w:w="236"/>
        <w:gridCol w:w="1420"/>
        <w:gridCol w:w="236"/>
        <w:gridCol w:w="1413"/>
      </w:tblGrid>
      <w:tr w:rsidR="005B08C0" w:rsidRPr="00964F32" w:rsidTr="00273D59">
        <w:trPr>
          <w:cantSplit/>
        </w:trPr>
        <w:tc>
          <w:tcPr>
            <w:tcW w:w="3042" w:type="dxa"/>
            <w:shd w:val="clear" w:color="auto" w:fill="auto"/>
          </w:tcPr>
          <w:p w:rsidR="005B08C0" w:rsidRPr="00964F32" w:rsidRDefault="005B08C0" w:rsidP="00173E9C">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64F32">
              <w:rPr>
                <w:rFonts w:ascii="Times New Roman" w:hAnsi="Times New Roman" w:cs="Times New Roman"/>
              </w:rPr>
              <w:t>Cost</w:t>
            </w:r>
          </w:p>
        </w:tc>
      </w:tr>
      <w:tr w:rsidR="005B08C0" w:rsidRPr="00964F32" w:rsidTr="00273D59">
        <w:trPr>
          <w:cantSplit/>
        </w:trPr>
        <w:tc>
          <w:tcPr>
            <w:tcW w:w="3042" w:type="dxa"/>
            <w:shd w:val="clear" w:color="auto" w:fill="auto"/>
          </w:tcPr>
          <w:p w:rsidR="005B08C0" w:rsidRPr="00964F32" w:rsidRDefault="005B08C0" w:rsidP="00173E9C">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64F32" w:rsidRDefault="00164B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Pr>
                <w:rFonts w:ascii="Times New Roman" w:hAnsi="Times New Roman" w:cs="Times New Roman"/>
              </w:rPr>
              <w:t xml:space="preserve">December 31, </w:t>
            </w:r>
            <w:r w:rsidR="005B08C0" w:rsidRPr="00964F32">
              <w:rPr>
                <w:rFonts w:ascii="Times New Roman" w:hAnsi="Times New Roman" w:cs="Times New Roman"/>
              </w:rPr>
              <w:t>2016 (In Baht)</w:t>
            </w:r>
          </w:p>
        </w:tc>
      </w:tr>
      <w:tr w:rsidR="005B08C0" w:rsidRPr="00964F32" w:rsidTr="00273D59">
        <w:trPr>
          <w:cantSplit/>
        </w:trPr>
        <w:tc>
          <w:tcPr>
            <w:tcW w:w="3042" w:type="dxa"/>
            <w:shd w:val="clear" w:color="auto" w:fill="auto"/>
          </w:tcPr>
          <w:p w:rsidR="005B08C0" w:rsidRPr="00964F32" w:rsidRDefault="005B08C0" w:rsidP="00173E9C">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964F32">
              <w:rPr>
                <w:rFonts w:ascii="Times New Roman" w:hAnsi="Times New Roman" w:cs="Times New Roman"/>
              </w:rPr>
              <w:t>Due within</w:t>
            </w:r>
          </w:p>
        </w:tc>
        <w:tc>
          <w:tcPr>
            <w:tcW w:w="236" w:type="dxa"/>
            <w:tcBorders>
              <w:top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5B08C0" w:rsidRPr="00964F32" w:rsidTr="00273D59">
        <w:trPr>
          <w:cantSplit/>
        </w:trPr>
        <w:tc>
          <w:tcPr>
            <w:tcW w:w="3042" w:type="dxa"/>
            <w:shd w:val="clear" w:color="auto" w:fill="auto"/>
          </w:tcPr>
          <w:p w:rsidR="005B08C0" w:rsidRPr="00964F32" w:rsidRDefault="005B08C0" w:rsidP="00173E9C">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64F32">
              <w:rPr>
                <w:rFonts w:ascii="Times New Roman" w:hAnsi="Times New Roman" w:cs="Times New Roman"/>
              </w:rPr>
              <w:t>1 year</w:t>
            </w:r>
          </w:p>
        </w:tc>
        <w:tc>
          <w:tcPr>
            <w:tcW w:w="243" w:type="dxa"/>
            <w:tcBorders>
              <w:top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5B08C0" w:rsidRPr="00964F32" w:rsidRDefault="0021232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Pr>
                <w:rFonts w:ascii="Times New Roman" w:hAnsi="Times New Roman" w:cs="Times New Roman"/>
              </w:rPr>
              <w:t>1</w:t>
            </w:r>
            <w:r w:rsidR="005B08C0" w:rsidRPr="00964F32">
              <w:rPr>
                <w:rFonts w:ascii="Times New Roman" w:hAnsi="Times New Roman" w:cs="Times New Roman"/>
              </w:rPr>
              <w:t xml:space="preserve"> - 5 years</w:t>
            </w:r>
          </w:p>
        </w:tc>
        <w:tc>
          <w:tcPr>
            <w:tcW w:w="236" w:type="dxa"/>
            <w:tcBorders>
              <w:top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64F32">
              <w:rPr>
                <w:rFonts w:ascii="Times New Roman" w:hAnsi="Times New Roman" w:cs="Times New Roman"/>
              </w:rPr>
              <w:t>Over 5 years</w:t>
            </w: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64F32">
              <w:rPr>
                <w:rFonts w:ascii="Times New Roman" w:hAnsi="Times New Roman" w:cs="Times New Roman"/>
              </w:rPr>
              <w:t>Total</w:t>
            </w:r>
          </w:p>
        </w:tc>
      </w:tr>
      <w:tr w:rsidR="005B08C0" w:rsidRPr="00964F32" w:rsidTr="00273D59">
        <w:trPr>
          <w:cantSplit/>
        </w:trPr>
        <w:tc>
          <w:tcPr>
            <w:tcW w:w="3042" w:type="dxa"/>
            <w:shd w:val="clear" w:color="auto" w:fill="auto"/>
          </w:tcPr>
          <w:p w:rsidR="005B08C0" w:rsidRPr="00964F32" w:rsidRDefault="005B08C0" w:rsidP="00173E9C">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5B08C0" w:rsidRPr="00964F32" w:rsidTr="00273D59">
        <w:trPr>
          <w:cantSplit/>
        </w:trPr>
        <w:tc>
          <w:tcPr>
            <w:tcW w:w="3042" w:type="dxa"/>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Cordia New" w:hAnsi="Times New Roman" w:cs="Times New Roman"/>
              </w:rPr>
              <w:t>Government and state enterprise</w:t>
            </w:r>
          </w:p>
        </w:tc>
        <w:tc>
          <w:tcPr>
            <w:tcW w:w="1395" w:type="dxa"/>
            <w:shd w:val="clear" w:color="auto" w:fill="auto"/>
          </w:tcPr>
          <w:p w:rsidR="005B08C0" w:rsidRPr="00964F32" w:rsidRDefault="005B08C0"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5B08C0" w:rsidRPr="00964F32" w:rsidRDefault="005B08C0"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005D24" w:rsidRPr="00964F32" w:rsidTr="00273D59">
        <w:trPr>
          <w:cantSplit/>
        </w:trPr>
        <w:tc>
          <w:tcPr>
            <w:tcW w:w="3042"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 xml:space="preserve">   securities</w:t>
            </w:r>
          </w:p>
        </w:tc>
        <w:tc>
          <w:tcPr>
            <w:tcW w:w="1395"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20,216,927</w:t>
            </w:r>
          </w:p>
        </w:tc>
        <w:tc>
          <w:tcPr>
            <w:tcW w:w="243"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40,342,495</w:t>
            </w: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005D24" w:rsidRPr="00964F32" w:rsidRDefault="00005D24" w:rsidP="00173E9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60,559,422</w:t>
            </w:r>
          </w:p>
        </w:tc>
      </w:tr>
      <w:tr w:rsidR="00005D24" w:rsidRPr="00964F32" w:rsidTr="00273D59">
        <w:trPr>
          <w:cantSplit/>
        </w:trPr>
        <w:tc>
          <w:tcPr>
            <w:tcW w:w="3042"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Cordia New" w:hAnsi="Times New Roman" w:cs="Times New Roman"/>
              </w:rPr>
              <w:t>Deposit</w:t>
            </w:r>
            <w:r w:rsidR="00273D59">
              <w:rPr>
                <w:rFonts w:ascii="Times New Roman" w:eastAsia="Cordia New" w:hAnsi="Times New Roman" w:cs="Times New Roman"/>
              </w:rPr>
              <w:t>s at banks with maturity of</w:t>
            </w:r>
          </w:p>
        </w:tc>
        <w:tc>
          <w:tcPr>
            <w:tcW w:w="1395"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005D24" w:rsidRPr="00964F32" w:rsidRDefault="00005D24"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005D24" w:rsidRPr="00964F32" w:rsidTr="00273D59">
        <w:trPr>
          <w:cantSplit/>
        </w:trPr>
        <w:tc>
          <w:tcPr>
            <w:tcW w:w="3042"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Cordia New" w:hAnsi="Times New Roman" w:cs="Times New Roman"/>
              </w:rPr>
              <w:t xml:space="preserve">   </w:t>
            </w:r>
            <w:r w:rsidR="00273D59" w:rsidRPr="00964F32">
              <w:rPr>
                <w:rFonts w:ascii="Times New Roman" w:eastAsia="Cordia New" w:hAnsi="Times New Roman" w:cs="Times New Roman"/>
              </w:rPr>
              <w:t xml:space="preserve">more </w:t>
            </w:r>
            <w:r w:rsidRPr="00964F32">
              <w:rPr>
                <w:rFonts w:ascii="Times New Roman" w:eastAsia="Cordia New" w:hAnsi="Times New Roman" w:cs="Times New Roman"/>
              </w:rPr>
              <w:t>than 3 months</w:t>
            </w:r>
          </w:p>
        </w:tc>
        <w:tc>
          <w:tcPr>
            <w:tcW w:w="1395" w:type="dxa"/>
            <w:tcBorders>
              <w:bottom w:val="single" w:sz="4" w:space="0" w:color="auto"/>
            </w:tcBorders>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97,630,848</w:t>
            </w:r>
          </w:p>
        </w:tc>
        <w:tc>
          <w:tcPr>
            <w:tcW w:w="243"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005D24" w:rsidRPr="00964F32" w:rsidRDefault="00005D24" w:rsidP="00173E9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005D24" w:rsidRPr="00964F32" w:rsidRDefault="00005D24" w:rsidP="00173E9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97,630,848</w:t>
            </w:r>
          </w:p>
        </w:tc>
      </w:tr>
      <w:tr w:rsidR="00005D24" w:rsidRPr="00964F32" w:rsidTr="00273D59">
        <w:trPr>
          <w:cantSplit/>
        </w:trPr>
        <w:tc>
          <w:tcPr>
            <w:tcW w:w="3042"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117,847,775</w:t>
            </w:r>
          </w:p>
        </w:tc>
        <w:tc>
          <w:tcPr>
            <w:tcW w:w="243"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40,342,495</w:t>
            </w: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005D24" w:rsidRPr="00964F32" w:rsidRDefault="00005D24" w:rsidP="00173E9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158,190,270</w:t>
            </w:r>
          </w:p>
        </w:tc>
      </w:tr>
    </w:tbl>
    <w:p w:rsidR="00D76CD7" w:rsidRPr="00964F32" w:rsidRDefault="00672C24" w:rsidP="00164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r w:rsidRPr="00964F32">
        <w:rPr>
          <w:rFonts w:ascii="Times New Roman" w:hAnsi="Times New Roman" w:cs="Times New Roman"/>
        </w:rPr>
        <w:br w:type="page"/>
      </w:r>
      <w:r w:rsidR="009B6EF9" w:rsidRPr="00E42D5B">
        <w:rPr>
          <w:rFonts w:ascii="Times New Roman" w:hAnsi="Times New Roman" w:cs="Times New Roman"/>
        </w:rPr>
        <w:lastRenderedPageBreak/>
        <w:t xml:space="preserve">As at </w:t>
      </w:r>
      <w:r w:rsidR="00164BA1" w:rsidRPr="00E42D5B">
        <w:rPr>
          <w:rFonts w:ascii="Times New Roman" w:hAnsi="Times New Roman" w:cs="Times New Roman"/>
        </w:rPr>
        <w:t xml:space="preserve">March 31, 2017 and </w:t>
      </w:r>
      <w:r w:rsidR="009B6EF9" w:rsidRPr="00E42D5B">
        <w:rPr>
          <w:rFonts w:ascii="Times New Roman" w:hAnsi="Times New Roman" w:cs="Times New Roman"/>
        </w:rPr>
        <w:t xml:space="preserve">December 31, </w:t>
      </w:r>
      <w:r w:rsidR="00DE5FA2" w:rsidRPr="00E42D5B">
        <w:rPr>
          <w:rFonts w:ascii="Times New Roman" w:hAnsi="Times New Roman" w:cs="Times New Roman"/>
        </w:rPr>
        <w:t>201</w:t>
      </w:r>
      <w:r w:rsidR="00164BA1" w:rsidRPr="00E42D5B">
        <w:rPr>
          <w:rFonts w:ascii="Times New Roman" w:hAnsi="Times New Roman" w:cs="Times New Roman"/>
        </w:rPr>
        <w:t>6</w:t>
      </w:r>
      <w:r w:rsidR="008D4FFA" w:rsidRPr="00E42D5B">
        <w:rPr>
          <w:rFonts w:ascii="Times New Roman" w:hAnsi="Times New Roman" w:cs="Times New Roman"/>
        </w:rPr>
        <w:t>, f</w:t>
      </w:r>
      <w:r w:rsidR="009B6EF9" w:rsidRPr="00E42D5B">
        <w:rPr>
          <w:rFonts w:ascii="Times New Roman" w:hAnsi="Times New Roman" w:cs="Times New Roman"/>
        </w:rPr>
        <w:t>ixed deposit amounting to Baht 2.0 millio</w:t>
      </w:r>
      <w:r w:rsidR="00126771" w:rsidRPr="00E42D5B">
        <w:rPr>
          <w:rFonts w:ascii="Times New Roman" w:hAnsi="Times New Roman" w:cs="Times New Roman"/>
        </w:rPr>
        <w:t xml:space="preserve">n was pledged as collateral for </w:t>
      </w:r>
      <w:r w:rsidR="009B6EF9" w:rsidRPr="00E42D5B">
        <w:rPr>
          <w:rFonts w:ascii="Times New Roman" w:hAnsi="Times New Roman" w:cs="Times New Roman"/>
        </w:rPr>
        <w:t>credit facilities from a lo</w:t>
      </w:r>
      <w:r w:rsidR="009A1AF7" w:rsidRPr="00E42D5B">
        <w:rPr>
          <w:rFonts w:ascii="Times New Roman" w:hAnsi="Times New Roman" w:cs="Times New Roman"/>
        </w:rPr>
        <w:t xml:space="preserve">cal bank as discussed in Note </w:t>
      </w:r>
      <w:r w:rsidR="003345B1" w:rsidRPr="00E42D5B">
        <w:rPr>
          <w:rFonts w:ascii="Times New Roman" w:hAnsi="Times New Roman" w:cs="Times New Roman"/>
        </w:rPr>
        <w:t>31</w:t>
      </w:r>
      <w:r w:rsidR="009B6EF9" w:rsidRPr="00E42D5B">
        <w:rPr>
          <w:rFonts w:ascii="Times New Roman" w:hAnsi="Times New Roman" w:cs="Times New Roman"/>
        </w:rPr>
        <w:t>.</w:t>
      </w:r>
      <w:r w:rsidR="009B6EF9" w:rsidRPr="00964F32">
        <w:rPr>
          <w:rFonts w:ascii="Times New Roman" w:hAnsi="Times New Roman" w:cs="Times New Roman"/>
        </w:rPr>
        <w:t xml:space="preserve"> </w:t>
      </w:r>
    </w:p>
    <w:p w:rsidR="00730B20" w:rsidRDefault="00730B20" w:rsidP="00C6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C65D4C" w:rsidRPr="00964F32" w:rsidRDefault="00C65D4C" w:rsidP="00C6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9E7756" w:rsidRDefault="00730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10</w:t>
      </w:r>
      <w:r w:rsidR="00DF33C2" w:rsidRPr="00964F32">
        <w:rPr>
          <w:rFonts w:ascii="Times New Roman" w:hAnsi="Times New Roman" w:cs="Times New Roman"/>
          <w:b/>
          <w:bCs/>
        </w:rPr>
        <w:t>.</w:t>
      </w:r>
      <w:r w:rsidR="00DF33C2" w:rsidRPr="00964F32">
        <w:rPr>
          <w:rFonts w:ascii="Times New Roman" w:hAnsi="Times New Roman" w:cs="Times New Roman"/>
          <w:b/>
          <w:bCs/>
        </w:rPr>
        <w:tab/>
      </w:r>
      <w:r w:rsidR="00503D53" w:rsidRPr="00964F32">
        <w:rPr>
          <w:rFonts w:ascii="Times New Roman" w:hAnsi="Times New Roman" w:cs="Times New Roman"/>
          <w:b/>
          <w:bCs/>
        </w:rPr>
        <w:t>PROPERTY, PLANT AND EQUIPMENT</w:t>
      </w:r>
      <w:r w:rsidR="0005367D" w:rsidRPr="00964F32">
        <w:rPr>
          <w:rFonts w:ascii="Times New Roman" w:hAnsi="Times New Roman" w:cs="Times New Roman"/>
          <w:b/>
          <w:bCs/>
        </w:rPr>
        <w:t xml:space="preserve"> </w:t>
      </w:r>
      <w:r w:rsidR="005D3C05">
        <w:rPr>
          <w:rFonts w:ascii="Times New Roman" w:hAnsi="Times New Roman" w:cs="Times New Roman"/>
          <w:b/>
          <w:bCs/>
        </w:rPr>
        <w:t>–</w:t>
      </w:r>
      <w:r w:rsidR="00DF33C2" w:rsidRPr="00964F32">
        <w:rPr>
          <w:rFonts w:ascii="Times New Roman" w:hAnsi="Times New Roman" w:cs="Times New Roman"/>
          <w:b/>
          <w:bCs/>
        </w:rPr>
        <w:t xml:space="preserve"> N</w:t>
      </w:r>
      <w:r w:rsidR="00EE733D" w:rsidRPr="00964F32">
        <w:rPr>
          <w:rFonts w:ascii="Times New Roman" w:hAnsi="Times New Roman" w:cs="Times New Roman"/>
          <w:b/>
          <w:bCs/>
        </w:rPr>
        <w:t>et</w:t>
      </w:r>
    </w:p>
    <w:p w:rsidR="005D3C05" w:rsidRPr="00C65D4C" w:rsidRDefault="005D3C05" w:rsidP="00C6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tbl>
      <w:tblPr>
        <w:tblW w:w="9405" w:type="dxa"/>
        <w:tblBorders>
          <w:bottom w:val="single" w:sz="4" w:space="0" w:color="auto"/>
        </w:tblBorders>
        <w:tblLayout w:type="fixed"/>
        <w:tblCellMar>
          <w:left w:w="79" w:type="dxa"/>
          <w:right w:w="79" w:type="dxa"/>
        </w:tblCellMar>
        <w:tblLook w:val="0000" w:firstRow="0" w:lastRow="0" w:firstColumn="0" w:lastColumn="0" w:noHBand="0" w:noVBand="0"/>
      </w:tblPr>
      <w:tblGrid>
        <w:gridCol w:w="1575"/>
        <w:gridCol w:w="990"/>
        <w:gridCol w:w="178"/>
        <w:gridCol w:w="992"/>
        <w:gridCol w:w="178"/>
        <w:gridCol w:w="992"/>
        <w:gridCol w:w="178"/>
        <w:gridCol w:w="992"/>
        <w:gridCol w:w="178"/>
        <w:gridCol w:w="902"/>
        <w:gridCol w:w="178"/>
        <w:gridCol w:w="902"/>
        <w:gridCol w:w="178"/>
        <w:gridCol w:w="992"/>
      </w:tblGrid>
      <w:tr w:rsidR="005D3C05" w:rsidRPr="00CF326B" w:rsidTr="00273D59">
        <w:trPr>
          <w:cantSplit/>
        </w:trPr>
        <w:tc>
          <w:tcPr>
            <w:tcW w:w="1575" w:type="dxa"/>
          </w:tcPr>
          <w:p w:rsidR="005D3C05" w:rsidRPr="00CF326B" w:rsidRDefault="005D3C05" w:rsidP="00C23330">
            <w:pPr>
              <w:tabs>
                <w:tab w:val="clear" w:pos="2807"/>
                <w:tab w:val="left" w:pos="2898"/>
              </w:tabs>
              <w:rPr>
                <w:rFonts w:ascii="Times New Roman" w:hAnsi="Times New Roman" w:cs="Times New Roman"/>
                <w:sz w:val="15"/>
                <w:szCs w:val="15"/>
              </w:rPr>
            </w:pPr>
          </w:p>
        </w:tc>
        <w:tc>
          <w:tcPr>
            <w:tcW w:w="7830" w:type="dxa"/>
            <w:gridSpan w:val="13"/>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ind w:left="21" w:right="-7"/>
              <w:jc w:val="center"/>
              <w:rPr>
                <w:rFonts w:ascii="Times New Roman" w:hAnsi="Times New Roman" w:cs="Times New Roman"/>
                <w:sz w:val="15"/>
                <w:szCs w:val="15"/>
                <w:cs/>
              </w:rPr>
            </w:pPr>
            <w:r w:rsidRPr="00CF326B">
              <w:rPr>
                <w:rFonts w:ascii="Times New Roman" w:hAnsi="Times New Roman" w:cs="Times New Roman"/>
                <w:sz w:val="15"/>
                <w:szCs w:val="15"/>
              </w:rPr>
              <w:t>In Baht</w:t>
            </w:r>
          </w:p>
        </w:tc>
      </w:tr>
      <w:tr w:rsidR="005D3C05" w:rsidRPr="00CF326B" w:rsidTr="00273D59">
        <w:trPr>
          <w:cantSplit/>
        </w:trPr>
        <w:tc>
          <w:tcPr>
            <w:tcW w:w="1575" w:type="dxa"/>
          </w:tcPr>
          <w:p w:rsidR="005D3C05" w:rsidRPr="00CF326B" w:rsidRDefault="005D3C05" w:rsidP="00C23330">
            <w:pPr>
              <w:tabs>
                <w:tab w:val="clear" w:pos="2807"/>
                <w:tab w:val="left" w:pos="2898"/>
              </w:tabs>
              <w:rPr>
                <w:rFonts w:ascii="Times New Roman" w:hAnsi="Times New Roman" w:cs="Times New Roman"/>
                <w:sz w:val="15"/>
                <w:szCs w:val="15"/>
              </w:rPr>
            </w:pPr>
          </w:p>
        </w:tc>
        <w:tc>
          <w:tcPr>
            <w:tcW w:w="990" w:type="dxa"/>
            <w:tcBorders>
              <w:top w:val="single" w:sz="4" w:space="0" w:color="auto"/>
              <w:bottom w:val="nil"/>
            </w:tcBorders>
          </w:tcPr>
          <w:p w:rsidR="005D3C05" w:rsidRPr="00CF326B" w:rsidRDefault="005D3C05" w:rsidP="00C23330">
            <w:pPr>
              <w:tabs>
                <w:tab w:val="clear" w:pos="907"/>
                <w:tab w:val="decimal" w:pos="816"/>
              </w:tabs>
              <w:jc w:val="center"/>
              <w:rPr>
                <w:rFonts w:ascii="Times New Roman" w:hAnsi="Times New Roman" w:cs="Times New Roman"/>
                <w:sz w:val="15"/>
                <w:szCs w:val="15"/>
              </w:rPr>
            </w:pPr>
          </w:p>
        </w:tc>
        <w:tc>
          <w:tcPr>
            <w:tcW w:w="178" w:type="dxa"/>
            <w:tcBorders>
              <w:top w:val="single" w:sz="4" w:space="0" w:color="auto"/>
              <w:bottom w:val="nil"/>
            </w:tcBorders>
          </w:tcPr>
          <w:p w:rsidR="005D3C05" w:rsidRPr="00CF326B" w:rsidRDefault="005D3C05" w:rsidP="00C23330">
            <w:pPr>
              <w:tabs>
                <w:tab w:val="clear" w:pos="907"/>
                <w:tab w:val="decimal" w:pos="816"/>
              </w:tabs>
              <w:jc w:val="center"/>
              <w:rPr>
                <w:rFonts w:ascii="Times New Roman" w:hAnsi="Times New Roman" w:cs="Times New Roman"/>
                <w:sz w:val="15"/>
                <w:szCs w:val="15"/>
              </w:rPr>
            </w:pPr>
          </w:p>
        </w:tc>
        <w:tc>
          <w:tcPr>
            <w:tcW w:w="992" w:type="dxa"/>
            <w:tcBorders>
              <w:top w:val="single" w:sz="4" w:space="0" w:color="auto"/>
              <w:bottom w:val="nil"/>
            </w:tcBorders>
          </w:tcPr>
          <w:p w:rsidR="005D3C05" w:rsidRPr="00CF326B" w:rsidRDefault="005D3C05" w:rsidP="00C23330">
            <w:pPr>
              <w:tabs>
                <w:tab w:val="clear" w:pos="907"/>
                <w:tab w:val="decimal" w:pos="816"/>
              </w:tabs>
              <w:jc w:val="center"/>
              <w:rPr>
                <w:rFonts w:ascii="Times New Roman" w:hAnsi="Times New Roman" w:cs="Times New Roman"/>
                <w:sz w:val="15"/>
                <w:szCs w:val="15"/>
              </w:rPr>
            </w:pPr>
          </w:p>
        </w:tc>
        <w:tc>
          <w:tcPr>
            <w:tcW w:w="178" w:type="dxa"/>
            <w:tcBorders>
              <w:top w:val="single" w:sz="4" w:space="0" w:color="auto"/>
              <w:bottom w:val="nil"/>
            </w:tcBorders>
          </w:tcPr>
          <w:p w:rsidR="005D3C05" w:rsidRPr="00CF326B" w:rsidRDefault="005D3C05" w:rsidP="00C23330">
            <w:pPr>
              <w:tabs>
                <w:tab w:val="clear" w:pos="907"/>
                <w:tab w:val="decimal" w:pos="816"/>
              </w:tabs>
              <w:jc w:val="center"/>
              <w:rPr>
                <w:rFonts w:ascii="Times New Roman" w:hAnsi="Times New Roman" w:cs="Times New Roman"/>
                <w:sz w:val="15"/>
                <w:szCs w:val="15"/>
              </w:rPr>
            </w:pPr>
          </w:p>
        </w:tc>
        <w:tc>
          <w:tcPr>
            <w:tcW w:w="992" w:type="dxa"/>
            <w:tcBorders>
              <w:top w:val="single" w:sz="4" w:space="0" w:color="auto"/>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single" w:sz="4" w:space="0" w:color="auto"/>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CF326B">
              <w:rPr>
                <w:rFonts w:ascii="Times New Roman" w:hAnsi="Times New Roman" w:cs="Times New Roman"/>
                <w:sz w:val="15"/>
                <w:szCs w:val="15"/>
              </w:rPr>
              <w:t>Furniture,</w:t>
            </w:r>
          </w:p>
        </w:tc>
        <w:tc>
          <w:tcPr>
            <w:tcW w:w="178" w:type="dxa"/>
            <w:tcBorders>
              <w:top w:val="single" w:sz="4" w:space="0" w:color="auto"/>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single" w:sz="4" w:space="0" w:color="auto"/>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single" w:sz="4" w:space="0" w:color="auto"/>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single" w:sz="4" w:space="0" w:color="auto"/>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r>
      <w:tr w:rsidR="005D3C05" w:rsidRPr="00CF326B" w:rsidTr="00273D59">
        <w:trPr>
          <w:cantSplit/>
        </w:trPr>
        <w:tc>
          <w:tcPr>
            <w:tcW w:w="1575" w:type="dxa"/>
          </w:tcPr>
          <w:p w:rsidR="005D3C05" w:rsidRPr="00CF326B" w:rsidRDefault="005D3C05" w:rsidP="00C23330">
            <w:pPr>
              <w:tabs>
                <w:tab w:val="clear" w:pos="2807"/>
                <w:tab w:val="left" w:pos="2898"/>
              </w:tabs>
              <w:rPr>
                <w:rFonts w:ascii="Times New Roman" w:hAnsi="Times New Roman" w:cs="Times New Roman"/>
                <w:sz w:val="15"/>
                <w:szCs w:val="15"/>
              </w:rPr>
            </w:pPr>
          </w:p>
        </w:tc>
        <w:tc>
          <w:tcPr>
            <w:tcW w:w="990" w:type="dxa"/>
            <w:tcBorders>
              <w:top w:val="nil"/>
              <w:bottom w:val="nil"/>
            </w:tcBorders>
          </w:tcPr>
          <w:p w:rsidR="005D3C05" w:rsidRPr="00CF326B" w:rsidRDefault="005D3C05" w:rsidP="00C23330">
            <w:pPr>
              <w:tabs>
                <w:tab w:val="clear" w:pos="907"/>
                <w:tab w:val="decimal" w:pos="816"/>
              </w:tabs>
              <w:jc w:val="center"/>
              <w:rPr>
                <w:rFonts w:ascii="Times New Roman" w:hAnsi="Times New Roman" w:cs="Times New Roman"/>
                <w:sz w:val="15"/>
                <w:szCs w:val="15"/>
              </w:rPr>
            </w:pPr>
          </w:p>
        </w:tc>
        <w:tc>
          <w:tcPr>
            <w:tcW w:w="178" w:type="dxa"/>
            <w:tcBorders>
              <w:top w:val="nil"/>
              <w:bottom w:val="nil"/>
            </w:tcBorders>
          </w:tcPr>
          <w:p w:rsidR="005D3C05" w:rsidRPr="00CF326B" w:rsidRDefault="005D3C05" w:rsidP="00C23330">
            <w:pPr>
              <w:tabs>
                <w:tab w:val="clear" w:pos="907"/>
                <w:tab w:val="decimal" w:pos="816"/>
              </w:tabs>
              <w:jc w:val="center"/>
              <w:rPr>
                <w:rFonts w:ascii="Times New Roman" w:hAnsi="Times New Roman" w:cs="Times New Roman"/>
                <w:sz w:val="15"/>
                <w:szCs w:val="15"/>
              </w:rPr>
            </w:pPr>
          </w:p>
        </w:tc>
        <w:tc>
          <w:tcPr>
            <w:tcW w:w="992" w:type="dxa"/>
            <w:tcBorders>
              <w:top w:val="nil"/>
              <w:bottom w:val="nil"/>
            </w:tcBorders>
          </w:tcPr>
          <w:p w:rsidR="005D3C05" w:rsidRPr="00CF326B" w:rsidRDefault="005D3C05" w:rsidP="00C23330">
            <w:pPr>
              <w:tabs>
                <w:tab w:val="clear" w:pos="907"/>
                <w:tab w:val="decimal" w:pos="816"/>
              </w:tabs>
              <w:jc w:val="center"/>
              <w:rPr>
                <w:rFonts w:ascii="Times New Roman" w:hAnsi="Times New Roman" w:cs="Times New Roman"/>
                <w:sz w:val="15"/>
                <w:szCs w:val="15"/>
              </w:rPr>
            </w:pPr>
          </w:p>
        </w:tc>
        <w:tc>
          <w:tcPr>
            <w:tcW w:w="178" w:type="dxa"/>
            <w:tcBorders>
              <w:top w:val="nil"/>
              <w:bottom w:val="nil"/>
            </w:tcBorders>
          </w:tcPr>
          <w:p w:rsidR="005D3C05" w:rsidRPr="00CF326B" w:rsidRDefault="005D3C05" w:rsidP="00C23330">
            <w:pPr>
              <w:tabs>
                <w:tab w:val="clear" w:pos="907"/>
                <w:tab w:val="decimal" w:pos="816"/>
              </w:tabs>
              <w:jc w:val="center"/>
              <w:rPr>
                <w:rFonts w:ascii="Times New Roman" w:hAnsi="Times New Roman" w:cs="Times New Roman"/>
                <w:sz w:val="15"/>
                <w:szCs w:val="15"/>
              </w:rPr>
            </w:pPr>
          </w:p>
        </w:tc>
        <w:tc>
          <w:tcPr>
            <w:tcW w:w="99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CF326B">
              <w:rPr>
                <w:rFonts w:ascii="Times New Roman" w:hAnsi="Times New Roman" w:cs="Times New Roman"/>
                <w:sz w:val="15"/>
                <w:szCs w:val="15"/>
              </w:rPr>
              <w:t>Buildings</w:t>
            </w: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CF326B">
              <w:rPr>
                <w:rFonts w:ascii="Times New Roman" w:hAnsi="Times New Roman" w:cs="Times New Roman"/>
                <w:sz w:val="15"/>
                <w:szCs w:val="15"/>
              </w:rPr>
              <w:t>fixtures and</w:t>
            </w: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r>
      <w:tr w:rsidR="005D3C05" w:rsidRPr="00CF326B" w:rsidTr="00273D59">
        <w:trPr>
          <w:cantSplit/>
        </w:trPr>
        <w:tc>
          <w:tcPr>
            <w:tcW w:w="1575" w:type="dxa"/>
          </w:tcPr>
          <w:p w:rsidR="005D3C05" w:rsidRPr="00CF326B" w:rsidRDefault="005D3C05" w:rsidP="00C23330">
            <w:pPr>
              <w:tabs>
                <w:tab w:val="clear" w:pos="2807"/>
                <w:tab w:val="left" w:pos="2898"/>
              </w:tabs>
              <w:rPr>
                <w:rFonts w:ascii="Times New Roman" w:hAnsi="Times New Roman" w:cs="Times New Roman"/>
                <w:sz w:val="15"/>
                <w:szCs w:val="15"/>
              </w:rPr>
            </w:pPr>
          </w:p>
        </w:tc>
        <w:tc>
          <w:tcPr>
            <w:tcW w:w="990"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CF326B" w:rsidRDefault="005D3C05" w:rsidP="00C23330">
            <w:pPr>
              <w:pStyle w:val="acctfourfigures"/>
              <w:tabs>
                <w:tab w:val="clear" w:pos="765"/>
              </w:tabs>
              <w:spacing w:line="240" w:lineRule="atLeast"/>
              <w:ind w:left="-63" w:right="-74"/>
              <w:jc w:val="center"/>
              <w:rPr>
                <w:rFonts w:cs="Times New Roman"/>
                <w:sz w:val="15"/>
                <w:szCs w:val="15"/>
                <w:lang w:val="en-US" w:bidi="th-TH"/>
              </w:rPr>
            </w:pPr>
            <w:r w:rsidRPr="00CF326B">
              <w:rPr>
                <w:rFonts w:cs="Times New Roman"/>
                <w:sz w:val="15"/>
                <w:szCs w:val="15"/>
                <w:lang w:val="en-US" w:bidi="th-TH"/>
              </w:rPr>
              <w:t>Land</w:t>
            </w:r>
          </w:p>
        </w:tc>
        <w:tc>
          <w:tcPr>
            <w:tcW w:w="178" w:type="dxa"/>
            <w:tcBorders>
              <w:top w:val="nil"/>
              <w:bottom w:val="nil"/>
            </w:tcBorders>
          </w:tcPr>
          <w:p w:rsidR="005D3C05" w:rsidRPr="00CF326B" w:rsidRDefault="005D3C05" w:rsidP="00C23330">
            <w:pPr>
              <w:tabs>
                <w:tab w:val="clear" w:pos="907"/>
                <w:tab w:val="decimal" w:pos="816"/>
              </w:tabs>
              <w:jc w:val="center"/>
              <w:rPr>
                <w:rFonts w:ascii="Times New Roman" w:hAnsi="Times New Roman" w:cs="Times New Roman"/>
                <w:sz w:val="15"/>
                <w:szCs w:val="15"/>
              </w:rPr>
            </w:pPr>
          </w:p>
        </w:tc>
        <w:tc>
          <w:tcPr>
            <w:tcW w:w="99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CF326B">
              <w:rPr>
                <w:rFonts w:ascii="Times New Roman" w:hAnsi="Times New Roman" w:cs="Times New Roman"/>
                <w:sz w:val="15"/>
                <w:szCs w:val="15"/>
              </w:rPr>
              <w:t>and  buildings</w:t>
            </w: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CF326B">
              <w:rPr>
                <w:rFonts w:ascii="Times New Roman" w:hAnsi="Times New Roman" w:cs="Times New Roman"/>
                <w:sz w:val="15"/>
                <w:szCs w:val="15"/>
              </w:rPr>
              <w:t>office</w:t>
            </w: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r>
      <w:tr w:rsidR="005D3C05" w:rsidRPr="00CF326B" w:rsidTr="00273D59">
        <w:trPr>
          <w:cantSplit/>
        </w:trPr>
        <w:tc>
          <w:tcPr>
            <w:tcW w:w="1575" w:type="dxa"/>
          </w:tcPr>
          <w:p w:rsidR="005D3C05" w:rsidRPr="00CF326B" w:rsidRDefault="005D3C05" w:rsidP="00C23330">
            <w:pPr>
              <w:tabs>
                <w:tab w:val="clear" w:pos="2807"/>
                <w:tab w:val="left" w:pos="2898"/>
              </w:tabs>
              <w:rPr>
                <w:rFonts w:ascii="Times New Roman" w:hAnsi="Times New Roman" w:cs="Times New Roman"/>
                <w:sz w:val="15"/>
                <w:szCs w:val="15"/>
              </w:rPr>
            </w:pPr>
          </w:p>
        </w:tc>
        <w:tc>
          <w:tcPr>
            <w:tcW w:w="990" w:type="dxa"/>
            <w:tcBorders>
              <w:top w:val="nil"/>
              <w:bottom w:val="single" w:sz="4" w:space="0" w:color="auto"/>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CF326B">
              <w:rPr>
                <w:rFonts w:ascii="Times New Roman" w:hAnsi="Times New Roman" w:cs="Times New Roman"/>
                <w:sz w:val="15"/>
                <w:szCs w:val="15"/>
              </w:rPr>
              <w:t>Land</w:t>
            </w: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CF326B" w:rsidRDefault="005D3C05" w:rsidP="00C23330">
            <w:pPr>
              <w:pStyle w:val="acctfourfigures"/>
              <w:tabs>
                <w:tab w:val="clear" w:pos="765"/>
              </w:tabs>
              <w:spacing w:line="240" w:lineRule="atLeast"/>
              <w:ind w:left="-95" w:right="-124"/>
              <w:jc w:val="center"/>
              <w:rPr>
                <w:rFonts w:cs="Times New Roman"/>
                <w:sz w:val="15"/>
                <w:szCs w:val="15"/>
                <w:lang w:val="en-US" w:bidi="th-TH"/>
              </w:rPr>
            </w:pPr>
            <w:r w:rsidRPr="00CF326B">
              <w:rPr>
                <w:rFonts w:cs="Times New Roman"/>
                <w:sz w:val="15"/>
                <w:szCs w:val="15"/>
                <w:lang w:val="en-US" w:bidi="th-TH"/>
              </w:rPr>
              <w:t>improvements</w:t>
            </w: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CF326B" w:rsidRDefault="005D3C05" w:rsidP="00C23330">
            <w:pPr>
              <w:pStyle w:val="acctfourfigures"/>
              <w:tabs>
                <w:tab w:val="clear" w:pos="765"/>
              </w:tabs>
              <w:spacing w:line="240" w:lineRule="atLeast"/>
              <w:ind w:left="-95" w:right="-124"/>
              <w:jc w:val="center"/>
              <w:rPr>
                <w:rFonts w:cs="Times New Roman"/>
                <w:sz w:val="15"/>
                <w:szCs w:val="15"/>
              </w:rPr>
            </w:pPr>
            <w:r w:rsidRPr="00CF326B">
              <w:rPr>
                <w:rFonts w:cs="Times New Roman"/>
                <w:sz w:val="15"/>
                <w:szCs w:val="15"/>
                <w:lang w:val="en-US" w:bidi="th-TH"/>
              </w:rPr>
              <w:t>improvements</w:t>
            </w: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CF326B">
              <w:rPr>
                <w:rFonts w:ascii="Times New Roman" w:hAnsi="Times New Roman" w:cs="Times New Roman"/>
                <w:sz w:val="15"/>
                <w:szCs w:val="15"/>
              </w:rPr>
              <w:t>equipment</w:t>
            </w: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single" w:sz="4" w:space="0" w:color="auto"/>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CF326B">
              <w:rPr>
                <w:rFonts w:ascii="Times New Roman" w:hAnsi="Times New Roman" w:cs="Times New Roman"/>
                <w:sz w:val="15"/>
                <w:szCs w:val="15"/>
              </w:rPr>
              <w:t>Computers</w:t>
            </w: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single" w:sz="4" w:space="0" w:color="auto"/>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CF326B">
              <w:rPr>
                <w:rFonts w:ascii="Times New Roman" w:hAnsi="Times New Roman" w:cs="Times New Roman"/>
                <w:sz w:val="15"/>
                <w:szCs w:val="15"/>
              </w:rPr>
              <w:t>Vehicles</w:t>
            </w: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CF326B">
              <w:rPr>
                <w:rFonts w:ascii="Times New Roman" w:hAnsi="Times New Roman" w:cs="Times New Roman"/>
                <w:sz w:val="15"/>
                <w:szCs w:val="15"/>
              </w:rPr>
              <w:t>Total</w:t>
            </w:r>
          </w:p>
        </w:tc>
      </w:tr>
      <w:tr w:rsidR="005D3C05" w:rsidRPr="00CF326B" w:rsidTr="00273D59">
        <w:trPr>
          <w:cantSplit/>
        </w:trPr>
        <w:tc>
          <w:tcPr>
            <w:tcW w:w="1575" w:type="dxa"/>
          </w:tcPr>
          <w:p w:rsidR="005D3C05" w:rsidRPr="00CF326B" w:rsidRDefault="005D3C05" w:rsidP="00C23330">
            <w:pPr>
              <w:tabs>
                <w:tab w:val="clear" w:pos="2807"/>
                <w:tab w:val="left" w:pos="2898"/>
              </w:tabs>
              <w:rPr>
                <w:rFonts w:ascii="Times New Roman" w:hAnsi="Times New Roman" w:cs="Times New Roman"/>
                <w:sz w:val="8"/>
                <w:szCs w:val="8"/>
              </w:rPr>
            </w:pPr>
          </w:p>
        </w:tc>
        <w:tc>
          <w:tcPr>
            <w:tcW w:w="990" w:type="dxa"/>
            <w:tcBorders>
              <w:top w:val="single" w:sz="4" w:space="0" w:color="auto"/>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02" w:type="dxa"/>
            <w:tcBorders>
              <w:top w:val="single" w:sz="4" w:space="0" w:color="auto"/>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02" w:type="dxa"/>
            <w:tcBorders>
              <w:top w:val="single" w:sz="4" w:space="0" w:color="auto"/>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78"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bottom w:val="nil"/>
            </w:tcBorders>
            <w:vAlign w:val="bottom"/>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r>
      <w:tr w:rsidR="005D3C05" w:rsidRPr="00CF326B" w:rsidTr="00273D59">
        <w:trPr>
          <w:cantSplit/>
        </w:trPr>
        <w:tc>
          <w:tcPr>
            <w:tcW w:w="1575"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15"/>
                <w:szCs w:val="15"/>
              </w:rPr>
            </w:pPr>
            <w:r w:rsidRPr="00CF326B">
              <w:rPr>
                <w:rFonts w:ascii="Times New Roman" w:hAnsi="Times New Roman" w:cs="Times New Roman"/>
                <w:b/>
                <w:bCs/>
                <w:sz w:val="15"/>
                <w:szCs w:val="15"/>
              </w:rPr>
              <w:t>Net book value</w:t>
            </w:r>
          </w:p>
        </w:tc>
        <w:tc>
          <w:tcPr>
            <w:tcW w:w="990"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78" w:type="dxa"/>
          </w:tcPr>
          <w:p w:rsidR="005D3C05" w:rsidRPr="00CF326B" w:rsidRDefault="005D3C05" w:rsidP="00C23330">
            <w:pPr>
              <w:pStyle w:val="acctfourfigures"/>
              <w:tabs>
                <w:tab w:val="clear" w:pos="765"/>
              </w:tabs>
              <w:spacing w:line="240" w:lineRule="atLeast"/>
              <w:ind w:left="-79" w:right="85"/>
              <w:jc w:val="right"/>
              <w:rPr>
                <w:rFonts w:cs="Times New Roman"/>
                <w:sz w:val="15"/>
                <w:szCs w:val="15"/>
              </w:rPr>
            </w:pPr>
          </w:p>
        </w:tc>
        <w:tc>
          <w:tcPr>
            <w:tcW w:w="992"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78" w:type="dxa"/>
          </w:tcPr>
          <w:p w:rsidR="005D3C05" w:rsidRPr="00CF326B" w:rsidRDefault="005D3C05" w:rsidP="00C23330">
            <w:pPr>
              <w:pStyle w:val="acctfourfigures"/>
              <w:tabs>
                <w:tab w:val="clear" w:pos="765"/>
              </w:tabs>
              <w:spacing w:line="240" w:lineRule="atLeast"/>
              <w:ind w:left="-79" w:right="85"/>
              <w:jc w:val="right"/>
              <w:rPr>
                <w:rFonts w:cs="Times New Roman"/>
                <w:sz w:val="15"/>
                <w:szCs w:val="15"/>
              </w:rPr>
            </w:pPr>
          </w:p>
        </w:tc>
        <w:tc>
          <w:tcPr>
            <w:tcW w:w="992"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sz w:val="15"/>
                <w:szCs w:val="15"/>
              </w:rPr>
            </w:pPr>
          </w:p>
        </w:tc>
        <w:tc>
          <w:tcPr>
            <w:tcW w:w="178" w:type="dxa"/>
          </w:tcPr>
          <w:p w:rsidR="005D3C05" w:rsidRPr="00CF326B" w:rsidRDefault="005D3C05" w:rsidP="00C23330">
            <w:pPr>
              <w:pStyle w:val="acctfourfigures"/>
              <w:tabs>
                <w:tab w:val="clear" w:pos="765"/>
              </w:tabs>
              <w:spacing w:line="240" w:lineRule="atLeast"/>
              <w:ind w:left="-79" w:right="85"/>
              <w:jc w:val="right"/>
              <w:rPr>
                <w:rFonts w:cs="Times New Roman"/>
                <w:sz w:val="15"/>
                <w:szCs w:val="15"/>
              </w:rPr>
            </w:pPr>
          </w:p>
        </w:tc>
        <w:tc>
          <w:tcPr>
            <w:tcW w:w="992"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sz w:val="15"/>
                <w:szCs w:val="15"/>
              </w:rPr>
            </w:pPr>
          </w:p>
        </w:tc>
        <w:tc>
          <w:tcPr>
            <w:tcW w:w="178" w:type="dxa"/>
          </w:tcPr>
          <w:p w:rsidR="005D3C05" w:rsidRPr="00CF326B" w:rsidRDefault="005D3C05" w:rsidP="00C23330">
            <w:pPr>
              <w:pStyle w:val="acctfourfigures"/>
              <w:tabs>
                <w:tab w:val="clear" w:pos="765"/>
              </w:tabs>
              <w:spacing w:line="240" w:lineRule="atLeast"/>
              <w:ind w:left="-79" w:right="85"/>
              <w:jc w:val="right"/>
              <w:rPr>
                <w:rFonts w:cs="Times New Roman"/>
                <w:sz w:val="15"/>
                <w:szCs w:val="15"/>
              </w:rPr>
            </w:pPr>
          </w:p>
        </w:tc>
        <w:tc>
          <w:tcPr>
            <w:tcW w:w="902"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78" w:type="dxa"/>
          </w:tcPr>
          <w:p w:rsidR="005D3C05" w:rsidRPr="00CF326B" w:rsidRDefault="005D3C05" w:rsidP="00C23330">
            <w:pPr>
              <w:pStyle w:val="acctfourfigures"/>
              <w:tabs>
                <w:tab w:val="clear" w:pos="765"/>
              </w:tabs>
              <w:spacing w:line="240" w:lineRule="atLeast"/>
              <w:ind w:left="-79" w:right="85"/>
              <w:jc w:val="right"/>
              <w:rPr>
                <w:rFonts w:cs="Times New Roman"/>
                <w:sz w:val="15"/>
                <w:szCs w:val="15"/>
              </w:rPr>
            </w:pPr>
          </w:p>
        </w:tc>
        <w:tc>
          <w:tcPr>
            <w:tcW w:w="902"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78" w:type="dxa"/>
            <w:tcBorders>
              <w:top w:val="nil"/>
              <w:bottom w:val="nil"/>
            </w:tcBorders>
          </w:tcPr>
          <w:p w:rsidR="005D3C05" w:rsidRPr="00CF326B" w:rsidRDefault="005D3C05" w:rsidP="00C23330">
            <w:pPr>
              <w:pStyle w:val="acctfourfigures"/>
              <w:tabs>
                <w:tab w:val="clear" w:pos="765"/>
              </w:tabs>
              <w:spacing w:line="240" w:lineRule="atLeast"/>
              <w:ind w:left="-79" w:right="85"/>
              <w:jc w:val="right"/>
              <w:rPr>
                <w:rFonts w:cs="Times New Roman"/>
                <w:sz w:val="15"/>
                <w:szCs w:val="15"/>
              </w:rPr>
            </w:pPr>
          </w:p>
        </w:tc>
        <w:tc>
          <w:tcPr>
            <w:tcW w:w="99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sz w:val="15"/>
                <w:szCs w:val="15"/>
              </w:rPr>
            </w:pPr>
          </w:p>
        </w:tc>
      </w:tr>
      <w:tr w:rsidR="005D3C05" w:rsidRPr="00CF326B" w:rsidTr="00273D59">
        <w:trPr>
          <w:cantSplit/>
        </w:trPr>
        <w:tc>
          <w:tcPr>
            <w:tcW w:w="1575" w:type="dxa"/>
          </w:tcPr>
          <w:p w:rsidR="005D3C05" w:rsidRPr="00CF326B" w:rsidRDefault="005D3C05" w:rsidP="00C23330">
            <w:pPr>
              <w:tabs>
                <w:tab w:val="clear" w:pos="907"/>
                <w:tab w:val="clear" w:pos="1644"/>
                <w:tab w:val="clear" w:pos="1871"/>
                <w:tab w:val="left" w:pos="900"/>
                <w:tab w:val="left" w:pos="2880"/>
              </w:tabs>
              <w:ind w:right="-108"/>
              <w:rPr>
                <w:rFonts w:ascii="Times New Roman" w:hAnsi="Times New Roman" w:cs="Times New Roman"/>
                <w:b/>
                <w:bCs/>
                <w:sz w:val="15"/>
                <w:szCs w:val="15"/>
              </w:rPr>
            </w:pPr>
            <w:r w:rsidRPr="00CF326B">
              <w:rPr>
                <w:rFonts w:ascii="Times New Roman" w:hAnsi="Times New Roman" w:cs="Times New Roman"/>
                <w:b/>
                <w:bCs/>
                <w:sz w:val="15"/>
                <w:szCs w:val="15"/>
              </w:rPr>
              <w:t xml:space="preserve"> as at January 1, 201</w:t>
            </w:r>
            <w:r>
              <w:rPr>
                <w:rFonts w:ascii="Times New Roman" w:hAnsi="Times New Roman" w:cs="Times New Roman"/>
                <w:b/>
                <w:bCs/>
                <w:sz w:val="15"/>
                <w:szCs w:val="15"/>
              </w:rPr>
              <w:t>7</w:t>
            </w:r>
          </w:p>
        </w:tc>
        <w:tc>
          <w:tcPr>
            <w:tcW w:w="990"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eastAsia="Cordia New" w:hAnsi="Times New Roman" w:cs="Times New Roman"/>
                <w:sz w:val="15"/>
                <w:szCs w:val="15"/>
              </w:rPr>
            </w:pPr>
            <w:r w:rsidRPr="00CF326B">
              <w:rPr>
                <w:rFonts w:ascii="Times New Roman" w:hAnsi="Times New Roman" w:cs="Times New Roman"/>
                <w:sz w:val="15"/>
                <w:szCs w:val="15"/>
              </w:rPr>
              <w:t xml:space="preserve"> </w:t>
            </w:r>
            <w:r w:rsidRPr="005D3C05">
              <w:rPr>
                <w:rFonts w:ascii="Times New Roman" w:hAnsi="Times New Roman" w:cs="Times New Roman"/>
                <w:sz w:val="15"/>
                <w:szCs w:val="15"/>
              </w:rPr>
              <w:t>109,531,420</w:t>
            </w:r>
          </w:p>
        </w:tc>
        <w:tc>
          <w:tcPr>
            <w:tcW w:w="178" w:type="dxa"/>
          </w:tcPr>
          <w:p w:rsidR="005D3C05" w:rsidRPr="00CF326B" w:rsidRDefault="005D3C05" w:rsidP="00C23330">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D3C05">
              <w:rPr>
                <w:rFonts w:ascii="Times New Roman" w:hAnsi="Times New Roman" w:cs="Times New Roman"/>
                <w:sz w:val="15"/>
                <w:szCs w:val="15"/>
              </w:rPr>
              <w:t>163,600</w:t>
            </w:r>
          </w:p>
        </w:tc>
        <w:tc>
          <w:tcPr>
            <w:tcW w:w="178" w:type="dxa"/>
          </w:tcPr>
          <w:p w:rsidR="005D3C05" w:rsidRPr="00CF326B" w:rsidRDefault="005D3C05" w:rsidP="00C23330">
            <w:pPr>
              <w:pStyle w:val="acctfourfigures"/>
              <w:tabs>
                <w:tab w:val="clear" w:pos="765"/>
              </w:tabs>
              <w:spacing w:line="240" w:lineRule="atLeast"/>
              <w:ind w:right="22"/>
              <w:jc w:val="right"/>
              <w:rPr>
                <w:rFonts w:cs="Times New Roman"/>
                <w:sz w:val="15"/>
                <w:szCs w:val="15"/>
                <w:lang w:val="en-US" w:bidi="th-TH"/>
              </w:rPr>
            </w:pPr>
          </w:p>
        </w:tc>
        <w:tc>
          <w:tcPr>
            <w:tcW w:w="992"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D3C05">
              <w:rPr>
                <w:rFonts w:ascii="Times New Roman" w:hAnsi="Times New Roman" w:cs="Times New Roman"/>
                <w:sz w:val="15"/>
                <w:szCs w:val="15"/>
              </w:rPr>
              <w:t>37,114,281</w:t>
            </w:r>
          </w:p>
        </w:tc>
        <w:tc>
          <w:tcPr>
            <w:tcW w:w="178" w:type="dxa"/>
          </w:tcPr>
          <w:p w:rsidR="005D3C05" w:rsidRPr="00CF326B" w:rsidRDefault="005D3C05" w:rsidP="00C23330">
            <w:pPr>
              <w:pStyle w:val="acctfourfigures"/>
              <w:tabs>
                <w:tab w:val="clear" w:pos="765"/>
              </w:tabs>
              <w:spacing w:line="240" w:lineRule="atLeast"/>
              <w:ind w:right="22"/>
              <w:jc w:val="right"/>
              <w:rPr>
                <w:rFonts w:cs="Times New Roman"/>
                <w:sz w:val="15"/>
                <w:szCs w:val="15"/>
                <w:lang w:val="en-US" w:bidi="th-TH"/>
              </w:rPr>
            </w:pPr>
          </w:p>
        </w:tc>
        <w:tc>
          <w:tcPr>
            <w:tcW w:w="992"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D3C05">
              <w:rPr>
                <w:rFonts w:ascii="Times New Roman" w:hAnsi="Times New Roman" w:cs="Times New Roman"/>
                <w:sz w:val="15"/>
                <w:szCs w:val="15"/>
              </w:rPr>
              <w:t>237,541</w:t>
            </w:r>
          </w:p>
        </w:tc>
        <w:tc>
          <w:tcPr>
            <w:tcW w:w="178" w:type="dxa"/>
          </w:tcPr>
          <w:p w:rsidR="005D3C05" w:rsidRPr="00CF326B" w:rsidRDefault="005D3C05" w:rsidP="00C23330">
            <w:pPr>
              <w:pStyle w:val="acctfourfigures"/>
              <w:tabs>
                <w:tab w:val="clear" w:pos="765"/>
              </w:tabs>
              <w:spacing w:line="240" w:lineRule="atLeast"/>
              <w:ind w:right="22"/>
              <w:jc w:val="right"/>
              <w:rPr>
                <w:rFonts w:cs="Times New Roman"/>
                <w:sz w:val="15"/>
                <w:szCs w:val="15"/>
                <w:lang w:val="en-US" w:bidi="th-TH"/>
              </w:rPr>
            </w:pPr>
          </w:p>
        </w:tc>
        <w:tc>
          <w:tcPr>
            <w:tcW w:w="902"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CF326B">
              <w:rPr>
                <w:rFonts w:ascii="Times New Roman" w:hAnsi="Times New Roman" w:cs="Times New Roman"/>
                <w:sz w:val="15"/>
                <w:szCs w:val="15"/>
              </w:rPr>
              <w:t xml:space="preserve"> </w:t>
            </w:r>
            <w:r w:rsidRPr="005D3C05">
              <w:rPr>
                <w:rFonts w:ascii="Times New Roman" w:hAnsi="Times New Roman" w:cs="Times New Roman"/>
                <w:sz w:val="15"/>
                <w:szCs w:val="15"/>
              </w:rPr>
              <w:t>159,987</w:t>
            </w:r>
          </w:p>
        </w:tc>
        <w:tc>
          <w:tcPr>
            <w:tcW w:w="178" w:type="dxa"/>
          </w:tcPr>
          <w:p w:rsidR="005D3C05" w:rsidRPr="00CF326B" w:rsidRDefault="005D3C05" w:rsidP="00C23330">
            <w:pPr>
              <w:pStyle w:val="acctfourfigures"/>
              <w:tabs>
                <w:tab w:val="clear" w:pos="765"/>
              </w:tabs>
              <w:spacing w:line="240" w:lineRule="atLeast"/>
              <w:ind w:right="22"/>
              <w:jc w:val="right"/>
              <w:rPr>
                <w:rFonts w:cs="Times New Roman"/>
                <w:sz w:val="15"/>
                <w:szCs w:val="15"/>
                <w:lang w:val="en-US" w:bidi="th-TH"/>
              </w:rPr>
            </w:pPr>
          </w:p>
        </w:tc>
        <w:tc>
          <w:tcPr>
            <w:tcW w:w="902" w:type="dxa"/>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CF326B">
              <w:rPr>
                <w:rFonts w:ascii="Times New Roman" w:hAnsi="Times New Roman" w:cs="Times New Roman"/>
                <w:sz w:val="15"/>
                <w:szCs w:val="15"/>
              </w:rPr>
              <w:t xml:space="preserve"> 2 </w:t>
            </w:r>
          </w:p>
        </w:tc>
        <w:tc>
          <w:tcPr>
            <w:tcW w:w="178" w:type="dxa"/>
            <w:tcBorders>
              <w:top w:val="nil"/>
              <w:bottom w:val="nil"/>
            </w:tcBorders>
          </w:tcPr>
          <w:p w:rsidR="005D3C05" w:rsidRPr="00CF326B" w:rsidRDefault="005D3C05" w:rsidP="00C23330">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nil"/>
              <w:bottom w:val="nil"/>
            </w:tcBorders>
          </w:tcPr>
          <w:p w:rsidR="005D3C05" w:rsidRPr="00CF326B" w:rsidRDefault="005D3C05" w:rsidP="00C2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D3C05">
              <w:rPr>
                <w:rFonts w:ascii="Times New Roman" w:hAnsi="Times New Roman" w:cs="Times New Roman"/>
                <w:sz w:val="15"/>
                <w:szCs w:val="15"/>
              </w:rPr>
              <w:t>147,206,831</w:t>
            </w:r>
          </w:p>
        </w:tc>
      </w:tr>
      <w:tr w:rsidR="005F3BCB" w:rsidRPr="00CF326B" w:rsidTr="00273D59">
        <w:trPr>
          <w:cantSplit/>
        </w:trPr>
        <w:tc>
          <w:tcPr>
            <w:tcW w:w="1575" w:type="dxa"/>
          </w:tcPr>
          <w:p w:rsidR="005F3BCB" w:rsidRPr="00CF326B" w:rsidRDefault="005F3BCB" w:rsidP="005F3BCB">
            <w:pPr>
              <w:tabs>
                <w:tab w:val="clear" w:pos="907"/>
                <w:tab w:val="clear" w:pos="1644"/>
                <w:tab w:val="clear" w:pos="1871"/>
                <w:tab w:val="left" w:pos="900"/>
                <w:tab w:val="left" w:pos="2880"/>
              </w:tabs>
              <w:ind w:right="-108"/>
              <w:rPr>
                <w:rFonts w:ascii="Times New Roman" w:hAnsi="Times New Roman" w:cs="Times New Roman"/>
                <w:sz w:val="15"/>
                <w:szCs w:val="15"/>
              </w:rPr>
            </w:pPr>
            <w:r w:rsidRPr="00CF326B">
              <w:rPr>
                <w:rFonts w:ascii="Times New Roman" w:hAnsi="Times New Roman" w:cs="Times New Roman"/>
                <w:sz w:val="15"/>
                <w:szCs w:val="15"/>
              </w:rPr>
              <w:t>Addition</w:t>
            </w:r>
          </w:p>
        </w:tc>
        <w:tc>
          <w:tcPr>
            <w:tcW w:w="990"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Pr>
                <w:rFonts w:ascii="Times New Roman" w:eastAsia="Cordia New" w:hAnsi="Times New Roman" w:cs="Times New Roman"/>
                <w:sz w:val="15"/>
                <w:szCs w:val="15"/>
              </w:rPr>
              <w:t>-</w:t>
            </w:r>
          </w:p>
        </w:tc>
        <w:tc>
          <w:tcPr>
            <w:tcW w:w="178"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Pr>
                <w:rFonts w:ascii="Times New Roman" w:eastAsia="Cordia New" w:hAnsi="Times New Roman" w:cs="Times New Roman"/>
                <w:sz w:val="15"/>
                <w:szCs w:val="15"/>
              </w:rPr>
              <w:t>-</w:t>
            </w:r>
          </w:p>
        </w:tc>
        <w:tc>
          <w:tcPr>
            <w:tcW w:w="178"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F3BCB">
              <w:rPr>
                <w:rFonts w:ascii="Times New Roman" w:hAnsi="Times New Roman" w:cs="Times New Roman"/>
                <w:sz w:val="15"/>
                <w:szCs w:val="15"/>
              </w:rPr>
              <w:t xml:space="preserve">22,600 </w:t>
            </w:r>
          </w:p>
        </w:tc>
        <w:tc>
          <w:tcPr>
            <w:tcW w:w="178" w:type="dxa"/>
          </w:tcPr>
          <w:p w:rsidR="005F3BCB" w:rsidRPr="00517A5A" w:rsidRDefault="005F3BCB" w:rsidP="005F3BCB"/>
        </w:tc>
        <w:tc>
          <w:tcPr>
            <w:tcW w:w="992" w:type="dxa"/>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F3BCB">
              <w:rPr>
                <w:rFonts w:ascii="Times New Roman" w:hAnsi="Times New Roman" w:cs="Times New Roman"/>
                <w:sz w:val="15"/>
                <w:szCs w:val="15"/>
              </w:rPr>
              <w:t xml:space="preserve">6,533 </w:t>
            </w:r>
          </w:p>
        </w:tc>
        <w:tc>
          <w:tcPr>
            <w:tcW w:w="178" w:type="dxa"/>
          </w:tcPr>
          <w:p w:rsidR="005F3BCB" w:rsidRPr="00517A5A" w:rsidRDefault="005F3BCB" w:rsidP="005F3BCB"/>
        </w:tc>
        <w:tc>
          <w:tcPr>
            <w:tcW w:w="902" w:type="dxa"/>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F3BCB">
              <w:rPr>
                <w:rFonts w:ascii="Times New Roman" w:hAnsi="Times New Roman" w:cs="Times New Roman"/>
                <w:sz w:val="15"/>
                <w:szCs w:val="15"/>
              </w:rPr>
              <w:t xml:space="preserve">59,813 </w:t>
            </w:r>
          </w:p>
        </w:tc>
        <w:tc>
          <w:tcPr>
            <w:tcW w:w="178"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02"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Pr>
                <w:rFonts w:ascii="Times New Roman" w:eastAsia="Cordia New" w:hAnsi="Times New Roman" w:cs="Times New Roman"/>
                <w:sz w:val="15"/>
                <w:szCs w:val="15"/>
              </w:rPr>
              <w:t>-</w:t>
            </w:r>
          </w:p>
        </w:tc>
        <w:tc>
          <w:tcPr>
            <w:tcW w:w="178" w:type="dxa"/>
            <w:tcBorders>
              <w:top w:val="nil"/>
              <w:bottom w:val="nil"/>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Borders>
              <w:top w:val="nil"/>
              <w:bottom w:val="nil"/>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F3BCB">
              <w:rPr>
                <w:rFonts w:ascii="Times New Roman" w:hAnsi="Times New Roman" w:cs="Times New Roman"/>
                <w:sz w:val="15"/>
                <w:szCs w:val="15"/>
              </w:rPr>
              <w:t>88,946</w:t>
            </w:r>
          </w:p>
        </w:tc>
      </w:tr>
      <w:tr w:rsidR="005F3BCB" w:rsidRPr="00CF326B" w:rsidTr="00273D59">
        <w:trPr>
          <w:cantSplit/>
        </w:trPr>
        <w:tc>
          <w:tcPr>
            <w:tcW w:w="1575" w:type="dxa"/>
          </w:tcPr>
          <w:p w:rsidR="005F3BCB" w:rsidRPr="00CF326B" w:rsidRDefault="005F3BCB" w:rsidP="005F3BCB">
            <w:pPr>
              <w:tabs>
                <w:tab w:val="clear" w:pos="907"/>
                <w:tab w:val="clear" w:pos="1644"/>
                <w:tab w:val="clear" w:pos="1871"/>
                <w:tab w:val="left" w:pos="900"/>
                <w:tab w:val="left" w:pos="2880"/>
              </w:tabs>
              <w:ind w:right="-108"/>
              <w:rPr>
                <w:rFonts w:ascii="Times New Roman" w:hAnsi="Times New Roman" w:cs="Times New Roman"/>
                <w:sz w:val="15"/>
                <w:szCs w:val="15"/>
              </w:rPr>
            </w:pPr>
            <w:r w:rsidRPr="00CF326B">
              <w:rPr>
                <w:rFonts w:ascii="Times New Roman" w:hAnsi="Times New Roman" w:cs="Times New Roman"/>
                <w:sz w:val="15"/>
                <w:szCs w:val="15"/>
              </w:rPr>
              <w:t>Disposals</w:t>
            </w:r>
          </w:p>
        </w:tc>
        <w:tc>
          <w:tcPr>
            <w:tcW w:w="990"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Pr>
                <w:rFonts w:ascii="Times New Roman" w:eastAsia="Cordia New" w:hAnsi="Times New Roman" w:cs="Times New Roman"/>
                <w:sz w:val="15"/>
                <w:szCs w:val="15"/>
              </w:rPr>
              <w:t>-</w:t>
            </w:r>
          </w:p>
        </w:tc>
        <w:tc>
          <w:tcPr>
            <w:tcW w:w="178"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Pr>
                <w:rFonts w:ascii="Times New Roman" w:eastAsia="Cordia New" w:hAnsi="Times New Roman" w:cs="Times New Roman"/>
                <w:sz w:val="15"/>
                <w:szCs w:val="15"/>
              </w:rPr>
              <w:t>-</w:t>
            </w:r>
          </w:p>
        </w:tc>
        <w:tc>
          <w:tcPr>
            <w:tcW w:w="178"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Pr>
                <w:rFonts w:ascii="Times New Roman" w:eastAsia="Cordia New" w:hAnsi="Times New Roman" w:cs="Times New Roman"/>
                <w:sz w:val="15"/>
                <w:szCs w:val="15"/>
              </w:rPr>
              <w:t>-</w:t>
            </w:r>
          </w:p>
        </w:tc>
        <w:tc>
          <w:tcPr>
            <w:tcW w:w="178"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Pr>
                <w:rFonts w:ascii="Times New Roman" w:eastAsia="Cordia New" w:hAnsi="Times New Roman" w:cs="Times New Roman"/>
                <w:sz w:val="15"/>
                <w:szCs w:val="15"/>
              </w:rPr>
              <w:t>-</w:t>
            </w:r>
          </w:p>
        </w:tc>
        <w:tc>
          <w:tcPr>
            <w:tcW w:w="178" w:type="dxa"/>
          </w:tcPr>
          <w:p w:rsidR="005F3BCB" w:rsidRPr="008959BD"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4"/>
              <w:jc w:val="right"/>
              <w:rPr>
                <w:rFonts w:ascii="Times New Roman" w:hAnsi="Times New Roman" w:cs="Times New Roman"/>
                <w:sz w:val="15"/>
                <w:szCs w:val="15"/>
              </w:rPr>
            </w:pPr>
          </w:p>
        </w:tc>
        <w:tc>
          <w:tcPr>
            <w:tcW w:w="902"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Pr>
                <w:rFonts w:ascii="Times New Roman" w:eastAsia="Cordia New" w:hAnsi="Times New Roman" w:cs="Times New Roman"/>
                <w:sz w:val="15"/>
                <w:szCs w:val="15"/>
              </w:rPr>
              <w:t>-</w:t>
            </w:r>
          </w:p>
        </w:tc>
        <w:tc>
          <w:tcPr>
            <w:tcW w:w="178" w:type="dxa"/>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02" w:type="dxa"/>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5F3BCB">
              <w:rPr>
                <w:rFonts w:ascii="Times New Roman" w:hAnsi="Times New Roman" w:cs="Times New Roman"/>
                <w:sz w:val="15"/>
                <w:szCs w:val="15"/>
              </w:rPr>
              <w:t>(2)</w:t>
            </w:r>
          </w:p>
        </w:tc>
        <w:tc>
          <w:tcPr>
            <w:tcW w:w="178" w:type="dxa"/>
            <w:tcBorders>
              <w:top w:val="nil"/>
              <w:bottom w:val="nil"/>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Borders>
              <w:top w:val="nil"/>
              <w:bottom w:val="nil"/>
            </w:tcBorders>
          </w:tcPr>
          <w:p w:rsidR="005F3BCB" w:rsidRPr="007631A5"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5F3BCB">
              <w:rPr>
                <w:rFonts w:ascii="Times New Roman" w:hAnsi="Times New Roman" w:cs="Times New Roman"/>
                <w:sz w:val="15"/>
                <w:szCs w:val="15"/>
              </w:rPr>
              <w:t>(2)</w:t>
            </w:r>
          </w:p>
        </w:tc>
      </w:tr>
      <w:tr w:rsidR="005F3BCB" w:rsidRPr="00CF326B" w:rsidTr="00273D59">
        <w:trPr>
          <w:cantSplit/>
        </w:trPr>
        <w:tc>
          <w:tcPr>
            <w:tcW w:w="1575" w:type="dxa"/>
          </w:tcPr>
          <w:p w:rsidR="005F3BCB" w:rsidRPr="00CF326B" w:rsidRDefault="005F3BCB" w:rsidP="005F3BCB">
            <w:pPr>
              <w:tabs>
                <w:tab w:val="clear" w:pos="907"/>
                <w:tab w:val="clear" w:pos="1644"/>
                <w:tab w:val="clear" w:pos="1871"/>
                <w:tab w:val="left" w:pos="900"/>
                <w:tab w:val="left" w:pos="2880"/>
              </w:tabs>
              <w:ind w:right="-108"/>
              <w:rPr>
                <w:rFonts w:ascii="Times New Roman" w:hAnsi="Times New Roman" w:cs="Times New Roman"/>
                <w:sz w:val="15"/>
                <w:szCs w:val="15"/>
              </w:rPr>
            </w:pPr>
            <w:r w:rsidRPr="00CF326B">
              <w:rPr>
                <w:rFonts w:ascii="Times New Roman" w:hAnsi="Times New Roman" w:cs="Times New Roman"/>
                <w:sz w:val="15"/>
                <w:szCs w:val="15"/>
              </w:rPr>
              <w:t>Depreciation charges</w:t>
            </w:r>
          </w:p>
        </w:tc>
        <w:tc>
          <w:tcPr>
            <w:tcW w:w="990" w:type="dxa"/>
            <w:tcBorders>
              <w:bottom w:val="nil"/>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Pr>
          <w:p w:rsidR="005F3BCB" w:rsidRPr="00CF326B" w:rsidRDefault="005F3BCB" w:rsidP="005F3BCB">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bottom w:val="nil"/>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178" w:type="dxa"/>
          </w:tcPr>
          <w:p w:rsidR="005F3BCB" w:rsidRPr="00CF326B" w:rsidRDefault="005F3BCB" w:rsidP="005F3BCB">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bottom w:val="nil"/>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78" w:type="dxa"/>
          </w:tcPr>
          <w:p w:rsidR="005F3BCB" w:rsidRPr="00CF326B" w:rsidRDefault="005F3BCB" w:rsidP="005F3BCB">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bottom w:val="nil"/>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78" w:type="dxa"/>
          </w:tcPr>
          <w:p w:rsidR="005F3BCB" w:rsidRPr="00CF326B" w:rsidRDefault="005F3BCB" w:rsidP="005F3BCB">
            <w:pPr>
              <w:pStyle w:val="acctfourfigures"/>
              <w:tabs>
                <w:tab w:val="clear" w:pos="765"/>
              </w:tabs>
              <w:spacing w:line="240" w:lineRule="atLeast"/>
              <w:ind w:left="-79" w:right="290"/>
              <w:jc w:val="right"/>
              <w:rPr>
                <w:rFonts w:eastAsia="Cordia New" w:cs="Times New Roman"/>
                <w:sz w:val="15"/>
                <w:szCs w:val="15"/>
                <w:lang w:val="en-US" w:bidi="th-TH"/>
              </w:rPr>
            </w:pPr>
          </w:p>
        </w:tc>
        <w:tc>
          <w:tcPr>
            <w:tcW w:w="902" w:type="dxa"/>
            <w:tcBorders>
              <w:bottom w:val="nil"/>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78" w:type="dxa"/>
          </w:tcPr>
          <w:p w:rsidR="005F3BCB" w:rsidRPr="00CF326B" w:rsidRDefault="005F3BCB" w:rsidP="005F3BCB">
            <w:pPr>
              <w:pStyle w:val="acctfourfigures"/>
              <w:tabs>
                <w:tab w:val="clear" w:pos="765"/>
              </w:tabs>
              <w:spacing w:line="240" w:lineRule="atLeast"/>
              <w:ind w:left="-79" w:right="290"/>
              <w:jc w:val="right"/>
              <w:rPr>
                <w:rFonts w:eastAsia="Cordia New" w:cs="Times New Roman"/>
                <w:sz w:val="15"/>
                <w:szCs w:val="15"/>
                <w:lang w:val="en-US" w:bidi="th-TH"/>
              </w:rPr>
            </w:pPr>
          </w:p>
        </w:tc>
        <w:tc>
          <w:tcPr>
            <w:tcW w:w="902" w:type="dxa"/>
            <w:tcBorders>
              <w:bottom w:val="nil"/>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78" w:type="dxa"/>
            <w:tcBorders>
              <w:top w:val="nil"/>
              <w:bottom w:val="nil"/>
            </w:tcBorders>
          </w:tcPr>
          <w:p w:rsidR="005F3BCB" w:rsidRPr="00CF326B" w:rsidRDefault="005F3BCB" w:rsidP="005F3BCB">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top w:val="nil"/>
              <w:bottom w:val="nil"/>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p>
        </w:tc>
      </w:tr>
      <w:tr w:rsidR="005F3BCB" w:rsidRPr="00CF326B" w:rsidTr="00273D59">
        <w:trPr>
          <w:cantSplit/>
        </w:trPr>
        <w:tc>
          <w:tcPr>
            <w:tcW w:w="1575" w:type="dxa"/>
            <w:tcBorders>
              <w:bottom w:val="nil"/>
            </w:tcBorders>
          </w:tcPr>
          <w:p w:rsidR="005F3BCB" w:rsidRPr="00CF326B" w:rsidRDefault="005F3BCB" w:rsidP="005F3BCB">
            <w:pPr>
              <w:tabs>
                <w:tab w:val="clear" w:pos="907"/>
                <w:tab w:val="clear" w:pos="1644"/>
                <w:tab w:val="clear" w:pos="1871"/>
                <w:tab w:val="left" w:pos="900"/>
                <w:tab w:val="left" w:pos="2880"/>
              </w:tabs>
              <w:ind w:right="-108"/>
              <w:rPr>
                <w:rFonts w:ascii="Times New Roman" w:hAnsi="Times New Roman" w:cs="Times New Roman"/>
                <w:sz w:val="15"/>
                <w:szCs w:val="15"/>
              </w:rPr>
            </w:pPr>
            <w:r w:rsidRPr="00CF326B">
              <w:rPr>
                <w:rFonts w:ascii="Times New Roman" w:hAnsi="Times New Roman" w:cs="Times New Roman"/>
                <w:sz w:val="15"/>
                <w:szCs w:val="15"/>
              </w:rPr>
              <w:t xml:space="preserve">    for the period</w:t>
            </w:r>
          </w:p>
        </w:tc>
        <w:tc>
          <w:tcPr>
            <w:tcW w:w="990" w:type="dxa"/>
            <w:tcBorders>
              <w:bottom w:val="single" w:sz="4" w:space="0" w:color="auto"/>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Pr>
                <w:rFonts w:ascii="Times New Roman" w:eastAsia="Cordia New" w:hAnsi="Times New Roman" w:cs="Times New Roman"/>
                <w:sz w:val="15"/>
                <w:szCs w:val="15"/>
              </w:rPr>
              <w:t>-</w:t>
            </w:r>
          </w:p>
        </w:tc>
        <w:tc>
          <w:tcPr>
            <w:tcW w:w="178" w:type="dxa"/>
            <w:tcBorders>
              <w:bottom w:val="nil"/>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cs="Times New Roman"/>
                <w:sz w:val="15"/>
                <w:szCs w:val="15"/>
              </w:rPr>
            </w:pPr>
          </w:p>
        </w:tc>
        <w:tc>
          <w:tcPr>
            <w:tcW w:w="992" w:type="dxa"/>
            <w:tcBorders>
              <w:bottom w:val="single" w:sz="4" w:space="0" w:color="auto"/>
            </w:tcBorders>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5F3BCB">
              <w:rPr>
                <w:rFonts w:ascii="Times New Roman" w:hAnsi="Times New Roman" w:cs="Times New Roman"/>
                <w:sz w:val="15"/>
                <w:szCs w:val="15"/>
              </w:rPr>
              <w:t>(24,174)</w:t>
            </w:r>
          </w:p>
        </w:tc>
        <w:tc>
          <w:tcPr>
            <w:tcW w:w="178" w:type="dxa"/>
            <w:tcBorders>
              <w:bottom w:val="nil"/>
            </w:tcBorders>
          </w:tcPr>
          <w:p w:rsidR="005F3BCB" w:rsidRPr="00C47D57" w:rsidRDefault="005F3BCB" w:rsidP="005F3BCB"/>
        </w:tc>
        <w:tc>
          <w:tcPr>
            <w:tcW w:w="992" w:type="dxa"/>
            <w:tcBorders>
              <w:bottom w:val="single" w:sz="4" w:space="0" w:color="auto"/>
            </w:tcBorders>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5F3BCB">
              <w:rPr>
                <w:rFonts w:ascii="Times New Roman" w:hAnsi="Times New Roman" w:cs="Times New Roman"/>
                <w:sz w:val="15"/>
                <w:szCs w:val="15"/>
              </w:rPr>
              <w:t>(377,695)</w:t>
            </w:r>
          </w:p>
        </w:tc>
        <w:tc>
          <w:tcPr>
            <w:tcW w:w="178" w:type="dxa"/>
            <w:tcBorders>
              <w:bottom w:val="nil"/>
            </w:tcBorders>
          </w:tcPr>
          <w:p w:rsidR="005F3BCB" w:rsidRPr="00C47D57" w:rsidRDefault="005F3BCB" w:rsidP="005F3BCB"/>
        </w:tc>
        <w:tc>
          <w:tcPr>
            <w:tcW w:w="992" w:type="dxa"/>
            <w:tcBorders>
              <w:bottom w:val="single" w:sz="4" w:space="0" w:color="auto"/>
            </w:tcBorders>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5F3BCB">
              <w:rPr>
                <w:rFonts w:ascii="Times New Roman" w:hAnsi="Times New Roman" w:cs="Times New Roman"/>
                <w:sz w:val="15"/>
                <w:szCs w:val="15"/>
              </w:rPr>
              <w:t>(45,561)</w:t>
            </w:r>
          </w:p>
        </w:tc>
        <w:tc>
          <w:tcPr>
            <w:tcW w:w="178" w:type="dxa"/>
            <w:tcBorders>
              <w:bottom w:val="nil"/>
            </w:tcBorders>
          </w:tcPr>
          <w:p w:rsidR="005F3BCB" w:rsidRPr="00C47D57" w:rsidRDefault="005F3BCB" w:rsidP="005F3BCB"/>
        </w:tc>
        <w:tc>
          <w:tcPr>
            <w:tcW w:w="902" w:type="dxa"/>
            <w:tcBorders>
              <w:bottom w:val="single" w:sz="4" w:space="0" w:color="auto"/>
            </w:tcBorders>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5F3BCB">
              <w:rPr>
                <w:rFonts w:ascii="Times New Roman" w:hAnsi="Times New Roman" w:cs="Times New Roman"/>
                <w:sz w:val="15"/>
                <w:szCs w:val="15"/>
              </w:rPr>
              <w:t>(41,580)</w:t>
            </w:r>
          </w:p>
        </w:tc>
        <w:tc>
          <w:tcPr>
            <w:tcW w:w="178" w:type="dxa"/>
            <w:tcBorders>
              <w:bottom w:val="nil"/>
            </w:tcBorders>
          </w:tcPr>
          <w:p w:rsidR="005F3BCB" w:rsidRPr="00CF326B" w:rsidRDefault="005F3BCB" w:rsidP="005F3BCB">
            <w:pPr>
              <w:pStyle w:val="acctfourfigures"/>
              <w:tabs>
                <w:tab w:val="clear" w:pos="765"/>
                <w:tab w:val="left" w:pos="2807"/>
              </w:tabs>
              <w:spacing w:line="240" w:lineRule="atLeast"/>
              <w:ind w:left="-77" w:right="115"/>
              <w:jc w:val="right"/>
              <w:rPr>
                <w:rFonts w:eastAsia="Cordia New" w:cs="Times New Roman"/>
                <w:sz w:val="15"/>
                <w:szCs w:val="15"/>
                <w:lang w:val="en-US" w:bidi="th-TH"/>
              </w:rPr>
            </w:pPr>
          </w:p>
        </w:tc>
        <w:tc>
          <w:tcPr>
            <w:tcW w:w="902" w:type="dxa"/>
            <w:tcBorders>
              <w:bottom w:val="single" w:sz="4" w:space="0" w:color="auto"/>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Pr>
                <w:rFonts w:ascii="Times New Roman" w:eastAsia="Cordia New" w:hAnsi="Times New Roman" w:cs="Times New Roman"/>
                <w:sz w:val="15"/>
                <w:szCs w:val="15"/>
              </w:rPr>
              <w:t>-</w:t>
            </w:r>
          </w:p>
        </w:tc>
        <w:tc>
          <w:tcPr>
            <w:tcW w:w="178" w:type="dxa"/>
            <w:tcBorders>
              <w:bottom w:val="nil"/>
            </w:tcBorders>
          </w:tcPr>
          <w:p w:rsidR="005F3BCB" w:rsidRPr="00CF326B" w:rsidRDefault="005F3BCB" w:rsidP="005F3BCB">
            <w:pPr>
              <w:pStyle w:val="acctfourfigures"/>
              <w:tabs>
                <w:tab w:val="clear" w:pos="765"/>
                <w:tab w:val="left" w:pos="2807"/>
              </w:tabs>
              <w:spacing w:line="240" w:lineRule="atLeast"/>
              <w:ind w:left="-77" w:right="115"/>
              <w:jc w:val="right"/>
              <w:rPr>
                <w:rFonts w:eastAsia="Cordia New" w:cs="Times New Roman"/>
                <w:sz w:val="15"/>
                <w:szCs w:val="15"/>
                <w:lang w:val="en-US" w:bidi="th-TH"/>
              </w:rPr>
            </w:pPr>
          </w:p>
        </w:tc>
        <w:tc>
          <w:tcPr>
            <w:tcW w:w="992" w:type="dxa"/>
            <w:tcBorders>
              <w:bottom w:val="single" w:sz="4" w:space="0" w:color="auto"/>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5F3BCB">
              <w:rPr>
                <w:rFonts w:ascii="Times New Roman" w:hAnsi="Times New Roman" w:cs="Times New Roman"/>
                <w:sz w:val="15"/>
                <w:szCs w:val="15"/>
              </w:rPr>
              <w:t>(489,010)</w:t>
            </w:r>
          </w:p>
        </w:tc>
      </w:tr>
      <w:tr w:rsidR="005F3BCB" w:rsidRPr="00CF326B" w:rsidTr="00273D59">
        <w:trPr>
          <w:cantSplit/>
        </w:trPr>
        <w:tc>
          <w:tcPr>
            <w:tcW w:w="1575" w:type="dxa"/>
            <w:tcBorders>
              <w:bottom w:val="nil"/>
            </w:tcBorders>
          </w:tcPr>
          <w:p w:rsidR="005F3BCB" w:rsidRPr="00CF326B" w:rsidRDefault="005F3BCB" w:rsidP="005F3BCB">
            <w:pPr>
              <w:tabs>
                <w:tab w:val="clear" w:pos="907"/>
                <w:tab w:val="clear" w:pos="1644"/>
                <w:tab w:val="clear" w:pos="1871"/>
                <w:tab w:val="left" w:pos="900"/>
                <w:tab w:val="left" w:pos="2880"/>
              </w:tabs>
              <w:ind w:right="-108"/>
              <w:rPr>
                <w:rFonts w:ascii="Times New Roman" w:hAnsi="Times New Roman" w:cs="Times New Roman"/>
                <w:b/>
                <w:bCs/>
                <w:sz w:val="15"/>
                <w:szCs w:val="15"/>
              </w:rPr>
            </w:pPr>
            <w:r w:rsidRPr="00CF326B">
              <w:rPr>
                <w:rFonts w:ascii="Times New Roman" w:hAnsi="Times New Roman" w:cs="Times New Roman"/>
                <w:b/>
                <w:bCs/>
                <w:sz w:val="15"/>
                <w:szCs w:val="15"/>
              </w:rPr>
              <w:t xml:space="preserve">Net book value </w:t>
            </w:r>
          </w:p>
        </w:tc>
        <w:tc>
          <w:tcPr>
            <w:tcW w:w="990" w:type="dxa"/>
            <w:tcBorders>
              <w:top w:val="single" w:sz="4" w:space="0" w:color="auto"/>
              <w:bottom w:val="nil"/>
            </w:tcBorders>
          </w:tcPr>
          <w:p w:rsidR="005F3BCB" w:rsidRPr="008959BD"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5F3BCB" w:rsidRPr="008959BD" w:rsidRDefault="005F3BCB" w:rsidP="005F3BCB">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5F3BCB" w:rsidRPr="008959BD"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5F3BCB" w:rsidRPr="008959BD" w:rsidRDefault="005F3BCB" w:rsidP="005F3BCB">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5F3BCB" w:rsidRPr="008959BD"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5F3BCB" w:rsidRPr="008959BD" w:rsidRDefault="005F3BCB" w:rsidP="005F3BCB">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5F3BCB" w:rsidRPr="008959BD"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5F3BCB" w:rsidRPr="008959BD" w:rsidRDefault="005F3BCB" w:rsidP="005F3BCB">
            <w:pPr>
              <w:pStyle w:val="acctfourfigures"/>
              <w:tabs>
                <w:tab w:val="clear" w:pos="765"/>
              </w:tabs>
              <w:spacing w:line="240" w:lineRule="atLeast"/>
              <w:ind w:right="22"/>
              <w:jc w:val="right"/>
              <w:rPr>
                <w:rFonts w:cs="Times New Roman"/>
                <w:sz w:val="15"/>
                <w:szCs w:val="15"/>
                <w:lang w:val="en-US" w:bidi="th-TH"/>
              </w:rPr>
            </w:pPr>
          </w:p>
        </w:tc>
        <w:tc>
          <w:tcPr>
            <w:tcW w:w="902" w:type="dxa"/>
            <w:tcBorders>
              <w:top w:val="single" w:sz="4" w:space="0" w:color="auto"/>
              <w:bottom w:val="nil"/>
            </w:tcBorders>
          </w:tcPr>
          <w:p w:rsidR="005F3BCB" w:rsidRPr="008959BD"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5F3BCB" w:rsidRPr="008959BD" w:rsidRDefault="005F3BCB" w:rsidP="005F3BCB">
            <w:pPr>
              <w:pStyle w:val="acctfourfigures"/>
              <w:tabs>
                <w:tab w:val="clear" w:pos="765"/>
              </w:tabs>
              <w:spacing w:line="240" w:lineRule="atLeast"/>
              <w:ind w:right="22"/>
              <w:jc w:val="right"/>
              <w:rPr>
                <w:rFonts w:cs="Times New Roman"/>
                <w:sz w:val="15"/>
                <w:szCs w:val="15"/>
                <w:lang w:val="en-US" w:bidi="th-TH"/>
              </w:rPr>
            </w:pPr>
          </w:p>
        </w:tc>
        <w:tc>
          <w:tcPr>
            <w:tcW w:w="902" w:type="dxa"/>
            <w:tcBorders>
              <w:top w:val="single" w:sz="4" w:space="0" w:color="auto"/>
              <w:bottom w:val="nil"/>
            </w:tcBorders>
          </w:tcPr>
          <w:p w:rsidR="005F3BCB" w:rsidRPr="008959BD"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78" w:type="dxa"/>
            <w:tcBorders>
              <w:bottom w:val="nil"/>
            </w:tcBorders>
          </w:tcPr>
          <w:p w:rsidR="005F3BCB" w:rsidRPr="008959BD" w:rsidRDefault="005F3BCB" w:rsidP="005F3BCB">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5F3BCB" w:rsidRPr="008959BD"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r>
      <w:tr w:rsidR="005F3BCB" w:rsidRPr="00CF326B" w:rsidTr="00273D59">
        <w:trPr>
          <w:cantSplit/>
        </w:trPr>
        <w:tc>
          <w:tcPr>
            <w:tcW w:w="1575" w:type="dxa"/>
            <w:tcBorders>
              <w:top w:val="nil"/>
              <w:bottom w:val="nil"/>
            </w:tcBorders>
          </w:tcPr>
          <w:p w:rsidR="005F3BCB" w:rsidRPr="00CF326B" w:rsidRDefault="005F3BCB" w:rsidP="005F3BCB">
            <w:pPr>
              <w:tabs>
                <w:tab w:val="clear" w:pos="1644"/>
              </w:tabs>
              <w:ind w:right="-79"/>
              <w:rPr>
                <w:rFonts w:ascii="Times New Roman" w:hAnsi="Times New Roman" w:cs="Times New Roman"/>
                <w:b/>
                <w:bCs/>
                <w:sz w:val="15"/>
                <w:szCs w:val="15"/>
              </w:rPr>
            </w:pPr>
            <w:r w:rsidRPr="00CF326B">
              <w:rPr>
                <w:rFonts w:ascii="Times New Roman" w:hAnsi="Times New Roman" w:cs="Times New Roman"/>
                <w:b/>
                <w:bCs/>
                <w:sz w:val="15"/>
                <w:szCs w:val="15"/>
              </w:rPr>
              <w:t xml:space="preserve"> as at </w:t>
            </w:r>
            <w:r>
              <w:rPr>
                <w:rFonts w:ascii="Times New Roman" w:hAnsi="Times New Roman" w:cs="Times New Roman"/>
                <w:b/>
                <w:bCs/>
                <w:sz w:val="15"/>
                <w:szCs w:val="15"/>
              </w:rPr>
              <w:t>March</w:t>
            </w:r>
            <w:r w:rsidRPr="00DD09C2">
              <w:rPr>
                <w:rFonts w:ascii="Times New Roman" w:hAnsi="Times New Roman" w:cs="Times New Roman"/>
                <w:b/>
                <w:bCs/>
                <w:sz w:val="15"/>
                <w:szCs w:val="15"/>
              </w:rPr>
              <w:t xml:space="preserve"> 3</w:t>
            </w:r>
            <w:r>
              <w:rPr>
                <w:rFonts w:ascii="Times New Roman" w:hAnsi="Times New Roman" w:cs="Times New Roman"/>
                <w:b/>
                <w:bCs/>
                <w:sz w:val="15"/>
                <w:szCs w:val="15"/>
              </w:rPr>
              <w:t>1</w:t>
            </w:r>
            <w:r w:rsidRPr="00CF326B">
              <w:rPr>
                <w:rFonts w:ascii="Times New Roman" w:hAnsi="Times New Roman" w:cs="Times New Roman"/>
                <w:b/>
                <w:bCs/>
                <w:sz w:val="15"/>
                <w:szCs w:val="15"/>
              </w:rPr>
              <w:t>, 201</w:t>
            </w:r>
            <w:r>
              <w:rPr>
                <w:rFonts w:ascii="Times New Roman" w:hAnsi="Times New Roman" w:cs="Times New Roman"/>
                <w:b/>
                <w:bCs/>
                <w:sz w:val="15"/>
                <w:szCs w:val="15"/>
              </w:rPr>
              <w:t>7</w:t>
            </w:r>
          </w:p>
        </w:tc>
        <w:tc>
          <w:tcPr>
            <w:tcW w:w="990" w:type="dxa"/>
            <w:tcBorders>
              <w:top w:val="nil"/>
              <w:bottom w:val="double" w:sz="4" w:space="0" w:color="auto"/>
            </w:tcBorders>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F3BCB">
              <w:rPr>
                <w:rFonts w:ascii="Times New Roman" w:hAnsi="Times New Roman" w:cs="Times New Roman"/>
                <w:sz w:val="15"/>
                <w:szCs w:val="15"/>
              </w:rPr>
              <w:t xml:space="preserve">109,531,420 </w:t>
            </w:r>
          </w:p>
        </w:tc>
        <w:tc>
          <w:tcPr>
            <w:tcW w:w="178" w:type="dxa"/>
            <w:tcBorders>
              <w:top w:val="nil"/>
              <w:bottom w:val="nil"/>
            </w:tcBorders>
          </w:tcPr>
          <w:p w:rsidR="005F3BCB" w:rsidRPr="00130545" w:rsidRDefault="005F3BCB" w:rsidP="005F3BCB"/>
        </w:tc>
        <w:tc>
          <w:tcPr>
            <w:tcW w:w="992" w:type="dxa"/>
            <w:tcBorders>
              <w:top w:val="nil"/>
              <w:bottom w:val="double" w:sz="4" w:space="0" w:color="auto"/>
            </w:tcBorders>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F3BCB">
              <w:rPr>
                <w:rFonts w:ascii="Times New Roman" w:hAnsi="Times New Roman" w:cs="Times New Roman"/>
                <w:sz w:val="15"/>
                <w:szCs w:val="15"/>
              </w:rPr>
              <w:t xml:space="preserve">139,426 </w:t>
            </w:r>
          </w:p>
        </w:tc>
        <w:tc>
          <w:tcPr>
            <w:tcW w:w="178" w:type="dxa"/>
            <w:tcBorders>
              <w:top w:val="nil"/>
              <w:bottom w:val="nil"/>
            </w:tcBorders>
          </w:tcPr>
          <w:p w:rsidR="005F3BCB" w:rsidRPr="00130545" w:rsidRDefault="005F3BCB" w:rsidP="005F3BCB"/>
        </w:tc>
        <w:tc>
          <w:tcPr>
            <w:tcW w:w="992" w:type="dxa"/>
            <w:tcBorders>
              <w:top w:val="nil"/>
              <w:bottom w:val="double" w:sz="4" w:space="0" w:color="auto"/>
            </w:tcBorders>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F3BCB">
              <w:rPr>
                <w:rFonts w:ascii="Times New Roman" w:hAnsi="Times New Roman" w:cs="Times New Roman"/>
                <w:sz w:val="15"/>
                <w:szCs w:val="15"/>
              </w:rPr>
              <w:t xml:space="preserve">36,759,186 </w:t>
            </w:r>
          </w:p>
        </w:tc>
        <w:tc>
          <w:tcPr>
            <w:tcW w:w="178" w:type="dxa"/>
            <w:tcBorders>
              <w:top w:val="nil"/>
              <w:bottom w:val="nil"/>
            </w:tcBorders>
          </w:tcPr>
          <w:p w:rsidR="005F3BCB" w:rsidRPr="00130545" w:rsidRDefault="005F3BCB" w:rsidP="005F3BCB"/>
        </w:tc>
        <w:tc>
          <w:tcPr>
            <w:tcW w:w="992" w:type="dxa"/>
            <w:tcBorders>
              <w:top w:val="nil"/>
              <w:bottom w:val="double" w:sz="4" w:space="0" w:color="auto"/>
            </w:tcBorders>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F3BCB">
              <w:rPr>
                <w:rFonts w:ascii="Times New Roman" w:hAnsi="Times New Roman" w:cs="Times New Roman"/>
                <w:sz w:val="15"/>
                <w:szCs w:val="15"/>
              </w:rPr>
              <w:t xml:space="preserve">198,513 </w:t>
            </w:r>
          </w:p>
        </w:tc>
        <w:tc>
          <w:tcPr>
            <w:tcW w:w="178" w:type="dxa"/>
            <w:tcBorders>
              <w:top w:val="nil"/>
              <w:bottom w:val="nil"/>
            </w:tcBorders>
          </w:tcPr>
          <w:p w:rsidR="005F3BCB" w:rsidRPr="00130545" w:rsidRDefault="005F3BCB" w:rsidP="005F3BCB"/>
        </w:tc>
        <w:tc>
          <w:tcPr>
            <w:tcW w:w="902" w:type="dxa"/>
            <w:tcBorders>
              <w:top w:val="nil"/>
              <w:bottom w:val="double" w:sz="4" w:space="0" w:color="auto"/>
            </w:tcBorders>
          </w:tcPr>
          <w:p w:rsidR="005F3BCB" w:rsidRPr="005F3BC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5F3BCB">
              <w:rPr>
                <w:rFonts w:ascii="Times New Roman" w:hAnsi="Times New Roman" w:cs="Times New Roman"/>
                <w:sz w:val="15"/>
                <w:szCs w:val="15"/>
              </w:rPr>
              <w:t xml:space="preserve">178,220 </w:t>
            </w:r>
          </w:p>
        </w:tc>
        <w:tc>
          <w:tcPr>
            <w:tcW w:w="178" w:type="dxa"/>
            <w:tcBorders>
              <w:top w:val="nil"/>
              <w:bottom w:val="nil"/>
            </w:tcBorders>
          </w:tcPr>
          <w:p w:rsidR="005F3BCB" w:rsidRPr="008959BD" w:rsidRDefault="005F3BCB" w:rsidP="005F3BCB">
            <w:pPr>
              <w:pStyle w:val="acctfourfigures"/>
              <w:tabs>
                <w:tab w:val="clear" w:pos="765"/>
                <w:tab w:val="left" w:pos="2803"/>
              </w:tabs>
              <w:spacing w:line="240" w:lineRule="atLeast"/>
              <w:ind w:left="-77" w:right="115"/>
              <w:jc w:val="right"/>
              <w:rPr>
                <w:rFonts w:cs="Times New Roman"/>
                <w:sz w:val="15"/>
                <w:szCs w:val="15"/>
                <w:lang w:val="en-US" w:bidi="th-TH"/>
              </w:rPr>
            </w:pPr>
          </w:p>
        </w:tc>
        <w:tc>
          <w:tcPr>
            <w:tcW w:w="902" w:type="dxa"/>
            <w:tcBorders>
              <w:top w:val="nil"/>
              <w:bottom w:val="double" w:sz="4" w:space="0" w:color="auto"/>
            </w:tcBorders>
          </w:tcPr>
          <w:p w:rsidR="005F3BCB" w:rsidRPr="00CF326B"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Pr>
                <w:rFonts w:ascii="Times New Roman" w:eastAsia="Cordia New" w:hAnsi="Times New Roman" w:cs="Times New Roman"/>
                <w:sz w:val="15"/>
                <w:szCs w:val="15"/>
              </w:rPr>
              <w:t>-</w:t>
            </w:r>
          </w:p>
        </w:tc>
        <w:tc>
          <w:tcPr>
            <w:tcW w:w="178" w:type="dxa"/>
            <w:tcBorders>
              <w:top w:val="nil"/>
              <w:bottom w:val="nil"/>
            </w:tcBorders>
          </w:tcPr>
          <w:p w:rsidR="005F3BCB" w:rsidRPr="008959BD" w:rsidRDefault="005F3BCB" w:rsidP="005F3BCB">
            <w:pPr>
              <w:pStyle w:val="acctfourfigures"/>
              <w:tabs>
                <w:tab w:val="clear" w:pos="765"/>
                <w:tab w:val="left" w:pos="2803"/>
              </w:tabs>
              <w:spacing w:line="240" w:lineRule="atLeast"/>
              <w:ind w:left="-77" w:right="115"/>
              <w:jc w:val="right"/>
              <w:rPr>
                <w:rFonts w:cs="Times New Roman"/>
                <w:sz w:val="15"/>
                <w:szCs w:val="15"/>
                <w:lang w:val="en-US" w:bidi="th-TH"/>
              </w:rPr>
            </w:pPr>
          </w:p>
        </w:tc>
        <w:tc>
          <w:tcPr>
            <w:tcW w:w="992" w:type="dxa"/>
            <w:tcBorders>
              <w:top w:val="nil"/>
              <w:bottom w:val="double" w:sz="4" w:space="0" w:color="auto"/>
            </w:tcBorders>
          </w:tcPr>
          <w:p w:rsidR="005F3BCB" w:rsidRPr="007631A5"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3345B1">
              <w:rPr>
                <w:rFonts w:ascii="Times New Roman" w:hAnsi="Times New Roman" w:cs="Times New Roman"/>
                <w:sz w:val="15"/>
                <w:szCs w:val="15"/>
              </w:rPr>
              <w:t>146,806,765</w:t>
            </w:r>
          </w:p>
        </w:tc>
      </w:tr>
    </w:tbl>
    <w:p w:rsidR="005D3C05" w:rsidRPr="00A11797" w:rsidRDefault="005D3C05" w:rsidP="00A1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CA5ADE" w:rsidRPr="00964F32" w:rsidRDefault="00CA5ADE" w:rsidP="00C23330">
      <w:pPr>
        <w:spacing w:line="240" w:lineRule="exact"/>
        <w:rPr>
          <w:rFonts w:ascii="Times New Roman" w:hAnsi="Times New Roman" w:cs="Times New Roman"/>
        </w:rPr>
      </w:pPr>
      <w:r w:rsidRPr="00964F32">
        <w:rPr>
          <w:rFonts w:ascii="Times New Roman" w:hAnsi="Times New Roman" w:cs="Times New Roman"/>
        </w:rPr>
        <w:t>As at</w:t>
      </w:r>
      <w:r w:rsidR="00C23330">
        <w:rPr>
          <w:rFonts w:ascii="Times New Roman" w:hAnsi="Times New Roman" w:cs="Times New Roman"/>
        </w:rPr>
        <w:t xml:space="preserve"> March 31, 2017 and</w:t>
      </w:r>
      <w:r w:rsidRPr="00964F32">
        <w:rPr>
          <w:rFonts w:ascii="Times New Roman" w:hAnsi="Times New Roman" w:cs="Times New Roman"/>
        </w:rPr>
        <w:t xml:space="preserve"> December 31,</w:t>
      </w:r>
      <w:r w:rsidR="000C387A" w:rsidRPr="00964F32">
        <w:rPr>
          <w:rFonts w:ascii="Times New Roman" w:hAnsi="Times New Roman" w:cs="Times New Roman"/>
        </w:rPr>
        <w:t xml:space="preserve"> 201</w:t>
      </w:r>
      <w:r w:rsidR="00C23330">
        <w:rPr>
          <w:rFonts w:ascii="Times New Roman" w:hAnsi="Times New Roman" w:cs="Times New Roman"/>
        </w:rPr>
        <w:t>6</w:t>
      </w:r>
      <w:r w:rsidRPr="00964F32">
        <w:rPr>
          <w:rFonts w:ascii="Times New Roman" w:hAnsi="Times New Roman" w:cs="Times New Roman"/>
        </w:rPr>
        <w:t>, certain fixed assets with</w:t>
      </w:r>
    </w:p>
    <w:p w:rsidR="00CA5ADE" w:rsidRPr="00964F32" w:rsidRDefault="00CA5A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64F32" w:rsidRDefault="00CA5ADE" w:rsidP="00173E9C">
      <w:pPr>
        <w:pStyle w:val="ListParagraph"/>
        <w:numPr>
          <w:ilvl w:val="0"/>
          <w:numId w:val="16"/>
        </w:numPr>
        <w:tabs>
          <w:tab w:val="clear" w:pos="227"/>
          <w:tab w:val="clear" w:pos="36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exact"/>
        <w:ind w:left="540" w:right="-39" w:hanging="540"/>
        <w:jc w:val="both"/>
        <w:rPr>
          <w:rFonts w:ascii="Times New Roman" w:hAnsi="Times New Roman" w:cs="Times New Roman"/>
        </w:rPr>
      </w:pPr>
      <w:r w:rsidRPr="00964F32">
        <w:rPr>
          <w:rFonts w:ascii="Times New Roman" w:hAnsi="Times New Roman" w:cs="Times New Roman"/>
        </w:rPr>
        <w:t xml:space="preserve">The </w:t>
      </w:r>
      <w:r w:rsidR="00E277FA" w:rsidRPr="00964F32">
        <w:rPr>
          <w:rFonts w:ascii="Times New Roman" w:hAnsi="Times New Roman" w:cs="Times New Roman"/>
        </w:rPr>
        <w:t xml:space="preserve">gross carrying </w:t>
      </w:r>
      <w:r w:rsidR="00E277FA" w:rsidRPr="005F3BCB">
        <w:rPr>
          <w:rFonts w:ascii="Times New Roman" w:hAnsi="Times New Roman" w:cs="Times New Roman"/>
        </w:rPr>
        <w:t xml:space="preserve">amounts </w:t>
      </w:r>
      <w:proofErr w:type="spellStart"/>
      <w:r w:rsidRPr="005F3BCB">
        <w:rPr>
          <w:rFonts w:ascii="Times New Roman" w:hAnsi="Times New Roman" w:cs="Times New Roman"/>
        </w:rPr>
        <w:t>totalling</w:t>
      </w:r>
      <w:proofErr w:type="spellEnd"/>
      <w:r w:rsidR="00413880" w:rsidRPr="005F3BCB">
        <w:rPr>
          <w:rFonts w:ascii="Times New Roman" w:hAnsi="Times New Roman" w:cs="Times New Roman"/>
        </w:rPr>
        <w:t xml:space="preserve"> </w:t>
      </w:r>
      <w:r w:rsidRPr="005F3BCB">
        <w:rPr>
          <w:rFonts w:ascii="Times New Roman" w:hAnsi="Times New Roman" w:cs="Times New Roman"/>
        </w:rPr>
        <w:t>Baht</w:t>
      </w:r>
      <w:r w:rsidR="006A3B1E" w:rsidRPr="005F3BCB">
        <w:rPr>
          <w:rFonts w:ascii="Times New Roman" w:hAnsi="Times New Roman" w:cs="Times New Roman"/>
        </w:rPr>
        <w:t xml:space="preserve"> </w:t>
      </w:r>
      <w:r w:rsidR="005F3BCB" w:rsidRPr="005F3BCB">
        <w:rPr>
          <w:rFonts w:ascii="Times New Roman" w:hAnsi="Times New Roman" w:cs="Times New Roman"/>
        </w:rPr>
        <w:t>90.2</w:t>
      </w:r>
      <w:r w:rsidR="00C23330" w:rsidRPr="005F3BCB">
        <w:rPr>
          <w:rFonts w:ascii="Times New Roman" w:hAnsi="Times New Roman" w:cs="Times New Roman"/>
        </w:rPr>
        <w:t xml:space="preserve"> </w:t>
      </w:r>
      <w:r w:rsidRPr="005F3BCB">
        <w:rPr>
          <w:rFonts w:ascii="Times New Roman" w:hAnsi="Times New Roman" w:cs="Times New Roman"/>
        </w:rPr>
        <w:t>million</w:t>
      </w:r>
      <w:r w:rsidR="00413880" w:rsidRPr="005F3BCB">
        <w:rPr>
          <w:rFonts w:ascii="Times New Roman" w:hAnsi="Times New Roman" w:cs="Times New Roman"/>
        </w:rPr>
        <w:t xml:space="preserve"> </w:t>
      </w:r>
      <w:r w:rsidRPr="005F3BCB">
        <w:rPr>
          <w:rFonts w:ascii="Times New Roman" w:hAnsi="Times New Roman" w:cs="Times New Roman"/>
        </w:rPr>
        <w:t>and</w:t>
      </w:r>
      <w:r w:rsidRPr="00964F32">
        <w:rPr>
          <w:rFonts w:ascii="Times New Roman" w:hAnsi="Times New Roman" w:cs="Times New Roman"/>
        </w:rPr>
        <w:t xml:space="preserve"> Baht </w:t>
      </w:r>
      <w:r w:rsidR="00C23330" w:rsidRPr="00964F32">
        <w:rPr>
          <w:rFonts w:ascii="Times New Roman" w:hAnsi="Times New Roman" w:cs="Times New Roman"/>
        </w:rPr>
        <w:t>9</w:t>
      </w:r>
      <w:r w:rsidR="005F3BCB">
        <w:rPr>
          <w:rFonts w:ascii="Times New Roman" w:hAnsi="Times New Roman" w:cs="Times New Roman"/>
        </w:rPr>
        <w:t>0.7</w:t>
      </w:r>
      <w:r w:rsidR="00C23330" w:rsidRPr="00964F32">
        <w:rPr>
          <w:rFonts w:ascii="Times New Roman" w:hAnsi="Times New Roman" w:cs="Times New Roman"/>
        </w:rPr>
        <w:t xml:space="preserve"> </w:t>
      </w:r>
      <w:r w:rsidR="0044681D" w:rsidRPr="00964F32">
        <w:rPr>
          <w:rFonts w:ascii="Times New Roman" w:hAnsi="Times New Roman" w:cs="Times New Roman"/>
        </w:rPr>
        <w:t>m</w:t>
      </w:r>
      <w:r w:rsidRPr="00964F32">
        <w:rPr>
          <w:rFonts w:ascii="Times New Roman" w:hAnsi="Times New Roman" w:cs="Times New Roman"/>
        </w:rPr>
        <w:t>illion, respectively, were fully depreciated, but these items are still in active use.</w:t>
      </w:r>
    </w:p>
    <w:p w:rsidR="00CA5ADE" w:rsidRPr="00964F32" w:rsidRDefault="00CA5A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64F32" w:rsidRDefault="00CA5ADE" w:rsidP="00173E9C">
      <w:pPr>
        <w:numPr>
          <w:ilvl w:val="0"/>
          <w:numId w:val="16"/>
        </w:numPr>
        <w:tabs>
          <w:tab w:val="clear" w:pos="227"/>
          <w:tab w:val="clear" w:pos="36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exact"/>
        <w:ind w:left="540" w:right="-39" w:hanging="540"/>
        <w:jc w:val="both"/>
        <w:rPr>
          <w:rFonts w:ascii="Times New Roman" w:hAnsi="Times New Roman" w:cs="Times New Roman"/>
        </w:rPr>
      </w:pPr>
      <w:r w:rsidRPr="00964F32">
        <w:rPr>
          <w:rFonts w:ascii="Times New Roman" w:hAnsi="Times New Roman" w:cs="Times New Roman"/>
        </w:rPr>
        <w:t xml:space="preserve">The net carrying values </w:t>
      </w:r>
      <w:proofErr w:type="spellStart"/>
      <w:r w:rsidRPr="00964F32">
        <w:rPr>
          <w:rFonts w:ascii="Times New Roman" w:hAnsi="Times New Roman" w:cs="Times New Roman"/>
        </w:rPr>
        <w:t>totalling</w:t>
      </w:r>
      <w:proofErr w:type="spellEnd"/>
      <w:r w:rsidRPr="00964F32">
        <w:rPr>
          <w:rFonts w:ascii="Times New Roman" w:hAnsi="Times New Roman" w:cs="Times New Roman"/>
        </w:rPr>
        <w:t xml:space="preserve"> Baht </w:t>
      </w:r>
      <w:r w:rsidR="00C23330" w:rsidRPr="00964F32">
        <w:rPr>
          <w:rFonts w:ascii="Times New Roman" w:hAnsi="Times New Roman" w:cs="Times New Roman"/>
        </w:rPr>
        <w:t>3</w:t>
      </w:r>
      <w:r w:rsidR="005F3BCB">
        <w:rPr>
          <w:rFonts w:ascii="Times New Roman" w:hAnsi="Times New Roman" w:cs="Times New Roman"/>
        </w:rPr>
        <w:t>4</w:t>
      </w:r>
      <w:r w:rsidR="00C23330" w:rsidRPr="00964F32">
        <w:rPr>
          <w:rFonts w:ascii="Times New Roman" w:hAnsi="Times New Roman" w:cs="Times New Roman"/>
        </w:rPr>
        <w:t>.</w:t>
      </w:r>
      <w:r w:rsidR="005F3BCB">
        <w:rPr>
          <w:rFonts w:ascii="Times New Roman" w:hAnsi="Times New Roman" w:cstheme="minorBidi"/>
        </w:rPr>
        <w:t>1</w:t>
      </w:r>
      <w:r w:rsidR="00C23330" w:rsidRPr="00964F32">
        <w:rPr>
          <w:rFonts w:ascii="Times New Roman" w:hAnsi="Times New Roman" w:cs="Times New Roman"/>
        </w:rPr>
        <w:t xml:space="preserve"> </w:t>
      </w:r>
      <w:r w:rsidR="0044681D" w:rsidRPr="00964F32">
        <w:rPr>
          <w:rFonts w:ascii="Times New Roman" w:hAnsi="Times New Roman" w:cs="Times New Roman"/>
        </w:rPr>
        <w:t>m</w:t>
      </w:r>
      <w:r w:rsidR="007E7865">
        <w:rPr>
          <w:rFonts w:ascii="Times New Roman" w:hAnsi="Times New Roman" w:cs="Times New Roman"/>
        </w:rPr>
        <w:t>illion</w:t>
      </w:r>
      <w:r w:rsidRPr="00964F32">
        <w:rPr>
          <w:rFonts w:ascii="Times New Roman" w:hAnsi="Times New Roman" w:cs="Times New Roman"/>
        </w:rPr>
        <w:t xml:space="preserve"> </w:t>
      </w:r>
      <w:r w:rsidR="0044681D" w:rsidRPr="00964F32">
        <w:rPr>
          <w:rFonts w:ascii="Times New Roman" w:hAnsi="Times New Roman" w:cs="Times New Roman"/>
        </w:rPr>
        <w:t>were</w:t>
      </w:r>
      <w:r w:rsidRPr="00964F32">
        <w:rPr>
          <w:rFonts w:ascii="Times New Roman" w:hAnsi="Times New Roman" w:cs="Times New Roman"/>
        </w:rPr>
        <w:t xml:space="preserve"> mortgaged/pledged as collateral for credit facilities from</w:t>
      </w:r>
      <w:r w:rsidR="00F809AC" w:rsidRPr="00964F32">
        <w:rPr>
          <w:rFonts w:ascii="Times New Roman" w:hAnsi="Times New Roman" w:cs="Times New Roman"/>
        </w:rPr>
        <w:t xml:space="preserve"> local</w:t>
      </w:r>
      <w:r w:rsidRPr="00964F32">
        <w:rPr>
          <w:rFonts w:ascii="Times New Roman" w:hAnsi="Times New Roman" w:cs="Times New Roman"/>
        </w:rPr>
        <w:t xml:space="preserve"> banks as discussed in N</w:t>
      </w:r>
      <w:r w:rsidR="00E277FA" w:rsidRPr="00964F32">
        <w:rPr>
          <w:rFonts w:ascii="Times New Roman" w:hAnsi="Times New Roman" w:cs="Times New Roman"/>
        </w:rPr>
        <w:t xml:space="preserve">ote </w:t>
      </w:r>
      <w:r w:rsidR="003345B1">
        <w:rPr>
          <w:rFonts w:ascii="Times New Roman" w:hAnsi="Times New Roman" w:cs="Times New Roman"/>
        </w:rPr>
        <w:t>31</w:t>
      </w:r>
      <w:r w:rsidRPr="00964F32">
        <w:rPr>
          <w:rFonts w:ascii="Times New Roman" w:hAnsi="Times New Roman" w:cs="Times New Roman"/>
        </w:rPr>
        <w:t>.</w:t>
      </w:r>
    </w:p>
    <w:p w:rsidR="00D122FE" w:rsidRPr="00964F32" w:rsidRDefault="00D122F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64F3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Pr>
          <w:rFonts w:ascii="Times New Roman" w:hAnsi="Times New Roman" w:cs="Times New Roman"/>
        </w:rPr>
        <w:t xml:space="preserve">The Company provided for </w:t>
      </w:r>
      <w:r w:rsidR="00CA5ADE" w:rsidRPr="00964F32">
        <w:rPr>
          <w:rFonts w:ascii="Times New Roman" w:hAnsi="Times New Roman" w:cs="Times New Roman"/>
        </w:rPr>
        <w:t>reappraisal</w:t>
      </w:r>
      <w:r w:rsidR="0021369E" w:rsidRPr="00964F32">
        <w:rPr>
          <w:rFonts w:ascii="Times New Roman" w:hAnsi="Times New Roman" w:cs="Times New Roman"/>
        </w:rPr>
        <w:t>s</w:t>
      </w:r>
      <w:r w:rsidR="00CA5ADE" w:rsidRPr="00964F32">
        <w:rPr>
          <w:rFonts w:ascii="Times New Roman" w:hAnsi="Times New Roman" w:cs="Times New Roman"/>
        </w:rPr>
        <w:t xml:space="preserve"> on its property, </w:t>
      </w:r>
      <w:r w:rsidR="00E277FA" w:rsidRPr="00964F32">
        <w:rPr>
          <w:rFonts w:ascii="Times New Roman" w:hAnsi="Times New Roman" w:cs="Times New Roman"/>
        </w:rPr>
        <w:t>plant and equipment as follows:</w:t>
      </w:r>
    </w:p>
    <w:p w:rsidR="00CA5ADE" w:rsidRPr="00964F32" w:rsidRDefault="00CA5A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964F32" w:rsidRDefault="00CA5ADE" w:rsidP="00173E9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64F32">
        <w:rPr>
          <w:rFonts w:ascii="Times New Roman" w:hAnsi="Times New Roman" w:cs="Times New Roman"/>
        </w:rPr>
        <w:t xml:space="preserve">In the </w:t>
      </w:r>
      <w:r w:rsidR="00142467" w:rsidRPr="00964F32">
        <w:rPr>
          <w:rFonts w:ascii="Times New Roman" w:hAnsi="Times New Roman" w:cs="Times New Roman"/>
        </w:rPr>
        <w:t>seco</w:t>
      </w:r>
      <w:r w:rsidRPr="00964F32">
        <w:rPr>
          <w:rFonts w:ascii="Times New Roman" w:hAnsi="Times New Roman" w:cs="Times New Roman"/>
        </w:rPr>
        <w:t>nd quarter of the year 2013, the Company provided for a reappraisal on its land and buildings according to the reports of an independent professional appraiser dated October</w:t>
      </w:r>
      <w:r w:rsidR="00E277FA" w:rsidRPr="00964F32">
        <w:rPr>
          <w:rFonts w:ascii="Times New Roman" w:hAnsi="Times New Roman" w:cs="Times New Roman"/>
        </w:rPr>
        <w:t xml:space="preserve"> 26</w:t>
      </w:r>
      <w:r w:rsidRPr="00964F32">
        <w:rPr>
          <w:rFonts w:ascii="Times New Roman" w:hAnsi="Times New Roman" w:cs="Times New Roman"/>
        </w:rPr>
        <w:t>, 2012, January</w:t>
      </w:r>
      <w:r w:rsidR="00E277FA" w:rsidRPr="00964F32">
        <w:rPr>
          <w:rFonts w:ascii="Times New Roman" w:hAnsi="Times New Roman" w:cs="Times New Roman"/>
        </w:rPr>
        <w:t xml:space="preserve"> 18</w:t>
      </w:r>
      <w:r w:rsidRPr="00964F32">
        <w:rPr>
          <w:rFonts w:ascii="Times New Roman" w:hAnsi="Times New Roman" w:cs="Times New Roman"/>
        </w:rPr>
        <w:t>, 2013 and</w:t>
      </w:r>
      <w:r w:rsidR="00413880" w:rsidRPr="00964F32">
        <w:rPr>
          <w:rFonts w:ascii="Times New Roman" w:hAnsi="Times New Roman" w:cs="Times New Roman"/>
        </w:rPr>
        <w:t xml:space="preserve"> </w:t>
      </w:r>
      <w:r w:rsidRPr="00964F32">
        <w:rPr>
          <w:rFonts w:ascii="Times New Roman" w:hAnsi="Times New Roman" w:cs="Times New Roman"/>
        </w:rPr>
        <w:t>February</w:t>
      </w:r>
      <w:r w:rsidR="00E277FA" w:rsidRPr="00964F32">
        <w:rPr>
          <w:rFonts w:ascii="Times New Roman" w:hAnsi="Times New Roman" w:cs="Times New Roman"/>
        </w:rPr>
        <w:t xml:space="preserve"> 15</w:t>
      </w:r>
      <w:r w:rsidRPr="00964F32">
        <w:rPr>
          <w:rFonts w:ascii="Times New Roman" w:hAnsi="Times New Roman" w:cs="Times New Roman"/>
        </w:rPr>
        <w:t>, 2013. The revaluation was conducted by using the market value method comparing with net</w:t>
      </w:r>
      <w:r w:rsidR="00E277FA" w:rsidRPr="00964F32">
        <w:rPr>
          <w:rFonts w:ascii="Times New Roman" w:hAnsi="Times New Roman" w:cs="Times New Roman"/>
        </w:rPr>
        <w:t xml:space="preserve"> book value of assets as at </w:t>
      </w:r>
      <w:r w:rsidRPr="00964F32">
        <w:rPr>
          <w:rFonts w:ascii="Times New Roman" w:hAnsi="Times New Roman" w:cs="Times New Roman"/>
        </w:rPr>
        <w:t>January</w:t>
      </w:r>
      <w:r w:rsidR="00D10B1C" w:rsidRPr="00964F32">
        <w:rPr>
          <w:rFonts w:ascii="Times New Roman" w:hAnsi="Times New Roman" w:cs="Times New Roman"/>
        </w:rPr>
        <w:t xml:space="preserve"> </w:t>
      </w:r>
      <w:r w:rsidR="00E277FA" w:rsidRPr="00964F32">
        <w:rPr>
          <w:rFonts w:ascii="Times New Roman" w:hAnsi="Times New Roman" w:cs="Times New Roman"/>
        </w:rPr>
        <w:t>1</w:t>
      </w:r>
      <w:r w:rsidRPr="00964F32">
        <w:rPr>
          <w:rFonts w:ascii="Times New Roman" w:hAnsi="Times New Roman" w:cs="Times New Roman"/>
        </w:rPr>
        <w:t>, 2013.</w:t>
      </w:r>
    </w:p>
    <w:p w:rsidR="009F7EFF" w:rsidRPr="00964F32" w:rsidRDefault="009F7EFF"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9F7EFF" w:rsidRPr="00964F32" w:rsidRDefault="00CA5ADE" w:rsidP="00173E9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64F32">
        <w:rPr>
          <w:rFonts w:ascii="Times New Roman" w:hAnsi="Times New Roman" w:cs="Times New Roman"/>
        </w:rPr>
        <w:t xml:space="preserve">In the </w:t>
      </w:r>
      <w:r w:rsidR="00142467" w:rsidRPr="00964F32">
        <w:rPr>
          <w:rFonts w:ascii="Times New Roman" w:hAnsi="Times New Roman" w:cs="Times New Roman"/>
        </w:rPr>
        <w:t>fourth</w:t>
      </w:r>
      <w:r w:rsidRPr="00964F32">
        <w:rPr>
          <w:rFonts w:ascii="Times New Roman" w:hAnsi="Times New Roman" w:cs="Times New Roman"/>
        </w:rPr>
        <w:t xml:space="preserve"> quarter of the year 2013, the Company provided for a reappraisal on its office equipment according to the reports of an independent professional appraiser dated January</w:t>
      </w:r>
      <w:r w:rsidR="00E277FA" w:rsidRPr="00964F32">
        <w:rPr>
          <w:rFonts w:ascii="Times New Roman" w:hAnsi="Times New Roman" w:cs="Times New Roman"/>
        </w:rPr>
        <w:t xml:space="preserve"> 9</w:t>
      </w:r>
      <w:r w:rsidRPr="00964F32">
        <w:rPr>
          <w:rFonts w:ascii="Times New Roman" w:hAnsi="Times New Roman" w:cs="Times New Roman"/>
        </w:rPr>
        <w:t>, 2014. The revaluation was conducted by using the market value method comparing with net book value of assets as at December</w:t>
      </w:r>
      <w:r w:rsidR="00E277FA" w:rsidRPr="00964F32">
        <w:rPr>
          <w:rFonts w:ascii="Times New Roman" w:hAnsi="Times New Roman" w:cs="Times New Roman"/>
        </w:rPr>
        <w:t xml:space="preserve"> 31</w:t>
      </w:r>
      <w:r w:rsidRPr="00964F32">
        <w:rPr>
          <w:rFonts w:ascii="Times New Roman" w:hAnsi="Times New Roman" w:cs="Times New Roman"/>
        </w:rPr>
        <w:t>, 2013.</w:t>
      </w:r>
    </w:p>
    <w:p w:rsidR="009F7EFF" w:rsidRPr="00964F32" w:rsidRDefault="009F7EFF"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9F7EFF" w:rsidRPr="00964F32" w:rsidRDefault="009F7EFF" w:rsidP="00173E9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64F32">
        <w:rPr>
          <w:rFonts w:ascii="Times New Roman" w:hAnsi="Times New Roman" w:cs="Times New Roman"/>
        </w:rPr>
        <w:t>In the first quarter of the year 2016, the Company provided for a reappraisal on its land and buildings according to the reports of an independent professional appraiser dated March 29, 2016, March 30, 2016 and April 7, 2016</w:t>
      </w:r>
      <w:r w:rsidR="00EA2D02">
        <w:rPr>
          <w:rFonts w:ascii="Times New Roman" w:hAnsi="Times New Roman" w:cs="Times New Roman"/>
        </w:rPr>
        <w:t>.</w:t>
      </w:r>
      <w:r w:rsidRPr="00964F32">
        <w:rPr>
          <w:rFonts w:ascii="Times New Roman" w:hAnsi="Times New Roman" w:cs="Times New Roman"/>
        </w:rPr>
        <w:t xml:space="preserve"> The revaluation was conducted by using the market value method comparing with net book value of assets as at January 1, 2016.</w:t>
      </w:r>
    </w:p>
    <w:p w:rsidR="001C4420" w:rsidRPr="00964F32" w:rsidRDefault="001C44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47"/>
        <w:jc w:val="both"/>
        <w:rPr>
          <w:rFonts w:ascii="Times New Roman" w:hAnsi="Times New Roman" w:cs="Times New Roman"/>
        </w:rPr>
      </w:pPr>
    </w:p>
    <w:p w:rsidR="001C4420" w:rsidRPr="00964F32" w:rsidRDefault="001C4420" w:rsidP="00173E9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64F32">
        <w:rPr>
          <w:rFonts w:ascii="Times New Roman" w:hAnsi="Times New Roman" w:cs="Times New Roman"/>
        </w:rPr>
        <w:t>In the fourth quarter of the year 2016, the Company provided for a reappraisal on its land and buildings according to the reports of an independent professional appraiser dated October 21, 2016, October 25, 2016 and October 26, 2016</w:t>
      </w:r>
      <w:r w:rsidR="00EA2D02">
        <w:rPr>
          <w:rFonts w:ascii="Times New Roman" w:hAnsi="Times New Roman" w:cs="Times New Roman"/>
        </w:rPr>
        <w:t>.</w:t>
      </w:r>
      <w:r w:rsidRPr="00964F32">
        <w:rPr>
          <w:rFonts w:ascii="Times New Roman" w:hAnsi="Times New Roman" w:cs="Times New Roman"/>
        </w:rPr>
        <w:t xml:space="preserve"> The revaluation was conducted by using the market value method comparing with net book value of assets as at October 31, 2016.</w:t>
      </w:r>
    </w:p>
    <w:p w:rsidR="00E84DC6" w:rsidRDefault="00E84DC6" w:rsidP="00173E9C">
      <w:pPr>
        <w:spacing w:line="240" w:lineRule="exact"/>
        <w:jc w:val="both"/>
        <w:rPr>
          <w:rFonts w:ascii="Times New Roman" w:hAnsi="Times New Roman" w:cs="Times New Roman"/>
        </w:rPr>
      </w:pPr>
    </w:p>
    <w:p w:rsidR="0037575C" w:rsidRPr="00964F32" w:rsidRDefault="0037575C" w:rsidP="00173E9C">
      <w:pPr>
        <w:spacing w:line="240" w:lineRule="exact"/>
        <w:jc w:val="both"/>
        <w:rPr>
          <w:rFonts w:ascii="Times New Roman" w:hAnsi="Times New Roman" w:cs="Times New Roman"/>
        </w:rPr>
      </w:pPr>
      <w:r w:rsidRPr="00964F32">
        <w:rPr>
          <w:rFonts w:ascii="Times New Roman" w:hAnsi="Times New Roman" w:cs="Times New Roman"/>
        </w:rPr>
        <w:t>D</w:t>
      </w:r>
      <w:r w:rsidRPr="005F3BCB">
        <w:rPr>
          <w:rFonts w:ascii="Times New Roman" w:hAnsi="Times New Roman" w:cs="Times New Roman"/>
        </w:rPr>
        <w:t>epreciation of revaluation surplus on fixed assets for</w:t>
      </w:r>
      <w:r w:rsidR="00D10B1C" w:rsidRPr="005F3BCB">
        <w:rPr>
          <w:rFonts w:ascii="Times New Roman" w:hAnsi="Times New Roman" w:cs="Times New Roman"/>
        </w:rPr>
        <w:t xml:space="preserve"> each of </w:t>
      </w:r>
      <w:r w:rsidR="00207952" w:rsidRPr="005F3BCB">
        <w:rPr>
          <w:rFonts w:ascii="Times New Roman" w:hAnsi="Times New Roman" w:cs="Times New Roman"/>
        </w:rPr>
        <w:t xml:space="preserve">the three-month periods ended March 31, 2017 and 2016 </w:t>
      </w:r>
      <w:r w:rsidRPr="005F3BCB">
        <w:rPr>
          <w:rFonts w:ascii="Times New Roman" w:hAnsi="Times New Roman" w:cs="Times New Roman"/>
        </w:rPr>
        <w:t>amount</w:t>
      </w:r>
      <w:r w:rsidR="00126771" w:rsidRPr="005F3BCB">
        <w:rPr>
          <w:rFonts w:ascii="Times New Roman" w:hAnsi="Times New Roman" w:cs="Times New Roman"/>
        </w:rPr>
        <w:t xml:space="preserve">ing </w:t>
      </w:r>
      <w:r w:rsidRPr="005F3BCB">
        <w:rPr>
          <w:rFonts w:ascii="Times New Roman" w:hAnsi="Times New Roman" w:cs="Times New Roman"/>
        </w:rPr>
        <w:t xml:space="preserve">to </w:t>
      </w:r>
      <w:r w:rsidR="006A3B1E" w:rsidRPr="005F3BCB">
        <w:rPr>
          <w:rFonts w:ascii="Times New Roman" w:hAnsi="Times New Roman" w:cs="Times New Roman"/>
        </w:rPr>
        <w:t xml:space="preserve">Baht </w:t>
      </w:r>
      <w:r w:rsidR="003345B1" w:rsidRPr="005F3BCB">
        <w:rPr>
          <w:rFonts w:ascii="Times New Roman" w:hAnsi="Times New Roman" w:cs="Times New Roman"/>
        </w:rPr>
        <w:t>0.3</w:t>
      </w:r>
      <w:r w:rsidR="006A3B1E" w:rsidRPr="005F3BCB">
        <w:rPr>
          <w:rFonts w:ascii="Times New Roman" w:hAnsi="Times New Roman" w:cs="Times New Roman"/>
        </w:rPr>
        <w:t xml:space="preserve"> </w:t>
      </w:r>
      <w:r w:rsidR="007A1EC2" w:rsidRPr="005F3BCB">
        <w:rPr>
          <w:rFonts w:ascii="Times New Roman" w:hAnsi="Times New Roman" w:cs="Times New Roman"/>
        </w:rPr>
        <w:t>million</w:t>
      </w:r>
      <w:r w:rsidR="00D10B1C" w:rsidRPr="005F3BCB">
        <w:rPr>
          <w:rFonts w:ascii="Times New Roman" w:hAnsi="Times New Roman" w:cs="Times New Roman"/>
        </w:rPr>
        <w:t xml:space="preserve"> and Baht</w:t>
      </w:r>
      <w:r w:rsidR="00D10B1C" w:rsidRPr="00964F32">
        <w:rPr>
          <w:rFonts w:ascii="Times New Roman" w:hAnsi="Times New Roman" w:cs="Times New Roman"/>
        </w:rPr>
        <w:t xml:space="preserve"> </w:t>
      </w:r>
      <w:r w:rsidR="00207952">
        <w:rPr>
          <w:rFonts w:ascii="Times New Roman" w:hAnsi="Times New Roman" w:cs="Times New Roman"/>
        </w:rPr>
        <w:t>0.4</w:t>
      </w:r>
      <w:r w:rsidR="003B1C13" w:rsidRPr="00964F32">
        <w:rPr>
          <w:rFonts w:ascii="Times New Roman" w:hAnsi="Times New Roman" w:cs="Times New Roman"/>
        </w:rPr>
        <w:t xml:space="preserve"> </w:t>
      </w:r>
      <w:r w:rsidR="00D10B1C" w:rsidRPr="00964F32">
        <w:rPr>
          <w:rFonts w:ascii="Times New Roman" w:hAnsi="Times New Roman" w:cs="Times New Roman"/>
        </w:rPr>
        <w:t>million, respectively</w:t>
      </w:r>
      <w:r w:rsidR="00142467" w:rsidRPr="00964F32">
        <w:rPr>
          <w:rFonts w:ascii="Times New Roman" w:hAnsi="Times New Roman" w:cs="Times New Roman"/>
        </w:rPr>
        <w:t>,</w:t>
      </w:r>
      <w:r w:rsidRPr="00964F32">
        <w:rPr>
          <w:rFonts w:ascii="Times New Roman" w:hAnsi="Times New Roman" w:cs="Times New Roman"/>
        </w:rPr>
        <w:t xml:space="preserve"> was transferred to deficit.</w:t>
      </w:r>
    </w:p>
    <w:p w:rsidR="00DC0475" w:rsidRPr="00964F32" w:rsidRDefault="00E84DC6" w:rsidP="007E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DC0475" w:rsidRPr="00964F32">
        <w:rPr>
          <w:rFonts w:ascii="Times New Roman" w:hAnsi="Times New Roman" w:cs="Times New Roman"/>
          <w:b/>
          <w:bCs/>
        </w:rPr>
        <w:lastRenderedPageBreak/>
        <w:t>1</w:t>
      </w:r>
      <w:r w:rsidR="00730B20" w:rsidRPr="00964F32">
        <w:rPr>
          <w:rFonts w:ascii="Times New Roman" w:hAnsi="Times New Roman" w:cs="Times New Roman"/>
          <w:b/>
          <w:bCs/>
        </w:rPr>
        <w:t>1</w:t>
      </w:r>
      <w:r w:rsidR="00DC0475" w:rsidRPr="00964F32">
        <w:rPr>
          <w:rFonts w:ascii="Times New Roman" w:hAnsi="Times New Roman" w:cs="Times New Roman"/>
          <w:b/>
          <w:bCs/>
          <w:cs/>
        </w:rPr>
        <w:t>.</w:t>
      </w:r>
      <w:r w:rsidR="00DC0475" w:rsidRPr="00964F32">
        <w:rPr>
          <w:rFonts w:ascii="Times New Roman" w:hAnsi="Times New Roman" w:cs="Times New Roman"/>
          <w:b/>
          <w:bCs/>
        </w:rPr>
        <w:tab/>
        <w:t xml:space="preserve">CLAIM </w:t>
      </w:r>
      <w:r w:rsidR="00DC49C3" w:rsidRPr="00964F32">
        <w:rPr>
          <w:rFonts w:ascii="Times New Roman" w:hAnsi="Times New Roman" w:cs="Times New Roman"/>
          <w:b/>
          <w:bCs/>
        </w:rPr>
        <w:t xml:space="preserve">RECEIVABLES FROM COUNTER PARTIES </w:t>
      </w:r>
      <w:r w:rsidR="00C6625A" w:rsidRPr="00964F32">
        <w:rPr>
          <w:rFonts w:ascii="Times New Roman" w:hAnsi="Times New Roman" w:cs="Times New Roman"/>
          <w:b/>
          <w:bCs/>
        </w:rPr>
        <w:t>-</w:t>
      </w:r>
      <w:r w:rsidR="00DC49C3" w:rsidRPr="00964F32">
        <w:rPr>
          <w:rFonts w:ascii="Times New Roman" w:hAnsi="Times New Roman" w:cs="Times New Roman"/>
          <w:b/>
          <w:bCs/>
        </w:rPr>
        <w:t xml:space="preserve"> Net</w:t>
      </w:r>
    </w:p>
    <w:p w:rsidR="00DC49C3" w:rsidRPr="00964F32" w:rsidRDefault="00DC49C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15" w:type="dxa"/>
        <w:tblLayout w:type="fixed"/>
        <w:tblLook w:val="01E0" w:firstRow="1" w:lastRow="1" w:firstColumn="1" w:lastColumn="1" w:noHBand="0" w:noVBand="0"/>
      </w:tblPr>
      <w:tblGrid>
        <w:gridCol w:w="6057"/>
        <w:gridCol w:w="1494"/>
        <w:gridCol w:w="270"/>
        <w:gridCol w:w="1494"/>
      </w:tblGrid>
      <w:tr w:rsidR="00B73967" w:rsidRPr="00964F32" w:rsidTr="00273D59">
        <w:tc>
          <w:tcPr>
            <w:tcW w:w="605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58" w:type="dxa"/>
            <w:gridSpan w:val="3"/>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73967" w:rsidRPr="00964F32" w:rsidTr="00273D59">
        <w:tc>
          <w:tcPr>
            <w:tcW w:w="605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single" w:sz="4" w:space="0" w:color="auto"/>
              <w:bottom w:val="single" w:sz="4" w:space="0" w:color="auto"/>
            </w:tcBorders>
          </w:tcPr>
          <w:p w:rsidR="00B73967" w:rsidRPr="00964F32" w:rsidRDefault="009B4F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March 31, 2017</w:t>
            </w:r>
          </w:p>
        </w:tc>
        <w:tc>
          <w:tcPr>
            <w:tcW w:w="270"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4" w:type="dxa"/>
            <w:tcBorders>
              <w:top w:val="single" w:sz="4" w:space="0" w:color="auto"/>
              <w:bottom w:val="single" w:sz="4" w:space="0" w:color="auto"/>
            </w:tcBorders>
          </w:tcPr>
          <w:p w:rsidR="00B73967" w:rsidRPr="00964F32" w:rsidRDefault="009B4F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B73967" w:rsidRPr="00964F32" w:rsidTr="00273D59">
        <w:tc>
          <w:tcPr>
            <w:tcW w:w="605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3345B1" w:rsidRPr="00964F32" w:rsidTr="00273D59">
        <w:tc>
          <w:tcPr>
            <w:tcW w:w="6057"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Claim receivables from counter parties</w:t>
            </w:r>
          </w:p>
        </w:tc>
        <w:tc>
          <w:tcPr>
            <w:tcW w:w="1494" w:type="dxa"/>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345B1">
              <w:rPr>
                <w:rFonts w:ascii="Times New Roman" w:eastAsia="Cordia New" w:hAnsi="Times New Roman" w:cs="Times New Roman"/>
              </w:rPr>
              <w:t>86,846,379</w:t>
            </w:r>
          </w:p>
        </w:tc>
        <w:tc>
          <w:tcPr>
            <w:tcW w:w="270"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88,537,80</w:t>
            </w:r>
            <w:r>
              <w:rPr>
                <w:rFonts w:ascii="Times New Roman" w:eastAsia="Cordia New" w:hAnsi="Times New Roman" w:cs="Times New Roman"/>
              </w:rPr>
              <w:t>6</w:t>
            </w:r>
          </w:p>
        </w:tc>
      </w:tr>
      <w:tr w:rsidR="003345B1" w:rsidRPr="00964F32" w:rsidTr="00273D59">
        <w:tc>
          <w:tcPr>
            <w:tcW w:w="6057"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Less : Allowance for doubtful accounts</w:t>
            </w:r>
          </w:p>
        </w:tc>
        <w:tc>
          <w:tcPr>
            <w:tcW w:w="1494" w:type="dxa"/>
            <w:tcBorders>
              <w:bottom w:val="single" w:sz="4" w:space="0" w:color="auto"/>
            </w:tcBorders>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3345B1">
              <w:rPr>
                <w:rFonts w:ascii="Times New Roman" w:eastAsia="Cordia New" w:hAnsi="Times New Roman" w:cs="Times New Roman"/>
              </w:rPr>
              <w:t>(82,948,149)</w:t>
            </w:r>
          </w:p>
        </w:tc>
        <w:tc>
          <w:tcPr>
            <w:tcW w:w="270"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single" w:sz="4" w:space="0" w:color="auto"/>
            </w:tcBorders>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64F32">
              <w:rPr>
                <w:rFonts w:ascii="Times New Roman" w:eastAsia="Cordia New" w:hAnsi="Times New Roman" w:cs="Times New Roman"/>
              </w:rPr>
              <w:t xml:space="preserve">(84,722,442) </w:t>
            </w:r>
          </w:p>
        </w:tc>
      </w:tr>
      <w:tr w:rsidR="003345B1" w:rsidRPr="00964F32" w:rsidTr="00273D59">
        <w:tc>
          <w:tcPr>
            <w:tcW w:w="6057"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Net</w:t>
            </w:r>
          </w:p>
        </w:tc>
        <w:tc>
          <w:tcPr>
            <w:tcW w:w="1494" w:type="dxa"/>
            <w:tcBorders>
              <w:top w:val="single" w:sz="4" w:space="0" w:color="auto"/>
              <w:bottom w:val="double" w:sz="4" w:space="0" w:color="auto"/>
            </w:tcBorders>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345B1">
              <w:rPr>
                <w:rFonts w:ascii="Times New Roman" w:eastAsia="Cordia New" w:hAnsi="Times New Roman" w:cs="Times New Roman"/>
              </w:rPr>
              <w:t>3,898,230</w:t>
            </w:r>
          </w:p>
        </w:tc>
        <w:tc>
          <w:tcPr>
            <w:tcW w:w="270"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single" w:sz="4" w:space="0" w:color="auto"/>
              <w:bottom w:val="double" w:sz="4" w:space="0" w:color="auto"/>
            </w:tcBorders>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3,815,36</w:t>
            </w:r>
            <w:r>
              <w:rPr>
                <w:rFonts w:ascii="Times New Roman" w:eastAsia="Cordia New" w:hAnsi="Times New Roman" w:cs="Times New Roman"/>
              </w:rPr>
              <w:t>4</w:t>
            </w:r>
          </w:p>
        </w:tc>
      </w:tr>
      <w:tr w:rsidR="009B4F41" w:rsidRPr="00964F32" w:rsidTr="00273D59">
        <w:tc>
          <w:tcPr>
            <w:tcW w:w="6057" w:type="dxa"/>
            <w:vAlign w:val="bottom"/>
          </w:tcPr>
          <w:p w:rsidR="009B4F41" w:rsidRPr="00964F32" w:rsidRDefault="009B4F41" w:rsidP="009B4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p>
        </w:tc>
        <w:tc>
          <w:tcPr>
            <w:tcW w:w="1494" w:type="dxa"/>
            <w:tcBorders>
              <w:top w:val="double" w:sz="4" w:space="0" w:color="auto"/>
            </w:tcBorders>
            <w:vAlign w:val="bottom"/>
          </w:tcPr>
          <w:p w:rsidR="009B4F41" w:rsidRPr="00964F32" w:rsidRDefault="009B4F41" w:rsidP="009B4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70" w:type="dxa"/>
          </w:tcPr>
          <w:p w:rsidR="009B4F41" w:rsidRPr="00964F32" w:rsidRDefault="009B4F41" w:rsidP="009B4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tcBorders>
            <w:vAlign w:val="bottom"/>
          </w:tcPr>
          <w:p w:rsidR="009B4F41" w:rsidRPr="00964F32" w:rsidRDefault="009B4F41" w:rsidP="009B4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5F3BCB" w:rsidRPr="00964F32" w:rsidTr="00E42D5B">
        <w:tc>
          <w:tcPr>
            <w:tcW w:w="6057" w:type="dxa"/>
            <w:vAlign w:val="bottom"/>
          </w:tcPr>
          <w:p w:rsidR="005F3BCB" w:rsidRPr="00964F32"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 xml:space="preserve">Doubtful debts expenses during the </w:t>
            </w:r>
            <w:r>
              <w:rPr>
                <w:rFonts w:ascii="Times New Roman" w:hAnsi="Times New Roman"/>
                <w:szCs w:val="22"/>
              </w:rPr>
              <w:t>period/</w:t>
            </w:r>
            <w:r w:rsidRPr="00964F32">
              <w:rPr>
                <w:rFonts w:ascii="Times New Roman" w:hAnsi="Times New Roman" w:cs="Times New Roman"/>
              </w:rPr>
              <w:t>year</w:t>
            </w:r>
          </w:p>
        </w:tc>
        <w:tc>
          <w:tcPr>
            <w:tcW w:w="1494" w:type="dxa"/>
            <w:tcBorders>
              <w:bottom w:val="double" w:sz="4" w:space="0" w:color="auto"/>
            </w:tcBorders>
            <w:vAlign w:val="bottom"/>
          </w:tcPr>
          <w:p w:rsidR="005F3BCB" w:rsidRPr="00964F32"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70" w:type="dxa"/>
          </w:tcPr>
          <w:p w:rsidR="005F3BCB" w:rsidRPr="00964F32"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double" w:sz="4" w:space="0" w:color="auto"/>
            </w:tcBorders>
          </w:tcPr>
          <w:p w:rsidR="005F3BCB" w:rsidRPr="00964F32" w:rsidRDefault="005F3BCB"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27,717,772</w:t>
            </w:r>
          </w:p>
        </w:tc>
      </w:tr>
      <w:tr w:rsidR="003345B1" w:rsidRPr="00964F32" w:rsidTr="00273D59">
        <w:tc>
          <w:tcPr>
            <w:tcW w:w="6057"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 xml:space="preserve">Reversal of allowance for doubtful accounts during the </w:t>
            </w:r>
            <w:r>
              <w:rPr>
                <w:rFonts w:ascii="Times New Roman" w:hAnsi="Times New Roman" w:cs="Times New Roman"/>
              </w:rPr>
              <w:t>period/</w:t>
            </w:r>
            <w:r w:rsidRPr="00964F32">
              <w:rPr>
                <w:rFonts w:ascii="Times New Roman" w:hAnsi="Times New Roman" w:cs="Times New Roman"/>
              </w:rPr>
              <w:t>year</w:t>
            </w:r>
          </w:p>
        </w:tc>
        <w:tc>
          <w:tcPr>
            <w:tcW w:w="1494" w:type="dxa"/>
            <w:tcBorders>
              <w:top w:val="double" w:sz="4" w:space="0" w:color="auto"/>
              <w:bottom w:val="double" w:sz="4" w:space="0" w:color="auto"/>
            </w:tcBorders>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Pr>
                <w:rFonts w:ascii="Times New Roman" w:eastAsia="Cordia New" w:hAnsi="Times New Roman" w:cs="Times New Roman"/>
              </w:rPr>
              <w:t>(</w:t>
            </w:r>
            <w:r w:rsidR="005F3BCB" w:rsidRPr="00C05EF3">
              <w:rPr>
                <w:rFonts w:asciiTheme="majorBidi" w:hAnsiTheme="majorBidi" w:cstheme="majorBidi"/>
                <w:sz w:val="26"/>
                <w:szCs w:val="26"/>
              </w:rPr>
              <w:t>1</w:t>
            </w:r>
            <w:r w:rsidR="005F3BCB">
              <w:rPr>
                <w:rFonts w:asciiTheme="majorBidi" w:hAnsiTheme="majorBidi" w:cstheme="majorBidi"/>
                <w:sz w:val="26"/>
                <w:szCs w:val="26"/>
              </w:rPr>
              <w:t>,</w:t>
            </w:r>
            <w:r w:rsidR="005F3BCB" w:rsidRPr="00C05EF3">
              <w:rPr>
                <w:rFonts w:asciiTheme="majorBidi" w:hAnsiTheme="majorBidi" w:cstheme="majorBidi"/>
                <w:sz w:val="26"/>
                <w:szCs w:val="26"/>
              </w:rPr>
              <w:t>774</w:t>
            </w:r>
            <w:r w:rsidR="005F3BCB">
              <w:rPr>
                <w:rFonts w:asciiTheme="majorBidi" w:hAnsiTheme="majorBidi" w:cstheme="majorBidi"/>
                <w:sz w:val="26"/>
                <w:szCs w:val="26"/>
              </w:rPr>
              <w:t>,</w:t>
            </w:r>
            <w:r w:rsidR="005F3BCB" w:rsidRPr="00C05EF3">
              <w:rPr>
                <w:rFonts w:asciiTheme="majorBidi" w:hAnsiTheme="majorBidi" w:cstheme="majorBidi"/>
                <w:sz w:val="26"/>
                <w:szCs w:val="26"/>
              </w:rPr>
              <w:t>293</w:t>
            </w:r>
            <w:r w:rsidRPr="00964F32">
              <w:rPr>
                <w:rFonts w:ascii="Times New Roman" w:eastAsia="Cordia New" w:hAnsi="Times New Roman" w:cs="Times New Roman"/>
              </w:rPr>
              <w:t>)</w:t>
            </w:r>
          </w:p>
        </w:tc>
        <w:tc>
          <w:tcPr>
            <w:tcW w:w="270"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bottom w:val="double" w:sz="4" w:space="0" w:color="auto"/>
            </w:tcBorders>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64F32">
              <w:rPr>
                <w:rFonts w:ascii="Times New Roman" w:eastAsia="Cordia New" w:hAnsi="Times New Roman" w:cs="Times New Roman"/>
              </w:rPr>
              <w:t>(14,423,099)</w:t>
            </w:r>
          </w:p>
        </w:tc>
      </w:tr>
    </w:tbl>
    <w:p w:rsidR="00DC0475" w:rsidRPr="00964F32" w:rsidRDefault="00DC047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964F32" w:rsidRDefault="00454AAB" w:rsidP="00173E9C">
      <w:pPr>
        <w:spacing w:line="240" w:lineRule="exact"/>
        <w:jc w:val="both"/>
        <w:rPr>
          <w:rFonts w:ascii="Times New Roman" w:hAnsi="Times New Roman" w:cs="Times New Roman"/>
        </w:rPr>
      </w:pPr>
      <w:r w:rsidRPr="00F301E0">
        <w:rPr>
          <w:rFonts w:ascii="Times New Roman" w:hAnsi="Times New Roman" w:cs="Times New Roman"/>
        </w:rPr>
        <w:t xml:space="preserve">During the </w:t>
      </w:r>
      <w:r>
        <w:rPr>
          <w:rFonts w:ascii="Times New Roman" w:hAnsi="Times New Roman" w:cs="Times New Roman"/>
        </w:rPr>
        <w:t xml:space="preserve">three-month period ended March 31, </w:t>
      </w:r>
      <w:r w:rsidRPr="00F301E0">
        <w:rPr>
          <w:rFonts w:ascii="Times New Roman" w:hAnsi="Times New Roman" w:cs="Times New Roman"/>
        </w:rPr>
        <w:t>201</w:t>
      </w:r>
      <w:r>
        <w:rPr>
          <w:rFonts w:ascii="Times New Roman" w:hAnsi="Times New Roman" w:cs="Times New Roman"/>
        </w:rPr>
        <w:t>7</w:t>
      </w:r>
      <w:r w:rsidRPr="00F301E0">
        <w:rPr>
          <w:rFonts w:ascii="Times New Roman" w:hAnsi="Times New Roman" w:cs="Times New Roman"/>
        </w:rPr>
        <w:t>,</w:t>
      </w:r>
      <w:r>
        <w:rPr>
          <w:rFonts w:ascii="Times New Roman" w:hAnsi="Times New Roman" w:cs="Times New Roman"/>
        </w:rPr>
        <w:t xml:space="preserve"> </w:t>
      </w:r>
      <w:r w:rsidR="009F7EFF" w:rsidRPr="00964F32">
        <w:rPr>
          <w:rFonts w:ascii="Times New Roman" w:hAnsi="Times New Roman" w:cs="Times New Roman"/>
        </w:rPr>
        <w:t>the Company collected claim receivables fro</w:t>
      </w:r>
      <w:r w:rsidR="009F7EFF" w:rsidRPr="005F3BCB">
        <w:rPr>
          <w:rFonts w:ascii="Times New Roman" w:hAnsi="Times New Roman" w:cs="Times New Roman"/>
        </w:rPr>
        <w:t xml:space="preserve">m counter parties of Baht </w:t>
      </w:r>
      <w:r w:rsidR="005F3BCB" w:rsidRPr="005F3BCB">
        <w:rPr>
          <w:rFonts w:ascii="Times New Roman" w:hAnsi="Times New Roman" w:cs="Times New Roman"/>
        </w:rPr>
        <w:t>1.8</w:t>
      </w:r>
      <w:r w:rsidRPr="005F3BCB">
        <w:rPr>
          <w:rFonts w:ascii="Times New Roman" w:hAnsi="Times New Roman" w:cs="Times New Roman"/>
        </w:rPr>
        <w:t xml:space="preserve"> </w:t>
      </w:r>
      <w:r w:rsidR="009F7EFF" w:rsidRPr="005F3BCB">
        <w:rPr>
          <w:rFonts w:ascii="Times New Roman" w:hAnsi="Times New Roman" w:cs="Times New Roman"/>
        </w:rPr>
        <w:t>million (which have been provided allowance for doubtful accounts at full amount). In this regard, the Company reversed relevant allowance</w:t>
      </w:r>
      <w:r w:rsidRPr="005F3BCB">
        <w:rPr>
          <w:rFonts w:ascii="Times New Roman" w:hAnsi="Times New Roman" w:cs="Times New Roman"/>
        </w:rPr>
        <w:t xml:space="preserve"> for doubtful accounts of Baht </w:t>
      </w:r>
      <w:r w:rsidR="005F3BCB" w:rsidRPr="005F3BCB">
        <w:rPr>
          <w:rFonts w:ascii="Times New Roman" w:hAnsi="Times New Roman" w:cs="Times New Roman"/>
        </w:rPr>
        <w:t>1.8</w:t>
      </w:r>
      <w:r w:rsidR="009F7EFF" w:rsidRPr="005F3BCB">
        <w:rPr>
          <w:rFonts w:ascii="Times New Roman" w:hAnsi="Times New Roman" w:cs="Times New Roman"/>
        </w:rPr>
        <w:t xml:space="preserve"> million accordingly.</w:t>
      </w:r>
    </w:p>
    <w:p w:rsidR="009F7EFF" w:rsidRPr="00964F32" w:rsidRDefault="009F7EF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264D1" w:rsidRPr="00964F32" w:rsidRDefault="00E264D1" w:rsidP="00173E9C">
      <w:pPr>
        <w:spacing w:line="240" w:lineRule="exact"/>
        <w:jc w:val="both"/>
        <w:rPr>
          <w:rFonts w:ascii="Times New Roman" w:hAnsi="Times New Roman" w:cs="Times New Roman"/>
        </w:rPr>
      </w:pPr>
      <w:r w:rsidRPr="00964F32">
        <w:rPr>
          <w:rFonts w:ascii="Times New Roman" w:hAnsi="Times New Roman" w:cs="Times New Roman"/>
        </w:rPr>
        <w:t xml:space="preserve">As at </w:t>
      </w:r>
      <w:r w:rsidR="00FB4394">
        <w:rPr>
          <w:rFonts w:ascii="Times New Roman" w:hAnsi="Times New Roman" w:cs="Times New Roman"/>
        </w:rPr>
        <w:t xml:space="preserve">March 31, 2017 and </w:t>
      </w:r>
      <w:r w:rsidRPr="00964F32">
        <w:rPr>
          <w:rFonts w:ascii="Times New Roman" w:hAnsi="Times New Roman" w:cs="Times New Roman"/>
        </w:rPr>
        <w:t xml:space="preserve">December 31, </w:t>
      </w:r>
      <w:r w:rsidR="002A024B" w:rsidRPr="00964F32">
        <w:rPr>
          <w:rFonts w:ascii="Times New Roman" w:hAnsi="Times New Roman" w:cs="Times New Roman"/>
        </w:rPr>
        <w:t>201</w:t>
      </w:r>
      <w:r w:rsidR="009F7EFF" w:rsidRPr="00964F32">
        <w:rPr>
          <w:rFonts w:ascii="Times New Roman" w:hAnsi="Times New Roman" w:cs="Times New Roman"/>
        </w:rPr>
        <w:t>6</w:t>
      </w:r>
      <w:r w:rsidRPr="00964F32">
        <w:rPr>
          <w:rFonts w:ascii="Times New Roman" w:hAnsi="Times New Roman" w:cs="Times New Roman"/>
        </w:rPr>
        <w:t>, the Company has provided an allowance for doubtful ac</w:t>
      </w:r>
      <w:r w:rsidRPr="005F3BCB">
        <w:rPr>
          <w:rFonts w:ascii="Times New Roman" w:hAnsi="Times New Roman" w:cs="Times New Roman"/>
        </w:rPr>
        <w:t xml:space="preserve">counts </w:t>
      </w:r>
      <w:proofErr w:type="spellStart"/>
      <w:r w:rsidRPr="005F3BCB">
        <w:rPr>
          <w:rFonts w:ascii="Times New Roman" w:hAnsi="Times New Roman" w:cs="Times New Roman"/>
        </w:rPr>
        <w:t>totalling</w:t>
      </w:r>
      <w:proofErr w:type="spellEnd"/>
      <w:r w:rsidRPr="005F3BCB">
        <w:rPr>
          <w:rFonts w:ascii="Times New Roman" w:hAnsi="Times New Roman" w:cs="Times New Roman"/>
        </w:rPr>
        <w:t xml:space="preserve"> Baht </w:t>
      </w:r>
      <w:r w:rsidR="005F3BCB" w:rsidRPr="005F3BCB">
        <w:rPr>
          <w:rFonts w:ascii="Times New Roman" w:hAnsi="Times New Roman" w:cs="Times New Roman"/>
        </w:rPr>
        <w:t>82.9</w:t>
      </w:r>
      <w:r w:rsidR="00FB4394">
        <w:rPr>
          <w:rFonts w:ascii="Times New Roman" w:hAnsi="Times New Roman" w:cs="Times New Roman"/>
        </w:rPr>
        <w:t xml:space="preserve"> </w:t>
      </w:r>
      <w:r w:rsidR="002A024B" w:rsidRPr="00964F32">
        <w:rPr>
          <w:rFonts w:ascii="Times New Roman" w:hAnsi="Times New Roman" w:cs="Times New Roman"/>
        </w:rPr>
        <w:t xml:space="preserve">million and Baht </w:t>
      </w:r>
      <w:r w:rsidR="00FB4394" w:rsidRPr="00964F32">
        <w:rPr>
          <w:rFonts w:ascii="Times New Roman" w:hAnsi="Times New Roman" w:cs="Times New Roman"/>
        </w:rPr>
        <w:t xml:space="preserve">84.7 </w:t>
      </w:r>
      <w:r w:rsidRPr="00964F32">
        <w:rPr>
          <w:rFonts w:ascii="Times New Roman" w:hAnsi="Times New Roman" w:cs="Times New Roman"/>
        </w:rPr>
        <w:t>million, respectively. The Company’s management believes that such allowance is adequate to absorb possible losses on doubtful accounts.</w:t>
      </w:r>
    </w:p>
    <w:p w:rsidR="00F22FB4" w:rsidRDefault="00F22FB4" w:rsidP="007E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E7865" w:rsidRPr="007E7865" w:rsidRDefault="007E7865" w:rsidP="007E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096EC2" w:rsidRPr="00964F32" w:rsidRDefault="00096EC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w:t>
      </w:r>
      <w:r w:rsidR="00730B20" w:rsidRPr="00964F32">
        <w:rPr>
          <w:rFonts w:ascii="Times New Roman" w:hAnsi="Times New Roman" w:cs="Times New Roman"/>
          <w:b/>
          <w:bCs/>
        </w:rPr>
        <w:t>2</w:t>
      </w:r>
      <w:r w:rsidRPr="00964F32">
        <w:rPr>
          <w:rFonts w:ascii="Times New Roman" w:hAnsi="Times New Roman" w:cs="Times New Roman"/>
          <w:b/>
          <w:bCs/>
          <w:cs/>
        </w:rPr>
        <w:t>.</w:t>
      </w:r>
      <w:r w:rsidRPr="00964F32">
        <w:rPr>
          <w:rFonts w:ascii="Times New Roman" w:hAnsi="Times New Roman" w:cs="Times New Roman"/>
          <w:b/>
          <w:bCs/>
        </w:rPr>
        <w:tab/>
        <w:t>OTHER ASSETS</w:t>
      </w:r>
    </w:p>
    <w:p w:rsidR="00096EC2" w:rsidRPr="00964F32" w:rsidRDefault="00096EC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521"/>
        <w:gridCol w:w="270"/>
        <w:gridCol w:w="1512"/>
      </w:tblGrid>
      <w:tr w:rsidR="00B73967" w:rsidRPr="00964F32" w:rsidTr="00273D59">
        <w:tc>
          <w:tcPr>
            <w:tcW w:w="603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73967" w:rsidRPr="00964F32" w:rsidTr="00273D59">
        <w:tc>
          <w:tcPr>
            <w:tcW w:w="603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nil"/>
              <w:left w:val="nil"/>
              <w:bottom w:val="single" w:sz="4" w:space="0" w:color="auto"/>
              <w:right w:val="nil"/>
            </w:tcBorders>
          </w:tcPr>
          <w:p w:rsidR="00B73967" w:rsidRPr="00964F32" w:rsidRDefault="0066091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March 31, 2017</w:t>
            </w:r>
          </w:p>
        </w:tc>
        <w:tc>
          <w:tcPr>
            <w:tcW w:w="270"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2" w:type="dxa"/>
            <w:tcBorders>
              <w:top w:val="single" w:sz="4" w:space="0" w:color="auto"/>
              <w:left w:val="nil"/>
              <w:bottom w:val="single" w:sz="4" w:space="0" w:color="auto"/>
              <w:right w:val="nil"/>
            </w:tcBorders>
          </w:tcPr>
          <w:p w:rsidR="00B73967" w:rsidRPr="00964F32" w:rsidRDefault="0066091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B73967" w:rsidRPr="00964F32" w:rsidTr="00273D59">
        <w:tc>
          <w:tcPr>
            <w:tcW w:w="603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2"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3345B1" w:rsidRPr="00964F32" w:rsidTr="00273D59">
        <w:tc>
          <w:tcPr>
            <w:tcW w:w="6030" w:type="dxa"/>
            <w:tcBorders>
              <w:top w:val="nil"/>
              <w:left w:val="nil"/>
              <w:bottom w:val="nil"/>
              <w:right w:val="nil"/>
            </w:tcBorders>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Value added tax refundable</w:t>
            </w:r>
          </w:p>
        </w:tc>
        <w:tc>
          <w:tcPr>
            <w:tcW w:w="1521" w:type="dxa"/>
            <w:tcBorders>
              <w:top w:val="nil"/>
              <w:left w:val="nil"/>
              <w:bottom w:val="nil"/>
              <w:right w:val="nil"/>
            </w:tcBorders>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345B1">
              <w:rPr>
                <w:rFonts w:ascii="Times New Roman" w:eastAsia="Cordia New" w:hAnsi="Times New Roman" w:cs="Times New Roman"/>
              </w:rPr>
              <w:t>43,383,875</w:t>
            </w:r>
          </w:p>
        </w:tc>
        <w:tc>
          <w:tcPr>
            <w:tcW w:w="270" w:type="dxa"/>
            <w:tcBorders>
              <w:top w:val="nil"/>
              <w:left w:val="nil"/>
              <w:bottom w:val="nil"/>
              <w:right w:val="nil"/>
            </w:tcBorders>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nil"/>
              <w:right w:val="nil"/>
            </w:tcBorders>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47,501,774</w:t>
            </w:r>
          </w:p>
        </w:tc>
      </w:tr>
      <w:tr w:rsidR="003345B1" w:rsidRPr="00964F32" w:rsidTr="00273D59">
        <w:tc>
          <w:tcPr>
            <w:tcW w:w="6030" w:type="dxa"/>
            <w:tcBorders>
              <w:top w:val="nil"/>
              <w:left w:val="nil"/>
              <w:bottom w:val="nil"/>
              <w:right w:val="nil"/>
            </w:tcBorders>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 xml:space="preserve">Others </w:t>
            </w:r>
          </w:p>
        </w:tc>
        <w:tc>
          <w:tcPr>
            <w:tcW w:w="1521" w:type="dxa"/>
            <w:tcBorders>
              <w:top w:val="nil"/>
              <w:left w:val="nil"/>
              <w:bottom w:val="single" w:sz="4" w:space="0" w:color="auto"/>
              <w:right w:val="nil"/>
            </w:tcBorders>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345B1">
              <w:rPr>
                <w:rFonts w:ascii="Times New Roman" w:eastAsia="Cordia New" w:hAnsi="Times New Roman" w:cs="Times New Roman"/>
              </w:rPr>
              <w:t>17,534,51</w:t>
            </w:r>
            <w:r w:rsidR="00AF3A55">
              <w:rPr>
                <w:rFonts w:ascii="Times New Roman" w:eastAsia="Cordia New" w:hAnsi="Times New Roman" w:cs="Times New Roman"/>
              </w:rPr>
              <w:t>6</w:t>
            </w:r>
          </w:p>
        </w:tc>
        <w:tc>
          <w:tcPr>
            <w:tcW w:w="270" w:type="dxa"/>
            <w:tcBorders>
              <w:top w:val="nil"/>
              <w:left w:val="nil"/>
              <w:bottom w:val="nil"/>
              <w:right w:val="nil"/>
            </w:tcBorders>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single" w:sz="4" w:space="0" w:color="auto"/>
              <w:right w:val="nil"/>
            </w:tcBorders>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Pr>
                <w:rFonts w:ascii="Times New Roman" w:eastAsia="Cordia New" w:hAnsi="Times New Roman" w:cs="Times New Roman"/>
              </w:rPr>
              <w:t>35,562,238</w:t>
            </w:r>
          </w:p>
        </w:tc>
      </w:tr>
      <w:tr w:rsidR="003345B1" w:rsidRPr="00964F32" w:rsidTr="00273D59">
        <w:tc>
          <w:tcPr>
            <w:tcW w:w="6030" w:type="dxa"/>
            <w:tcBorders>
              <w:top w:val="nil"/>
              <w:left w:val="nil"/>
              <w:bottom w:val="nil"/>
              <w:right w:val="nil"/>
            </w:tcBorders>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Total</w:t>
            </w:r>
          </w:p>
        </w:tc>
        <w:tc>
          <w:tcPr>
            <w:tcW w:w="1521" w:type="dxa"/>
            <w:tcBorders>
              <w:top w:val="single" w:sz="4" w:space="0" w:color="auto"/>
              <w:left w:val="nil"/>
              <w:bottom w:val="double" w:sz="4" w:space="0" w:color="auto"/>
              <w:right w:val="nil"/>
            </w:tcBorders>
          </w:tcPr>
          <w:p w:rsidR="003345B1" w:rsidRPr="003345B1"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345B1">
              <w:rPr>
                <w:rFonts w:ascii="Times New Roman" w:eastAsia="Cordia New" w:hAnsi="Times New Roman" w:cs="Times New Roman"/>
              </w:rPr>
              <w:t>60,918,39</w:t>
            </w:r>
            <w:r w:rsidR="00AF3A55">
              <w:rPr>
                <w:rFonts w:ascii="Times New Roman" w:eastAsia="Cordia New" w:hAnsi="Times New Roman" w:cs="Times New Roman"/>
              </w:rPr>
              <w:t>1</w:t>
            </w:r>
          </w:p>
        </w:tc>
        <w:tc>
          <w:tcPr>
            <w:tcW w:w="270" w:type="dxa"/>
            <w:tcBorders>
              <w:top w:val="nil"/>
              <w:left w:val="nil"/>
              <w:bottom w:val="nil"/>
              <w:right w:val="nil"/>
            </w:tcBorders>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single" w:sz="4" w:space="0" w:color="auto"/>
              <w:left w:val="nil"/>
              <w:bottom w:val="double" w:sz="4" w:space="0" w:color="auto"/>
              <w:right w:val="nil"/>
            </w:tcBorders>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sidRPr="00964F32">
              <w:rPr>
                <w:rFonts w:ascii="Times New Roman" w:eastAsia="Cordia New" w:hAnsi="Times New Roman" w:cs="Times New Roman"/>
              </w:rPr>
              <w:t>83,064,012</w:t>
            </w:r>
          </w:p>
        </w:tc>
      </w:tr>
    </w:tbl>
    <w:p w:rsidR="00E84DC6" w:rsidRPr="00A4640D" w:rsidRDefault="00E84DC6" w:rsidP="00A4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A4640D" w:rsidRPr="00A4640D" w:rsidRDefault="00A4640D" w:rsidP="00A4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24F87"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3"/>
        <w:jc w:val="both"/>
        <w:rPr>
          <w:rFonts w:ascii="Times New Roman" w:hAnsi="Times New Roman" w:cs="Times New Roman"/>
          <w:b/>
          <w:bCs/>
        </w:rPr>
      </w:pPr>
      <w:r w:rsidRPr="00964F32">
        <w:rPr>
          <w:rFonts w:ascii="Times New Roman" w:hAnsi="Times New Roman" w:cs="Times New Roman"/>
          <w:b/>
          <w:bCs/>
        </w:rPr>
        <w:t>13</w:t>
      </w:r>
      <w:r w:rsidRPr="00964F32">
        <w:rPr>
          <w:rFonts w:ascii="Times New Roman" w:hAnsi="Times New Roman" w:cs="Times New Roman"/>
          <w:b/>
          <w:bCs/>
          <w:cs/>
        </w:rPr>
        <w:t>.</w:t>
      </w:r>
      <w:r w:rsidRPr="00964F32">
        <w:rPr>
          <w:rFonts w:ascii="Times New Roman" w:hAnsi="Times New Roman" w:cs="Times New Roman"/>
          <w:b/>
          <w:bCs/>
        </w:rPr>
        <w:tab/>
        <w:t>INSURANCE LIABILITIES</w:t>
      </w:r>
    </w:p>
    <w:p w:rsidR="00EE7116" w:rsidRPr="00A4640D" w:rsidRDefault="00EE7116" w:rsidP="00A4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3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440"/>
        <w:gridCol w:w="261"/>
        <w:gridCol w:w="1411"/>
        <w:gridCol w:w="236"/>
        <w:gridCol w:w="1404"/>
      </w:tblGrid>
      <w:tr w:rsidR="00EE7116" w:rsidRPr="00964F32" w:rsidTr="00137D95">
        <w:tc>
          <w:tcPr>
            <w:tcW w:w="4590" w:type="dxa"/>
          </w:tcPr>
          <w:p w:rsidR="00EE7116" w:rsidRPr="00964F32" w:rsidRDefault="00EE7116" w:rsidP="00594474">
            <w:pPr>
              <w:tabs>
                <w:tab w:val="left" w:pos="1440"/>
              </w:tabs>
              <w:spacing w:line="240" w:lineRule="exact"/>
              <w:ind w:left="-108" w:firstLine="90"/>
              <w:rPr>
                <w:rFonts w:ascii="Times New Roman" w:hAnsi="Times New Roman" w:cs="Times New Roman"/>
              </w:rPr>
            </w:pPr>
          </w:p>
        </w:tc>
        <w:tc>
          <w:tcPr>
            <w:tcW w:w="4752" w:type="dxa"/>
            <w:gridSpan w:val="5"/>
            <w:tcBorders>
              <w:bottom w:val="single" w:sz="4" w:space="0" w:color="auto"/>
            </w:tcBorders>
          </w:tcPr>
          <w:p w:rsidR="00EE7116" w:rsidRPr="00964F32" w:rsidRDefault="00EE7116" w:rsidP="00EE7116">
            <w:pPr>
              <w:tabs>
                <w:tab w:val="left" w:pos="1440"/>
              </w:tabs>
              <w:spacing w:line="240" w:lineRule="exact"/>
              <w:jc w:val="center"/>
              <w:rPr>
                <w:rFonts w:ascii="Times New Roman" w:hAnsi="Times New Roman" w:cs="Times New Roman"/>
              </w:rPr>
            </w:pPr>
            <w:r>
              <w:rPr>
                <w:rFonts w:ascii="Times New Roman" w:hAnsi="Times New Roman" w:cs="Times New Roman"/>
              </w:rPr>
              <w:t xml:space="preserve">March 31, </w:t>
            </w:r>
            <w:r w:rsidRPr="00964F32">
              <w:rPr>
                <w:rFonts w:ascii="Times New Roman" w:hAnsi="Times New Roman" w:cs="Times New Roman"/>
              </w:rPr>
              <w:t>201</w:t>
            </w:r>
            <w:r>
              <w:rPr>
                <w:rFonts w:ascii="Times New Roman" w:hAnsi="Times New Roman" w:cs="Times New Roman"/>
              </w:rPr>
              <w:t>7</w:t>
            </w:r>
            <w:r w:rsidRPr="00964F32">
              <w:rPr>
                <w:rFonts w:ascii="Times New Roman" w:hAnsi="Times New Roman" w:cs="Times New Roman"/>
              </w:rPr>
              <w:t xml:space="preserve"> (In Baht)</w:t>
            </w:r>
          </w:p>
        </w:tc>
      </w:tr>
      <w:tr w:rsidR="00EE7116" w:rsidRPr="00964F32" w:rsidTr="00137D95">
        <w:tc>
          <w:tcPr>
            <w:tcW w:w="4590" w:type="dxa"/>
          </w:tcPr>
          <w:p w:rsidR="00EE7116" w:rsidRPr="00964F32" w:rsidRDefault="00EE7116" w:rsidP="00594474">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EE7116" w:rsidRPr="00964F32" w:rsidRDefault="00EE7116"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EE7116" w:rsidRPr="00964F32" w:rsidRDefault="00EE7116" w:rsidP="00594474">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EE7116" w:rsidRPr="00964F32" w:rsidRDefault="00EE7116"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64F32">
              <w:rPr>
                <w:rFonts w:ascii="Times New Roman" w:hAnsi="Times New Roman" w:cs="Times New Roman"/>
              </w:rPr>
              <w:t>Claim recovered</w:t>
            </w:r>
          </w:p>
        </w:tc>
        <w:tc>
          <w:tcPr>
            <w:tcW w:w="236" w:type="dxa"/>
            <w:tcBorders>
              <w:top w:val="single" w:sz="4" w:space="0" w:color="auto"/>
            </w:tcBorders>
          </w:tcPr>
          <w:p w:rsidR="00EE7116" w:rsidRPr="00964F32" w:rsidRDefault="00EE7116" w:rsidP="00594474">
            <w:pPr>
              <w:tabs>
                <w:tab w:val="left" w:pos="1440"/>
              </w:tabs>
              <w:spacing w:line="240" w:lineRule="exact"/>
              <w:jc w:val="center"/>
              <w:rPr>
                <w:rFonts w:ascii="Times New Roman" w:hAnsi="Times New Roman" w:cs="Times New Roman"/>
              </w:rPr>
            </w:pPr>
          </w:p>
        </w:tc>
        <w:tc>
          <w:tcPr>
            <w:tcW w:w="1404" w:type="dxa"/>
            <w:tcBorders>
              <w:top w:val="single" w:sz="4" w:space="0" w:color="auto"/>
            </w:tcBorders>
          </w:tcPr>
          <w:p w:rsidR="00EE7116" w:rsidRPr="00964F32" w:rsidRDefault="00EE7116" w:rsidP="00594474">
            <w:pPr>
              <w:tabs>
                <w:tab w:val="left" w:pos="1440"/>
              </w:tabs>
              <w:spacing w:line="240" w:lineRule="exact"/>
              <w:jc w:val="center"/>
              <w:rPr>
                <w:rFonts w:ascii="Times New Roman" w:hAnsi="Times New Roman" w:cs="Times New Roman"/>
              </w:rPr>
            </w:pPr>
          </w:p>
        </w:tc>
      </w:tr>
      <w:tr w:rsidR="00EE7116" w:rsidRPr="00964F32" w:rsidTr="00137D95">
        <w:tc>
          <w:tcPr>
            <w:tcW w:w="4590" w:type="dxa"/>
          </w:tcPr>
          <w:p w:rsidR="00EE7116" w:rsidRPr="00964F32" w:rsidRDefault="00EE7116" w:rsidP="00594474">
            <w:pPr>
              <w:tabs>
                <w:tab w:val="left" w:pos="1440"/>
              </w:tabs>
              <w:spacing w:line="240" w:lineRule="exact"/>
              <w:ind w:left="-108" w:firstLine="90"/>
              <w:jc w:val="center"/>
              <w:rPr>
                <w:rFonts w:ascii="Times New Roman" w:hAnsi="Times New Roman" w:cs="Times New Roman"/>
              </w:rPr>
            </w:pPr>
          </w:p>
        </w:tc>
        <w:tc>
          <w:tcPr>
            <w:tcW w:w="1440" w:type="dxa"/>
          </w:tcPr>
          <w:p w:rsidR="00EE7116" w:rsidRPr="00964F32" w:rsidRDefault="00EE7116" w:rsidP="00F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108"/>
              <w:jc w:val="center"/>
              <w:rPr>
                <w:rFonts w:ascii="Times New Roman" w:hAnsi="Times New Roman" w:cs="Times New Roman"/>
              </w:rPr>
            </w:pPr>
            <w:r w:rsidRPr="00964F32">
              <w:rPr>
                <w:rFonts w:ascii="Times New Roman" w:hAnsi="Times New Roman" w:cs="Times New Roman"/>
              </w:rPr>
              <w:t xml:space="preserve">Insurance contract </w:t>
            </w:r>
          </w:p>
        </w:tc>
        <w:tc>
          <w:tcPr>
            <w:tcW w:w="261" w:type="dxa"/>
          </w:tcPr>
          <w:p w:rsidR="00EE7116" w:rsidRPr="00964F32" w:rsidRDefault="00EE7116" w:rsidP="00594474">
            <w:pPr>
              <w:tabs>
                <w:tab w:val="left" w:pos="1440"/>
              </w:tabs>
              <w:spacing w:line="240" w:lineRule="exact"/>
              <w:jc w:val="center"/>
              <w:rPr>
                <w:rFonts w:ascii="Times New Roman" w:hAnsi="Times New Roman" w:cs="Times New Roman"/>
              </w:rPr>
            </w:pPr>
          </w:p>
        </w:tc>
        <w:tc>
          <w:tcPr>
            <w:tcW w:w="1411" w:type="dxa"/>
          </w:tcPr>
          <w:p w:rsidR="00EE7116" w:rsidRPr="00964F32" w:rsidRDefault="00EE7116"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64F32">
              <w:rPr>
                <w:rFonts w:ascii="Times New Roman" w:hAnsi="Times New Roman" w:cs="Times New Roman"/>
              </w:rPr>
              <w:t>from reinsurers</w:t>
            </w:r>
          </w:p>
        </w:tc>
        <w:tc>
          <w:tcPr>
            <w:tcW w:w="236" w:type="dxa"/>
          </w:tcPr>
          <w:p w:rsidR="00EE7116" w:rsidRPr="00964F32" w:rsidRDefault="00EE7116" w:rsidP="00594474">
            <w:pPr>
              <w:tabs>
                <w:tab w:val="left" w:pos="1440"/>
              </w:tabs>
              <w:spacing w:line="240" w:lineRule="exact"/>
              <w:jc w:val="center"/>
              <w:rPr>
                <w:rFonts w:ascii="Times New Roman" w:hAnsi="Times New Roman" w:cs="Times New Roman"/>
              </w:rPr>
            </w:pPr>
          </w:p>
        </w:tc>
        <w:tc>
          <w:tcPr>
            <w:tcW w:w="1404" w:type="dxa"/>
          </w:tcPr>
          <w:p w:rsidR="00EE7116" w:rsidRPr="00964F32" w:rsidRDefault="00EE7116" w:rsidP="00594474">
            <w:pPr>
              <w:tabs>
                <w:tab w:val="left" w:pos="1440"/>
              </w:tabs>
              <w:spacing w:line="240" w:lineRule="exact"/>
              <w:jc w:val="center"/>
              <w:rPr>
                <w:rFonts w:ascii="Times New Roman" w:hAnsi="Times New Roman" w:cs="Times New Roman"/>
              </w:rPr>
            </w:pPr>
          </w:p>
        </w:tc>
      </w:tr>
      <w:tr w:rsidR="00EE7116" w:rsidRPr="00964F32" w:rsidTr="00137D95">
        <w:tc>
          <w:tcPr>
            <w:tcW w:w="4590" w:type="dxa"/>
          </w:tcPr>
          <w:p w:rsidR="00EE7116" w:rsidRPr="00964F32" w:rsidRDefault="00EE7116" w:rsidP="00594474">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EE7116" w:rsidRPr="00964F32" w:rsidRDefault="00EE7116" w:rsidP="0063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liabilities</w:t>
            </w:r>
          </w:p>
        </w:tc>
        <w:tc>
          <w:tcPr>
            <w:tcW w:w="261" w:type="dxa"/>
          </w:tcPr>
          <w:p w:rsidR="00EE7116" w:rsidRPr="00964F32" w:rsidRDefault="00EE7116" w:rsidP="00594474">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EE7116" w:rsidRPr="00964F32" w:rsidRDefault="00EE7116" w:rsidP="0063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(Note 7)</w:t>
            </w:r>
          </w:p>
        </w:tc>
        <w:tc>
          <w:tcPr>
            <w:tcW w:w="236" w:type="dxa"/>
          </w:tcPr>
          <w:p w:rsidR="00EE7116" w:rsidRPr="00964F32" w:rsidRDefault="00EE7116" w:rsidP="00594474">
            <w:pPr>
              <w:tabs>
                <w:tab w:val="left" w:pos="1440"/>
              </w:tabs>
              <w:spacing w:line="240" w:lineRule="exact"/>
              <w:jc w:val="center"/>
              <w:rPr>
                <w:rFonts w:ascii="Times New Roman" w:hAnsi="Times New Roman" w:cs="Times New Roman"/>
              </w:rPr>
            </w:pPr>
          </w:p>
        </w:tc>
        <w:tc>
          <w:tcPr>
            <w:tcW w:w="1404" w:type="dxa"/>
            <w:tcBorders>
              <w:bottom w:val="single" w:sz="4" w:space="0" w:color="auto"/>
            </w:tcBorders>
          </w:tcPr>
          <w:p w:rsidR="00EE7116" w:rsidRPr="00964F32" w:rsidRDefault="00EE7116" w:rsidP="0063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Net</w:t>
            </w:r>
          </w:p>
        </w:tc>
      </w:tr>
      <w:tr w:rsidR="00EE7116" w:rsidRPr="00964F32" w:rsidTr="00137D95">
        <w:tc>
          <w:tcPr>
            <w:tcW w:w="4590" w:type="dxa"/>
          </w:tcPr>
          <w:p w:rsidR="00EE7116" w:rsidRPr="00964F32" w:rsidRDefault="00EE7116" w:rsidP="00594474">
            <w:pPr>
              <w:tabs>
                <w:tab w:val="left" w:pos="1440"/>
              </w:tabs>
              <w:spacing w:line="240" w:lineRule="exact"/>
              <w:ind w:left="-108" w:firstLine="90"/>
              <w:jc w:val="center"/>
              <w:rPr>
                <w:rFonts w:ascii="Times New Roman" w:hAnsi="Times New Roman" w:cs="Times New Roman"/>
              </w:rPr>
            </w:pPr>
          </w:p>
        </w:tc>
        <w:tc>
          <w:tcPr>
            <w:tcW w:w="1440" w:type="dxa"/>
          </w:tcPr>
          <w:p w:rsidR="00EE7116" w:rsidRPr="00964F32" w:rsidRDefault="00EE7116" w:rsidP="00594474">
            <w:pPr>
              <w:tabs>
                <w:tab w:val="left" w:pos="1440"/>
              </w:tabs>
              <w:spacing w:line="240" w:lineRule="exact"/>
              <w:jc w:val="center"/>
              <w:rPr>
                <w:rFonts w:ascii="Times New Roman" w:hAnsi="Times New Roman" w:cs="Times New Roman"/>
              </w:rPr>
            </w:pPr>
          </w:p>
        </w:tc>
        <w:tc>
          <w:tcPr>
            <w:tcW w:w="261" w:type="dxa"/>
          </w:tcPr>
          <w:p w:rsidR="00EE7116" w:rsidRPr="00964F32" w:rsidRDefault="00EE7116" w:rsidP="00594474">
            <w:pPr>
              <w:tabs>
                <w:tab w:val="left" w:pos="1440"/>
              </w:tabs>
              <w:spacing w:line="240" w:lineRule="exact"/>
              <w:jc w:val="center"/>
              <w:rPr>
                <w:rFonts w:ascii="Times New Roman" w:hAnsi="Times New Roman" w:cs="Times New Roman"/>
              </w:rPr>
            </w:pPr>
          </w:p>
        </w:tc>
        <w:tc>
          <w:tcPr>
            <w:tcW w:w="1411" w:type="dxa"/>
          </w:tcPr>
          <w:p w:rsidR="00EE7116" w:rsidRPr="00964F32" w:rsidRDefault="00EE7116" w:rsidP="00594474">
            <w:pPr>
              <w:tabs>
                <w:tab w:val="left" w:pos="1440"/>
              </w:tabs>
              <w:spacing w:line="240" w:lineRule="exact"/>
              <w:jc w:val="center"/>
              <w:rPr>
                <w:rFonts w:ascii="Times New Roman" w:hAnsi="Times New Roman" w:cs="Times New Roman"/>
              </w:rPr>
            </w:pPr>
          </w:p>
        </w:tc>
        <w:tc>
          <w:tcPr>
            <w:tcW w:w="236" w:type="dxa"/>
          </w:tcPr>
          <w:p w:rsidR="00EE7116" w:rsidRPr="00964F32" w:rsidRDefault="00EE7116" w:rsidP="00594474">
            <w:pPr>
              <w:tabs>
                <w:tab w:val="left" w:pos="1440"/>
              </w:tabs>
              <w:spacing w:line="240" w:lineRule="exact"/>
              <w:jc w:val="center"/>
              <w:rPr>
                <w:rFonts w:ascii="Times New Roman" w:hAnsi="Times New Roman" w:cs="Times New Roman"/>
              </w:rPr>
            </w:pPr>
          </w:p>
        </w:tc>
        <w:tc>
          <w:tcPr>
            <w:tcW w:w="1404" w:type="dxa"/>
          </w:tcPr>
          <w:p w:rsidR="00EE7116" w:rsidRPr="00964F32" w:rsidRDefault="00EE7116" w:rsidP="00594474">
            <w:pPr>
              <w:tabs>
                <w:tab w:val="left" w:pos="1440"/>
              </w:tabs>
              <w:spacing w:line="240" w:lineRule="exact"/>
              <w:jc w:val="center"/>
              <w:rPr>
                <w:rFonts w:ascii="Times New Roman" w:hAnsi="Times New Roman" w:cs="Times New Roman"/>
              </w:rPr>
            </w:pPr>
          </w:p>
        </w:tc>
      </w:tr>
      <w:tr w:rsidR="003345B1" w:rsidRPr="00964F32" w:rsidTr="00137D95">
        <w:tc>
          <w:tcPr>
            <w:tcW w:w="4590" w:type="dxa"/>
          </w:tcPr>
          <w:p w:rsidR="003345B1" w:rsidRPr="00964F32" w:rsidRDefault="003345B1" w:rsidP="003345B1">
            <w:pPr>
              <w:spacing w:line="240" w:lineRule="exact"/>
              <w:ind w:left="162" w:right="-108" w:hanging="180"/>
              <w:rPr>
                <w:rFonts w:ascii="Times New Roman" w:hAnsi="Times New Roman" w:cs="Times New Roman"/>
                <w:b/>
                <w:bCs/>
                <w:kern w:val="28"/>
              </w:rPr>
            </w:pPr>
            <w:r w:rsidRPr="00964F32">
              <w:rPr>
                <w:rFonts w:ascii="Times New Roman" w:hAnsi="Times New Roman" w:cs="Times New Roman"/>
              </w:rPr>
              <w:t>Long-term technical reserves</w:t>
            </w:r>
          </w:p>
        </w:tc>
        <w:tc>
          <w:tcPr>
            <w:tcW w:w="1440"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61"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36"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3345B1" w:rsidRPr="00964F32" w:rsidTr="00137D95">
        <w:tc>
          <w:tcPr>
            <w:tcW w:w="4590" w:type="dxa"/>
          </w:tcPr>
          <w:p w:rsidR="003345B1" w:rsidRPr="00964F32" w:rsidRDefault="003345B1" w:rsidP="003345B1">
            <w:pPr>
              <w:spacing w:line="240" w:lineRule="exact"/>
              <w:ind w:left="162" w:right="-108" w:hanging="180"/>
              <w:rPr>
                <w:rFonts w:ascii="Times New Roman" w:hAnsi="Times New Roman" w:cs="Times New Roman"/>
              </w:rPr>
            </w:pPr>
          </w:p>
        </w:tc>
        <w:tc>
          <w:tcPr>
            <w:tcW w:w="1440"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3345B1" w:rsidRPr="00964F32" w:rsidTr="00137D95">
        <w:tc>
          <w:tcPr>
            <w:tcW w:w="4590" w:type="dxa"/>
          </w:tcPr>
          <w:p w:rsidR="003345B1" w:rsidRPr="00964F32" w:rsidRDefault="003345B1" w:rsidP="003345B1">
            <w:pPr>
              <w:spacing w:line="240" w:lineRule="exact"/>
              <w:ind w:left="162" w:hanging="180"/>
              <w:jc w:val="thaiDistribute"/>
              <w:rPr>
                <w:rFonts w:ascii="Times New Roman" w:hAnsi="Times New Roman" w:cs="Times New Roman"/>
                <w:kern w:val="28"/>
              </w:rPr>
            </w:pPr>
            <w:r w:rsidRPr="00964F32">
              <w:rPr>
                <w:rFonts w:ascii="Times New Roman" w:hAnsi="Times New Roman" w:cs="Times New Roman"/>
              </w:rPr>
              <w:t>Claims liabilities</w:t>
            </w:r>
          </w:p>
        </w:tc>
        <w:tc>
          <w:tcPr>
            <w:tcW w:w="1440"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5F3BCB" w:rsidRPr="00964F32" w:rsidTr="00137D95">
        <w:tc>
          <w:tcPr>
            <w:tcW w:w="4590" w:type="dxa"/>
          </w:tcPr>
          <w:p w:rsidR="005F3BCB" w:rsidRPr="00964F32" w:rsidRDefault="005F3BCB" w:rsidP="005F3BCB">
            <w:pPr>
              <w:spacing w:line="240" w:lineRule="exact"/>
              <w:ind w:left="162" w:hanging="180"/>
              <w:jc w:val="thaiDistribute"/>
              <w:rPr>
                <w:rFonts w:ascii="Times New Roman" w:hAnsi="Times New Roman" w:cs="Times New Roman"/>
                <w:kern w:val="28"/>
              </w:rPr>
            </w:pPr>
            <w:r w:rsidRPr="00964F32">
              <w:rPr>
                <w:rFonts w:ascii="Times New Roman" w:hAnsi="Times New Roman" w:cs="Times New Roman"/>
              </w:rPr>
              <w:t xml:space="preserve">  -  Provision for reported claims by policyholder</w:t>
            </w:r>
          </w:p>
        </w:tc>
        <w:tc>
          <w:tcPr>
            <w:tcW w:w="1440" w:type="dxa"/>
          </w:tcPr>
          <w:p w:rsidR="005F3BCB" w:rsidRPr="005F3BCB" w:rsidRDefault="00AF3A55"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F3A55">
              <w:rPr>
                <w:rFonts w:ascii="Times New Roman" w:eastAsia="Cordia New" w:hAnsi="Times New Roman" w:cs="Times New Roman"/>
              </w:rPr>
              <w:t>193,346,80</w:t>
            </w:r>
            <w:r w:rsidR="00832824">
              <w:rPr>
                <w:rFonts w:ascii="Times New Roman" w:eastAsia="Cordia New" w:hAnsi="Times New Roman" w:cs="Times New Roman"/>
              </w:rPr>
              <w:t>1</w:t>
            </w:r>
          </w:p>
        </w:tc>
        <w:tc>
          <w:tcPr>
            <w:tcW w:w="261" w:type="dxa"/>
          </w:tcPr>
          <w:p w:rsidR="005F3BCB" w:rsidRPr="000F4723" w:rsidRDefault="005F3BCB" w:rsidP="005F3BCB"/>
        </w:tc>
        <w:tc>
          <w:tcPr>
            <w:tcW w:w="1411" w:type="dxa"/>
          </w:tcPr>
          <w:p w:rsidR="005F3BCB" w:rsidRPr="005F3BCB" w:rsidRDefault="00AF3A55"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AF3A55">
              <w:rPr>
                <w:rFonts w:ascii="Times New Roman" w:eastAsia="Cordia New" w:hAnsi="Times New Roman" w:cs="Times New Roman"/>
              </w:rPr>
              <w:t>(120,256,565)</w:t>
            </w:r>
          </w:p>
        </w:tc>
        <w:tc>
          <w:tcPr>
            <w:tcW w:w="236" w:type="dxa"/>
          </w:tcPr>
          <w:p w:rsidR="005F3BCB" w:rsidRPr="000F4723" w:rsidRDefault="005F3BCB" w:rsidP="005F3BCB"/>
        </w:tc>
        <w:tc>
          <w:tcPr>
            <w:tcW w:w="1404" w:type="dxa"/>
          </w:tcPr>
          <w:p w:rsidR="005F3BCB" w:rsidRPr="005F3BCB" w:rsidRDefault="00AF3A55"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F3A55">
              <w:rPr>
                <w:rFonts w:ascii="Times New Roman" w:eastAsia="Cordia New" w:hAnsi="Times New Roman" w:cs="Times New Roman"/>
              </w:rPr>
              <w:t>73,090,23</w:t>
            </w:r>
            <w:r w:rsidR="00832824">
              <w:rPr>
                <w:rFonts w:ascii="Times New Roman" w:eastAsia="Cordia New" w:hAnsi="Times New Roman" w:cs="Times New Roman"/>
              </w:rPr>
              <w:t>6</w:t>
            </w:r>
          </w:p>
        </w:tc>
      </w:tr>
      <w:tr w:rsidR="003345B1" w:rsidRPr="00964F32" w:rsidTr="00137D95">
        <w:tc>
          <w:tcPr>
            <w:tcW w:w="4590" w:type="dxa"/>
          </w:tcPr>
          <w:p w:rsidR="003345B1" w:rsidRPr="00964F32" w:rsidRDefault="003345B1" w:rsidP="003345B1">
            <w:pPr>
              <w:spacing w:line="240" w:lineRule="exact"/>
              <w:ind w:left="162" w:hanging="180"/>
              <w:jc w:val="thaiDistribute"/>
              <w:rPr>
                <w:rFonts w:ascii="Times New Roman" w:hAnsi="Times New Roman" w:cs="Times New Roman"/>
              </w:rPr>
            </w:pPr>
            <w:r w:rsidRPr="00964F32">
              <w:rPr>
                <w:rFonts w:ascii="Times New Roman" w:hAnsi="Times New Roman" w:cs="Times New Roman"/>
              </w:rPr>
              <w:t xml:space="preserve">  -  Provision for loss incurred but not reported claims </w:t>
            </w:r>
          </w:p>
        </w:tc>
        <w:tc>
          <w:tcPr>
            <w:tcW w:w="1440" w:type="dxa"/>
          </w:tcPr>
          <w:p w:rsidR="003345B1" w:rsidRPr="00964F32" w:rsidRDefault="003345B1"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3345B1" w:rsidRPr="00964F32" w:rsidRDefault="003345B1" w:rsidP="003345B1">
            <w:pPr>
              <w:spacing w:line="240" w:lineRule="exact"/>
              <w:rPr>
                <w:rFonts w:ascii="Times New Roman" w:hAnsi="Times New Roman" w:cs="Times New Roman"/>
              </w:rPr>
            </w:pPr>
          </w:p>
        </w:tc>
        <w:tc>
          <w:tcPr>
            <w:tcW w:w="1411"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3345B1" w:rsidRPr="00964F32" w:rsidRDefault="003345B1" w:rsidP="003345B1">
            <w:pPr>
              <w:spacing w:line="240" w:lineRule="exact"/>
              <w:rPr>
                <w:rFonts w:ascii="Times New Roman" w:hAnsi="Times New Roman" w:cs="Times New Roman"/>
              </w:rPr>
            </w:pPr>
          </w:p>
        </w:tc>
        <w:tc>
          <w:tcPr>
            <w:tcW w:w="1404" w:type="dxa"/>
          </w:tcPr>
          <w:p w:rsidR="003345B1" w:rsidRPr="00964F32" w:rsidRDefault="003345B1"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AF3A55" w:rsidRPr="00964F32" w:rsidTr="00137D95">
        <w:tc>
          <w:tcPr>
            <w:tcW w:w="4590" w:type="dxa"/>
          </w:tcPr>
          <w:p w:rsidR="00AF3A55" w:rsidRPr="00964F32" w:rsidRDefault="00AF3A55" w:rsidP="00AF3A55">
            <w:pPr>
              <w:spacing w:line="240" w:lineRule="exact"/>
              <w:ind w:left="162" w:hanging="180"/>
              <w:jc w:val="thaiDistribute"/>
              <w:rPr>
                <w:rFonts w:ascii="Times New Roman" w:hAnsi="Times New Roman" w:cs="Times New Roman"/>
              </w:rPr>
            </w:pPr>
            <w:r>
              <w:rPr>
                <w:rFonts w:ascii="Times New Roman" w:hAnsi="Times New Roman" w:cs="Times New Roman"/>
              </w:rPr>
              <w:t xml:space="preserve">    </w:t>
            </w:r>
            <w:r w:rsidRPr="00964F32">
              <w:rPr>
                <w:rFonts w:ascii="Times New Roman" w:hAnsi="Times New Roman" w:cs="Times New Roman"/>
              </w:rPr>
              <w:t xml:space="preserve"> (IBNR)</w:t>
            </w:r>
          </w:p>
        </w:tc>
        <w:tc>
          <w:tcPr>
            <w:tcW w:w="1440" w:type="dxa"/>
            <w:tcBorders>
              <w:bottom w:val="single" w:sz="4" w:space="0" w:color="auto"/>
            </w:tcBorders>
          </w:tcPr>
          <w:p w:rsidR="00AF3A55" w:rsidRPr="00AF3A55" w:rsidRDefault="00AF3A55"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F3A55">
              <w:rPr>
                <w:rFonts w:ascii="Times New Roman" w:eastAsia="Cordia New" w:hAnsi="Times New Roman" w:cs="Times New Roman"/>
              </w:rPr>
              <w:t>120,982,553</w:t>
            </w:r>
          </w:p>
        </w:tc>
        <w:tc>
          <w:tcPr>
            <w:tcW w:w="261" w:type="dxa"/>
          </w:tcPr>
          <w:p w:rsidR="00AF3A55" w:rsidRPr="00866E27" w:rsidRDefault="00AF3A55" w:rsidP="00AF3A55"/>
        </w:tc>
        <w:tc>
          <w:tcPr>
            <w:tcW w:w="1411" w:type="dxa"/>
            <w:tcBorders>
              <w:bottom w:val="single" w:sz="4" w:space="0" w:color="auto"/>
            </w:tcBorders>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AF3A55">
              <w:rPr>
                <w:rFonts w:ascii="Times New Roman" w:eastAsia="Cordia New" w:hAnsi="Times New Roman" w:cs="Times New Roman"/>
              </w:rPr>
              <w:t>(44,099,806)</w:t>
            </w:r>
          </w:p>
        </w:tc>
        <w:tc>
          <w:tcPr>
            <w:tcW w:w="236" w:type="dxa"/>
          </w:tcPr>
          <w:p w:rsidR="00AF3A55" w:rsidRPr="00866E27" w:rsidRDefault="00AF3A55" w:rsidP="00AF3A55"/>
        </w:tc>
        <w:tc>
          <w:tcPr>
            <w:tcW w:w="1404" w:type="dxa"/>
            <w:tcBorders>
              <w:bottom w:val="single" w:sz="4" w:space="0" w:color="auto"/>
            </w:tcBorders>
          </w:tcPr>
          <w:p w:rsidR="00AF3A55" w:rsidRPr="00AF3A55" w:rsidRDefault="00AF3A55"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F3A55">
              <w:rPr>
                <w:rFonts w:ascii="Times New Roman" w:eastAsia="Cordia New" w:hAnsi="Times New Roman" w:cs="Times New Roman"/>
              </w:rPr>
              <w:t>76,882,747</w:t>
            </w:r>
          </w:p>
        </w:tc>
      </w:tr>
      <w:tr w:rsidR="00AF3A55" w:rsidRPr="00964F32" w:rsidTr="00137D95">
        <w:tc>
          <w:tcPr>
            <w:tcW w:w="4590" w:type="dxa"/>
            <w:vAlign w:val="bottom"/>
          </w:tcPr>
          <w:p w:rsidR="00AF3A55" w:rsidRPr="00964F32" w:rsidRDefault="00AF3A55" w:rsidP="00AF3A55">
            <w:pPr>
              <w:spacing w:line="240" w:lineRule="exact"/>
              <w:ind w:left="162" w:hanging="180"/>
              <w:rPr>
                <w:rFonts w:ascii="Times New Roman" w:hAnsi="Times New Roman" w:cs="Times New Roman"/>
              </w:rPr>
            </w:pPr>
          </w:p>
        </w:tc>
        <w:tc>
          <w:tcPr>
            <w:tcW w:w="1440" w:type="dxa"/>
            <w:tcBorders>
              <w:top w:val="single" w:sz="4" w:space="0" w:color="auto"/>
            </w:tcBorders>
          </w:tcPr>
          <w:p w:rsidR="00AF3A55" w:rsidRPr="00AF3A55" w:rsidRDefault="00AF3A55"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F3A55">
              <w:rPr>
                <w:rFonts w:ascii="Times New Roman" w:eastAsia="Cordia New" w:hAnsi="Times New Roman" w:cs="Times New Roman"/>
              </w:rPr>
              <w:t>314,329,35</w:t>
            </w:r>
            <w:r w:rsidR="00832824">
              <w:rPr>
                <w:rFonts w:ascii="Times New Roman" w:eastAsia="Cordia New" w:hAnsi="Times New Roman" w:cs="Times New Roman"/>
              </w:rPr>
              <w:t>4</w:t>
            </w:r>
          </w:p>
        </w:tc>
        <w:tc>
          <w:tcPr>
            <w:tcW w:w="261" w:type="dxa"/>
          </w:tcPr>
          <w:p w:rsidR="00AF3A55" w:rsidRPr="00866E27" w:rsidRDefault="00AF3A55" w:rsidP="00AF3A55"/>
        </w:tc>
        <w:tc>
          <w:tcPr>
            <w:tcW w:w="1411" w:type="dxa"/>
            <w:tcBorders>
              <w:top w:val="single" w:sz="4" w:space="0" w:color="auto"/>
            </w:tcBorders>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AF3A55">
              <w:rPr>
                <w:rFonts w:ascii="Times New Roman" w:eastAsia="Cordia New" w:hAnsi="Times New Roman" w:cs="Times New Roman"/>
              </w:rPr>
              <w:t>(164,356,371)</w:t>
            </w:r>
          </w:p>
        </w:tc>
        <w:tc>
          <w:tcPr>
            <w:tcW w:w="236" w:type="dxa"/>
          </w:tcPr>
          <w:p w:rsidR="00AF3A55" w:rsidRPr="00866E27" w:rsidRDefault="00AF3A55" w:rsidP="00AF3A55"/>
        </w:tc>
        <w:tc>
          <w:tcPr>
            <w:tcW w:w="1404" w:type="dxa"/>
            <w:tcBorders>
              <w:top w:val="single" w:sz="4" w:space="0" w:color="auto"/>
            </w:tcBorders>
          </w:tcPr>
          <w:p w:rsidR="00AF3A55" w:rsidRPr="00AF3A55" w:rsidRDefault="00AF3A55"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F3A55">
              <w:rPr>
                <w:rFonts w:ascii="Times New Roman" w:eastAsia="Cordia New" w:hAnsi="Times New Roman" w:cs="Times New Roman"/>
              </w:rPr>
              <w:t>149,972,98</w:t>
            </w:r>
            <w:r w:rsidR="00832824">
              <w:rPr>
                <w:rFonts w:ascii="Times New Roman" w:eastAsia="Cordia New" w:hAnsi="Times New Roman" w:cs="Times New Roman"/>
              </w:rPr>
              <w:t>3</w:t>
            </w:r>
          </w:p>
        </w:tc>
      </w:tr>
      <w:tr w:rsidR="003345B1" w:rsidRPr="00964F32" w:rsidTr="00137D95">
        <w:tc>
          <w:tcPr>
            <w:tcW w:w="4590"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64F32">
              <w:rPr>
                <w:rFonts w:ascii="Times New Roman" w:hAnsi="Times New Roman" w:cs="Times New Roman"/>
              </w:rPr>
              <w:t>Premiums liabilities</w:t>
            </w:r>
          </w:p>
        </w:tc>
        <w:tc>
          <w:tcPr>
            <w:tcW w:w="1440" w:type="dxa"/>
          </w:tcPr>
          <w:p w:rsidR="003345B1" w:rsidRPr="00964F32" w:rsidRDefault="003345B1"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3345B1" w:rsidRPr="00964F32" w:rsidRDefault="003345B1" w:rsidP="003345B1">
            <w:pPr>
              <w:tabs>
                <w:tab w:val="left" w:pos="1440"/>
              </w:tabs>
              <w:spacing w:line="240" w:lineRule="exact"/>
              <w:jc w:val="right"/>
              <w:rPr>
                <w:rFonts w:ascii="Times New Roman" w:hAnsi="Times New Roman" w:cs="Times New Roman"/>
              </w:rPr>
            </w:pPr>
          </w:p>
        </w:tc>
        <w:tc>
          <w:tcPr>
            <w:tcW w:w="1411" w:type="dxa"/>
          </w:tcPr>
          <w:p w:rsidR="003345B1" w:rsidRPr="00964F32" w:rsidRDefault="003345B1" w:rsidP="0033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36" w:type="dxa"/>
          </w:tcPr>
          <w:p w:rsidR="003345B1" w:rsidRPr="00964F32" w:rsidRDefault="003345B1" w:rsidP="003345B1">
            <w:pPr>
              <w:tabs>
                <w:tab w:val="left" w:pos="1440"/>
              </w:tabs>
              <w:spacing w:line="240" w:lineRule="exact"/>
              <w:jc w:val="right"/>
              <w:rPr>
                <w:rFonts w:ascii="Times New Roman" w:hAnsi="Times New Roman" w:cs="Times New Roman"/>
              </w:rPr>
            </w:pPr>
          </w:p>
        </w:tc>
        <w:tc>
          <w:tcPr>
            <w:tcW w:w="1404" w:type="dxa"/>
          </w:tcPr>
          <w:p w:rsidR="003345B1" w:rsidRPr="00964F32" w:rsidRDefault="003345B1"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F36286" w:rsidRPr="00964F32" w:rsidTr="00137D95">
        <w:tc>
          <w:tcPr>
            <w:tcW w:w="459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64F32">
              <w:rPr>
                <w:rFonts w:ascii="Times New Roman" w:hAnsi="Times New Roman" w:cs="Times New Roman"/>
              </w:rPr>
              <w:t xml:space="preserve">  -  Unearned premium reserves</w:t>
            </w:r>
          </w:p>
        </w:tc>
        <w:tc>
          <w:tcPr>
            <w:tcW w:w="1440" w:type="dxa"/>
          </w:tcPr>
          <w:p w:rsidR="00F36286" w:rsidRPr="00F36286" w:rsidRDefault="00F36286"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F36286">
              <w:rPr>
                <w:rFonts w:ascii="Times New Roman" w:eastAsia="Cordia New" w:hAnsi="Times New Roman" w:cs="Times New Roman"/>
              </w:rPr>
              <w:t>424,210,18</w:t>
            </w:r>
            <w:r w:rsidR="00832824">
              <w:rPr>
                <w:rFonts w:ascii="Times New Roman" w:eastAsia="Cordia New" w:hAnsi="Times New Roman" w:cs="Times New Roman"/>
              </w:rPr>
              <w:t>4</w:t>
            </w:r>
          </w:p>
        </w:tc>
        <w:tc>
          <w:tcPr>
            <w:tcW w:w="261" w:type="dxa"/>
          </w:tcPr>
          <w:p w:rsidR="00F36286" w:rsidRPr="00997080" w:rsidRDefault="00F36286" w:rsidP="00F36286"/>
        </w:tc>
        <w:tc>
          <w:tcPr>
            <w:tcW w:w="1411" w:type="dxa"/>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F36286">
              <w:rPr>
                <w:rFonts w:ascii="Times New Roman" w:eastAsia="Cordia New" w:hAnsi="Times New Roman" w:cs="Times New Roman"/>
              </w:rPr>
              <w:t>(171,536,361)</w:t>
            </w:r>
          </w:p>
        </w:tc>
        <w:tc>
          <w:tcPr>
            <w:tcW w:w="236" w:type="dxa"/>
          </w:tcPr>
          <w:p w:rsidR="00F36286" w:rsidRPr="00997080" w:rsidRDefault="00F36286" w:rsidP="00F36286"/>
        </w:tc>
        <w:tc>
          <w:tcPr>
            <w:tcW w:w="1404" w:type="dxa"/>
          </w:tcPr>
          <w:p w:rsidR="00F36286" w:rsidRPr="00F36286" w:rsidRDefault="00F36286"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F36286">
              <w:rPr>
                <w:rFonts w:ascii="Times New Roman" w:eastAsia="Cordia New" w:hAnsi="Times New Roman" w:cs="Times New Roman"/>
              </w:rPr>
              <w:t>252,673,82</w:t>
            </w:r>
            <w:r w:rsidR="00832824">
              <w:rPr>
                <w:rFonts w:ascii="Times New Roman" w:eastAsia="Cordia New" w:hAnsi="Times New Roman" w:cs="Times New Roman"/>
              </w:rPr>
              <w:t>3</w:t>
            </w:r>
          </w:p>
        </w:tc>
      </w:tr>
      <w:tr w:rsidR="005F3BCB" w:rsidRPr="00964F32" w:rsidTr="00137D95">
        <w:tc>
          <w:tcPr>
            <w:tcW w:w="4590" w:type="dxa"/>
          </w:tcPr>
          <w:p w:rsidR="005F3BCB" w:rsidRPr="00964F32" w:rsidRDefault="005F3BCB" w:rsidP="005F3BCB">
            <w:pPr>
              <w:tabs>
                <w:tab w:val="left" w:pos="176"/>
              </w:tabs>
              <w:spacing w:line="240" w:lineRule="exact"/>
              <w:ind w:left="162" w:hanging="180"/>
              <w:rPr>
                <w:rFonts w:ascii="Times New Roman" w:hAnsi="Times New Roman" w:cs="Times New Roman"/>
              </w:rPr>
            </w:pPr>
            <w:r w:rsidRPr="00964F32">
              <w:rPr>
                <w:rFonts w:ascii="Times New Roman" w:hAnsi="Times New Roman" w:cs="Times New Roman"/>
              </w:rPr>
              <w:t>Total</w:t>
            </w:r>
          </w:p>
        </w:tc>
        <w:tc>
          <w:tcPr>
            <w:tcW w:w="1440" w:type="dxa"/>
            <w:tcBorders>
              <w:top w:val="single" w:sz="4" w:space="0" w:color="auto"/>
              <w:bottom w:val="double" w:sz="4" w:space="0" w:color="auto"/>
            </w:tcBorders>
          </w:tcPr>
          <w:p w:rsidR="005F3BCB" w:rsidRPr="005F3BCB" w:rsidRDefault="00AF3A55"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F3A55">
              <w:rPr>
                <w:rFonts w:ascii="Times New Roman" w:eastAsia="Cordia New" w:hAnsi="Times New Roman" w:cs="Times New Roman"/>
              </w:rPr>
              <w:t>738,539,538</w:t>
            </w:r>
          </w:p>
        </w:tc>
        <w:tc>
          <w:tcPr>
            <w:tcW w:w="261" w:type="dxa"/>
          </w:tcPr>
          <w:p w:rsidR="005F3BCB" w:rsidRPr="006701F0" w:rsidRDefault="005F3BCB" w:rsidP="005F3BCB"/>
        </w:tc>
        <w:tc>
          <w:tcPr>
            <w:tcW w:w="1411" w:type="dxa"/>
            <w:tcBorders>
              <w:top w:val="single" w:sz="4" w:space="0" w:color="auto"/>
              <w:bottom w:val="double" w:sz="4" w:space="0" w:color="auto"/>
            </w:tcBorders>
          </w:tcPr>
          <w:p w:rsidR="005F3BCB" w:rsidRPr="005F3BCB" w:rsidRDefault="00AF3A55" w:rsidP="005F3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AF3A55">
              <w:rPr>
                <w:rFonts w:ascii="Times New Roman" w:eastAsia="Cordia New" w:hAnsi="Times New Roman" w:cs="Times New Roman"/>
              </w:rPr>
              <w:t>(335,892,732)</w:t>
            </w:r>
          </w:p>
        </w:tc>
        <w:tc>
          <w:tcPr>
            <w:tcW w:w="236" w:type="dxa"/>
          </w:tcPr>
          <w:p w:rsidR="005F3BCB" w:rsidRPr="006701F0" w:rsidRDefault="005F3BCB" w:rsidP="005F3BCB"/>
        </w:tc>
        <w:tc>
          <w:tcPr>
            <w:tcW w:w="1404" w:type="dxa"/>
            <w:tcBorders>
              <w:top w:val="single" w:sz="4" w:space="0" w:color="auto"/>
              <w:bottom w:val="double" w:sz="4" w:space="0" w:color="auto"/>
            </w:tcBorders>
          </w:tcPr>
          <w:p w:rsidR="005F3BCB" w:rsidRPr="005F3BCB" w:rsidRDefault="00AF3A55"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F3A55">
              <w:rPr>
                <w:rFonts w:ascii="Times New Roman" w:eastAsia="Cordia New" w:hAnsi="Times New Roman" w:cs="Times New Roman"/>
              </w:rPr>
              <w:t>402,646,806</w:t>
            </w:r>
          </w:p>
        </w:tc>
      </w:tr>
    </w:tbl>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84DC6" w:rsidRDefault="00E84DC6">
      <w:r>
        <w:br w:type="page"/>
      </w:r>
    </w:p>
    <w:tbl>
      <w:tblPr>
        <w:tblStyle w:val="TableGrid"/>
        <w:tblW w:w="93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1"/>
        <w:gridCol w:w="1440"/>
        <w:gridCol w:w="261"/>
        <w:gridCol w:w="1413"/>
        <w:gridCol w:w="236"/>
        <w:gridCol w:w="1411"/>
      </w:tblGrid>
      <w:tr w:rsidR="00724F87" w:rsidRPr="00964F32" w:rsidTr="00B6289A">
        <w:tc>
          <w:tcPr>
            <w:tcW w:w="4581" w:type="dxa"/>
          </w:tcPr>
          <w:p w:rsidR="00724F87" w:rsidRPr="00964F32" w:rsidRDefault="00724F87" w:rsidP="00173E9C">
            <w:pPr>
              <w:tabs>
                <w:tab w:val="left" w:pos="1440"/>
              </w:tabs>
              <w:spacing w:line="240" w:lineRule="exact"/>
              <w:ind w:left="-108" w:firstLine="90"/>
              <w:rPr>
                <w:rFonts w:ascii="Times New Roman" w:hAnsi="Times New Roman" w:cs="Times New Roman"/>
              </w:rPr>
            </w:pPr>
          </w:p>
        </w:tc>
        <w:tc>
          <w:tcPr>
            <w:tcW w:w="4761" w:type="dxa"/>
            <w:gridSpan w:val="5"/>
            <w:tcBorders>
              <w:bottom w:val="single" w:sz="4" w:space="0" w:color="auto"/>
            </w:tcBorders>
          </w:tcPr>
          <w:p w:rsidR="00724F87" w:rsidRPr="00964F32" w:rsidRDefault="00EE7116" w:rsidP="00173E9C">
            <w:pPr>
              <w:tabs>
                <w:tab w:val="left" w:pos="1440"/>
              </w:tabs>
              <w:spacing w:line="240" w:lineRule="exact"/>
              <w:jc w:val="center"/>
              <w:rPr>
                <w:rFonts w:ascii="Times New Roman" w:hAnsi="Times New Roman" w:cs="Times New Roman"/>
              </w:rPr>
            </w:pPr>
            <w:r>
              <w:rPr>
                <w:rFonts w:ascii="Times New Roman" w:hAnsi="Times New Roman" w:cs="Times New Roman"/>
              </w:rPr>
              <w:t xml:space="preserve">December 31, </w:t>
            </w:r>
            <w:r w:rsidR="00724F87" w:rsidRPr="00964F32">
              <w:rPr>
                <w:rFonts w:ascii="Times New Roman" w:hAnsi="Times New Roman" w:cs="Times New Roman"/>
              </w:rPr>
              <w:t>2016 (In Baht)</w:t>
            </w:r>
          </w:p>
        </w:tc>
      </w:tr>
      <w:tr w:rsidR="00724F87" w:rsidRPr="00964F32" w:rsidTr="00B6289A">
        <w:tc>
          <w:tcPr>
            <w:tcW w:w="4581"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p>
        </w:tc>
        <w:tc>
          <w:tcPr>
            <w:tcW w:w="1413" w:type="dxa"/>
            <w:tcBorders>
              <w:top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64F32">
              <w:rPr>
                <w:rFonts w:ascii="Times New Roman" w:hAnsi="Times New Roman" w:cs="Times New Roman"/>
              </w:rPr>
              <w:t>Claim recovered</w:t>
            </w:r>
          </w:p>
        </w:tc>
        <w:tc>
          <w:tcPr>
            <w:tcW w:w="236" w:type="dxa"/>
            <w:tcBorders>
              <w:top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p>
        </w:tc>
      </w:tr>
      <w:tr w:rsidR="00724F87" w:rsidRPr="00964F32" w:rsidTr="00B6289A">
        <w:tc>
          <w:tcPr>
            <w:tcW w:w="4581"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 xml:space="preserve">Insurance contract </w:t>
            </w:r>
          </w:p>
        </w:tc>
        <w:tc>
          <w:tcPr>
            <w:tcW w:w="261"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413"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64F32">
              <w:rPr>
                <w:rFonts w:ascii="Times New Roman" w:hAnsi="Times New Roman" w:cs="Times New Roman"/>
              </w:rPr>
              <w:t>from reinsurers</w:t>
            </w:r>
          </w:p>
        </w:tc>
        <w:tc>
          <w:tcPr>
            <w:tcW w:w="236"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411" w:type="dxa"/>
          </w:tcPr>
          <w:p w:rsidR="00724F87" w:rsidRPr="00964F32" w:rsidRDefault="00724F87" w:rsidP="00173E9C">
            <w:pPr>
              <w:tabs>
                <w:tab w:val="left" w:pos="1440"/>
              </w:tabs>
              <w:spacing w:line="240" w:lineRule="exact"/>
              <w:jc w:val="center"/>
              <w:rPr>
                <w:rFonts w:ascii="Times New Roman" w:hAnsi="Times New Roman" w:cs="Times New Roman"/>
              </w:rPr>
            </w:pPr>
          </w:p>
        </w:tc>
      </w:tr>
      <w:tr w:rsidR="00724F87" w:rsidRPr="00964F32" w:rsidTr="00B6289A">
        <w:tc>
          <w:tcPr>
            <w:tcW w:w="4581"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liabilities</w:t>
            </w:r>
          </w:p>
        </w:tc>
        <w:tc>
          <w:tcPr>
            <w:tcW w:w="261"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413" w:type="dxa"/>
            <w:tcBorders>
              <w:bottom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(Note 7)</w:t>
            </w:r>
          </w:p>
        </w:tc>
        <w:tc>
          <w:tcPr>
            <w:tcW w:w="236"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Net</w:t>
            </w:r>
          </w:p>
        </w:tc>
      </w:tr>
      <w:tr w:rsidR="00724F87" w:rsidRPr="00964F32" w:rsidTr="00B6289A">
        <w:tc>
          <w:tcPr>
            <w:tcW w:w="4581"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261"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413"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236"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411" w:type="dxa"/>
          </w:tcPr>
          <w:p w:rsidR="00724F87" w:rsidRPr="00964F32" w:rsidRDefault="00724F87" w:rsidP="00173E9C">
            <w:pPr>
              <w:tabs>
                <w:tab w:val="left" w:pos="1440"/>
              </w:tabs>
              <w:spacing w:line="240" w:lineRule="exact"/>
              <w:jc w:val="center"/>
              <w:rPr>
                <w:rFonts w:ascii="Times New Roman" w:hAnsi="Times New Roman" w:cs="Times New Roman"/>
              </w:rPr>
            </w:pPr>
          </w:p>
        </w:tc>
      </w:tr>
      <w:tr w:rsidR="00724F87" w:rsidRPr="00964F32" w:rsidTr="00B6289A">
        <w:tc>
          <w:tcPr>
            <w:tcW w:w="4581" w:type="dxa"/>
          </w:tcPr>
          <w:p w:rsidR="00724F87" w:rsidRPr="00964F32" w:rsidRDefault="00724F87" w:rsidP="00173E9C">
            <w:pPr>
              <w:spacing w:line="240" w:lineRule="exact"/>
              <w:ind w:left="162" w:right="-108" w:hanging="180"/>
              <w:rPr>
                <w:rFonts w:ascii="Times New Roman" w:hAnsi="Times New Roman" w:cs="Times New Roman"/>
                <w:b/>
                <w:bCs/>
                <w:kern w:val="28"/>
              </w:rPr>
            </w:pPr>
            <w:r w:rsidRPr="00964F32">
              <w:rPr>
                <w:rFonts w:ascii="Times New Roman" w:hAnsi="Times New Roman" w:cs="Times New Roman"/>
              </w:rPr>
              <w:t>Long-term technical reserves</w:t>
            </w:r>
          </w:p>
        </w:tc>
        <w:tc>
          <w:tcPr>
            <w:tcW w:w="1440"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61"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36"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724F87" w:rsidRPr="00964F32" w:rsidTr="00B6289A">
        <w:tc>
          <w:tcPr>
            <w:tcW w:w="4581" w:type="dxa"/>
          </w:tcPr>
          <w:p w:rsidR="00724F87" w:rsidRPr="00964F32" w:rsidRDefault="00724F87" w:rsidP="00173E9C">
            <w:pPr>
              <w:spacing w:line="240" w:lineRule="exact"/>
              <w:ind w:left="162" w:right="-108" w:hanging="180"/>
              <w:rPr>
                <w:rFonts w:ascii="Times New Roman" w:hAnsi="Times New Roman" w:cs="Times New Roman"/>
              </w:rPr>
            </w:pPr>
          </w:p>
        </w:tc>
        <w:tc>
          <w:tcPr>
            <w:tcW w:w="1440"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724F87" w:rsidRPr="00964F32" w:rsidTr="00B6289A">
        <w:tc>
          <w:tcPr>
            <w:tcW w:w="4581" w:type="dxa"/>
          </w:tcPr>
          <w:p w:rsidR="00724F87" w:rsidRPr="00964F32" w:rsidRDefault="00724F87" w:rsidP="00173E9C">
            <w:pPr>
              <w:spacing w:line="240" w:lineRule="exact"/>
              <w:ind w:left="162" w:hanging="180"/>
              <w:jc w:val="thaiDistribute"/>
              <w:rPr>
                <w:rFonts w:ascii="Times New Roman" w:hAnsi="Times New Roman" w:cs="Times New Roman"/>
                <w:kern w:val="28"/>
              </w:rPr>
            </w:pPr>
            <w:r w:rsidRPr="00964F32">
              <w:rPr>
                <w:rFonts w:ascii="Times New Roman" w:hAnsi="Times New Roman" w:cs="Times New Roman"/>
              </w:rPr>
              <w:t>Claims liabilities</w:t>
            </w:r>
          </w:p>
        </w:tc>
        <w:tc>
          <w:tcPr>
            <w:tcW w:w="1440"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A33EC9" w:rsidRPr="00964F32" w:rsidTr="00B6289A">
        <w:tc>
          <w:tcPr>
            <w:tcW w:w="4581" w:type="dxa"/>
          </w:tcPr>
          <w:p w:rsidR="00A33EC9" w:rsidRPr="00964F32" w:rsidRDefault="00A33EC9" w:rsidP="00173E9C">
            <w:pPr>
              <w:spacing w:line="240" w:lineRule="exact"/>
              <w:ind w:left="162" w:hanging="180"/>
              <w:jc w:val="thaiDistribute"/>
              <w:rPr>
                <w:rFonts w:ascii="Times New Roman" w:hAnsi="Times New Roman" w:cs="Times New Roman"/>
                <w:kern w:val="28"/>
              </w:rPr>
            </w:pPr>
            <w:r w:rsidRPr="00964F32">
              <w:rPr>
                <w:rFonts w:ascii="Times New Roman" w:hAnsi="Times New Roman" w:cs="Times New Roman"/>
              </w:rPr>
              <w:t xml:space="preserve">  -  Provision for reported claims by policyholder</w:t>
            </w:r>
          </w:p>
        </w:tc>
        <w:tc>
          <w:tcPr>
            <w:tcW w:w="1440" w:type="dxa"/>
          </w:tcPr>
          <w:p w:rsidR="00A33EC9" w:rsidRPr="00964F32" w:rsidRDefault="00A33EC9"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166,717,732</w:t>
            </w:r>
          </w:p>
        </w:tc>
        <w:tc>
          <w:tcPr>
            <w:tcW w:w="261" w:type="dxa"/>
          </w:tcPr>
          <w:p w:rsidR="00A33EC9" w:rsidRPr="00964F32" w:rsidRDefault="00A33EC9" w:rsidP="00173E9C">
            <w:pPr>
              <w:spacing w:line="240" w:lineRule="exact"/>
              <w:rPr>
                <w:rFonts w:ascii="Times New Roman" w:hAnsi="Times New Roman" w:cs="Times New Roman"/>
              </w:rPr>
            </w:pPr>
          </w:p>
        </w:tc>
        <w:tc>
          <w:tcPr>
            <w:tcW w:w="1413" w:type="dxa"/>
          </w:tcPr>
          <w:p w:rsidR="00A33EC9" w:rsidRPr="00964F32" w:rsidRDefault="00A33EC9"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(137,089,485)</w:t>
            </w:r>
          </w:p>
        </w:tc>
        <w:tc>
          <w:tcPr>
            <w:tcW w:w="236" w:type="dxa"/>
          </w:tcPr>
          <w:p w:rsidR="00A33EC9" w:rsidRPr="00964F32" w:rsidRDefault="00A33EC9" w:rsidP="00173E9C">
            <w:pPr>
              <w:spacing w:line="240" w:lineRule="exact"/>
              <w:rPr>
                <w:rFonts w:ascii="Times New Roman" w:hAnsi="Times New Roman" w:cs="Times New Roman"/>
              </w:rPr>
            </w:pPr>
          </w:p>
        </w:tc>
        <w:tc>
          <w:tcPr>
            <w:tcW w:w="1411" w:type="dxa"/>
          </w:tcPr>
          <w:p w:rsidR="00A33EC9" w:rsidRPr="00964F32" w:rsidRDefault="00A33EC9"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29,628,247</w:t>
            </w:r>
          </w:p>
        </w:tc>
      </w:tr>
      <w:tr w:rsidR="00F22FB4" w:rsidRPr="00964F32" w:rsidTr="00B6289A">
        <w:tc>
          <w:tcPr>
            <w:tcW w:w="4581" w:type="dxa"/>
          </w:tcPr>
          <w:p w:rsidR="00F22FB4" w:rsidRPr="00964F32" w:rsidRDefault="00F22FB4" w:rsidP="00173E9C">
            <w:pPr>
              <w:spacing w:line="240" w:lineRule="exact"/>
              <w:ind w:left="162" w:hanging="180"/>
              <w:jc w:val="thaiDistribute"/>
              <w:rPr>
                <w:rFonts w:ascii="Times New Roman" w:hAnsi="Times New Roman" w:cs="Times New Roman"/>
              </w:rPr>
            </w:pPr>
            <w:r w:rsidRPr="00964F32">
              <w:rPr>
                <w:rFonts w:ascii="Times New Roman" w:hAnsi="Times New Roman" w:cs="Times New Roman"/>
              </w:rPr>
              <w:t xml:space="preserve">  -  Provision for loss incurred but not reported claims </w:t>
            </w:r>
          </w:p>
        </w:tc>
        <w:tc>
          <w:tcPr>
            <w:tcW w:w="1440" w:type="dxa"/>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F22FB4" w:rsidRPr="00964F32" w:rsidRDefault="00F22FB4" w:rsidP="00173E9C">
            <w:pPr>
              <w:spacing w:line="240" w:lineRule="exact"/>
              <w:rPr>
                <w:rFonts w:ascii="Times New Roman" w:hAnsi="Times New Roman" w:cs="Times New Roman"/>
              </w:rPr>
            </w:pPr>
          </w:p>
        </w:tc>
        <w:tc>
          <w:tcPr>
            <w:tcW w:w="1413" w:type="dxa"/>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F22FB4" w:rsidRPr="00964F32" w:rsidRDefault="00F22FB4" w:rsidP="00173E9C">
            <w:pPr>
              <w:spacing w:line="240" w:lineRule="exact"/>
              <w:rPr>
                <w:rFonts w:ascii="Times New Roman" w:hAnsi="Times New Roman" w:cs="Times New Roman"/>
              </w:rPr>
            </w:pPr>
          </w:p>
        </w:tc>
        <w:tc>
          <w:tcPr>
            <w:tcW w:w="1411" w:type="dxa"/>
          </w:tcPr>
          <w:p w:rsidR="00F22FB4" w:rsidRPr="00964F32" w:rsidRDefault="00F22FB4"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F22FB4" w:rsidRPr="00964F32" w:rsidTr="00B6289A">
        <w:tc>
          <w:tcPr>
            <w:tcW w:w="4581" w:type="dxa"/>
          </w:tcPr>
          <w:p w:rsidR="00F22FB4" w:rsidRPr="00964F32" w:rsidRDefault="00F22FB4" w:rsidP="00173E9C">
            <w:pPr>
              <w:spacing w:line="240" w:lineRule="exact"/>
              <w:ind w:left="162" w:hanging="180"/>
              <w:jc w:val="thaiDistribute"/>
              <w:rPr>
                <w:rFonts w:ascii="Times New Roman" w:hAnsi="Times New Roman" w:cs="Times New Roman"/>
              </w:rPr>
            </w:pPr>
            <w:r>
              <w:rPr>
                <w:rFonts w:ascii="Times New Roman" w:hAnsi="Times New Roman" w:cs="Times New Roman"/>
              </w:rPr>
              <w:t xml:space="preserve">    </w:t>
            </w:r>
            <w:r w:rsidRPr="00964F32">
              <w:rPr>
                <w:rFonts w:ascii="Times New Roman" w:hAnsi="Times New Roman" w:cs="Times New Roman"/>
              </w:rPr>
              <w:t xml:space="preserve"> (IBNR)</w:t>
            </w:r>
          </w:p>
        </w:tc>
        <w:tc>
          <w:tcPr>
            <w:tcW w:w="1440" w:type="dxa"/>
            <w:tcBorders>
              <w:bottom w:val="single" w:sz="4" w:space="0" w:color="auto"/>
            </w:tcBorders>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164,415,222</w:t>
            </w:r>
          </w:p>
        </w:tc>
        <w:tc>
          <w:tcPr>
            <w:tcW w:w="261" w:type="dxa"/>
          </w:tcPr>
          <w:p w:rsidR="00F22FB4" w:rsidRPr="00964F32" w:rsidRDefault="00F22FB4" w:rsidP="00173E9C">
            <w:pPr>
              <w:spacing w:line="240" w:lineRule="exact"/>
              <w:rPr>
                <w:rFonts w:ascii="Times New Roman" w:hAnsi="Times New Roman" w:cs="Times New Roman"/>
              </w:rPr>
            </w:pPr>
          </w:p>
        </w:tc>
        <w:tc>
          <w:tcPr>
            <w:tcW w:w="1413" w:type="dxa"/>
            <w:tcBorders>
              <w:bottom w:val="single" w:sz="4" w:space="0" w:color="auto"/>
            </w:tcBorders>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(63,319,068)</w:t>
            </w:r>
          </w:p>
        </w:tc>
        <w:tc>
          <w:tcPr>
            <w:tcW w:w="236" w:type="dxa"/>
          </w:tcPr>
          <w:p w:rsidR="00F22FB4" w:rsidRPr="00964F32" w:rsidRDefault="00F22FB4" w:rsidP="00173E9C">
            <w:pPr>
              <w:spacing w:line="240" w:lineRule="exact"/>
              <w:rPr>
                <w:rFonts w:ascii="Times New Roman" w:hAnsi="Times New Roman" w:cs="Times New Roman"/>
              </w:rPr>
            </w:pPr>
          </w:p>
        </w:tc>
        <w:tc>
          <w:tcPr>
            <w:tcW w:w="1411" w:type="dxa"/>
            <w:tcBorders>
              <w:bottom w:val="single" w:sz="4" w:space="0" w:color="auto"/>
            </w:tcBorders>
          </w:tcPr>
          <w:p w:rsidR="00F22FB4" w:rsidRPr="00964F32" w:rsidRDefault="00F22FB4"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101,096,154</w:t>
            </w:r>
          </w:p>
        </w:tc>
      </w:tr>
      <w:tr w:rsidR="00F22FB4" w:rsidRPr="00964F32" w:rsidTr="00B6289A">
        <w:tc>
          <w:tcPr>
            <w:tcW w:w="4581" w:type="dxa"/>
            <w:vAlign w:val="bottom"/>
          </w:tcPr>
          <w:p w:rsidR="00F22FB4" w:rsidRPr="00964F32" w:rsidRDefault="00F22FB4" w:rsidP="00173E9C">
            <w:pPr>
              <w:spacing w:line="240" w:lineRule="exact"/>
              <w:ind w:left="162" w:hanging="180"/>
              <w:rPr>
                <w:rFonts w:ascii="Times New Roman" w:hAnsi="Times New Roman" w:cs="Times New Roman"/>
              </w:rPr>
            </w:pPr>
          </w:p>
        </w:tc>
        <w:tc>
          <w:tcPr>
            <w:tcW w:w="1440" w:type="dxa"/>
            <w:tcBorders>
              <w:top w:val="single" w:sz="4" w:space="0" w:color="auto"/>
            </w:tcBorders>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331,132,954</w:t>
            </w:r>
          </w:p>
        </w:tc>
        <w:tc>
          <w:tcPr>
            <w:tcW w:w="261" w:type="dxa"/>
          </w:tcPr>
          <w:p w:rsidR="00F22FB4" w:rsidRPr="00964F32" w:rsidRDefault="00F22FB4" w:rsidP="00173E9C">
            <w:pPr>
              <w:spacing w:line="240" w:lineRule="exact"/>
              <w:rPr>
                <w:rFonts w:ascii="Times New Roman" w:hAnsi="Times New Roman" w:cs="Times New Roman"/>
              </w:rPr>
            </w:pPr>
          </w:p>
        </w:tc>
        <w:tc>
          <w:tcPr>
            <w:tcW w:w="1413" w:type="dxa"/>
            <w:tcBorders>
              <w:top w:val="single" w:sz="4" w:space="0" w:color="auto"/>
            </w:tcBorders>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(200,408,553)</w:t>
            </w:r>
          </w:p>
        </w:tc>
        <w:tc>
          <w:tcPr>
            <w:tcW w:w="236" w:type="dxa"/>
          </w:tcPr>
          <w:p w:rsidR="00F22FB4" w:rsidRPr="00964F32" w:rsidRDefault="00F22FB4" w:rsidP="00173E9C">
            <w:pPr>
              <w:spacing w:line="240" w:lineRule="exact"/>
              <w:rPr>
                <w:rFonts w:ascii="Times New Roman" w:hAnsi="Times New Roman" w:cs="Times New Roman"/>
              </w:rPr>
            </w:pPr>
          </w:p>
        </w:tc>
        <w:tc>
          <w:tcPr>
            <w:tcW w:w="1411" w:type="dxa"/>
            <w:tcBorders>
              <w:top w:val="single" w:sz="4" w:space="0" w:color="auto"/>
            </w:tcBorders>
          </w:tcPr>
          <w:p w:rsidR="00F22FB4" w:rsidRPr="00964F32" w:rsidRDefault="00F22FB4"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130,724,401</w:t>
            </w:r>
          </w:p>
        </w:tc>
      </w:tr>
      <w:tr w:rsidR="00F22FB4" w:rsidRPr="00964F32" w:rsidTr="00B6289A">
        <w:tc>
          <w:tcPr>
            <w:tcW w:w="4581"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64F32">
              <w:rPr>
                <w:rFonts w:ascii="Times New Roman" w:hAnsi="Times New Roman" w:cs="Times New Roman"/>
              </w:rPr>
              <w:t>Premiums liabilities</w:t>
            </w:r>
          </w:p>
        </w:tc>
        <w:tc>
          <w:tcPr>
            <w:tcW w:w="1440" w:type="dxa"/>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413" w:type="dxa"/>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411" w:type="dxa"/>
          </w:tcPr>
          <w:p w:rsidR="00F22FB4" w:rsidRPr="00964F32" w:rsidRDefault="00F22FB4"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F22FB4" w:rsidRPr="00964F32" w:rsidTr="00B6289A">
        <w:tc>
          <w:tcPr>
            <w:tcW w:w="4581"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64F32">
              <w:rPr>
                <w:rFonts w:ascii="Times New Roman" w:hAnsi="Times New Roman" w:cs="Times New Roman"/>
              </w:rPr>
              <w:t xml:space="preserve">  -  Unearned premium reserves</w:t>
            </w:r>
          </w:p>
        </w:tc>
        <w:tc>
          <w:tcPr>
            <w:tcW w:w="1440" w:type="dxa"/>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436,652,819</w:t>
            </w:r>
          </w:p>
        </w:tc>
        <w:tc>
          <w:tcPr>
            <w:tcW w:w="261"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413" w:type="dxa"/>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(182,867,106)</w:t>
            </w:r>
          </w:p>
        </w:tc>
        <w:tc>
          <w:tcPr>
            <w:tcW w:w="236"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411" w:type="dxa"/>
          </w:tcPr>
          <w:p w:rsidR="00F22FB4" w:rsidRPr="00964F32" w:rsidRDefault="00F22FB4"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253,785,713</w:t>
            </w:r>
          </w:p>
        </w:tc>
      </w:tr>
      <w:tr w:rsidR="00F22FB4" w:rsidRPr="00964F32" w:rsidTr="00B6289A">
        <w:tc>
          <w:tcPr>
            <w:tcW w:w="4581" w:type="dxa"/>
          </w:tcPr>
          <w:p w:rsidR="00F22FB4" w:rsidRPr="00964F32" w:rsidRDefault="00F22FB4" w:rsidP="00173E9C">
            <w:pPr>
              <w:tabs>
                <w:tab w:val="left" w:pos="176"/>
              </w:tabs>
              <w:spacing w:line="240" w:lineRule="exact"/>
              <w:ind w:left="162" w:hanging="180"/>
              <w:rPr>
                <w:rFonts w:ascii="Times New Roman" w:hAnsi="Times New Roman" w:cs="Times New Roman"/>
              </w:rPr>
            </w:pPr>
            <w:r w:rsidRPr="00964F32">
              <w:rPr>
                <w:rFonts w:ascii="Times New Roman" w:hAnsi="Times New Roman" w:cs="Times New Roman"/>
              </w:rPr>
              <w:t>Total</w:t>
            </w:r>
          </w:p>
        </w:tc>
        <w:tc>
          <w:tcPr>
            <w:tcW w:w="1440" w:type="dxa"/>
            <w:tcBorders>
              <w:top w:val="single" w:sz="4" w:space="0" w:color="auto"/>
              <w:bottom w:val="double" w:sz="4" w:space="0" w:color="auto"/>
            </w:tcBorders>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767,785,773</w:t>
            </w:r>
          </w:p>
        </w:tc>
        <w:tc>
          <w:tcPr>
            <w:tcW w:w="261"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F22FB4" w:rsidRPr="00964F32" w:rsidRDefault="00F22FB4" w:rsidP="006A2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(383,275,659)</w:t>
            </w:r>
          </w:p>
        </w:tc>
        <w:tc>
          <w:tcPr>
            <w:tcW w:w="236"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F22FB4" w:rsidRPr="00964F32" w:rsidRDefault="00F22FB4" w:rsidP="00B62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384,510,114</w:t>
            </w:r>
          </w:p>
        </w:tc>
      </w:tr>
    </w:tbl>
    <w:p w:rsidR="00724F87" w:rsidRPr="00894422" w:rsidRDefault="00724F87" w:rsidP="00173E9C">
      <w:pPr>
        <w:spacing w:line="240" w:lineRule="exact"/>
        <w:rPr>
          <w:rFonts w:ascii="Times New Roman" w:hAnsi="Times New Roman" w:cs="Times New Roman"/>
        </w:rPr>
      </w:pPr>
    </w:p>
    <w:p w:rsidR="00724F87" w:rsidRPr="00964F32" w:rsidRDefault="00724F87" w:rsidP="00173E9C">
      <w:pPr>
        <w:spacing w:line="240" w:lineRule="exact"/>
        <w:jc w:val="both"/>
        <w:rPr>
          <w:rFonts w:ascii="Times New Roman" w:hAnsi="Times New Roman" w:cs="Times New Roman"/>
        </w:rPr>
      </w:pPr>
      <w:r w:rsidRPr="00964F32">
        <w:rPr>
          <w:rFonts w:ascii="Times New Roman" w:hAnsi="Times New Roman" w:cs="Times New Roman"/>
        </w:rPr>
        <w:t xml:space="preserve">One of the insured took out a terrorism insurance policy with the Company against property damage and business interruption due to political unrest at a sum insured net of reinsurance amounting to Baht 1.7 million.  In the second quarter of year 2010, the said insured suffered damage from business interruption and arson on May 19, 2010 as a result of political gatherings around the </w:t>
      </w:r>
      <w:proofErr w:type="spellStart"/>
      <w:r w:rsidRPr="00964F32">
        <w:rPr>
          <w:rFonts w:ascii="Times New Roman" w:hAnsi="Times New Roman" w:cs="Times New Roman"/>
        </w:rPr>
        <w:t>Ratchprasong</w:t>
      </w:r>
      <w:proofErr w:type="spellEnd"/>
      <w:r w:rsidRPr="00964F32">
        <w:rPr>
          <w:rFonts w:ascii="Times New Roman" w:hAnsi="Times New Roman" w:cs="Times New Roman"/>
        </w:rPr>
        <w:t xml:space="preserve"> intersection area.  In the third quarter of the year 2010, the survey company made an initial assessment of the damage at the amount in excess of the sum insured.  However, such damage assessment has not yet finalized, and the Company recorded the initial loss at the insured amount</w:t>
      </w:r>
      <w:r w:rsidR="00B26D58">
        <w:rPr>
          <w:rFonts w:ascii="Times New Roman" w:hAnsi="Times New Roman" w:cs="Times New Roman"/>
        </w:rPr>
        <w:t>ing to</w:t>
      </w:r>
      <w:r w:rsidRPr="00964F32">
        <w:rPr>
          <w:rFonts w:ascii="Times New Roman" w:hAnsi="Times New Roman" w:cs="Times New Roman"/>
        </w:rPr>
        <w:t xml:space="preserve"> Baht 3,500 million as well as the estimated initial survey fees of Baht 100 million in the accounts in full. </w:t>
      </w:r>
      <w:r w:rsidR="00B26D58">
        <w:rPr>
          <w:rFonts w:ascii="Times New Roman" w:hAnsi="Times New Roman" w:cs="Times New Roman"/>
        </w:rPr>
        <w:t>The Company</w:t>
      </w:r>
      <w:r w:rsidRPr="00964F32">
        <w:rPr>
          <w:rFonts w:ascii="Times New Roman" w:hAnsi="Times New Roman" w:cs="Times New Roman"/>
        </w:rPr>
        <w:t xml:space="preserve"> also recorded the relevant claim recovery from the reinsurer amounting to Baht 3,578.3 million and presented under the caption of “Reinsurance assets” in the statement of financial position as at December 31, 2013.</w:t>
      </w:r>
    </w:p>
    <w:p w:rsidR="00894422" w:rsidRDefault="00894422" w:rsidP="00173E9C">
      <w:pPr>
        <w:spacing w:line="240" w:lineRule="exact"/>
        <w:jc w:val="both"/>
        <w:rPr>
          <w:rFonts w:ascii="Times New Roman" w:hAnsi="Times New Roman" w:cs="Times New Roman"/>
        </w:rPr>
      </w:pPr>
    </w:p>
    <w:p w:rsidR="00724F87" w:rsidRPr="00964F32" w:rsidRDefault="00724F87" w:rsidP="00173E9C">
      <w:pPr>
        <w:spacing w:line="240" w:lineRule="exact"/>
        <w:jc w:val="both"/>
        <w:rPr>
          <w:rFonts w:ascii="Times New Roman" w:hAnsi="Times New Roman" w:cs="Times New Roman"/>
        </w:rPr>
      </w:pPr>
      <w:r w:rsidRPr="00964F32">
        <w:rPr>
          <w:rFonts w:ascii="Times New Roman" w:hAnsi="Times New Roman" w:cs="Times New Roman"/>
        </w:rPr>
        <w:t>On March 1, 2013, the said insured won</w:t>
      </w:r>
      <w:r w:rsidR="00B26D58">
        <w:rPr>
          <w:rFonts w:ascii="Times New Roman" w:hAnsi="Times New Roman" w:cs="Times New Roman"/>
        </w:rPr>
        <w:t xml:space="preserve"> at</w:t>
      </w:r>
      <w:r w:rsidRPr="00964F32">
        <w:rPr>
          <w:rFonts w:ascii="Times New Roman" w:hAnsi="Times New Roman" w:cs="Times New Roman"/>
        </w:rPr>
        <w:t xml:space="preserve"> the Court of First Instance which such insured sued a domestic insurance company to claim property damage and business interruption due to fire accident as a result of such political gatherings around the </w:t>
      </w:r>
      <w:proofErr w:type="spellStart"/>
      <w:r w:rsidRPr="00964F32">
        <w:rPr>
          <w:rFonts w:ascii="Times New Roman" w:hAnsi="Times New Roman" w:cs="Times New Roman"/>
        </w:rPr>
        <w:t>Ratchprasong</w:t>
      </w:r>
      <w:proofErr w:type="spellEnd"/>
      <w:r w:rsidRPr="00964F32">
        <w:rPr>
          <w:rFonts w:ascii="Times New Roman" w:hAnsi="Times New Roman" w:cs="Times New Roman"/>
        </w:rPr>
        <w:t xml:space="preserve"> intersection area whereby the said insured took out an industrial all risk insurance policy with such domestic insurance company. Subsequently on May 28, 2014, the Company issued a letter to such insured to inform the </w:t>
      </w:r>
      <w:proofErr w:type="spellStart"/>
      <w:r w:rsidRPr="00964F32">
        <w:rPr>
          <w:rFonts w:ascii="Times New Roman" w:hAnsi="Times New Roman" w:cs="Times New Roman"/>
        </w:rPr>
        <w:t>dismission</w:t>
      </w:r>
      <w:proofErr w:type="spellEnd"/>
      <w:r w:rsidRPr="00964F32">
        <w:rPr>
          <w:rFonts w:ascii="Times New Roman" w:hAnsi="Times New Roman" w:cs="Times New Roman"/>
        </w:rPr>
        <w:t xml:space="preserve"> of claim against property damage and business interruption due to political unrest according to a terrorism insurance policy of the Company and the determination of the Court of First Instance on March 1, 2013. In this regard, the Company reported this matter to the Office of Insurance Commission according to the Company’s letter dated June 27, 2014.</w:t>
      </w:r>
    </w:p>
    <w:p w:rsidR="00D41C22" w:rsidRPr="00964F32" w:rsidRDefault="00D41C22" w:rsidP="00173E9C">
      <w:pPr>
        <w:spacing w:line="240" w:lineRule="exact"/>
        <w:jc w:val="both"/>
        <w:rPr>
          <w:rFonts w:ascii="Times New Roman" w:hAnsi="Times New Roman" w:cs="Times New Roman"/>
        </w:rPr>
      </w:pPr>
    </w:p>
    <w:p w:rsidR="00724F87" w:rsidRPr="00964F32" w:rsidRDefault="00724F87" w:rsidP="00173E9C">
      <w:pPr>
        <w:spacing w:line="240" w:lineRule="exact"/>
        <w:jc w:val="both"/>
        <w:rPr>
          <w:rFonts w:ascii="Times New Roman" w:hAnsi="Times New Roman" w:cs="Times New Roman"/>
        </w:rPr>
      </w:pPr>
      <w:r w:rsidRPr="00964F32">
        <w:rPr>
          <w:rFonts w:ascii="Times New Roman" w:hAnsi="Times New Roman" w:cs="Times New Roman"/>
        </w:rPr>
        <w:t>At the meeting of the Board of Directors dated June 11, 2014, the Board of Directors had a resolution to reverse the initial loss of Baht 3,578.3 million and relevant claim recovery from reinsurer of Baht 3,578.2 million and recorded the effect of such reversals as a net income of Baht 17,533 in the statement of comprehensive income for the year ended December 31, 2014.</w:t>
      </w:r>
    </w:p>
    <w:p w:rsidR="00E84DC6" w:rsidRDefault="00E84DC6" w:rsidP="00173E9C">
      <w:pPr>
        <w:spacing w:line="240" w:lineRule="exact"/>
        <w:jc w:val="both"/>
        <w:rPr>
          <w:rFonts w:ascii="Times New Roman" w:hAnsi="Times New Roman" w:cs="Times New Roman"/>
        </w:rPr>
      </w:pPr>
    </w:p>
    <w:p w:rsidR="00724F87" w:rsidRPr="005F3BCB" w:rsidRDefault="00724F87" w:rsidP="00173E9C">
      <w:pPr>
        <w:spacing w:line="240" w:lineRule="exact"/>
        <w:jc w:val="both"/>
        <w:rPr>
          <w:rFonts w:ascii="Times New Roman" w:hAnsi="Times New Roman" w:cs="Times New Roman"/>
        </w:rPr>
      </w:pPr>
      <w:r w:rsidRPr="00964F32">
        <w:rPr>
          <w:rFonts w:ascii="Times New Roman" w:hAnsi="Times New Roman" w:cs="Times New Roman"/>
        </w:rPr>
        <w:t>Howe</w:t>
      </w:r>
      <w:r w:rsidRPr="005F3BCB">
        <w:rPr>
          <w:rFonts w:ascii="Times New Roman" w:hAnsi="Times New Roman" w:cs="Times New Roman"/>
        </w:rPr>
        <w:t>ver, on October 9, 2014, the Appeal</w:t>
      </w:r>
      <w:r w:rsidR="00B13257" w:rsidRPr="005F3BCB">
        <w:rPr>
          <w:rFonts w:ascii="Times New Roman" w:hAnsi="Times New Roman" w:cs="Times New Roman"/>
        </w:rPr>
        <w:t>s</w:t>
      </w:r>
      <w:r w:rsidRPr="005F3BCB">
        <w:rPr>
          <w:rFonts w:ascii="Times New Roman" w:hAnsi="Times New Roman" w:cs="Times New Roman"/>
        </w:rPr>
        <w:t xml:space="preserve"> Court reversed the judgement of the Court of First Instance. As a result, this insurance company did not have to make a payment of compensation to this insured. Subsequently on March 9, 2015, such insured had filed the appeal objecting against such judgment of the Appeal</w:t>
      </w:r>
      <w:r w:rsidR="00B13257" w:rsidRPr="005F3BCB">
        <w:rPr>
          <w:rFonts w:ascii="Times New Roman" w:hAnsi="Times New Roman" w:cs="Times New Roman"/>
        </w:rPr>
        <w:t>s</w:t>
      </w:r>
      <w:r w:rsidRPr="005F3BCB">
        <w:rPr>
          <w:rFonts w:ascii="Times New Roman" w:hAnsi="Times New Roman" w:cs="Times New Roman"/>
        </w:rPr>
        <w:t xml:space="preserve"> Court to the Supreme Court. As at </w:t>
      </w:r>
      <w:r w:rsidR="00423F59" w:rsidRPr="005F3BCB">
        <w:rPr>
          <w:rFonts w:ascii="Times New Roman" w:hAnsi="Times New Roman" w:cs="Times New Roman"/>
        </w:rPr>
        <w:t xml:space="preserve">March </w:t>
      </w:r>
      <w:r w:rsidRPr="005F3BCB">
        <w:rPr>
          <w:rFonts w:ascii="Times New Roman" w:hAnsi="Times New Roman" w:cs="Times New Roman"/>
        </w:rPr>
        <w:t>31, 201</w:t>
      </w:r>
      <w:r w:rsidR="00423F59" w:rsidRPr="005F3BCB">
        <w:rPr>
          <w:rFonts w:ascii="Times New Roman" w:hAnsi="Times New Roman" w:cs="Times New Roman"/>
        </w:rPr>
        <w:t>7</w:t>
      </w:r>
      <w:r w:rsidRPr="005F3BCB">
        <w:rPr>
          <w:rFonts w:ascii="Times New Roman" w:hAnsi="Times New Roman" w:cs="Times New Roman"/>
        </w:rPr>
        <w:t>, this lawsuit is still under the consideration of the Supreme Court.</w:t>
      </w:r>
    </w:p>
    <w:p w:rsidR="00724F87" w:rsidRPr="005F3BCB"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24F87" w:rsidRPr="00964F32" w:rsidRDefault="00724F87" w:rsidP="00173E9C">
      <w:pPr>
        <w:spacing w:line="240" w:lineRule="exact"/>
        <w:jc w:val="both"/>
        <w:rPr>
          <w:rFonts w:ascii="Times New Roman" w:hAnsi="Times New Roman" w:cs="Times New Roman"/>
        </w:rPr>
      </w:pPr>
      <w:r w:rsidRPr="005F3BCB">
        <w:rPr>
          <w:rFonts w:ascii="Times New Roman" w:hAnsi="Times New Roman" w:cs="Times New Roman"/>
        </w:rPr>
        <w:t>The legal department of the Company had an opinion that the Court of First Instance and the Appeal</w:t>
      </w:r>
      <w:r w:rsidR="00B13257" w:rsidRPr="005F3BCB">
        <w:rPr>
          <w:rFonts w:ascii="Times New Roman" w:hAnsi="Times New Roman" w:cs="Times New Roman"/>
        </w:rPr>
        <w:t>s</w:t>
      </w:r>
      <w:r w:rsidRPr="005F3BCB">
        <w:rPr>
          <w:rFonts w:ascii="Times New Roman" w:hAnsi="Times New Roman" w:cs="Times New Roman"/>
        </w:rPr>
        <w:t xml:space="preserve"> Court had conflict in legal point of view and would have an effect</w:t>
      </w:r>
      <w:r w:rsidRPr="00964F32">
        <w:rPr>
          <w:rFonts w:ascii="Times New Roman" w:hAnsi="Times New Roman" w:cs="Times New Roman"/>
        </w:rPr>
        <w:t xml:space="preserve"> to various business entities. Hence, the Company will not recognize any transaction until the Supreme Court has the final judgement.</w:t>
      </w:r>
    </w:p>
    <w:p w:rsidR="00724F87" w:rsidRPr="00964F32" w:rsidRDefault="00E84DC6" w:rsidP="006C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724F87" w:rsidRPr="00964F32">
        <w:rPr>
          <w:rFonts w:ascii="Times New Roman" w:hAnsi="Times New Roman" w:cs="Times New Roman"/>
          <w:b/>
          <w:bCs/>
        </w:rPr>
        <w:lastRenderedPageBreak/>
        <w:t xml:space="preserve">13.1 </w:t>
      </w:r>
      <w:r w:rsidR="00724F87" w:rsidRPr="00964F32">
        <w:rPr>
          <w:rFonts w:ascii="Times New Roman" w:hAnsi="Times New Roman" w:cs="Times New Roman"/>
          <w:b/>
          <w:bCs/>
        </w:rPr>
        <w:tab/>
        <w:t>Short-term Technical Reserve</w:t>
      </w:r>
    </w:p>
    <w:p w:rsidR="00724F87" w:rsidRPr="00E46C47"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964F32">
        <w:rPr>
          <w:rFonts w:ascii="Times New Roman" w:hAnsi="Times New Roman" w:cs="Times New Roman"/>
          <w:b/>
          <w:bCs/>
        </w:rPr>
        <w:t xml:space="preserve">13.1.1 </w:t>
      </w:r>
      <w:r w:rsidRPr="00964F32">
        <w:rPr>
          <w:rFonts w:ascii="Times New Roman" w:hAnsi="Times New Roman" w:cs="Times New Roman"/>
          <w:b/>
          <w:bCs/>
        </w:rPr>
        <w:tab/>
        <w:t>Claims Liabilities</w:t>
      </w:r>
    </w:p>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60" w:type="dxa"/>
        <w:tblLayout w:type="fixed"/>
        <w:tblLook w:val="01E0" w:firstRow="1" w:lastRow="1" w:firstColumn="1" w:lastColumn="1" w:noHBand="0" w:noVBand="0"/>
      </w:tblPr>
      <w:tblGrid>
        <w:gridCol w:w="5580"/>
        <w:gridCol w:w="270"/>
        <w:gridCol w:w="1620"/>
        <w:gridCol w:w="236"/>
        <w:gridCol w:w="1654"/>
      </w:tblGrid>
      <w:tr w:rsidR="00724F87" w:rsidRPr="00964F32" w:rsidTr="00273D59">
        <w:tc>
          <w:tcPr>
            <w:tcW w:w="558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7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3510" w:type="dxa"/>
            <w:gridSpan w:val="3"/>
            <w:tcBorders>
              <w:bottom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6"/>
              <w:jc w:val="center"/>
              <w:rPr>
                <w:rFonts w:ascii="Times New Roman" w:hAnsi="Times New Roman" w:cs="Times New Roman"/>
              </w:rPr>
            </w:pPr>
            <w:r w:rsidRPr="00964F32">
              <w:rPr>
                <w:rFonts w:ascii="Times New Roman" w:hAnsi="Times New Roman" w:cs="Times New Roman"/>
              </w:rPr>
              <w:t>In Baht</w:t>
            </w:r>
          </w:p>
        </w:tc>
      </w:tr>
      <w:tr w:rsidR="00724F87" w:rsidRPr="00964F32" w:rsidTr="00273D59">
        <w:tc>
          <w:tcPr>
            <w:tcW w:w="558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7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Borders>
              <w:top w:val="single" w:sz="4" w:space="0" w:color="auto"/>
              <w:bottom w:val="single" w:sz="4" w:space="0" w:color="auto"/>
            </w:tcBorders>
          </w:tcPr>
          <w:p w:rsidR="00724F87" w:rsidRPr="00964F32" w:rsidRDefault="00C34BC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March 31, 2017</w:t>
            </w:r>
          </w:p>
        </w:tc>
        <w:tc>
          <w:tcPr>
            <w:tcW w:w="236" w:type="dxa"/>
            <w:tcBorders>
              <w:top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54" w:type="dxa"/>
            <w:tcBorders>
              <w:top w:val="single" w:sz="4" w:space="0" w:color="auto"/>
              <w:bottom w:val="single" w:sz="4" w:space="0" w:color="auto"/>
            </w:tcBorders>
          </w:tcPr>
          <w:p w:rsidR="00724F87" w:rsidRPr="00964F32" w:rsidRDefault="00C34BC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724F87" w:rsidRPr="00964F32" w:rsidTr="00273D59">
        <w:tc>
          <w:tcPr>
            <w:tcW w:w="558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27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Borders>
              <w:top w:val="single" w:sz="4" w:space="0" w:color="auto"/>
            </w:tcBorders>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F36286" w:rsidRPr="00964F32" w:rsidTr="00273D59">
        <w:tc>
          <w:tcPr>
            <w:tcW w:w="5580" w:type="dxa"/>
          </w:tcPr>
          <w:p w:rsidR="00F36286" w:rsidRPr="007B0639"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szCs w:val="22"/>
              </w:rPr>
            </w:pPr>
            <w:r>
              <w:rPr>
                <w:rFonts w:ascii="Times New Roman" w:hAnsi="Times New Roman" w:cs="Times New Roman"/>
              </w:rPr>
              <w:t>Beginning balance of the period</w:t>
            </w:r>
            <w:r>
              <w:rPr>
                <w:rFonts w:ascii="Times New Roman" w:hAnsi="Times New Roman"/>
                <w:szCs w:val="22"/>
              </w:rPr>
              <w:t>/year</w:t>
            </w:r>
          </w:p>
        </w:tc>
        <w:tc>
          <w:tcPr>
            <w:tcW w:w="27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331,132,954</w:t>
            </w:r>
          </w:p>
        </w:tc>
        <w:tc>
          <w:tcPr>
            <w:tcW w:w="236"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456,670,173 </w:t>
            </w:r>
          </w:p>
        </w:tc>
      </w:tr>
      <w:tr w:rsidR="00F36286" w:rsidRPr="00964F32" w:rsidTr="00273D59">
        <w:tc>
          <w:tcPr>
            <w:tcW w:w="558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 xml:space="preserve">Claims incurred during the accident </w:t>
            </w:r>
            <w:r>
              <w:rPr>
                <w:rFonts w:ascii="Times New Roman" w:hAnsi="Times New Roman" w:cs="Times New Roman"/>
              </w:rPr>
              <w:t>period/</w:t>
            </w:r>
            <w:r w:rsidRPr="00964F32">
              <w:rPr>
                <w:rFonts w:ascii="Times New Roman" w:hAnsi="Times New Roman" w:cs="Times New Roman"/>
              </w:rPr>
              <w:t>year</w:t>
            </w:r>
          </w:p>
        </w:tc>
        <w:tc>
          <w:tcPr>
            <w:tcW w:w="27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Pr>
          <w:p w:rsidR="00F36286" w:rsidRPr="00964F32" w:rsidRDefault="00AF3A55"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F3A55">
              <w:rPr>
                <w:rFonts w:ascii="Times New Roman" w:eastAsia="Cordia New" w:hAnsi="Times New Roman" w:cs="Times New Roman"/>
              </w:rPr>
              <w:t>222,424,209</w:t>
            </w:r>
          </w:p>
        </w:tc>
        <w:tc>
          <w:tcPr>
            <w:tcW w:w="236"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571,927,903</w:t>
            </w:r>
          </w:p>
        </w:tc>
      </w:tr>
      <w:tr w:rsidR="00F36286" w:rsidRPr="00964F32" w:rsidTr="00273D59">
        <w:tc>
          <w:tcPr>
            <w:tcW w:w="5580" w:type="dxa"/>
          </w:tcPr>
          <w:p w:rsidR="00F36286" w:rsidRPr="00964F32" w:rsidRDefault="00F36286" w:rsidP="00E70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Adjustment to claims incurred in prior accident</w:t>
            </w:r>
            <w:r w:rsidR="00E7068D">
              <w:rPr>
                <w:rFonts w:ascii="Times New Roman" w:hAnsi="Times New Roman" w:cs="Times New Roman"/>
              </w:rPr>
              <w:t xml:space="preserve"> period/</w:t>
            </w:r>
            <w:r w:rsidRPr="00964F32">
              <w:rPr>
                <w:rFonts w:ascii="Times New Roman" w:hAnsi="Times New Roman" w:cs="Times New Roman"/>
              </w:rPr>
              <w:t>year</w:t>
            </w:r>
            <w:r w:rsidRPr="00964F32">
              <w:rPr>
                <w:rFonts w:ascii="Times New Roman" w:hAnsi="Times New Roman" w:cs="Times New Roman"/>
                <w:cs/>
              </w:rPr>
              <w:t xml:space="preserve"> </w:t>
            </w:r>
            <w:r w:rsidRPr="00964F32">
              <w:rPr>
                <w:rFonts w:ascii="Times New Roman" w:hAnsi="Times New Roman" w:cs="Times New Roman"/>
              </w:rPr>
              <w:t xml:space="preserve">and </w:t>
            </w:r>
          </w:p>
        </w:tc>
        <w:tc>
          <w:tcPr>
            <w:tcW w:w="27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F36286" w:rsidRPr="00964F32" w:rsidTr="00273D59">
        <w:tc>
          <w:tcPr>
            <w:tcW w:w="558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 xml:space="preserve">   </w:t>
            </w:r>
            <w:r w:rsidR="00E7068D" w:rsidRPr="00964F32">
              <w:rPr>
                <w:rFonts w:ascii="Times New Roman" w:hAnsi="Times New Roman" w:cs="Times New Roman"/>
              </w:rPr>
              <w:t xml:space="preserve">changes in </w:t>
            </w:r>
            <w:r w:rsidRPr="00964F32">
              <w:rPr>
                <w:rFonts w:ascii="Times New Roman" w:hAnsi="Times New Roman" w:cs="Times New Roman"/>
              </w:rPr>
              <w:t>assumption</w:t>
            </w:r>
          </w:p>
        </w:tc>
        <w:tc>
          <w:tcPr>
            <w:tcW w:w="27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Pr>
          <w:p w:rsidR="00F36286" w:rsidRPr="00964F32" w:rsidRDefault="00AF3A55"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F3A55">
              <w:rPr>
                <w:rFonts w:ascii="Times New Roman" w:eastAsia="Cordia New" w:hAnsi="Times New Roman" w:cs="Times New Roman"/>
              </w:rPr>
              <w:t>(43,432,669)</w:t>
            </w:r>
          </w:p>
        </w:tc>
        <w:tc>
          <w:tcPr>
            <w:tcW w:w="236"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654"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(29,386,193)</w:t>
            </w:r>
          </w:p>
        </w:tc>
      </w:tr>
      <w:tr w:rsidR="00F36286" w:rsidRPr="00964F32" w:rsidTr="00273D59">
        <w:tc>
          <w:tcPr>
            <w:tcW w:w="558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 xml:space="preserve">Claims paid during the </w:t>
            </w:r>
            <w:r>
              <w:rPr>
                <w:rFonts w:ascii="Times New Roman" w:hAnsi="Times New Roman" w:cs="Times New Roman"/>
              </w:rPr>
              <w:t>period/year</w:t>
            </w:r>
          </w:p>
        </w:tc>
        <w:tc>
          <w:tcPr>
            <w:tcW w:w="27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Pr>
          <w:p w:rsidR="00F36286" w:rsidRPr="00964F32" w:rsidRDefault="00AF3A55"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F3A55">
              <w:rPr>
                <w:rFonts w:ascii="Times New Roman" w:eastAsia="Cordia New" w:hAnsi="Times New Roman" w:cs="Times New Roman"/>
              </w:rPr>
              <w:t>(195,795,140)</w:t>
            </w:r>
          </w:p>
        </w:tc>
        <w:tc>
          <w:tcPr>
            <w:tcW w:w="236"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(668,078,929)</w:t>
            </w:r>
          </w:p>
        </w:tc>
      </w:tr>
      <w:tr w:rsidR="00F36286" w:rsidRPr="00964F32" w:rsidTr="00273D59">
        <w:tc>
          <w:tcPr>
            <w:tcW w:w="558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Other changes</w:t>
            </w:r>
          </w:p>
        </w:tc>
        <w:tc>
          <w:tcPr>
            <w:tcW w:w="27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Borders>
              <w:bottom w:val="single" w:sz="4" w:space="0" w:color="auto"/>
            </w:tcBorders>
            <w:vAlign w:val="bottom"/>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36"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tcBorders>
              <w:bottom w:val="single" w:sz="4" w:space="0" w:color="auto"/>
            </w:tcBorders>
            <w:vAlign w:val="bottom"/>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F36286" w:rsidRPr="00964F32" w:rsidTr="00273D59">
        <w:tc>
          <w:tcPr>
            <w:tcW w:w="558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 xml:space="preserve">Ending balance of the </w:t>
            </w:r>
            <w:r>
              <w:rPr>
                <w:rFonts w:ascii="Times New Roman" w:hAnsi="Times New Roman" w:cs="Times New Roman"/>
              </w:rPr>
              <w:t>period/year</w:t>
            </w:r>
          </w:p>
        </w:tc>
        <w:tc>
          <w:tcPr>
            <w:tcW w:w="27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Borders>
              <w:top w:val="single" w:sz="4" w:space="0" w:color="auto"/>
              <w:bottom w:val="double" w:sz="4" w:space="0" w:color="auto"/>
            </w:tcBorders>
          </w:tcPr>
          <w:p w:rsidR="00F36286" w:rsidRPr="00964F32" w:rsidRDefault="00AF3A55"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F3A55">
              <w:rPr>
                <w:rFonts w:ascii="Times New Roman" w:eastAsia="Cordia New" w:hAnsi="Times New Roman" w:cs="Times New Roman"/>
              </w:rPr>
              <w:t>314,329,354</w:t>
            </w:r>
          </w:p>
        </w:tc>
        <w:tc>
          <w:tcPr>
            <w:tcW w:w="236"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Borders>
              <w:top w:val="single" w:sz="4" w:space="0" w:color="auto"/>
              <w:bottom w:val="double" w:sz="4" w:space="0" w:color="auto"/>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331,132,954</w:t>
            </w:r>
          </w:p>
        </w:tc>
      </w:tr>
    </w:tbl>
    <w:p w:rsidR="00730B20" w:rsidRPr="00964F32" w:rsidRDefault="00730B20" w:rsidP="006C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964F32">
        <w:rPr>
          <w:rFonts w:ascii="Times New Roman" w:hAnsi="Times New Roman" w:cs="Times New Roman"/>
          <w:b/>
          <w:bCs/>
        </w:rPr>
        <w:t>13</w:t>
      </w:r>
      <w:r w:rsidRPr="00964F32">
        <w:rPr>
          <w:rFonts w:ascii="Times New Roman" w:hAnsi="Times New Roman" w:cs="Times New Roman"/>
          <w:b/>
          <w:bCs/>
          <w:cs/>
        </w:rPr>
        <w:t>.</w:t>
      </w:r>
      <w:r w:rsidRPr="00964F32">
        <w:rPr>
          <w:rFonts w:ascii="Times New Roman" w:hAnsi="Times New Roman" w:cs="Times New Roman"/>
          <w:b/>
          <w:bCs/>
        </w:rPr>
        <w:t>1.2</w:t>
      </w:r>
      <w:r w:rsidRPr="00964F32">
        <w:rPr>
          <w:rFonts w:ascii="Times New Roman" w:hAnsi="Times New Roman" w:cs="Times New Roman"/>
          <w:b/>
          <w:bCs/>
        </w:rPr>
        <w:tab/>
        <w:t>Premiums Liabilities</w:t>
      </w:r>
    </w:p>
    <w:p w:rsidR="00724F87" w:rsidRPr="006C38F8" w:rsidRDefault="00724F87" w:rsidP="006C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595"/>
        <w:gridCol w:w="236"/>
        <w:gridCol w:w="1665"/>
      </w:tblGrid>
      <w:tr w:rsidR="00724F87" w:rsidRPr="00964F32" w:rsidTr="00273D59">
        <w:tc>
          <w:tcPr>
            <w:tcW w:w="5850" w:type="dxa"/>
            <w:tcBorders>
              <w:top w:val="nil"/>
              <w:left w:val="nil"/>
              <w:bottom w:val="nil"/>
              <w:right w:val="nil"/>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96" w:type="dxa"/>
            <w:gridSpan w:val="3"/>
            <w:tcBorders>
              <w:top w:val="nil"/>
              <w:left w:val="nil"/>
              <w:bottom w:val="single" w:sz="4" w:space="0" w:color="auto"/>
              <w:right w:val="nil"/>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724F87" w:rsidRPr="00964F32" w:rsidTr="00273D59">
        <w:tc>
          <w:tcPr>
            <w:tcW w:w="5850" w:type="dxa"/>
            <w:tcBorders>
              <w:top w:val="nil"/>
              <w:left w:val="nil"/>
              <w:bottom w:val="nil"/>
              <w:right w:val="nil"/>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95" w:type="dxa"/>
            <w:tcBorders>
              <w:top w:val="nil"/>
              <w:left w:val="nil"/>
              <w:bottom w:val="single" w:sz="4" w:space="0" w:color="auto"/>
              <w:right w:val="nil"/>
            </w:tcBorders>
          </w:tcPr>
          <w:p w:rsidR="00724F87" w:rsidRPr="00964F32" w:rsidRDefault="00FF294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March 31, 2017</w:t>
            </w:r>
          </w:p>
        </w:tc>
        <w:tc>
          <w:tcPr>
            <w:tcW w:w="236" w:type="dxa"/>
            <w:tcBorders>
              <w:top w:val="single" w:sz="4" w:space="0" w:color="auto"/>
              <w:left w:val="nil"/>
              <w:bottom w:val="nil"/>
              <w:right w:val="nil"/>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65" w:type="dxa"/>
            <w:tcBorders>
              <w:top w:val="single" w:sz="4" w:space="0" w:color="auto"/>
              <w:left w:val="nil"/>
              <w:bottom w:val="single" w:sz="4" w:space="0" w:color="auto"/>
              <w:right w:val="nil"/>
            </w:tcBorders>
          </w:tcPr>
          <w:p w:rsidR="00724F87" w:rsidRPr="00964F32" w:rsidRDefault="00FF294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724F87"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95" w:type="dxa"/>
            <w:tcBorders>
              <w:top w:val="single" w:sz="4" w:space="0" w:color="auto"/>
            </w:tcBorders>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tcBorders>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F36286"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 xml:space="preserve">Beginning balance of the </w:t>
            </w:r>
            <w:r>
              <w:rPr>
                <w:rFonts w:ascii="Times New Roman" w:hAnsi="Times New Roman" w:cs="Times New Roman"/>
              </w:rPr>
              <w:t>period/</w:t>
            </w:r>
            <w:r w:rsidRPr="00964F32">
              <w:rPr>
                <w:rFonts w:ascii="Times New Roman" w:hAnsi="Times New Roman" w:cs="Times New Roman"/>
              </w:rPr>
              <w:t>year</w:t>
            </w:r>
          </w:p>
        </w:tc>
        <w:tc>
          <w:tcPr>
            <w:tcW w:w="1595" w:type="dxa"/>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F36286">
              <w:rPr>
                <w:rFonts w:ascii="Times New Roman" w:eastAsia="Cordia New" w:hAnsi="Times New Roman" w:cs="Times New Roman"/>
              </w:rPr>
              <w:t>436,652,819</w:t>
            </w:r>
          </w:p>
        </w:tc>
        <w:tc>
          <w:tcPr>
            <w:tcW w:w="236"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426,979,881</w:t>
            </w:r>
          </w:p>
        </w:tc>
      </w:tr>
      <w:tr w:rsidR="00F36286"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 xml:space="preserve">Premium written for the </w:t>
            </w:r>
            <w:r>
              <w:rPr>
                <w:rFonts w:ascii="Times New Roman" w:hAnsi="Times New Roman" w:cs="Times New Roman"/>
              </w:rPr>
              <w:t>period/</w:t>
            </w:r>
            <w:r w:rsidRPr="00964F32">
              <w:rPr>
                <w:rFonts w:ascii="Times New Roman" w:hAnsi="Times New Roman" w:cs="Times New Roman"/>
              </w:rPr>
              <w:t>year</w:t>
            </w:r>
          </w:p>
        </w:tc>
        <w:tc>
          <w:tcPr>
            <w:tcW w:w="1595" w:type="dxa"/>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F36286">
              <w:rPr>
                <w:rFonts w:ascii="Times New Roman" w:eastAsia="Cordia New" w:hAnsi="Times New Roman" w:cs="Times New Roman"/>
              </w:rPr>
              <w:t>232,621,242</w:t>
            </w:r>
          </w:p>
        </w:tc>
        <w:tc>
          <w:tcPr>
            <w:tcW w:w="236"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935,411,382</w:t>
            </w:r>
          </w:p>
        </w:tc>
      </w:tr>
      <w:tr w:rsidR="00F36286"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 xml:space="preserve">Premium earned for the current </w:t>
            </w:r>
            <w:r>
              <w:rPr>
                <w:rFonts w:ascii="Times New Roman" w:hAnsi="Times New Roman" w:cs="Times New Roman"/>
              </w:rPr>
              <w:t>period/</w:t>
            </w:r>
            <w:r w:rsidRPr="00964F32">
              <w:rPr>
                <w:rFonts w:ascii="Times New Roman" w:hAnsi="Times New Roman" w:cs="Times New Roman"/>
              </w:rPr>
              <w:t>year</w:t>
            </w:r>
          </w:p>
        </w:tc>
        <w:tc>
          <w:tcPr>
            <w:tcW w:w="1595" w:type="dxa"/>
            <w:tcBorders>
              <w:bottom w:val="single" w:sz="4" w:space="0" w:color="auto"/>
            </w:tcBorders>
          </w:tcPr>
          <w:p w:rsidR="00F36286" w:rsidRPr="00F36286" w:rsidRDefault="00F36286" w:rsidP="00E70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F36286">
              <w:rPr>
                <w:rFonts w:ascii="Times New Roman" w:eastAsia="Cordia New" w:hAnsi="Times New Roman" w:cs="Times New Roman"/>
              </w:rPr>
              <w:t>(245,063,87</w:t>
            </w:r>
            <w:r w:rsidR="00E7068D">
              <w:rPr>
                <w:rFonts w:ascii="Times New Roman" w:eastAsia="Cordia New" w:hAnsi="Times New Roman" w:cs="Times New Roman"/>
              </w:rPr>
              <w:t>7</w:t>
            </w:r>
            <w:r w:rsidRPr="00F36286">
              <w:rPr>
                <w:rFonts w:ascii="Times New Roman" w:eastAsia="Cordia New" w:hAnsi="Times New Roman" w:cs="Times New Roman"/>
              </w:rPr>
              <w:t>)</w:t>
            </w:r>
          </w:p>
        </w:tc>
        <w:tc>
          <w:tcPr>
            <w:tcW w:w="236"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65" w:type="dxa"/>
            <w:tcBorders>
              <w:bottom w:val="single" w:sz="4" w:space="0" w:color="auto"/>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(925,738,444)</w:t>
            </w:r>
          </w:p>
        </w:tc>
      </w:tr>
      <w:tr w:rsidR="00F36286"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850"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 xml:space="preserve">Ending balance of the </w:t>
            </w:r>
            <w:r>
              <w:rPr>
                <w:rFonts w:ascii="Times New Roman" w:hAnsi="Times New Roman" w:cs="Times New Roman"/>
              </w:rPr>
              <w:t>period/</w:t>
            </w:r>
            <w:r w:rsidRPr="00964F32">
              <w:rPr>
                <w:rFonts w:ascii="Times New Roman" w:hAnsi="Times New Roman" w:cs="Times New Roman"/>
              </w:rPr>
              <w:t>year</w:t>
            </w:r>
          </w:p>
        </w:tc>
        <w:tc>
          <w:tcPr>
            <w:tcW w:w="1595" w:type="dxa"/>
            <w:tcBorders>
              <w:top w:val="single" w:sz="4" w:space="0" w:color="auto"/>
              <w:bottom w:val="double" w:sz="4" w:space="0" w:color="auto"/>
            </w:tcBorders>
          </w:tcPr>
          <w:p w:rsidR="00F36286" w:rsidRPr="00F36286" w:rsidRDefault="00F36286" w:rsidP="00E70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F36286">
              <w:rPr>
                <w:rFonts w:ascii="Times New Roman" w:eastAsia="Cordia New" w:hAnsi="Times New Roman" w:cs="Times New Roman"/>
              </w:rPr>
              <w:t>424,210,18</w:t>
            </w:r>
            <w:r w:rsidR="00E7068D">
              <w:rPr>
                <w:rFonts w:ascii="Times New Roman" w:eastAsia="Cordia New" w:hAnsi="Times New Roman" w:cs="Times New Roman"/>
              </w:rPr>
              <w:t>4</w:t>
            </w:r>
          </w:p>
        </w:tc>
        <w:tc>
          <w:tcPr>
            <w:tcW w:w="236" w:type="dxa"/>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436,652,819</w:t>
            </w:r>
          </w:p>
        </w:tc>
      </w:tr>
    </w:tbl>
    <w:p w:rsidR="00A6357B" w:rsidRDefault="00A6357B" w:rsidP="006C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6C38F8" w:rsidRPr="006C38F8" w:rsidRDefault="006C38F8" w:rsidP="006C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964F32">
        <w:rPr>
          <w:rFonts w:ascii="Times New Roman" w:hAnsi="Times New Roman" w:cs="Times New Roman"/>
          <w:b/>
          <w:bCs/>
        </w:rPr>
        <w:t>1</w:t>
      </w:r>
      <w:r w:rsidR="00730B20" w:rsidRPr="00964F32">
        <w:rPr>
          <w:rFonts w:ascii="Times New Roman" w:hAnsi="Times New Roman" w:cs="Times New Roman"/>
          <w:b/>
          <w:bCs/>
        </w:rPr>
        <w:t>4</w:t>
      </w:r>
      <w:r w:rsidRPr="00964F32">
        <w:rPr>
          <w:rFonts w:ascii="Times New Roman" w:hAnsi="Times New Roman" w:cs="Times New Roman"/>
          <w:b/>
          <w:bCs/>
          <w:cs/>
        </w:rPr>
        <w:t>.</w:t>
      </w:r>
      <w:r w:rsidRPr="00964F32">
        <w:rPr>
          <w:rFonts w:ascii="Times New Roman" w:hAnsi="Times New Roman" w:cs="Times New Roman"/>
          <w:b/>
          <w:bCs/>
        </w:rPr>
        <w:tab/>
        <w:t>DUE TO REINSURERS</w:t>
      </w:r>
    </w:p>
    <w:p w:rsidR="00AD555F" w:rsidRPr="00964F32" w:rsidRDefault="00AD555F" w:rsidP="006C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2"/>
        <w:gridCol w:w="1629"/>
        <w:gridCol w:w="236"/>
        <w:gridCol w:w="1636"/>
      </w:tblGrid>
      <w:tr w:rsidR="00AD555F" w:rsidRPr="00964F32" w:rsidTr="00273D59">
        <w:tc>
          <w:tcPr>
            <w:tcW w:w="5832"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01" w:type="dxa"/>
            <w:gridSpan w:val="3"/>
            <w:tcBorders>
              <w:top w:val="nil"/>
              <w:left w:val="nil"/>
              <w:bottom w:val="single" w:sz="4" w:space="0" w:color="auto"/>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AD555F" w:rsidRPr="00964F32" w:rsidTr="00273D59">
        <w:tc>
          <w:tcPr>
            <w:tcW w:w="5832"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single" w:sz="4" w:space="0" w:color="auto"/>
              <w:right w:val="nil"/>
            </w:tcBorders>
          </w:tcPr>
          <w:p w:rsidR="00AD555F" w:rsidRPr="00964F32" w:rsidRDefault="00A6357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March 31, 2017</w:t>
            </w:r>
          </w:p>
        </w:tc>
        <w:tc>
          <w:tcPr>
            <w:tcW w:w="236" w:type="dxa"/>
            <w:tcBorders>
              <w:top w:val="single" w:sz="4" w:space="0" w:color="auto"/>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36" w:type="dxa"/>
            <w:tcBorders>
              <w:top w:val="single" w:sz="4" w:space="0" w:color="auto"/>
              <w:left w:val="nil"/>
              <w:bottom w:val="single" w:sz="4" w:space="0" w:color="auto"/>
              <w:right w:val="nil"/>
            </w:tcBorders>
          </w:tcPr>
          <w:p w:rsidR="00AD555F" w:rsidRPr="00964F32" w:rsidRDefault="00A6357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AD555F" w:rsidRPr="00964F32" w:rsidTr="00273D59">
        <w:tc>
          <w:tcPr>
            <w:tcW w:w="5832"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F36286" w:rsidRPr="00964F32" w:rsidTr="00273D59">
        <w:tc>
          <w:tcPr>
            <w:tcW w:w="5832" w:type="dxa"/>
            <w:tcBorders>
              <w:top w:val="nil"/>
              <w:left w:val="nil"/>
              <w:bottom w:val="nil"/>
              <w:right w:val="nil"/>
            </w:tcBorders>
            <w:vAlign w:val="bottom"/>
          </w:tcPr>
          <w:p w:rsidR="00F36286" w:rsidRPr="00964F32" w:rsidRDefault="00F36286" w:rsidP="00F36286">
            <w:pPr>
              <w:overflowPunct w:val="0"/>
              <w:autoSpaceDE w:val="0"/>
              <w:autoSpaceDN w:val="0"/>
              <w:adjustRightInd w:val="0"/>
              <w:spacing w:line="240" w:lineRule="exact"/>
              <w:rPr>
                <w:rFonts w:ascii="Times New Roman" w:hAnsi="Times New Roman" w:cs="Times New Roman"/>
                <w:highlight w:val="yellow"/>
              </w:rPr>
            </w:pPr>
            <w:r w:rsidRPr="00964F32">
              <w:rPr>
                <w:rFonts w:ascii="Times New Roman" w:hAnsi="Times New Roman" w:cs="Times New Roman"/>
              </w:rPr>
              <w:t>Amount withheld on reinsurance treaties</w:t>
            </w:r>
          </w:p>
        </w:tc>
        <w:tc>
          <w:tcPr>
            <w:tcW w:w="1629" w:type="dxa"/>
            <w:tcBorders>
              <w:top w:val="nil"/>
              <w:left w:val="nil"/>
              <w:bottom w:val="nil"/>
              <w:right w:val="nil"/>
            </w:tcBorders>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F36286">
              <w:rPr>
                <w:rFonts w:ascii="Times New Roman" w:eastAsia="Cordia New" w:hAnsi="Times New Roman" w:cs="Times New Roman"/>
              </w:rPr>
              <w:t>143,086,097</w:t>
            </w:r>
          </w:p>
        </w:tc>
        <w:tc>
          <w:tcPr>
            <w:tcW w:w="236"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143,053,530</w:t>
            </w:r>
          </w:p>
        </w:tc>
      </w:tr>
      <w:tr w:rsidR="00F36286" w:rsidRPr="00964F32" w:rsidTr="00273D59">
        <w:tc>
          <w:tcPr>
            <w:tcW w:w="5832" w:type="dxa"/>
            <w:tcBorders>
              <w:top w:val="nil"/>
              <w:left w:val="nil"/>
              <w:bottom w:val="nil"/>
              <w:right w:val="nil"/>
            </w:tcBorders>
            <w:vAlign w:val="bottom"/>
          </w:tcPr>
          <w:p w:rsidR="00F36286" w:rsidRPr="00964F32" w:rsidRDefault="00F36286" w:rsidP="00F36286">
            <w:pPr>
              <w:overflowPunct w:val="0"/>
              <w:autoSpaceDE w:val="0"/>
              <w:autoSpaceDN w:val="0"/>
              <w:adjustRightInd w:val="0"/>
              <w:spacing w:line="240" w:lineRule="exact"/>
              <w:rPr>
                <w:rFonts w:ascii="Times New Roman" w:hAnsi="Times New Roman" w:cs="Times New Roman"/>
                <w:highlight w:val="yellow"/>
              </w:rPr>
            </w:pPr>
            <w:r w:rsidRPr="00964F32">
              <w:rPr>
                <w:rFonts w:ascii="Times New Roman" w:hAnsi="Times New Roman" w:cs="Times New Roman"/>
              </w:rPr>
              <w:t>Outward premium payables</w:t>
            </w:r>
          </w:p>
        </w:tc>
        <w:tc>
          <w:tcPr>
            <w:tcW w:w="1629" w:type="dxa"/>
            <w:tcBorders>
              <w:top w:val="nil"/>
              <w:left w:val="nil"/>
              <w:bottom w:val="nil"/>
              <w:right w:val="nil"/>
            </w:tcBorders>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F36286">
              <w:rPr>
                <w:rFonts w:ascii="Times New Roman" w:eastAsia="Cordia New" w:hAnsi="Times New Roman" w:cs="Times New Roman"/>
              </w:rPr>
              <w:t>268,024,33</w:t>
            </w:r>
            <w:r w:rsidR="005F3BCB">
              <w:rPr>
                <w:rFonts w:ascii="Times New Roman" w:eastAsia="Cordia New" w:hAnsi="Times New Roman" w:cs="Times New Roman"/>
              </w:rPr>
              <w:t>1</w:t>
            </w:r>
          </w:p>
        </w:tc>
        <w:tc>
          <w:tcPr>
            <w:tcW w:w="236"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264,815,162</w:t>
            </w:r>
          </w:p>
        </w:tc>
      </w:tr>
      <w:tr w:rsidR="00F36286" w:rsidRPr="00964F32" w:rsidTr="00273D59">
        <w:tc>
          <w:tcPr>
            <w:tcW w:w="5832" w:type="dxa"/>
            <w:tcBorders>
              <w:top w:val="nil"/>
              <w:left w:val="nil"/>
              <w:bottom w:val="nil"/>
              <w:right w:val="nil"/>
            </w:tcBorders>
            <w:vAlign w:val="bottom"/>
          </w:tcPr>
          <w:p w:rsidR="00F36286" w:rsidRPr="00964F32" w:rsidRDefault="00F36286" w:rsidP="00F36286">
            <w:pPr>
              <w:spacing w:line="240" w:lineRule="exact"/>
              <w:rPr>
                <w:rFonts w:ascii="Times New Roman" w:hAnsi="Times New Roman" w:cs="Times New Roman"/>
                <w:cs/>
              </w:rPr>
            </w:pPr>
            <w:r w:rsidRPr="00964F32">
              <w:rPr>
                <w:rFonts w:ascii="Times New Roman" w:hAnsi="Times New Roman" w:cs="Times New Roman"/>
              </w:rPr>
              <w:t>Other reinsurance payables</w:t>
            </w:r>
          </w:p>
        </w:tc>
        <w:tc>
          <w:tcPr>
            <w:tcW w:w="1629" w:type="dxa"/>
            <w:tcBorders>
              <w:top w:val="nil"/>
              <w:left w:val="nil"/>
              <w:bottom w:val="single" w:sz="4" w:space="0" w:color="auto"/>
              <w:right w:val="nil"/>
            </w:tcBorders>
            <w:vAlign w:val="bottom"/>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36"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single" w:sz="4" w:space="0" w:color="auto"/>
              <w:right w:val="nil"/>
            </w:tcBorders>
            <w:vAlign w:val="bottom"/>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F36286" w:rsidRPr="00964F32" w:rsidTr="00273D59">
        <w:tc>
          <w:tcPr>
            <w:tcW w:w="5832" w:type="dxa"/>
            <w:tcBorders>
              <w:top w:val="nil"/>
              <w:left w:val="nil"/>
              <w:bottom w:val="nil"/>
              <w:right w:val="nil"/>
            </w:tcBorders>
            <w:vAlign w:val="bottom"/>
          </w:tcPr>
          <w:p w:rsidR="00F36286" w:rsidRPr="00964F32" w:rsidRDefault="00F36286" w:rsidP="00F36286">
            <w:pPr>
              <w:overflowPunct w:val="0"/>
              <w:autoSpaceDE w:val="0"/>
              <w:autoSpaceDN w:val="0"/>
              <w:adjustRightInd w:val="0"/>
              <w:spacing w:line="240" w:lineRule="exact"/>
              <w:rPr>
                <w:rFonts w:ascii="Times New Roman" w:hAnsi="Times New Roman" w:cs="Times New Roman"/>
                <w:highlight w:val="yellow"/>
              </w:rPr>
            </w:pPr>
            <w:r w:rsidRPr="00964F32">
              <w:rPr>
                <w:rFonts w:ascii="Times New Roman" w:hAnsi="Times New Roman" w:cs="Times New Roman"/>
              </w:rPr>
              <w:t>Total</w:t>
            </w:r>
          </w:p>
        </w:tc>
        <w:tc>
          <w:tcPr>
            <w:tcW w:w="1629" w:type="dxa"/>
            <w:tcBorders>
              <w:top w:val="single" w:sz="4" w:space="0" w:color="auto"/>
              <w:left w:val="nil"/>
              <w:bottom w:val="double" w:sz="4" w:space="0" w:color="auto"/>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F36286">
              <w:rPr>
                <w:rFonts w:ascii="Times New Roman" w:eastAsia="Cordia New" w:hAnsi="Times New Roman" w:cs="Times New Roman"/>
              </w:rPr>
              <w:t>411,110,42</w:t>
            </w:r>
            <w:r w:rsidR="005F3BCB">
              <w:rPr>
                <w:rFonts w:ascii="Times New Roman" w:eastAsia="Cordia New" w:hAnsi="Times New Roman" w:cs="Times New Roman"/>
              </w:rPr>
              <w:t>8</w:t>
            </w:r>
          </w:p>
        </w:tc>
        <w:tc>
          <w:tcPr>
            <w:tcW w:w="236"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single" w:sz="4" w:space="0" w:color="auto"/>
              <w:left w:val="nil"/>
              <w:bottom w:val="double" w:sz="4" w:space="0" w:color="auto"/>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407,868,692</w:t>
            </w:r>
          </w:p>
        </w:tc>
      </w:tr>
    </w:tbl>
    <w:p w:rsidR="00721DBE" w:rsidRPr="006C38F8" w:rsidRDefault="00721DBE" w:rsidP="006C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6C38F8" w:rsidRPr="006C38F8" w:rsidRDefault="006C38F8" w:rsidP="006C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3C72" w:rsidRDefault="00723C7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w:t>
      </w:r>
      <w:r w:rsidR="00C349F8" w:rsidRPr="00964F32">
        <w:rPr>
          <w:rFonts w:ascii="Times New Roman" w:hAnsi="Times New Roman" w:cs="Times New Roman"/>
          <w:b/>
          <w:bCs/>
        </w:rPr>
        <w:t>5</w:t>
      </w:r>
      <w:r w:rsidRPr="00964F32">
        <w:rPr>
          <w:rFonts w:ascii="Times New Roman" w:hAnsi="Times New Roman" w:cs="Times New Roman"/>
          <w:b/>
          <w:bCs/>
        </w:rPr>
        <w:t xml:space="preserve">. </w:t>
      </w:r>
      <w:r w:rsidRPr="00964F32">
        <w:rPr>
          <w:rFonts w:ascii="Times New Roman" w:hAnsi="Times New Roman" w:cs="Times New Roman"/>
          <w:b/>
          <w:bCs/>
        </w:rPr>
        <w:tab/>
      </w:r>
      <w:r w:rsidR="007612E6" w:rsidRPr="00964F32">
        <w:rPr>
          <w:rFonts w:ascii="Times New Roman" w:hAnsi="Times New Roman" w:cs="Times New Roman"/>
          <w:b/>
          <w:bCs/>
        </w:rPr>
        <w:t xml:space="preserve">PROVISION FOR </w:t>
      </w:r>
      <w:r w:rsidRPr="00964F32">
        <w:rPr>
          <w:rFonts w:ascii="Times New Roman" w:hAnsi="Times New Roman" w:cs="Times New Roman"/>
          <w:b/>
          <w:bCs/>
        </w:rPr>
        <w:t>EMPLOY</w:t>
      </w:r>
      <w:r w:rsidR="007612E6" w:rsidRPr="00964F32">
        <w:rPr>
          <w:rFonts w:ascii="Times New Roman" w:hAnsi="Times New Roman" w:cs="Times New Roman"/>
          <w:b/>
          <w:bCs/>
        </w:rPr>
        <w:t>EE RETIREMENT BENEFIT</w:t>
      </w:r>
    </w:p>
    <w:p w:rsidR="00D74C61" w:rsidRPr="006C38F8" w:rsidRDefault="00D74C61" w:rsidP="006C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60"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1"/>
        <w:gridCol w:w="270"/>
        <w:gridCol w:w="414"/>
        <w:gridCol w:w="1665"/>
      </w:tblGrid>
      <w:tr w:rsidR="00D74C61" w:rsidRPr="00CF326B" w:rsidTr="00E7068D">
        <w:tc>
          <w:tcPr>
            <w:tcW w:w="7011" w:type="dxa"/>
            <w:tcBorders>
              <w:top w:val="nil"/>
              <w:left w:val="nil"/>
              <w:bottom w:val="nil"/>
              <w:right w:val="nil"/>
            </w:tcBorders>
          </w:tcPr>
          <w:p w:rsidR="00D74C61" w:rsidRPr="00CF326B" w:rsidRDefault="00D74C61"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D74C61" w:rsidRPr="00CF326B" w:rsidRDefault="00D74C61"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14" w:type="dxa"/>
            <w:tcBorders>
              <w:top w:val="nil"/>
              <w:left w:val="nil"/>
              <w:bottom w:val="nil"/>
              <w:right w:val="nil"/>
            </w:tcBorders>
          </w:tcPr>
          <w:p w:rsidR="00D74C61" w:rsidRPr="00CF326B" w:rsidRDefault="00D74C61"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nil"/>
              <w:left w:val="nil"/>
              <w:bottom w:val="single" w:sz="4" w:space="0" w:color="auto"/>
              <w:right w:val="nil"/>
            </w:tcBorders>
          </w:tcPr>
          <w:p w:rsidR="00D74C61" w:rsidRPr="00CF326B" w:rsidRDefault="00D74C61"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CF326B">
              <w:rPr>
                <w:rFonts w:ascii="Times New Roman" w:hAnsi="Times New Roman" w:cs="Times New Roman"/>
              </w:rPr>
              <w:t>In Baht</w:t>
            </w:r>
          </w:p>
        </w:tc>
      </w:tr>
      <w:tr w:rsidR="00D74C61" w:rsidRPr="00CF326B" w:rsidTr="00E7068D">
        <w:tc>
          <w:tcPr>
            <w:tcW w:w="7011" w:type="dxa"/>
            <w:tcBorders>
              <w:top w:val="nil"/>
              <w:left w:val="nil"/>
              <w:bottom w:val="nil"/>
              <w:right w:val="nil"/>
            </w:tcBorders>
          </w:tcPr>
          <w:p w:rsidR="00D74C61" w:rsidRPr="00CF326B" w:rsidRDefault="00D74C61"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D74C61" w:rsidRPr="00CF326B" w:rsidRDefault="00D74C61"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14" w:type="dxa"/>
            <w:tcBorders>
              <w:top w:val="nil"/>
              <w:left w:val="nil"/>
              <w:bottom w:val="nil"/>
              <w:right w:val="nil"/>
            </w:tcBorders>
          </w:tcPr>
          <w:p w:rsidR="00D74C61" w:rsidRPr="00CF326B" w:rsidRDefault="00D74C61"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single" w:sz="4" w:space="0" w:color="auto"/>
              <w:left w:val="nil"/>
              <w:bottom w:val="nil"/>
              <w:right w:val="nil"/>
            </w:tcBorders>
          </w:tcPr>
          <w:p w:rsidR="00D74C61" w:rsidRPr="00CF326B" w:rsidRDefault="00D74C61"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r>
      <w:tr w:rsidR="00D74C61" w:rsidRPr="00CF326B" w:rsidTr="00E70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D74C61" w:rsidRPr="00CF326B" w:rsidRDefault="00D74C61" w:rsidP="00E70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CF326B">
              <w:rPr>
                <w:rFonts w:ascii="Times New Roman" w:hAnsi="Times New Roman" w:cs="Times New Roman"/>
              </w:rPr>
              <w:t>Provision for employee retirement benefit as at January 1, 201</w:t>
            </w:r>
            <w:r>
              <w:rPr>
                <w:rFonts w:ascii="Times New Roman" w:hAnsi="Times New Roman" w:cs="Times New Roman"/>
              </w:rPr>
              <w:t>7</w:t>
            </w:r>
          </w:p>
        </w:tc>
        <w:tc>
          <w:tcPr>
            <w:tcW w:w="270" w:type="dxa"/>
          </w:tcPr>
          <w:p w:rsidR="00D74C61" w:rsidRPr="00CF326B" w:rsidRDefault="00D74C61"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D74C61" w:rsidRPr="00CF326B" w:rsidRDefault="00D74C61"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D74C61" w:rsidRPr="00CF326B" w:rsidRDefault="00D74C61"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64F32">
              <w:rPr>
                <w:rFonts w:ascii="Times New Roman" w:eastAsia="Cordia New" w:hAnsi="Times New Roman" w:cs="Times New Roman"/>
              </w:rPr>
              <w:t>14,381,196</w:t>
            </w:r>
          </w:p>
        </w:tc>
      </w:tr>
      <w:tr w:rsidR="00F36286" w:rsidRPr="00CF326B" w:rsidTr="00E70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F36286" w:rsidRPr="00CF326B" w:rsidRDefault="00F36286" w:rsidP="00E70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CF326B">
              <w:rPr>
                <w:rFonts w:ascii="Times New Roman" w:hAnsi="Times New Roman" w:cs="Times New Roman"/>
              </w:rPr>
              <w:t>Current service cost</w:t>
            </w:r>
          </w:p>
        </w:tc>
        <w:tc>
          <w:tcPr>
            <w:tcW w:w="270" w:type="dxa"/>
          </w:tcPr>
          <w:p w:rsidR="00F36286" w:rsidRPr="00CF326B"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F36286" w:rsidRPr="00CF326B"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F36286">
              <w:rPr>
                <w:rFonts w:ascii="Times New Roman" w:eastAsia="Cordia New" w:hAnsi="Times New Roman" w:cs="Times New Roman"/>
              </w:rPr>
              <w:t>543,803</w:t>
            </w:r>
          </w:p>
        </w:tc>
      </w:tr>
      <w:tr w:rsidR="00F36286" w:rsidRPr="00CF326B" w:rsidTr="00E70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F36286" w:rsidRPr="00CF326B" w:rsidRDefault="00F36286" w:rsidP="00E70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CF326B">
              <w:rPr>
                <w:rFonts w:ascii="Times New Roman" w:hAnsi="Times New Roman" w:cs="Times New Roman"/>
              </w:rPr>
              <w:t>Interest cost</w:t>
            </w:r>
          </w:p>
        </w:tc>
        <w:tc>
          <w:tcPr>
            <w:tcW w:w="270" w:type="dxa"/>
          </w:tcPr>
          <w:p w:rsidR="00F36286" w:rsidRPr="00CF326B"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F36286" w:rsidRPr="00CF326B"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F36286">
              <w:rPr>
                <w:rFonts w:ascii="Times New Roman" w:eastAsia="Cordia New" w:hAnsi="Times New Roman" w:cs="Times New Roman"/>
              </w:rPr>
              <w:t>85,888</w:t>
            </w:r>
          </w:p>
        </w:tc>
      </w:tr>
      <w:tr w:rsidR="00F36286" w:rsidRPr="00CF326B" w:rsidTr="00E70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F36286" w:rsidRPr="00CF326B" w:rsidRDefault="00F36286" w:rsidP="00E70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7D3568">
              <w:rPr>
                <w:rFonts w:ascii="Times New Roman" w:hAnsi="Times New Roman" w:cs="Times New Roman"/>
              </w:rPr>
              <w:t>Loss from actuarial provision for employee retirement benefit</w:t>
            </w:r>
          </w:p>
        </w:tc>
        <w:tc>
          <w:tcPr>
            <w:tcW w:w="270" w:type="dxa"/>
          </w:tcPr>
          <w:p w:rsidR="00F36286" w:rsidRPr="00CF326B"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F36286" w:rsidRPr="00CF326B"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F36286">
              <w:rPr>
                <w:rFonts w:ascii="Times New Roman" w:eastAsia="Cordia New" w:hAnsi="Times New Roman" w:cs="Times New Roman"/>
              </w:rPr>
              <w:t>491,482</w:t>
            </w:r>
          </w:p>
        </w:tc>
      </w:tr>
      <w:tr w:rsidR="00F36286" w:rsidRPr="00CF326B" w:rsidTr="00E70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11" w:type="dxa"/>
          </w:tcPr>
          <w:p w:rsidR="00F36286" w:rsidRPr="00CF326B" w:rsidRDefault="00F36286" w:rsidP="00E70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heme="minorBidi"/>
              </w:rPr>
            </w:pPr>
            <w:r w:rsidRPr="00CF326B">
              <w:rPr>
                <w:rFonts w:ascii="Times New Roman" w:hAnsi="Times New Roman" w:cs="Times New Roman"/>
              </w:rPr>
              <w:t xml:space="preserve">Provision for employee retirement benefit as at </w:t>
            </w:r>
            <w:r>
              <w:rPr>
                <w:rFonts w:ascii="Times New Roman" w:hAnsi="Times New Roman" w:cs="Times New Roman"/>
              </w:rPr>
              <w:t>March</w:t>
            </w:r>
            <w:r w:rsidRPr="00EC2E2E">
              <w:rPr>
                <w:rFonts w:ascii="Times New Roman" w:hAnsi="Times New Roman" w:cs="Times New Roman"/>
              </w:rPr>
              <w:t xml:space="preserve"> 3</w:t>
            </w:r>
            <w:r>
              <w:rPr>
                <w:rFonts w:ascii="Times New Roman" w:hAnsi="Times New Roman" w:cs="Times New Roman"/>
              </w:rPr>
              <w:t>1</w:t>
            </w:r>
            <w:r w:rsidRPr="00CF326B">
              <w:rPr>
                <w:rFonts w:ascii="Times New Roman" w:hAnsi="Times New Roman" w:cs="Times New Roman"/>
              </w:rPr>
              <w:t xml:space="preserve">, </w:t>
            </w:r>
            <w:r w:rsidRPr="00CF326B">
              <w:rPr>
                <w:rFonts w:ascii="Times New Roman" w:hAnsi="Times New Roman" w:cstheme="minorBidi"/>
              </w:rPr>
              <w:t>201</w:t>
            </w:r>
            <w:r>
              <w:rPr>
                <w:rFonts w:ascii="Times New Roman" w:hAnsi="Times New Roman" w:cstheme="minorBidi"/>
              </w:rPr>
              <w:t>7</w:t>
            </w:r>
          </w:p>
        </w:tc>
        <w:tc>
          <w:tcPr>
            <w:tcW w:w="270" w:type="dxa"/>
          </w:tcPr>
          <w:p w:rsidR="00F36286" w:rsidRPr="00CF326B"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F36286" w:rsidRPr="00CF326B"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F36286">
              <w:rPr>
                <w:rFonts w:ascii="Times New Roman" w:eastAsia="Cordia New" w:hAnsi="Times New Roman" w:cs="Times New Roman"/>
              </w:rPr>
              <w:t>15,502,369</w:t>
            </w:r>
          </w:p>
        </w:tc>
      </w:tr>
    </w:tbl>
    <w:p w:rsidR="00723C72" w:rsidRPr="00964F32" w:rsidRDefault="005F3BCB" w:rsidP="00DF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r w:rsidR="00CE5111" w:rsidRPr="00964F32">
        <w:rPr>
          <w:rFonts w:ascii="Times New Roman" w:hAnsi="Times New Roman" w:cs="Times New Roman"/>
        </w:rPr>
        <w:lastRenderedPageBreak/>
        <w:t xml:space="preserve">Expenses recognized in the statements of comprehensive income for each of </w:t>
      </w:r>
      <w:r w:rsidR="00F42D58" w:rsidRPr="00CF326B">
        <w:rPr>
          <w:rFonts w:ascii="Times New Roman" w:hAnsi="Times New Roman" w:cs="Times New Roman"/>
        </w:rPr>
        <w:t xml:space="preserve">the three-month periods ended </w:t>
      </w:r>
      <w:r w:rsidR="00F42D58">
        <w:rPr>
          <w:rFonts w:ascii="Times New Roman" w:hAnsi="Times New Roman" w:cs="Times New Roman"/>
        </w:rPr>
        <w:t>March</w:t>
      </w:r>
      <w:r w:rsidR="00F42D58" w:rsidDel="002E6FEB">
        <w:rPr>
          <w:rFonts w:ascii="Times New Roman" w:hAnsi="Times New Roman" w:cs="Times New Roman"/>
        </w:rPr>
        <w:t xml:space="preserve"> </w:t>
      </w:r>
      <w:r w:rsidR="00F42D58" w:rsidRPr="00EC2E2E">
        <w:rPr>
          <w:rFonts w:ascii="Times New Roman" w:hAnsi="Times New Roman" w:cs="Times New Roman"/>
        </w:rPr>
        <w:t>3</w:t>
      </w:r>
      <w:r w:rsidR="00F42D58">
        <w:rPr>
          <w:rFonts w:ascii="Times New Roman" w:hAnsi="Times New Roman" w:cs="Times New Roman"/>
        </w:rPr>
        <w:t>1</w:t>
      </w:r>
      <w:r w:rsidR="00F42D58" w:rsidRPr="00CF326B">
        <w:rPr>
          <w:rFonts w:ascii="Times New Roman" w:hAnsi="Times New Roman" w:cs="Times New Roman"/>
        </w:rPr>
        <w:t>, 201</w:t>
      </w:r>
      <w:r w:rsidR="00F42D58">
        <w:rPr>
          <w:rFonts w:ascii="Times New Roman" w:hAnsi="Times New Roman" w:cs="Times New Roman"/>
        </w:rPr>
        <w:t>7</w:t>
      </w:r>
      <w:r w:rsidR="00F42D58" w:rsidRPr="00CF326B">
        <w:rPr>
          <w:rFonts w:ascii="Times New Roman" w:hAnsi="Times New Roman" w:cs="Times New Roman"/>
        </w:rPr>
        <w:t xml:space="preserve"> and 201</w:t>
      </w:r>
      <w:r w:rsidR="00F42D58">
        <w:rPr>
          <w:rFonts w:ascii="Times New Roman" w:hAnsi="Times New Roman" w:cs="Times New Roman"/>
        </w:rPr>
        <w:t>6</w:t>
      </w:r>
      <w:r w:rsidR="00F42D58" w:rsidRPr="00CF326B">
        <w:rPr>
          <w:rFonts w:ascii="Times New Roman" w:hAnsi="Times New Roman" w:cs="Times New Roman"/>
        </w:rPr>
        <w:t xml:space="preserve"> </w:t>
      </w:r>
      <w:r w:rsidR="00CE5111" w:rsidRPr="00964F32">
        <w:rPr>
          <w:rFonts w:ascii="Times New Roman" w:hAnsi="Times New Roman" w:cs="Times New Roman"/>
        </w:rPr>
        <w:t>are as follows:</w:t>
      </w:r>
    </w:p>
    <w:p w:rsidR="00CE5111" w:rsidRPr="00964F32" w:rsidRDefault="00CE511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236"/>
        <w:gridCol w:w="1548"/>
        <w:gridCol w:w="297"/>
        <w:gridCol w:w="1557"/>
      </w:tblGrid>
      <w:tr w:rsidR="00B73967" w:rsidRPr="00964F32" w:rsidTr="00273D59">
        <w:tc>
          <w:tcPr>
            <w:tcW w:w="576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36"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3402"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73967" w:rsidRPr="00964F32" w:rsidTr="00273D59">
        <w:tc>
          <w:tcPr>
            <w:tcW w:w="576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36"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43"/>
              <w:jc w:val="center"/>
              <w:rPr>
                <w:rFonts w:ascii="Times New Roman" w:hAnsi="Times New Roman" w:cs="Times New Roman"/>
              </w:rPr>
            </w:pPr>
          </w:p>
        </w:tc>
        <w:tc>
          <w:tcPr>
            <w:tcW w:w="1548" w:type="dxa"/>
            <w:tcBorders>
              <w:top w:val="single" w:sz="4" w:space="0" w:color="auto"/>
              <w:left w:val="nil"/>
              <w:bottom w:val="single" w:sz="4" w:space="0" w:color="auto"/>
              <w:right w:val="nil"/>
            </w:tcBorders>
          </w:tcPr>
          <w:p w:rsidR="00B73967" w:rsidRPr="00964F32" w:rsidRDefault="003350F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r>
              <w:rPr>
                <w:rFonts w:ascii="Times New Roman" w:hAnsi="Times New Roman" w:cs="Times New Roman"/>
              </w:rPr>
              <w:t>2017</w:t>
            </w:r>
          </w:p>
        </w:tc>
        <w:tc>
          <w:tcPr>
            <w:tcW w:w="297"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7"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r w:rsidRPr="00964F32">
              <w:rPr>
                <w:rFonts w:ascii="Times New Roman" w:hAnsi="Times New Roman" w:cs="Times New Roman"/>
              </w:rPr>
              <w:t>201</w:t>
            </w:r>
            <w:r w:rsidR="003350F5">
              <w:rPr>
                <w:rFonts w:ascii="Times New Roman" w:hAnsi="Times New Roman" w:cs="Times New Roman"/>
              </w:rPr>
              <w:t>6</w:t>
            </w:r>
          </w:p>
        </w:tc>
      </w:tr>
      <w:tr w:rsidR="00B73967" w:rsidRPr="00964F32" w:rsidTr="00273D59">
        <w:tc>
          <w:tcPr>
            <w:tcW w:w="576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36"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hAnsi="Times New Roman" w:cs="Times New Roman"/>
              </w:rPr>
            </w:pPr>
          </w:p>
        </w:tc>
        <w:tc>
          <w:tcPr>
            <w:tcW w:w="1548"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97"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57"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7D3568"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rsidR="007D3568" w:rsidRPr="007D3568" w:rsidRDefault="007D3568" w:rsidP="00DF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7D3568">
              <w:rPr>
                <w:rFonts w:ascii="Times New Roman" w:eastAsia="Cordia New" w:hAnsi="Times New Roman" w:cs="Times New Roman"/>
              </w:rPr>
              <w:t xml:space="preserve">In </w:t>
            </w:r>
            <w:r w:rsidR="00DF4268">
              <w:rPr>
                <w:rFonts w:ascii="Times New Roman" w:eastAsia="Cordia New" w:hAnsi="Times New Roman" w:cs="Times New Roman"/>
              </w:rPr>
              <w:t>loss</w:t>
            </w:r>
            <w:r w:rsidRPr="007D3568">
              <w:rPr>
                <w:rFonts w:ascii="Times New Roman" w:eastAsia="Cordia New" w:hAnsi="Times New Roman" w:cs="Times New Roman"/>
              </w:rPr>
              <w:t xml:space="preserve"> for the period</w:t>
            </w:r>
          </w:p>
        </w:tc>
        <w:tc>
          <w:tcPr>
            <w:tcW w:w="236" w:type="dxa"/>
          </w:tcPr>
          <w:p w:rsidR="007D3568" w:rsidRPr="00964F32" w:rsidRDefault="007D3568"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eastAsia="Cordia New" w:hAnsi="Times New Roman" w:cs="Times New Roman"/>
              </w:rPr>
            </w:pPr>
          </w:p>
        </w:tc>
        <w:tc>
          <w:tcPr>
            <w:tcW w:w="1548" w:type="dxa"/>
          </w:tcPr>
          <w:p w:rsidR="007D3568" w:rsidRPr="00964F32" w:rsidRDefault="007D3568"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97" w:type="dxa"/>
          </w:tcPr>
          <w:p w:rsidR="007D3568" w:rsidRPr="00964F32" w:rsidRDefault="007D3568"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57" w:type="dxa"/>
          </w:tcPr>
          <w:p w:rsidR="007D3568" w:rsidRPr="00964F32" w:rsidRDefault="007D3568"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F36286" w:rsidRPr="00964F32" w:rsidTr="00273D59">
        <w:tc>
          <w:tcPr>
            <w:tcW w:w="5760" w:type="dxa"/>
            <w:tcBorders>
              <w:top w:val="nil"/>
              <w:left w:val="nil"/>
              <w:bottom w:val="nil"/>
              <w:right w:val="nil"/>
            </w:tcBorders>
          </w:tcPr>
          <w:p w:rsidR="00F36286" w:rsidRPr="00964F32" w:rsidRDefault="00F36286" w:rsidP="00F36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Pr>
                <w:rFonts w:ascii="Times New Roman" w:hAnsi="Times New Roman" w:cs="Times New Roman"/>
              </w:rPr>
              <w:t xml:space="preserve">  </w:t>
            </w:r>
            <w:r w:rsidRPr="00964F32">
              <w:rPr>
                <w:rFonts w:ascii="Times New Roman" w:hAnsi="Times New Roman" w:cs="Times New Roman"/>
              </w:rPr>
              <w:t>Current service cost</w:t>
            </w:r>
          </w:p>
        </w:tc>
        <w:tc>
          <w:tcPr>
            <w:tcW w:w="236"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eastAsia="Cordia New" w:hAnsi="Times New Roman" w:cs="Times New Roman"/>
              </w:rPr>
            </w:pPr>
          </w:p>
        </w:tc>
        <w:tc>
          <w:tcPr>
            <w:tcW w:w="1548" w:type="dxa"/>
            <w:tcBorders>
              <w:top w:val="nil"/>
              <w:left w:val="nil"/>
              <w:bottom w:val="nil"/>
              <w:right w:val="nil"/>
            </w:tcBorders>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F36286">
              <w:rPr>
                <w:rFonts w:ascii="Times New Roman" w:eastAsia="Cordia New" w:hAnsi="Times New Roman" w:cs="Times New Roman"/>
              </w:rPr>
              <w:t>543,803</w:t>
            </w:r>
          </w:p>
        </w:tc>
        <w:tc>
          <w:tcPr>
            <w:tcW w:w="297"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57" w:type="dxa"/>
            <w:tcBorders>
              <w:top w:val="nil"/>
              <w:left w:val="nil"/>
              <w:bottom w:val="nil"/>
              <w:right w:val="nil"/>
            </w:tcBorders>
          </w:tcPr>
          <w:p w:rsidR="00F36286" w:rsidRPr="00CF326B"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CF326B">
              <w:rPr>
                <w:rFonts w:ascii="Times New Roman" w:eastAsia="Cordia New" w:hAnsi="Times New Roman" w:cs="Times New Roman"/>
              </w:rPr>
              <w:t xml:space="preserve">606,799 </w:t>
            </w:r>
          </w:p>
        </w:tc>
      </w:tr>
      <w:tr w:rsidR="00F36286" w:rsidRPr="00964F32" w:rsidTr="00273D59">
        <w:tc>
          <w:tcPr>
            <w:tcW w:w="5760" w:type="dxa"/>
            <w:tcBorders>
              <w:top w:val="nil"/>
              <w:left w:val="nil"/>
              <w:bottom w:val="nil"/>
              <w:right w:val="nil"/>
            </w:tcBorders>
          </w:tcPr>
          <w:p w:rsidR="00F36286" w:rsidRPr="00964F32" w:rsidRDefault="00F36286" w:rsidP="00F36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Pr>
                <w:rFonts w:ascii="Times New Roman" w:hAnsi="Times New Roman" w:cs="Times New Roman"/>
              </w:rPr>
              <w:t xml:space="preserve">  </w:t>
            </w:r>
            <w:r w:rsidRPr="00964F32">
              <w:rPr>
                <w:rFonts w:ascii="Times New Roman" w:hAnsi="Times New Roman" w:cs="Times New Roman"/>
              </w:rPr>
              <w:t>Interest cost</w:t>
            </w:r>
          </w:p>
        </w:tc>
        <w:tc>
          <w:tcPr>
            <w:tcW w:w="236"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eastAsia="Cordia New" w:hAnsi="Times New Roman" w:cs="Times New Roman"/>
              </w:rPr>
            </w:pPr>
          </w:p>
        </w:tc>
        <w:tc>
          <w:tcPr>
            <w:tcW w:w="1548" w:type="dxa"/>
            <w:tcBorders>
              <w:top w:val="nil"/>
              <w:left w:val="nil"/>
              <w:bottom w:val="nil"/>
              <w:right w:val="nil"/>
            </w:tcBorders>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F36286">
              <w:rPr>
                <w:rFonts w:ascii="Times New Roman" w:eastAsia="Cordia New" w:hAnsi="Times New Roman" w:cs="Times New Roman"/>
              </w:rPr>
              <w:t>85,888</w:t>
            </w:r>
          </w:p>
        </w:tc>
        <w:tc>
          <w:tcPr>
            <w:tcW w:w="297"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57" w:type="dxa"/>
            <w:tcBorders>
              <w:top w:val="nil"/>
              <w:left w:val="nil"/>
              <w:bottom w:val="nil"/>
              <w:right w:val="nil"/>
            </w:tcBorders>
          </w:tcPr>
          <w:p w:rsidR="00F36286" w:rsidRPr="00CF326B"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CF326B">
              <w:rPr>
                <w:rFonts w:ascii="Times New Roman" w:eastAsia="Cordia New" w:hAnsi="Times New Roman" w:cs="Times New Roman"/>
              </w:rPr>
              <w:t xml:space="preserve">107,100 </w:t>
            </w:r>
          </w:p>
        </w:tc>
      </w:tr>
      <w:tr w:rsidR="00F36286" w:rsidRPr="00964F32" w:rsidTr="00273D59">
        <w:tc>
          <w:tcPr>
            <w:tcW w:w="5760" w:type="dxa"/>
            <w:tcBorders>
              <w:top w:val="nil"/>
              <w:left w:val="nil"/>
              <w:bottom w:val="nil"/>
              <w:right w:val="nil"/>
            </w:tcBorders>
          </w:tcPr>
          <w:p w:rsidR="00F36286" w:rsidRPr="007D3568" w:rsidRDefault="00F36286" w:rsidP="00F36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7D3568">
              <w:rPr>
                <w:rFonts w:ascii="Times New Roman" w:hAnsi="Times New Roman" w:cs="Times New Roman"/>
              </w:rPr>
              <w:t>In other comprehensive income</w:t>
            </w:r>
            <w:r w:rsidR="00DF4268">
              <w:rPr>
                <w:rFonts w:ascii="Times New Roman" w:hAnsi="Times New Roman" w:cs="Times New Roman"/>
              </w:rPr>
              <w:t xml:space="preserve"> (loss)</w:t>
            </w:r>
            <w:r w:rsidRPr="007D3568">
              <w:rPr>
                <w:rFonts w:ascii="Times New Roman" w:hAnsi="Times New Roman" w:cs="Times New Roman"/>
              </w:rPr>
              <w:t xml:space="preserve"> for the period</w:t>
            </w:r>
          </w:p>
        </w:tc>
        <w:tc>
          <w:tcPr>
            <w:tcW w:w="236"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eastAsia="Cordia New" w:hAnsi="Times New Roman" w:cs="Times New Roman"/>
              </w:rPr>
            </w:pPr>
          </w:p>
        </w:tc>
        <w:tc>
          <w:tcPr>
            <w:tcW w:w="1548"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57" w:type="dxa"/>
            <w:tcBorders>
              <w:top w:val="nil"/>
              <w:left w:val="nil"/>
              <w:bottom w:val="nil"/>
              <w:right w:val="nil"/>
            </w:tcBorders>
          </w:tcPr>
          <w:p w:rsidR="00F36286" w:rsidRPr="00CF326B"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p>
        </w:tc>
      </w:tr>
      <w:tr w:rsidR="00F36286" w:rsidRPr="00964F32" w:rsidTr="00273D59">
        <w:tc>
          <w:tcPr>
            <w:tcW w:w="5760" w:type="dxa"/>
            <w:tcBorders>
              <w:top w:val="nil"/>
              <w:left w:val="nil"/>
              <w:bottom w:val="nil"/>
              <w:right w:val="nil"/>
            </w:tcBorders>
          </w:tcPr>
          <w:p w:rsidR="00F36286" w:rsidRPr="00CB6A61" w:rsidRDefault="00F36286" w:rsidP="00F36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Pr>
                <w:rFonts w:ascii="Times New Roman" w:hAnsi="Times New Roman" w:cs="Times New Roman"/>
              </w:rPr>
              <w:t xml:space="preserve">  </w:t>
            </w:r>
            <w:r w:rsidRPr="00CB6A61">
              <w:rPr>
                <w:rFonts w:ascii="Times New Roman" w:hAnsi="Times New Roman" w:cs="Times New Roman"/>
              </w:rPr>
              <w:t>Loss from actuarial provision for employee retirement benefit</w:t>
            </w:r>
          </w:p>
        </w:tc>
        <w:tc>
          <w:tcPr>
            <w:tcW w:w="236"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eastAsia="Cordia New" w:hAnsi="Times New Roman" w:cs="Times New Roman"/>
              </w:rPr>
            </w:pPr>
          </w:p>
        </w:tc>
        <w:tc>
          <w:tcPr>
            <w:tcW w:w="1548" w:type="dxa"/>
            <w:tcBorders>
              <w:top w:val="nil"/>
              <w:left w:val="nil"/>
              <w:bottom w:val="nil"/>
              <w:right w:val="nil"/>
            </w:tcBorders>
          </w:tcPr>
          <w:p w:rsidR="00F36286" w:rsidRPr="00F36286"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F36286">
              <w:rPr>
                <w:rFonts w:ascii="Times New Roman" w:eastAsia="Cordia New" w:hAnsi="Times New Roman" w:cs="Times New Roman"/>
              </w:rPr>
              <w:t>491,482</w:t>
            </w:r>
          </w:p>
        </w:tc>
        <w:tc>
          <w:tcPr>
            <w:tcW w:w="297"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57" w:type="dxa"/>
            <w:tcBorders>
              <w:top w:val="nil"/>
              <w:left w:val="nil"/>
              <w:bottom w:val="nil"/>
              <w:right w:val="nil"/>
            </w:tcBorders>
            <w:vAlign w:val="bottom"/>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F36286" w:rsidRPr="00964F32" w:rsidTr="00273D59">
        <w:tc>
          <w:tcPr>
            <w:tcW w:w="5760" w:type="dxa"/>
            <w:tcBorders>
              <w:top w:val="nil"/>
              <w:left w:val="nil"/>
              <w:bottom w:val="nil"/>
              <w:right w:val="nil"/>
            </w:tcBorders>
          </w:tcPr>
          <w:p w:rsidR="00F36286" w:rsidRPr="00964F32" w:rsidRDefault="00F36286" w:rsidP="00F3628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64F32">
              <w:rPr>
                <w:rFonts w:ascii="Times New Roman" w:hAnsi="Times New Roman" w:cs="Times New Roman"/>
              </w:rPr>
              <w:t>Total</w:t>
            </w:r>
          </w:p>
        </w:tc>
        <w:tc>
          <w:tcPr>
            <w:tcW w:w="236"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eastAsia="Cordia New" w:hAnsi="Times New Roman" w:cs="Times New Roman"/>
              </w:rPr>
            </w:pPr>
          </w:p>
        </w:tc>
        <w:tc>
          <w:tcPr>
            <w:tcW w:w="1548" w:type="dxa"/>
            <w:tcBorders>
              <w:top w:val="single" w:sz="4" w:space="0" w:color="auto"/>
              <w:left w:val="nil"/>
              <w:bottom w:val="double" w:sz="4" w:space="0" w:color="auto"/>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F36286">
              <w:rPr>
                <w:rFonts w:ascii="Times New Roman" w:eastAsia="Cordia New" w:hAnsi="Times New Roman" w:cs="Times New Roman"/>
              </w:rPr>
              <w:t>1,121,173</w:t>
            </w:r>
          </w:p>
        </w:tc>
        <w:tc>
          <w:tcPr>
            <w:tcW w:w="297" w:type="dxa"/>
            <w:tcBorders>
              <w:top w:val="nil"/>
              <w:left w:val="nil"/>
              <w:bottom w:val="nil"/>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57" w:type="dxa"/>
            <w:tcBorders>
              <w:top w:val="single" w:sz="4" w:space="0" w:color="auto"/>
              <w:left w:val="nil"/>
              <w:bottom w:val="double" w:sz="4" w:space="0" w:color="auto"/>
              <w:right w:val="nil"/>
            </w:tcBorders>
          </w:tcPr>
          <w:p w:rsidR="00F36286" w:rsidRPr="00964F32" w:rsidRDefault="00F36286" w:rsidP="00F3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CF326B">
              <w:rPr>
                <w:rFonts w:ascii="Times New Roman" w:eastAsia="Cordia New" w:hAnsi="Times New Roman" w:cs="Times New Roman"/>
              </w:rPr>
              <w:t>713,899</w:t>
            </w:r>
          </w:p>
        </w:tc>
      </w:tr>
    </w:tbl>
    <w:p w:rsidR="00E42D5B" w:rsidRPr="00DF4268" w:rsidRDefault="00E42D5B" w:rsidP="00DF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42D5B" w:rsidRPr="00964F32" w:rsidRDefault="00E42D5B" w:rsidP="00E42D5B">
      <w:pPr>
        <w:spacing w:line="240" w:lineRule="exact"/>
        <w:jc w:val="both"/>
        <w:rPr>
          <w:rFonts w:ascii="Times New Roman" w:hAnsi="Times New Roman" w:cs="Times New Roman"/>
        </w:rPr>
      </w:pPr>
      <w:r w:rsidRPr="00964F32">
        <w:rPr>
          <w:rFonts w:ascii="Times New Roman" w:hAnsi="Times New Roman" w:cs="Times New Roman"/>
        </w:rPr>
        <w:t>Actuarial assumptions</w:t>
      </w:r>
    </w:p>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594" w:type="dxa"/>
        <w:tblLayout w:type="fixed"/>
        <w:tblLook w:val="0000" w:firstRow="0" w:lastRow="0" w:firstColumn="0" w:lastColumn="0" w:noHBand="0" w:noVBand="0"/>
      </w:tblPr>
      <w:tblGrid>
        <w:gridCol w:w="2133"/>
        <w:gridCol w:w="3636"/>
        <w:gridCol w:w="261"/>
        <w:gridCol w:w="3564"/>
      </w:tblGrid>
      <w:tr w:rsidR="00E42D5B" w:rsidRPr="00964F32" w:rsidTr="00E42D5B">
        <w:tc>
          <w:tcPr>
            <w:tcW w:w="2133"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bottom w:val="single" w:sz="4" w:space="0" w:color="auto"/>
            </w:tcBorders>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E42D5B">
              <w:rPr>
                <w:rFonts w:ascii="Times New Roman" w:hAnsi="Times New Roman" w:cs="Times New Roman"/>
              </w:rPr>
              <w:t>March 31, 2017</w:t>
            </w:r>
          </w:p>
        </w:tc>
        <w:tc>
          <w:tcPr>
            <w:tcW w:w="261"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bottom w:val="single" w:sz="4" w:space="0" w:color="auto"/>
            </w:tcBorders>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 xml:space="preserve">December 31, </w:t>
            </w:r>
            <w:r w:rsidRPr="00964F32">
              <w:rPr>
                <w:rFonts w:ascii="Times New Roman" w:hAnsi="Times New Roman" w:cs="Times New Roman"/>
              </w:rPr>
              <w:t>2016</w:t>
            </w:r>
          </w:p>
        </w:tc>
      </w:tr>
      <w:tr w:rsidR="00E42D5B" w:rsidRPr="00964F32" w:rsidTr="00E42D5B">
        <w:tc>
          <w:tcPr>
            <w:tcW w:w="2133"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top w:val="single" w:sz="4" w:space="0" w:color="auto"/>
            </w:tcBorders>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top w:val="single" w:sz="4" w:space="0" w:color="auto"/>
            </w:tcBorders>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r>
      <w:tr w:rsidR="00E42D5B" w:rsidRPr="00964F32" w:rsidTr="00E42D5B">
        <w:tc>
          <w:tcPr>
            <w:tcW w:w="2133"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Discount rate</w:t>
            </w:r>
          </w:p>
        </w:tc>
        <w:tc>
          <w:tcPr>
            <w:tcW w:w="3636"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E42D5B">
              <w:rPr>
                <w:rFonts w:ascii="Times New Roman" w:hAnsi="Times New Roman" w:cs="Times New Roman"/>
              </w:rPr>
              <w:t>2.3056</w:t>
            </w:r>
            <w:r w:rsidRPr="00964F32">
              <w:rPr>
                <w:rFonts w:ascii="Times New Roman" w:hAnsi="Times New Roman" w:cs="Times New Roman"/>
              </w:rPr>
              <w:t>% per annum</w:t>
            </w:r>
          </w:p>
        </w:tc>
        <w:tc>
          <w:tcPr>
            <w:tcW w:w="261"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3.2449% per annum</w:t>
            </w:r>
          </w:p>
        </w:tc>
      </w:tr>
      <w:tr w:rsidR="00E42D5B" w:rsidRPr="00964F32" w:rsidTr="00E42D5B">
        <w:tc>
          <w:tcPr>
            <w:tcW w:w="2133"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Future salary increase</w:t>
            </w:r>
          </w:p>
        </w:tc>
        <w:tc>
          <w:tcPr>
            <w:tcW w:w="3636"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3% per annum</w:t>
            </w:r>
          </w:p>
        </w:tc>
        <w:tc>
          <w:tcPr>
            <w:tcW w:w="261"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3% per annum</w:t>
            </w:r>
          </w:p>
        </w:tc>
      </w:tr>
      <w:tr w:rsidR="00E42D5B" w:rsidRPr="00964F32" w:rsidTr="00E42D5B">
        <w:tc>
          <w:tcPr>
            <w:tcW w:w="2133"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Mortality rate</w:t>
            </w:r>
          </w:p>
        </w:tc>
        <w:tc>
          <w:tcPr>
            <w:tcW w:w="3636"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based on Thai Mortality Ordinary Tables</w:t>
            </w:r>
          </w:p>
        </w:tc>
        <w:tc>
          <w:tcPr>
            <w:tcW w:w="261"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based on Thai Mortality Ordinary Tables</w:t>
            </w:r>
          </w:p>
        </w:tc>
      </w:tr>
      <w:tr w:rsidR="00E42D5B" w:rsidRPr="00964F32" w:rsidTr="00E42D5B">
        <w:tc>
          <w:tcPr>
            <w:tcW w:w="2133"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of 2008 (TMO 2008)</w:t>
            </w:r>
          </w:p>
        </w:tc>
        <w:tc>
          <w:tcPr>
            <w:tcW w:w="261"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of 2008 (TMO 2008)</w:t>
            </w:r>
          </w:p>
        </w:tc>
      </w:tr>
      <w:tr w:rsidR="00E42D5B" w:rsidRPr="00964F32" w:rsidTr="00E42D5B">
        <w:tc>
          <w:tcPr>
            <w:tcW w:w="2133"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64F32">
              <w:rPr>
                <w:rFonts w:ascii="Times New Roman" w:hAnsi="Times New Roman" w:cs="Times New Roman"/>
              </w:rPr>
              <w:t>Disability rate</w:t>
            </w:r>
          </w:p>
        </w:tc>
        <w:tc>
          <w:tcPr>
            <w:tcW w:w="3636"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5% of  Thai Mortality Ordinary Tables of 2008</w:t>
            </w:r>
          </w:p>
        </w:tc>
        <w:tc>
          <w:tcPr>
            <w:tcW w:w="261"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64F32" w:rsidRDefault="00E42D5B" w:rsidP="00E42D5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5% of  Thai Mortality Ordinary Tables of 2008</w:t>
            </w:r>
          </w:p>
        </w:tc>
      </w:tr>
    </w:tbl>
    <w:p w:rsidR="00E42D5B" w:rsidRPr="00DF4268" w:rsidRDefault="00E42D5B" w:rsidP="00DF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F4268" w:rsidRPr="00DF4268" w:rsidRDefault="00DF4268" w:rsidP="00DF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w:t>
      </w:r>
      <w:r w:rsidR="00B01C47" w:rsidRPr="00964F32">
        <w:rPr>
          <w:rFonts w:ascii="Times New Roman" w:hAnsi="Times New Roman" w:cs="Times New Roman"/>
          <w:b/>
          <w:bCs/>
        </w:rPr>
        <w:t>6</w:t>
      </w:r>
      <w:r w:rsidRPr="00964F32">
        <w:rPr>
          <w:rFonts w:ascii="Times New Roman" w:hAnsi="Times New Roman" w:cs="Times New Roman"/>
          <w:b/>
          <w:bCs/>
        </w:rPr>
        <w:t>.</w:t>
      </w:r>
      <w:r w:rsidRPr="00964F32">
        <w:rPr>
          <w:rFonts w:ascii="Times New Roman" w:hAnsi="Times New Roman" w:cs="Times New Roman"/>
          <w:b/>
          <w:bCs/>
        </w:rPr>
        <w:tab/>
        <w:t>DEFERRED INCOME TAX</w:t>
      </w:r>
    </w:p>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49F8" w:rsidRPr="00964F32" w:rsidRDefault="00147126" w:rsidP="00173E9C">
      <w:pPr>
        <w:spacing w:line="240" w:lineRule="exact"/>
        <w:jc w:val="both"/>
        <w:rPr>
          <w:rFonts w:ascii="Times New Roman" w:hAnsi="Times New Roman" w:cs="Times New Roman"/>
        </w:rPr>
      </w:pPr>
      <w:r>
        <w:rPr>
          <w:rFonts w:ascii="Times New Roman" w:hAnsi="Times New Roman" w:cs="Times New Roman"/>
        </w:rPr>
        <w:t>T</w:t>
      </w:r>
      <w:r w:rsidR="00C349F8" w:rsidRPr="00964F32">
        <w:rPr>
          <w:rFonts w:ascii="Times New Roman" w:hAnsi="Times New Roman" w:cs="Times New Roman"/>
        </w:rPr>
        <w:t>ax</w:t>
      </w:r>
      <w:r>
        <w:rPr>
          <w:rFonts w:ascii="Times New Roman" w:hAnsi="Times New Roman" w:cs="Times New Roman"/>
        </w:rPr>
        <w:t xml:space="preserve"> income (expense)</w:t>
      </w:r>
      <w:r w:rsidR="00C349F8" w:rsidRPr="00964F32">
        <w:rPr>
          <w:rFonts w:ascii="Times New Roman" w:hAnsi="Times New Roman" w:cs="Times New Roman"/>
        </w:rPr>
        <w:t xml:space="preserve"> for each of the </w:t>
      </w:r>
      <w:r w:rsidR="006C39FE">
        <w:rPr>
          <w:rFonts w:ascii="Times New Roman" w:hAnsi="Times New Roman"/>
          <w:szCs w:val="22"/>
        </w:rPr>
        <w:t>three-month period</w:t>
      </w:r>
      <w:r w:rsidR="006C39FE">
        <w:rPr>
          <w:rFonts w:ascii="Times New Roman" w:hAnsi="Times New Roman" w:cs="Times New Roman"/>
        </w:rPr>
        <w:t>s ended March</w:t>
      </w:r>
      <w:r w:rsidR="00C349F8" w:rsidRPr="00964F32">
        <w:rPr>
          <w:rFonts w:ascii="Times New Roman" w:hAnsi="Times New Roman" w:cs="Times New Roman"/>
        </w:rPr>
        <w:t xml:space="preserve"> 31, 201</w:t>
      </w:r>
      <w:r w:rsidR="006C39FE">
        <w:rPr>
          <w:rFonts w:ascii="Times New Roman" w:hAnsi="Times New Roman" w:cs="Times New Roman"/>
        </w:rPr>
        <w:t>7</w:t>
      </w:r>
      <w:r w:rsidR="00C349F8" w:rsidRPr="00964F32">
        <w:rPr>
          <w:rFonts w:ascii="Times New Roman" w:hAnsi="Times New Roman" w:cs="Times New Roman"/>
        </w:rPr>
        <w:t xml:space="preserve"> and 201</w:t>
      </w:r>
      <w:r w:rsidR="006C39FE">
        <w:rPr>
          <w:rFonts w:ascii="Times New Roman" w:hAnsi="Times New Roman" w:cs="Times New Roman"/>
        </w:rPr>
        <w:t>6</w:t>
      </w:r>
      <w:r w:rsidR="00C349F8" w:rsidRPr="00964F32">
        <w:rPr>
          <w:rFonts w:ascii="Times New Roman" w:hAnsi="Times New Roman" w:cs="Times New Roman"/>
        </w:rPr>
        <w:t xml:space="preserve"> are as follows:</w:t>
      </w:r>
    </w:p>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55" w:type="dxa"/>
        <w:tblInd w:w="-99" w:type="dxa"/>
        <w:tblLayout w:type="fixed"/>
        <w:tblLook w:val="01E0" w:firstRow="1" w:lastRow="1" w:firstColumn="1" w:lastColumn="1" w:noHBand="0" w:noVBand="0"/>
      </w:tblPr>
      <w:tblGrid>
        <w:gridCol w:w="5769"/>
        <w:gridCol w:w="270"/>
        <w:gridCol w:w="1517"/>
        <w:gridCol w:w="283"/>
        <w:gridCol w:w="1616"/>
      </w:tblGrid>
      <w:tr w:rsidR="00E76362" w:rsidRPr="00E76362" w:rsidTr="00273D59">
        <w:tc>
          <w:tcPr>
            <w:tcW w:w="5769"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70"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240" w:lineRule="exact"/>
              <w:ind w:left="-40" w:right="-23"/>
              <w:jc w:val="center"/>
              <w:rPr>
                <w:rFonts w:ascii="Times New Roman" w:hAnsi="Times New Roman" w:cs="Times New Roman"/>
              </w:rPr>
            </w:pPr>
          </w:p>
        </w:tc>
        <w:tc>
          <w:tcPr>
            <w:tcW w:w="3416" w:type="dxa"/>
            <w:gridSpan w:val="3"/>
            <w:tcBorders>
              <w:bottom w:val="single" w:sz="4" w:space="0" w:color="auto"/>
            </w:tcBorders>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240" w:lineRule="exact"/>
              <w:ind w:left="-40" w:right="-23"/>
              <w:jc w:val="center"/>
              <w:rPr>
                <w:rFonts w:ascii="Times New Roman" w:hAnsi="Times New Roman" w:cs="Times New Roman"/>
              </w:rPr>
            </w:pPr>
            <w:r w:rsidRPr="00E76362">
              <w:rPr>
                <w:rFonts w:ascii="Times New Roman" w:hAnsi="Times New Roman" w:cs="Times New Roman"/>
              </w:rPr>
              <w:t>In Baht</w:t>
            </w:r>
          </w:p>
        </w:tc>
      </w:tr>
      <w:tr w:rsidR="00E76362" w:rsidRPr="00E76362" w:rsidTr="00273D59">
        <w:tc>
          <w:tcPr>
            <w:tcW w:w="5769"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70"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7" w:type="dxa"/>
            <w:tcBorders>
              <w:bottom w:val="single" w:sz="4" w:space="0" w:color="auto"/>
            </w:tcBorders>
            <w:shd w:val="clear" w:color="auto" w:fill="auto"/>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r w:rsidRPr="00E76362">
              <w:rPr>
                <w:rFonts w:ascii="Times New Roman" w:hAnsi="Times New Roman" w:cs="Times New Roman"/>
              </w:rPr>
              <w:t>201</w:t>
            </w:r>
            <w:r w:rsidR="007272F9">
              <w:rPr>
                <w:rFonts w:ascii="Times New Roman" w:hAnsi="Times New Roman" w:cs="Times New Roman"/>
              </w:rPr>
              <w:t>7</w:t>
            </w:r>
          </w:p>
        </w:tc>
        <w:tc>
          <w:tcPr>
            <w:tcW w:w="283" w:type="dxa"/>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p>
        </w:tc>
        <w:tc>
          <w:tcPr>
            <w:tcW w:w="1616" w:type="dxa"/>
            <w:tcBorders>
              <w:bottom w:val="single" w:sz="4" w:space="0" w:color="auto"/>
            </w:tcBorders>
            <w:shd w:val="clear" w:color="auto" w:fill="auto"/>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jc w:val="center"/>
              <w:rPr>
                <w:rFonts w:ascii="Times New Roman" w:hAnsi="Times New Roman" w:cs="Times New Roman"/>
              </w:rPr>
            </w:pPr>
            <w:r w:rsidRPr="00E76362">
              <w:rPr>
                <w:rFonts w:ascii="Times New Roman" w:hAnsi="Times New Roman" w:cs="Times New Roman"/>
              </w:rPr>
              <w:t>201</w:t>
            </w:r>
            <w:r w:rsidR="007272F9">
              <w:rPr>
                <w:rFonts w:ascii="Times New Roman" w:hAnsi="Times New Roman" w:cs="Times New Roman"/>
              </w:rPr>
              <w:t>6</w:t>
            </w:r>
          </w:p>
        </w:tc>
      </w:tr>
      <w:tr w:rsidR="00E76362" w:rsidRPr="00E76362" w:rsidTr="00273D59">
        <w:tc>
          <w:tcPr>
            <w:tcW w:w="5769"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70"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40" w:right="5"/>
              <w:jc w:val="center"/>
              <w:rPr>
                <w:rFonts w:ascii="Times New Roman" w:hAnsi="Times New Roman" w:cs="Times New Roman"/>
              </w:rPr>
            </w:pPr>
          </w:p>
        </w:tc>
        <w:tc>
          <w:tcPr>
            <w:tcW w:w="1517" w:type="dxa"/>
            <w:tcBorders>
              <w:top w:val="single" w:sz="4" w:space="0" w:color="auto"/>
            </w:tcBorders>
            <w:shd w:val="clear" w:color="auto" w:fill="auto"/>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40" w:right="5"/>
              <w:jc w:val="center"/>
              <w:rPr>
                <w:rFonts w:ascii="Times New Roman" w:hAnsi="Times New Roman" w:cs="Times New Roman"/>
              </w:rPr>
            </w:pPr>
          </w:p>
        </w:tc>
        <w:tc>
          <w:tcPr>
            <w:tcW w:w="283"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240" w:lineRule="exact"/>
              <w:ind w:left="-40" w:right="5"/>
              <w:jc w:val="center"/>
              <w:rPr>
                <w:rFonts w:ascii="Times New Roman" w:hAnsi="Times New Roman" w:cs="Times New Roman"/>
              </w:rPr>
            </w:pPr>
          </w:p>
        </w:tc>
        <w:tc>
          <w:tcPr>
            <w:tcW w:w="1616" w:type="dxa"/>
            <w:tcBorders>
              <w:top w:val="single" w:sz="4" w:space="0" w:color="auto"/>
            </w:tcBorders>
            <w:shd w:val="clear" w:color="auto" w:fill="auto"/>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108" w:right="-108"/>
              <w:jc w:val="center"/>
              <w:rPr>
                <w:rFonts w:ascii="Times New Roman" w:hAnsi="Times New Roman" w:cs="Times New Roman"/>
              </w:rPr>
            </w:pPr>
          </w:p>
        </w:tc>
      </w:tr>
      <w:tr w:rsidR="00E76362" w:rsidRPr="00E76362" w:rsidTr="00273D59">
        <w:tc>
          <w:tcPr>
            <w:tcW w:w="5769" w:type="dxa"/>
            <w:vAlign w:val="bottom"/>
          </w:tcPr>
          <w:p w:rsidR="00E76362" w:rsidRPr="00E76362" w:rsidRDefault="00147126"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Pr>
                <w:rFonts w:ascii="Times New Roman" w:hAnsi="Times New Roman" w:cs="Times New Roman"/>
              </w:rPr>
              <w:t>C</w:t>
            </w:r>
            <w:r w:rsidR="00E76362" w:rsidRPr="00E76362">
              <w:rPr>
                <w:rFonts w:ascii="Times New Roman" w:hAnsi="Times New Roman" w:cs="Times New Roman"/>
              </w:rPr>
              <w:t>urrent tax</w:t>
            </w:r>
            <w:r>
              <w:rPr>
                <w:rFonts w:ascii="Times New Roman" w:hAnsi="Times New Roman" w:cs="Times New Roman"/>
              </w:rPr>
              <w:t xml:space="preserve"> income (expense)</w:t>
            </w:r>
          </w:p>
        </w:tc>
        <w:tc>
          <w:tcPr>
            <w:tcW w:w="270"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94"/>
              <w:jc w:val="right"/>
              <w:rPr>
                <w:rFonts w:ascii="Times New Roman" w:hAnsi="Times New Roman" w:cs="Times New Roman"/>
              </w:rPr>
            </w:pPr>
          </w:p>
        </w:tc>
        <w:tc>
          <w:tcPr>
            <w:tcW w:w="1517"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E76362">
              <w:rPr>
                <w:rFonts w:ascii="Times New Roman" w:eastAsia="Cordia New" w:hAnsi="Times New Roman" w:cs="Times New Roman"/>
              </w:rPr>
              <w:t>-</w:t>
            </w:r>
            <w:r w:rsidRPr="00E76362">
              <w:rPr>
                <w:rFonts w:ascii="Times New Roman" w:eastAsia="Cordia New" w:hAnsi="Times New Roman" w:cs="Times New Roman"/>
              </w:rPr>
              <w:tab/>
            </w:r>
          </w:p>
        </w:tc>
        <w:tc>
          <w:tcPr>
            <w:tcW w:w="283"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E76362">
              <w:rPr>
                <w:rFonts w:ascii="Times New Roman" w:eastAsia="Cordia New" w:hAnsi="Times New Roman" w:cs="Times New Roman"/>
              </w:rPr>
              <w:t>-</w:t>
            </w:r>
            <w:r w:rsidRPr="00E76362">
              <w:rPr>
                <w:rFonts w:ascii="Times New Roman" w:eastAsia="Cordia New" w:hAnsi="Times New Roman" w:cs="Times New Roman"/>
              </w:rPr>
              <w:tab/>
            </w:r>
          </w:p>
        </w:tc>
      </w:tr>
      <w:tr w:rsidR="00E76362" w:rsidRPr="00E76362" w:rsidTr="00273D59">
        <w:tc>
          <w:tcPr>
            <w:tcW w:w="5769" w:type="dxa"/>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1"/>
              <w:rPr>
                <w:rFonts w:ascii="Times New Roman" w:hAnsi="Times New Roman" w:cs="Times New Roman"/>
                <w:u w:val="double"/>
              </w:rPr>
            </w:pPr>
            <w:r w:rsidRPr="00E76362">
              <w:rPr>
                <w:rFonts w:ascii="Times New Roman" w:hAnsi="Times New Roman" w:cs="Times New Roman"/>
              </w:rPr>
              <w:t>Add (Less) : Tax effects from deferred income tax of temporary differences</w:t>
            </w:r>
          </w:p>
        </w:tc>
        <w:tc>
          <w:tcPr>
            <w:tcW w:w="270" w:type="dxa"/>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53"/>
              <w:jc w:val="right"/>
              <w:rPr>
                <w:rFonts w:ascii="Times New Roman" w:hAnsi="Times New Roman" w:cs="Times New Roman"/>
                <w:u w:val="double"/>
              </w:rPr>
            </w:pPr>
          </w:p>
        </w:tc>
        <w:tc>
          <w:tcPr>
            <w:tcW w:w="283"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53"/>
              <w:jc w:val="right"/>
              <w:rPr>
                <w:rFonts w:ascii="Times New Roman" w:hAnsi="Times New Roman" w:cs="Times New Roman"/>
                <w:u w:val="double"/>
              </w:rPr>
            </w:pPr>
          </w:p>
        </w:tc>
      </w:tr>
      <w:tr w:rsidR="00E42D5B" w:rsidRPr="00E76362" w:rsidTr="00E42D5B">
        <w:tc>
          <w:tcPr>
            <w:tcW w:w="5769" w:type="dxa"/>
            <w:vAlign w:val="bottom"/>
          </w:tcPr>
          <w:p w:rsidR="00E42D5B" w:rsidRPr="00E7636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4"/>
              <w:rPr>
                <w:rFonts w:ascii="Times New Roman" w:hAnsi="Times New Roman" w:cs="Times New Roman"/>
              </w:rPr>
            </w:pPr>
            <w:r>
              <w:rPr>
                <w:rFonts w:ascii="Times New Roman" w:hAnsi="Times New Roman" w:cs="Times New Roman"/>
              </w:rPr>
              <w:t xml:space="preserve">   </w:t>
            </w:r>
            <w:r w:rsidRPr="00E76362">
              <w:rPr>
                <w:rFonts w:ascii="Times New Roman" w:hAnsi="Times New Roman" w:cs="Times New Roman"/>
              </w:rPr>
              <w:t>-  Unrealized loss on revaluation of fixed assets</w:t>
            </w:r>
          </w:p>
        </w:tc>
        <w:tc>
          <w:tcPr>
            <w:tcW w:w="270" w:type="dxa"/>
            <w:vAlign w:val="bottom"/>
          </w:tcPr>
          <w:p w:rsidR="00E42D5B" w:rsidRPr="00E7636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vAlign w:val="bottom"/>
          </w:tcPr>
          <w:p w:rsidR="00E42D5B" w:rsidRPr="00E7636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E76362">
              <w:rPr>
                <w:rFonts w:ascii="Times New Roman" w:eastAsia="Cordia New" w:hAnsi="Times New Roman" w:cs="Times New Roman"/>
              </w:rPr>
              <w:t>-</w:t>
            </w:r>
            <w:r w:rsidRPr="00E76362">
              <w:rPr>
                <w:rFonts w:ascii="Times New Roman" w:eastAsia="Cordia New" w:hAnsi="Times New Roman" w:cs="Times New Roman"/>
              </w:rPr>
              <w:tab/>
            </w:r>
          </w:p>
        </w:tc>
        <w:tc>
          <w:tcPr>
            <w:tcW w:w="283" w:type="dxa"/>
            <w:shd w:val="clear" w:color="auto" w:fill="auto"/>
            <w:vAlign w:val="bottom"/>
          </w:tcPr>
          <w:p w:rsidR="00E42D5B" w:rsidRPr="00E7636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tcPr>
          <w:p w:rsidR="00E42D5B" w:rsidRPr="00CF326B"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44"/>
              <w:jc w:val="right"/>
              <w:rPr>
                <w:rFonts w:ascii="Times New Roman" w:eastAsia="Cordia New" w:hAnsi="Times New Roman" w:cs="Times New Roman"/>
              </w:rPr>
            </w:pPr>
            <w:r w:rsidRPr="00CF326B">
              <w:rPr>
                <w:rFonts w:ascii="Times New Roman" w:eastAsia="Cordia New" w:hAnsi="Times New Roman" w:cs="Times New Roman"/>
              </w:rPr>
              <w:t>(375,893)</w:t>
            </w:r>
          </w:p>
        </w:tc>
      </w:tr>
      <w:tr w:rsidR="007272F9" w:rsidRPr="00E76362" w:rsidTr="00273D59">
        <w:tc>
          <w:tcPr>
            <w:tcW w:w="5769" w:type="dxa"/>
            <w:vAlign w:val="bottom"/>
          </w:tcPr>
          <w:p w:rsidR="007272F9" w:rsidRPr="00E76362" w:rsidRDefault="007272F9" w:rsidP="0072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1"/>
              <w:rPr>
                <w:rFonts w:ascii="Times New Roman" w:hAnsi="Times New Roman" w:cs="Times New Roman"/>
              </w:rPr>
            </w:pPr>
            <w:r>
              <w:rPr>
                <w:rFonts w:ascii="Times New Roman" w:hAnsi="Times New Roman" w:cs="Times New Roman"/>
              </w:rPr>
              <w:t xml:space="preserve">   </w:t>
            </w:r>
            <w:r w:rsidRPr="00E76362">
              <w:rPr>
                <w:rFonts w:ascii="Times New Roman" w:hAnsi="Times New Roman" w:cs="Times New Roman"/>
              </w:rPr>
              <w:t>-  Depreciation of surplus on revaluation of fixed assets</w:t>
            </w:r>
          </w:p>
        </w:tc>
        <w:tc>
          <w:tcPr>
            <w:tcW w:w="270" w:type="dxa"/>
            <w:vAlign w:val="bottom"/>
          </w:tcPr>
          <w:p w:rsidR="007272F9" w:rsidRPr="00E76362" w:rsidRDefault="007272F9" w:rsidP="0072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tcPr>
          <w:p w:rsidR="007272F9" w:rsidRPr="00E76362" w:rsidRDefault="00E42D5B" w:rsidP="0072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42D5B">
              <w:rPr>
                <w:rFonts w:ascii="Times New Roman" w:eastAsia="Cordia New" w:hAnsi="Times New Roman" w:cs="Times New Roman"/>
              </w:rPr>
              <w:t>57,219</w:t>
            </w:r>
          </w:p>
        </w:tc>
        <w:tc>
          <w:tcPr>
            <w:tcW w:w="283" w:type="dxa"/>
            <w:shd w:val="clear" w:color="auto" w:fill="auto"/>
            <w:vAlign w:val="bottom"/>
          </w:tcPr>
          <w:p w:rsidR="007272F9" w:rsidRPr="00E76362" w:rsidRDefault="007272F9" w:rsidP="0072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vAlign w:val="bottom"/>
          </w:tcPr>
          <w:p w:rsidR="007272F9" w:rsidRPr="00CF326B" w:rsidRDefault="007272F9" w:rsidP="0072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CF326B">
              <w:rPr>
                <w:rFonts w:ascii="Times New Roman" w:eastAsia="Cordia New" w:hAnsi="Times New Roman" w:cs="Times New Roman"/>
              </w:rPr>
              <w:t>75,616</w:t>
            </w:r>
          </w:p>
        </w:tc>
      </w:tr>
      <w:tr w:rsidR="007272F9" w:rsidRPr="00E76362" w:rsidTr="00273D59">
        <w:tc>
          <w:tcPr>
            <w:tcW w:w="5769" w:type="dxa"/>
            <w:vAlign w:val="bottom"/>
          </w:tcPr>
          <w:p w:rsidR="007272F9" w:rsidRPr="00E76362" w:rsidRDefault="00147126" w:rsidP="0072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198"/>
              <w:rPr>
                <w:rFonts w:ascii="Times New Roman" w:hAnsi="Times New Roman" w:cs="Times New Roman"/>
              </w:rPr>
            </w:pPr>
            <w:r>
              <w:rPr>
                <w:rFonts w:ascii="Times New Roman" w:hAnsi="Times New Roman" w:cs="Times New Roman"/>
              </w:rPr>
              <w:t>T</w:t>
            </w:r>
            <w:r w:rsidR="007272F9" w:rsidRPr="00E76362">
              <w:rPr>
                <w:rFonts w:ascii="Times New Roman" w:hAnsi="Times New Roman" w:cs="Times New Roman"/>
              </w:rPr>
              <w:t xml:space="preserve">ax income </w:t>
            </w:r>
            <w:r w:rsidR="00E42D5B" w:rsidRPr="00964F32">
              <w:rPr>
                <w:rFonts w:ascii="Times New Roman" w:hAnsi="Times New Roman" w:cs="Times New Roman"/>
              </w:rPr>
              <w:t>(expense)</w:t>
            </w:r>
          </w:p>
        </w:tc>
        <w:tc>
          <w:tcPr>
            <w:tcW w:w="270" w:type="dxa"/>
            <w:shd w:val="clear" w:color="auto" w:fill="auto"/>
          </w:tcPr>
          <w:p w:rsidR="007272F9" w:rsidRPr="00E76362" w:rsidRDefault="007272F9" w:rsidP="0072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94"/>
              <w:jc w:val="right"/>
              <w:rPr>
                <w:rFonts w:ascii="Times New Roman" w:hAnsi="Times New Roman" w:cs="Times New Roman"/>
              </w:rPr>
            </w:pPr>
          </w:p>
        </w:tc>
        <w:tc>
          <w:tcPr>
            <w:tcW w:w="1517" w:type="dxa"/>
            <w:tcBorders>
              <w:top w:val="single" w:sz="4" w:space="0" w:color="auto"/>
              <w:bottom w:val="double" w:sz="4" w:space="0" w:color="auto"/>
            </w:tcBorders>
            <w:shd w:val="clear" w:color="auto" w:fill="auto"/>
          </w:tcPr>
          <w:p w:rsidR="007272F9" w:rsidRPr="00E76362" w:rsidRDefault="00E42D5B" w:rsidP="0072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42D5B">
              <w:rPr>
                <w:rFonts w:ascii="Times New Roman" w:eastAsia="Cordia New" w:hAnsi="Times New Roman" w:cs="Times New Roman"/>
              </w:rPr>
              <w:t>57,219</w:t>
            </w:r>
          </w:p>
        </w:tc>
        <w:tc>
          <w:tcPr>
            <w:tcW w:w="283" w:type="dxa"/>
            <w:shd w:val="clear" w:color="auto" w:fill="auto"/>
            <w:vAlign w:val="bottom"/>
          </w:tcPr>
          <w:p w:rsidR="007272F9" w:rsidRPr="00E76362" w:rsidRDefault="007272F9" w:rsidP="0072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tcBorders>
              <w:top w:val="single" w:sz="4" w:space="0" w:color="auto"/>
              <w:bottom w:val="double" w:sz="4" w:space="0" w:color="auto"/>
            </w:tcBorders>
            <w:shd w:val="clear" w:color="auto" w:fill="auto"/>
            <w:vAlign w:val="bottom"/>
          </w:tcPr>
          <w:p w:rsidR="007272F9" w:rsidRPr="00CF326B" w:rsidRDefault="007272F9" w:rsidP="0072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44"/>
              <w:jc w:val="right"/>
              <w:rPr>
                <w:rFonts w:ascii="Times New Roman" w:eastAsia="Cordia New" w:hAnsi="Times New Roman" w:cs="Times New Roman"/>
              </w:rPr>
            </w:pPr>
            <w:r w:rsidRPr="00CF326B">
              <w:rPr>
                <w:rFonts w:ascii="Times New Roman" w:eastAsia="Cordia New" w:hAnsi="Times New Roman" w:cs="Times New Roman"/>
              </w:rPr>
              <w:t>(300,277)</w:t>
            </w:r>
          </w:p>
        </w:tc>
      </w:tr>
    </w:tbl>
    <w:p w:rsidR="002C2AF8" w:rsidRDefault="002C2AF8" w:rsidP="00173E9C">
      <w:pPr>
        <w:spacing w:line="240" w:lineRule="exact"/>
        <w:jc w:val="both"/>
        <w:rPr>
          <w:rFonts w:ascii="Times New Roman" w:hAnsi="Times New Roman" w:cs="Times New Roman"/>
        </w:rPr>
      </w:pPr>
    </w:p>
    <w:p w:rsidR="00C349F8" w:rsidRPr="00964F32" w:rsidRDefault="00C349F8" w:rsidP="00173E9C">
      <w:pPr>
        <w:spacing w:line="240" w:lineRule="exact"/>
        <w:jc w:val="both"/>
        <w:rPr>
          <w:rFonts w:ascii="Times New Roman" w:hAnsi="Times New Roman" w:cs="Times New Roman"/>
        </w:rPr>
      </w:pPr>
      <w:r w:rsidRPr="00964F32">
        <w:rPr>
          <w:rFonts w:ascii="Times New Roman" w:hAnsi="Times New Roman" w:cs="Times New Roman"/>
        </w:rPr>
        <w:t>Reconciliations between tax income (</w:t>
      </w:r>
      <w:r w:rsidR="00E42D5B">
        <w:rPr>
          <w:rFonts w:ascii="Times New Roman" w:hAnsi="Times New Roman" w:cs="Times New Roman"/>
        </w:rPr>
        <w:t xml:space="preserve">expense) and accounting </w:t>
      </w:r>
      <w:r w:rsidRPr="00964F32">
        <w:rPr>
          <w:rFonts w:ascii="Times New Roman" w:hAnsi="Times New Roman" w:cs="Times New Roman"/>
        </w:rPr>
        <w:t>loss multiplied by the applicable</w:t>
      </w:r>
      <w:r w:rsidR="00A57C48">
        <w:rPr>
          <w:rFonts w:ascii="Times New Roman" w:hAnsi="Times New Roman" w:cs="Times New Roman"/>
        </w:rPr>
        <w:t xml:space="preserve"> tax rates for each of the three-month periods</w:t>
      </w:r>
      <w:r w:rsidRPr="00964F32">
        <w:rPr>
          <w:rFonts w:ascii="Times New Roman" w:hAnsi="Times New Roman" w:cs="Times New Roman"/>
        </w:rPr>
        <w:t xml:space="preserve"> ended </w:t>
      </w:r>
      <w:r w:rsidR="00A57C48">
        <w:rPr>
          <w:rFonts w:ascii="Times New Roman" w:hAnsi="Times New Roman" w:cs="Times New Roman"/>
        </w:rPr>
        <w:t>March 31, 2017</w:t>
      </w:r>
      <w:r w:rsidRPr="00964F32">
        <w:rPr>
          <w:rFonts w:ascii="Times New Roman" w:hAnsi="Times New Roman" w:cs="Times New Roman"/>
        </w:rPr>
        <w:t xml:space="preserve"> and 201</w:t>
      </w:r>
      <w:r w:rsidR="00A57C48">
        <w:rPr>
          <w:rFonts w:ascii="Times New Roman" w:hAnsi="Times New Roman" w:cs="Times New Roman"/>
        </w:rPr>
        <w:t>6</w:t>
      </w:r>
      <w:r w:rsidRPr="00964F32">
        <w:rPr>
          <w:rFonts w:ascii="Times New Roman" w:hAnsi="Times New Roman" w:cs="Times New Roman"/>
        </w:rPr>
        <w:t xml:space="preserve"> are as follows:</w:t>
      </w:r>
    </w:p>
    <w:p w:rsidR="00C349F8" w:rsidRPr="00964F32" w:rsidRDefault="00C349F8" w:rsidP="00173E9C">
      <w:pPr>
        <w:spacing w:line="240" w:lineRule="exact"/>
        <w:jc w:val="both"/>
        <w:rPr>
          <w:rFonts w:ascii="Times New Roman" w:hAnsi="Times New Roman" w:cs="Times New Roman"/>
        </w:rPr>
      </w:pPr>
    </w:p>
    <w:tbl>
      <w:tblPr>
        <w:tblW w:w="9450" w:type="dxa"/>
        <w:tblInd w:w="-99" w:type="dxa"/>
        <w:tblLayout w:type="fixed"/>
        <w:tblLook w:val="01E0" w:firstRow="1" w:lastRow="1" w:firstColumn="1" w:lastColumn="1" w:noHBand="0" w:noVBand="0"/>
      </w:tblPr>
      <w:tblGrid>
        <w:gridCol w:w="5751"/>
        <w:gridCol w:w="283"/>
        <w:gridCol w:w="1517"/>
        <w:gridCol w:w="283"/>
        <w:gridCol w:w="1616"/>
      </w:tblGrid>
      <w:tr w:rsidR="00B73967" w:rsidRPr="00964F32" w:rsidTr="00273D59">
        <w:tc>
          <w:tcPr>
            <w:tcW w:w="5751" w:type="dxa"/>
            <w:vAlign w:val="bottom"/>
          </w:tcPr>
          <w:p w:rsidR="00B73967" w:rsidRPr="00964F32" w:rsidRDefault="00B73967"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83"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240" w:lineRule="exact"/>
              <w:ind w:left="-40" w:right="-23"/>
              <w:jc w:val="center"/>
              <w:rPr>
                <w:rFonts w:ascii="Times New Roman" w:hAnsi="Times New Roman" w:cs="Times New Roman"/>
              </w:rPr>
            </w:pPr>
          </w:p>
        </w:tc>
        <w:tc>
          <w:tcPr>
            <w:tcW w:w="3416" w:type="dxa"/>
            <w:gridSpan w:val="3"/>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240" w:lineRule="exact"/>
              <w:ind w:left="-40" w:right="-23"/>
              <w:jc w:val="center"/>
              <w:rPr>
                <w:rFonts w:ascii="Times New Roman" w:hAnsi="Times New Roman" w:cs="Times New Roman"/>
              </w:rPr>
            </w:pPr>
            <w:r w:rsidRPr="00964F32">
              <w:rPr>
                <w:rFonts w:ascii="Times New Roman" w:hAnsi="Times New Roman" w:cs="Times New Roman"/>
              </w:rPr>
              <w:t>In Baht</w:t>
            </w:r>
          </w:p>
        </w:tc>
      </w:tr>
      <w:tr w:rsidR="00B73967" w:rsidRPr="00964F32" w:rsidTr="00273D59">
        <w:tc>
          <w:tcPr>
            <w:tcW w:w="5751" w:type="dxa"/>
            <w:vAlign w:val="bottom"/>
          </w:tcPr>
          <w:p w:rsidR="00B73967" w:rsidRPr="00964F32" w:rsidRDefault="00B73967"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83"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7" w:type="dxa"/>
            <w:tcBorders>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sidR="00A57C48">
              <w:rPr>
                <w:rFonts w:ascii="Times New Roman" w:hAnsi="Times New Roman" w:cs="Times New Roman"/>
              </w:rPr>
              <w:t>7</w:t>
            </w:r>
          </w:p>
        </w:tc>
        <w:tc>
          <w:tcPr>
            <w:tcW w:w="283"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p>
        </w:tc>
        <w:tc>
          <w:tcPr>
            <w:tcW w:w="1616" w:type="dxa"/>
            <w:tcBorders>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jc w:val="center"/>
              <w:rPr>
                <w:rFonts w:ascii="Times New Roman" w:hAnsi="Times New Roman" w:cs="Times New Roman"/>
              </w:rPr>
            </w:pPr>
            <w:r w:rsidRPr="00964F32">
              <w:rPr>
                <w:rFonts w:ascii="Times New Roman" w:hAnsi="Times New Roman" w:cs="Times New Roman"/>
              </w:rPr>
              <w:t>201</w:t>
            </w:r>
            <w:r w:rsidR="00A57C48">
              <w:rPr>
                <w:rFonts w:ascii="Times New Roman" w:hAnsi="Times New Roman" w:cs="Times New Roman"/>
              </w:rPr>
              <w:t>6</w:t>
            </w:r>
          </w:p>
        </w:tc>
      </w:tr>
      <w:tr w:rsidR="00B73967" w:rsidRPr="00964F32" w:rsidTr="00273D59">
        <w:tc>
          <w:tcPr>
            <w:tcW w:w="5751" w:type="dxa"/>
            <w:vAlign w:val="bottom"/>
          </w:tcPr>
          <w:p w:rsidR="00B73967" w:rsidRPr="00964F32" w:rsidRDefault="00B73967"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83"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40" w:right="5"/>
              <w:jc w:val="center"/>
              <w:rPr>
                <w:rFonts w:ascii="Times New Roman" w:hAnsi="Times New Roman" w:cs="Times New Roman"/>
              </w:rPr>
            </w:pPr>
          </w:p>
        </w:tc>
        <w:tc>
          <w:tcPr>
            <w:tcW w:w="1517" w:type="dxa"/>
            <w:tcBorders>
              <w:top w:val="single" w:sz="4" w:space="0" w:color="auto"/>
            </w:tcBorders>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40" w:right="5"/>
              <w:jc w:val="center"/>
              <w:rPr>
                <w:rFonts w:ascii="Times New Roman" w:hAnsi="Times New Roman" w:cs="Times New Roman"/>
              </w:rPr>
            </w:pPr>
          </w:p>
        </w:tc>
        <w:tc>
          <w:tcPr>
            <w:tcW w:w="283"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240" w:lineRule="exact"/>
              <w:ind w:left="-40" w:right="5"/>
              <w:jc w:val="center"/>
              <w:rPr>
                <w:rFonts w:ascii="Times New Roman" w:hAnsi="Times New Roman" w:cs="Times New Roman"/>
              </w:rPr>
            </w:pPr>
          </w:p>
        </w:tc>
        <w:tc>
          <w:tcPr>
            <w:tcW w:w="1616" w:type="dxa"/>
            <w:tcBorders>
              <w:top w:val="single" w:sz="4" w:space="0" w:color="auto"/>
            </w:tcBorders>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108" w:right="-108"/>
              <w:jc w:val="center"/>
              <w:rPr>
                <w:rFonts w:ascii="Times New Roman" w:hAnsi="Times New Roman" w:cs="Times New Roman"/>
              </w:rPr>
            </w:pPr>
          </w:p>
        </w:tc>
      </w:tr>
      <w:tr w:rsidR="00B73967" w:rsidRPr="00964F32" w:rsidTr="00273D59">
        <w:tc>
          <w:tcPr>
            <w:tcW w:w="5751" w:type="dxa"/>
            <w:vAlign w:val="bottom"/>
          </w:tcPr>
          <w:p w:rsidR="00B73967" w:rsidRPr="00964F32" w:rsidRDefault="00B73967"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64F32">
              <w:rPr>
                <w:rFonts w:ascii="Times New Roman" w:hAnsi="Times New Roman" w:cs="Times New Roman"/>
              </w:rPr>
              <w:t>Accounting</w:t>
            </w:r>
            <w:r w:rsidR="00E42D5B">
              <w:rPr>
                <w:rFonts w:ascii="Times New Roman" w:hAnsi="Times New Roman" w:cs="Times New Roman"/>
              </w:rPr>
              <w:t xml:space="preserve"> </w:t>
            </w:r>
            <w:r w:rsidRPr="00964F32">
              <w:rPr>
                <w:rFonts w:ascii="Times New Roman" w:hAnsi="Times New Roman" w:cs="Times New Roman"/>
              </w:rPr>
              <w:t>loss before tax</w:t>
            </w:r>
          </w:p>
        </w:tc>
        <w:tc>
          <w:tcPr>
            <w:tcW w:w="283"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tcBorders>
              <w:bottom w:val="double" w:sz="4" w:space="0" w:color="auto"/>
            </w:tcBorders>
            <w:shd w:val="clear" w:color="auto" w:fill="auto"/>
            <w:vAlign w:val="bottom"/>
          </w:tcPr>
          <w:p w:rsidR="00B73967" w:rsidRPr="00147126" w:rsidRDefault="00E05BAD" w:rsidP="00526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highlight w:val="yellow"/>
              </w:rPr>
            </w:pPr>
            <w:r w:rsidRPr="00E05BAD">
              <w:rPr>
                <w:rFonts w:ascii="Times New Roman" w:eastAsia="Cordia New" w:hAnsi="Times New Roman" w:cs="Times New Roman"/>
              </w:rPr>
              <w:t>(12,124,043)</w:t>
            </w:r>
          </w:p>
        </w:tc>
        <w:tc>
          <w:tcPr>
            <w:tcW w:w="283"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1616" w:type="dxa"/>
            <w:tcBorders>
              <w:bottom w:val="double" w:sz="4" w:space="0" w:color="auto"/>
            </w:tcBorders>
            <w:shd w:val="clear" w:color="auto" w:fill="auto"/>
            <w:vAlign w:val="bottom"/>
          </w:tcPr>
          <w:p w:rsidR="00B73967" w:rsidRPr="00964F32" w:rsidRDefault="00A57C4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CF326B">
              <w:rPr>
                <w:rFonts w:ascii="Times New Roman" w:eastAsia="Cordia New" w:hAnsi="Times New Roman" w:cs="Times New Roman"/>
              </w:rPr>
              <w:t>(52,790,868)</w:t>
            </w:r>
          </w:p>
        </w:tc>
      </w:tr>
      <w:tr w:rsidR="00B73967" w:rsidRPr="00964F32" w:rsidTr="00273D59">
        <w:tc>
          <w:tcPr>
            <w:tcW w:w="5751" w:type="dxa"/>
            <w:vAlign w:val="bottom"/>
          </w:tcPr>
          <w:p w:rsidR="00B73967" w:rsidRPr="00964F32" w:rsidRDefault="00B73967"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p>
        </w:tc>
        <w:tc>
          <w:tcPr>
            <w:tcW w:w="283"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rPr>
            </w:pPr>
          </w:p>
        </w:tc>
        <w:tc>
          <w:tcPr>
            <w:tcW w:w="1517" w:type="dxa"/>
            <w:tcBorders>
              <w:top w:val="double" w:sz="4" w:space="0" w:color="auto"/>
            </w:tcBorders>
            <w:shd w:val="clear" w:color="auto" w:fill="auto"/>
            <w:vAlign w:val="bottom"/>
          </w:tcPr>
          <w:p w:rsidR="00B73967" w:rsidRPr="00147126"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highlight w:val="yellow"/>
              </w:rPr>
            </w:pPr>
          </w:p>
        </w:tc>
        <w:tc>
          <w:tcPr>
            <w:tcW w:w="283"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rPr>
            </w:pPr>
          </w:p>
        </w:tc>
        <w:tc>
          <w:tcPr>
            <w:tcW w:w="1616" w:type="dxa"/>
            <w:tcBorders>
              <w:top w:val="double" w:sz="4" w:space="0" w:color="auto"/>
            </w:tcBorders>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rPr>
            </w:pPr>
          </w:p>
        </w:tc>
      </w:tr>
      <w:tr w:rsidR="00E20765" w:rsidRPr="00964F32" w:rsidTr="008011DC">
        <w:tc>
          <w:tcPr>
            <w:tcW w:w="5751"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64F32">
              <w:rPr>
                <w:rFonts w:ascii="Times New Roman" w:hAnsi="Times New Roman" w:cs="Times New Roman"/>
              </w:rPr>
              <w:t xml:space="preserve">Income tax rate at 20% </w:t>
            </w:r>
          </w:p>
        </w:tc>
        <w:tc>
          <w:tcPr>
            <w:tcW w:w="283" w:type="dxa"/>
            <w:shd w:val="clear" w:color="auto" w:fill="auto"/>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94"/>
              <w:jc w:val="right"/>
              <w:rPr>
                <w:rFonts w:ascii="Times New Roman" w:hAnsi="Times New Roman" w:cs="Times New Roman"/>
              </w:rPr>
            </w:pPr>
          </w:p>
        </w:tc>
        <w:tc>
          <w:tcPr>
            <w:tcW w:w="1517" w:type="dxa"/>
            <w:shd w:val="clear" w:color="auto" w:fill="auto"/>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20765">
              <w:rPr>
                <w:rFonts w:ascii="Times New Roman" w:eastAsia="Cordia New" w:hAnsi="Times New Roman" w:cs="Times New Roman"/>
              </w:rPr>
              <w:t xml:space="preserve"> 2,424,809 </w:t>
            </w:r>
          </w:p>
        </w:tc>
        <w:tc>
          <w:tcPr>
            <w:tcW w:w="283" w:type="dxa"/>
            <w:shd w:val="clear" w:color="auto" w:fill="auto"/>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tcPr>
          <w:p w:rsidR="00E20765" w:rsidRPr="00CF326B"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CF326B">
              <w:rPr>
                <w:rFonts w:ascii="Times New Roman" w:eastAsia="Cordia New" w:hAnsi="Times New Roman" w:cs="Times New Roman"/>
              </w:rPr>
              <w:t>10,558,174</w:t>
            </w:r>
          </w:p>
        </w:tc>
      </w:tr>
      <w:tr w:rsidR="00E20765" w:rsidRPr="00964F32" w:rsidTr="00273D59">
        <w:tc>
          <w:tcPr>
            <w:tcW w:w="5751"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64F32">
              <w:rPr>
                <w:rFonts w:ascii="Times New Roman" w:hAnsi="Times New Roman" w:cs="Times New Roman"/>
              </w:rPr>
              <w:t>Tax effect of exempted income and non-deductible expenses</w:t>
            </w:r>
          </w:p>
        </w:tc>
        <w:tc>
          <w:tcPr>
            <w:tcW w:w="283"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20765">
              <w:rPr>
                <w:rFonts w:ascii="Times New Roman" w:eastAsia="Cordia New" w:hAnsi="Times New Roman" w:cs="Times New Roman"/>
              </w:rPr>
              <w:t xml:space="preserve"> 228,337 </w:t>
            </w:r>
          </w:p>
        </w:tc>
        <w:tc>
          <w:tcPr>
            <w:tcW w:w="283" w:type="dxa"/>
            <w:shd w:val="clear" w:color="auto" w:fill="auto"/>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tcPr>
          <w:p w:rsidR="00E20765" w:rsidRPr="00CF326B"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44"/>
              <w:jc w:val="right"/>
              <w:rPr>
                <w:rFonts w:ascii="Times New Roman" w:eastAsia="Cordia New" w:hAnsi="Times New Roman" w:cs="Times New Roman"/>
              </w:rPr>
            </w:pPr>
            <w:r w:rsidRPr="00CF326B">
              <w:rPr>
                <w:rFonts w:ascii="Times New Roman" w:eastAsia="Cordia New" w:hAnsi="Times New Roman" w:cs="Times New Roman"/>
              </w:rPr>
              <w:t>(142,687)</w:t>
            </w:r>
          </w:p>
        </w:tc>
      </w:tr>
      <w:tr w:rsidR="00E20765" w:rsidRPr="00964F32" w:rsidTr="00273D59">
        <w:tc>
          <w:tcPr>
            <w:tcW w:w="5751"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9" w:right="198"/>
              <w:rPr>
                <w:rFonts w:ascii="Times New Roman" w:hAnsi="Times New Roman" w:cs="Times New Roman"/>
              </w:rPr>
            </w:pPr>
            <w:r w:rsidRPr="00964F32">
              <w:rPr>
                <w:rFonts w:ascii="Times New Roman" w:hAnsi="Times New Roman" w:cs="Times New Roman"/>
              </w:rPr>
              <w:t xml:space="preserve">Unrecognition of </w:t>
            </w:r>
            <w:r>
              <w:rPr>
                <w:rFonts w:ascii="Times New Roman" w:hAnsi="Times New Roman" w:cs="Times New Roman"/>
              </w:rPr>
              <w:t>deferred tax assets</w:t>
            </w:r>
          </w:p>
        </w:tc>
        <w:tc>
          <w:tcPr>
            <w:tcW w:w="283"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20765">
              <w:rPr>
                <w:rFonts w:ascii="Times New Roman" w:eastAsia="Cordia New" w:hAnsi="Times New Roman" w:cs="Times New Roman"/>
              </w:rPr>
              <w:t xml:space="preserve"> 4,963,594 </w:t>
            </w:r>
          </w:p>
        </w:tc>
        <w:tc>
          <w:tcPr>
            <w:tcW w:w="283" w:type="dxa"/>
            <w:shd w:val="clear" w:color="auto" w:fill="auto"/>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E20765">
              <w:rPr>
                <w:rFonts w:ascii="Times New Roman" w:eastAsia="Cordia New" w:hAnsi="Times New Roman" w:cs="Times New Roman"/>
              </w:rPr>
              <w:t xml:space="preserve"> 3,445,187 </w:t>
            </w:r>
          </w:p>
        </w:tc>
      </w:tr>
      <w:tr w:rsidR="00E20765" w:rsidRPr="00964F32" w:rsidTr="00273D59">
        <w:tc>
          <w:tcPr>
            <w:tcW w:w="5751"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Pr>
                <w:rFonts w:ascii="Times New Roman" w:hAnsi="Times New Roman" w:cs="Times New Roman"/>
              </w:rPr>
              <w:t>Unr</w:t>
            </w:r>
            <w:r w:rsidRPr="00964F32">
              <w:rPr>
                <w:rFonts w:ascii="Times New Roman" w:hAnsi="Times New Roman" w:cs="Times New Roman"/>
              </w:rPr>
              <w:t>ecognition of tax loss carry forward</w:t>
            </w:r>
          </w:p>
        </w:tc>
        <w:tc>
          <w:tcPr>
            <w:tcW w:w="283"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E20765">
              <w:rPr>
                <w:rFonts w:ascii="Times New Roman" w:eastAsia="Cordia New" w:hAnsi="Times New Roman" w:cs="Times New Roman"/>
              </w:rPr>
              <w:t xml:space="preserve"> (7,559,521)</w:t>
            </w:r>
          </w:p>
        </w:tc>
        <w:tc>
          <w:tcPr>
            <w:tcW w:w="283" w:type="dxa"/>
            <w:shd w:val="clear" w:color="auto" w:fill="auto"/>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44"/>
              <w:jc w:val="right"/>
              <w:rPr>
                <w:rFonts w:ascii="Times New Roman" w:eastAsia="Cordia New" w:hAnsi="Times New Roman" w:cs="Times New Roman"/>
              </w:rPr>
            </w:pPr>
            <w:r w:rsidRPr="00E20765">
              <w:rPr>
                <w:rFonts w:ascii="Times New Roman" w:eastAsia="Cordia New" w:hAnsi="Times New Roman" w:cs="Times New Roman"/>
              </w:rPr>
              <w:t>(14,160,951)</w:t>
            </w:r>
          </w:p>
        </w:tc>
      </w:tr>
      <w:tr w:rsidR="00A57C48" w:rsidRPr="00964F32" w:rsidTr="00273D59">
        <w:tc>
          <w:tcPr>
            <w:tcW w:w="5751" w:type="dxa"/>
            <w:vAlign w:val="bottom"/>
          </w:tcPr>
          <w:p w:rsidR="00A57C48" w:rsidRPr="00964F32" w:rsidRDefault="0052679D" w:rsidP="00A57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Pr>
                <w:rFonts w:ascii="Times New Roman" w:hAnsi="Times New Roman" w:cs="Times New Roman"/>
              </w:rPr>
              <w:t>T</w:t>
            </w:r>
            <w:r w:rsidR="00A57C48" w:rsidRPr="00964F32">
              <w:rPr>
                <w:rFonts w:ascii="Times New Roman" w:hAnsi="Times New Roman" w:cs="Times New Roman"/>
              </w:rPr>
              <w:t xml:space="preserve">ax income </w:t>
            </w:r>
            <w:r w:rsidR="00E42D5B" w:rsidRPr="00964F32">
              <w:rPr>
                <w:rFonts w:ascii="Times New Roman" w:hAnsi="Times New Roman" w:cs="Times New Roman"/>
              </w:rPr>
              <w:t>(expense)</w:t>
            </w:r>
          </w:p>
        </w:tc>
        <w:tc>
          <w:tcPr>
            <w:tcW w:w="283" w:type="dxa"/>
            <w:shd w:val="clear" w:color="auto" w:fill="auto"/>
          </w:tcPr>
          <w:p w:rsidR="00A57C48" w:rsidRPr="00964F32" w:rsidRDefault="00A57C48" w:rsidP="00A57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94"/>
              <w:jc w:val="right"/>
              <w:rPr>
                <w:rFonts w:ascii="Times New Roman" w:hAnsi="Times New Roman" w:cs="Times New Roman"/>
              </w:rPr>
            </w:pPr>
          </w:p>
        </w:tc>
        <w:tc>
          <w:tcPr>
            <w:tcW w:w="1517" w:type="dxa"/>
            <w:tcBorders>
              <w:top w:val="single" w:sz="4" w:space="0" w:color="auto"/>
              <w:bottom w:val="double" w:sz="4" w:space="0" w:color="auto"/>
            </w:tcBorders>
            <w:shd w:val="clear" w:color="auto" w:fill="auto"/>
          </w:tcPr>
          <w:p w:rsidR="00A57C48" w:rsidRPr="00964F32" w:rsidRDefault="00E42D5B" w:rsidP="00A57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42D5B">
              <w:rPr>
                <w:rFonts w:ascii="Times New Roman" w:eastAsia="Cordia New" w:hAnsi="Times New Roman" w:cs="Times New Roman"/>
              </w:rPr>
              <w:t>57,219</w:t>
            </w:r>
          </w:p>
        </w:tc>
        <w:tc>
          <w:tcPr>
            <w:tcW w:w="283" w:type="dxa"/>
            <w:shd w:val="clear" w:color="auto" w:fill="auto"/>
            <w:vAlign w:val="bottom"/>
          </w:tcPr>
          <w:p w:rsidR="00A57C48" w:rsidRPr="00964F32" w:rsidRDefault="00A57C48" w:rsidP="00A57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tcBorders>
              <w:top w:val="single" w:sz="4" w:space="0" w:color="auto"/>
              <w:bottom w:val="double" w:sz="4" w:space="0" w:color="auto"/>
            </w:tcBorders>
            <w:shd w:val="clear" w:color="auto" w:fill="auto"/>
            <w:vAlign w:val="bottom"/>
          </w:tcPr>
          <w:p w:rsidR="00A57C48" w:rsidRPr="00CF326B" w:rsidRDefault="00A57C48" w:rsidP="00A57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44"/>
              <w:jc w:val="right"/>
              <w:rPr>
                <w:rFonts w:ascii="Times New Roman" w:eastAsia="Cordia New" w:hAnsi="Times New Roman" w:cs="Times New Roman"/>
              </w:rPr>
            </w:pPr>
            <w:r w:rsidRPr="00CF326B">
              <w:rPr>
                <w:rFonts w:ascii="Times New Roman" w:eastAsia="Cordia New" w:hAnsi="Times New Roman" w:cs="Times New Roman"/>
              </w:rPr>
              <w:t>(300,277)</w:t>
            </w:r>
          </w:p>
        </w:tc>
      </w:tr>
    </w:tbl>
    <w:p w:rsidR="00C349F8" w:rsidRPr="00964F32" w:rsidRDefault="00E42D5B" w:rsidP="00526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r w:rsidR="00C349F8" w:rsidRPr="00964F32">
        <w:rPr>
          <w:rFonts w:ascii="Times New Roman" w:hAnsi="Times New Roman" w:cs="Times New Roman"/>
        </w:rPr>
        <w:lastRenderedPageBreak/>
        <w:t xml:space="preserve">The details of deferred income tax liabilities as at </w:t>
      </w:r>
      <w:r w:rsidR="005F5AFA">
        <w:rPr>
          <w:rFonts w:ascii="Times New Roman" w:hAnsi="Times New Roman" w:cs="Times New Roman"/>
        </w:rPr>
        <w:t xml:space="preserve">March 31, 2017 and </w:t>
      </w:r>
      <w:r w:rsidR="00C349F8" w:rsidRPr="00964F32">
        <w:rPr>
          <w:rFonts w:ascii="Times New Roman" w:hAnsi="Times New Roman" w:cs="Times New Roman"/>
        </w:rPr>
        <w:t>December 31, 201</w:t>
      </w:r>
      <w:r w:rsidR="00DD133A" w:rsidRPr="00964F32">
        <w:rPr>
          <w:rFonts w:ascii="Times New Roman" w:hAnsi="Times New Roman" w:cs="Times New Roman"/>
        </w:rPr>
        <w:t>6</w:t>
      </w:r>
      <w:r w:rsidR="00C349F8" w:rsidRPr="00964F32">
        <w:rPr>
          <w:rFonts w:ascii="Times New Roman" w:hAnsi="Times New Roman" w:cs="Times New Roman"/>
        </w:rPr>
        <w:t xml:space="preserve"> are as follows:</w:t>
      </w:r>
    </w:p>
    <w:p w:rsidR="00C349F8" w:rsidRPr="00964F32" w:rsidRDefault="00C349F8" w:rsidP="00173E9C">
      <w:pPr>
        <w:spacing w:line="240" w:lineRule="exact"/>
        <w:jc w:val="both"/>
        <w:rPr>
          <w:rFonts w:ascii="Times New Roman" w:hAnsi="Times New Roman" w:cs="Times New Roman"/>
        </w:rPr>
      </w:pPr>
    </w:p>
    <w:tbl>
      <w:tblPr>
        <w:tblW w:w="9441" w:type="dxa"/>
        <w:tblInd w:w="-99" w:type="dxa"/>
        <w:tblLayout w:type="fixed"/>
        <w:tblLook w:val="01E0" w:firstRow="1" w:lastRow="1" w:firstColumn="1" w:lastColumn="1" w:noHBand="0" w:noVBand="0"/>
      </w:tblPr>
      <w:tblGrid>
        <w:gridCol w:w="3429"/>
        <w:gridCol w:w="1321"/>
        <w:gridCol w:w="236"/>
        <w:gridCol w:w="1323"/>
        <w:gridCol w:w="243"/>
        <w:gridCol w:w="1330"/>
        <w:gridCol w:w="236"/>
        <w:gridCol w:w="1323"/>
      </w:tblGrid>
      <w:tr w:rsidR="00C349F8" w:rsidRPr="00964F32" w:rsidTr="00273D59">
        <w:tc>
          <w:tcPr>
            <w:tcW w:w="3429"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6012" w:type="dxa"/>
            <w:gridSpan w:val="7"/>
            <w:tcBorders>
              <w:bottom w:val="single" w:sz="4" w:space="0" w:color="auto"/>
            </w:tcBorders>
            <w:vAlign w:val="bottom"/>
          </w:tcPr>
          <w:p w:rsidR="00C349F8" w:rsidRPr="00964F32" w:rsidRDefault="00B331A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Pr>
                <w:rFonts w:ascii="Times New Roman" w:hAnsi="Times New Roman" w:cs="Times New Roman"/>
              </w:rPr>
              <w:t xml:space="preserve">In </w:t>
            </w:r>
            <w:r w:rsidR="00C349F8" w:rsidRPr="00964F32">
              <w:rPr>
                <w:rFonts w:ascii="Times New Roman" w:hAnsi="Times New Roman" w:cs="Times New Roman"/>
              </w:rPr>
              <w:t>Baht</w:t>
            </w:r>
          </w:p>
        </w:tc>
      </w:tr>
      <w:tr w:rsidR="00C349F8" w:rsidRPr="00964F32" w:rsidTr="00273D59">
        <w:tc>
          <w:tcPr>
            <w:tcW w:w="3429"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top w:val="single" w:sz="4" w:space="0" w:color="auto"/>
            </w:tcBorders>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tcBorders>
              <w:top w:val="single" w:sz="4" w:space="0" w:color="auto"/>
            </w:tcBorders>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896" w:type="dxa"/>
            <w:gridSpan w:val="3"/>
            <w:tcBorders>
              <w:bottom w:val="single" w:sz="4" w:space="0" w:color="auto"/>
            </w:tcBorders>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exact"/>
              <w:ind w:left="-40"/>
              <w:jc w:val="center"/>
              <w:rPr>
                <w:rFonts w:ascii="Times New Roman" w:hAnsi="Times New Roman" w:cs="Times New Roman"/>
              </w:rPr>
            </w:pPr>
            <w:r w:rsidRPr="00964F32">
              <w:rPr>
                <w:rFonts w:ascii="Times New Roman" w:hAnsi="Times New Roman" w:cs="Times New Roman"/>
              </w:rPr>
              <w:t>(Charged) / Credited to</w:t>
            </w:r>
          </w:p>
        </w:tc>
        <w:tc>
          <w:tcPr>
            <w:tcW w:w="236" w:type="dxa"/>
            <w:tcBorders>
              <w:top w:val="single" w:sz="4" w:space="0" w:color="auto"/>
            </w:tcBorders>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tcBorders>
              <w:top w:val="single" w:sz="4" w:space="0" w:color="auto"/>
            </w:tcBorders>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64F32" w:rsidTr="00273D59">
        <w:tc>
          <w:tcPr>
            <w:tcW w:w="3429"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7"/>
              <w:jc w:val="center"/>
              <w:rPr>
                <w:rFonts w:ascii="Times New Roman" w:hAnsi="Times New Roman" w:cs="Times New Roman"/>
              </w:rPr>
            </w:pP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4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Other</w:t>
            </w: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64F32" w:rsidTr="00273D59">
        <w:tc>
          <w:tcPr>
            <w:tcW w:w="3429"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p>
        </w:tc>
        <w:tc>
          <w:tcPr>
            <w:tcW w:w="24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comprehensive</w:t>
            </w: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5F5AFA" w:rsidRPr="00964F32" w:rsidTr="00273D59">
        <w:tc>
          <w:tcPr>
            <w:tcW w:w="3429"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December 31,</w:t>
            </w:r>
          </w:p>
        </w:tc>
        <w:tc>
          <w:tcPr>
            <w:tcW w:w="236"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r w:rsidRPr="00964F32">
              <w:rPr>
                <w:rFonts w:ascii="Times New Roman" w:hAnsi="Times New Roman" w:cs="Times New Roman"/>
                <w:lang w:val="en-GB"/>
              </w:rPr>
              <w:t>Loss</w:t>
            </w:r>
            <w:r w:rsidRPr="00964F32">
              <w:rPr>
                <w:rFonts w:ascii="Times New Roman" w:hAnsi="Times New Roman" w:cs="Times New Roman"/>
              </w:rPr>
              <w:t xml:space="preserve"> for</w:t>
            </w:r>
          </w:p>
        </w:tc>
        <w:tc>
          <w:tcPr>
            <w:tcW w:w="243"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income for</w:t>
            </w:r>
          </w:p>
        </w:tc>
        <w:tc>
          <w:tcPr>
            <w:tcW w:w="236"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Pr>
                <w:rFonts w:ascii="Times New Roman" w:hAnsi="Times New Roman" w:cs="Times New Roman"/>
              </w:rPr>
              <w:t xml:space="preserve">March </w:t>
            </w:r>
            <w:r w:rsidRPr="00964F32">
              <w:rPr>
                <w:rFonts w:ascii="Times New Roman" w:hAnsi="Times New Roman" w:cs="Times New Roman"/>
              </w:rPr>
              <w:t>31,</w:t>
            </w:r>
          </w:p>
        </w:tc>
      </w:tr>
      <w:tr w:rsidR="005F5AFA" w:rsidRPr="00964F32" w:rsidTr="00273D59">
        <w:tc>
          <w:tcPr>
            <w:tcW w:w="3429"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bottom w:val="single" w:sz="4" w:space="0" w:color="auto"/>
            </w:tcBorders>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2016</w:t>
            </w:r>
          </w:p>
        </w:tc>
        <w:tc>
          <w:tcPr>
            <w:tcW w:w="236"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tcBorders>
              <w:bottom w:val="single" w:sz="4" w:space="0" w:color="auto"/>
            </w:tcBorders>
            <w:vAlign w:val="bottom"/>
          </w:tcPr>
          <w:p w:rsidR="005F5AFA" w:rsidRPr="00964F32" w:rsidRDefault="005F5AFA" w:rsidP="00FF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08" w:right="-108"/>
              <w:jc w:val="center"/>
              <w:rPr>
                <w:rFonts w:ascii="Times New Roman" w:hAnsi="Times New Roman" w:cs="Times New Roman"/>
              </w:rPr>
            </w:pPr>
            <w:r w:rsidRPr="00964F32">
              <w:rPr>
                <w:rFonts w:ascii="Times New Roman" w:hAnsi="Times New Roman" w:cs="Times New Roman"/>
              </w:rPr>
              <w:t xml:space="preserve">the </w:t>
            </w:r>
            <w:r w:rsidR="00FF66EE">
              <w:rPr>
                <w:rFonts w:ascii="Times New Roman" w:hAnsi="Times New Roman" w:cs="Times New Roman"/>
              </w:rPr>
              <w:t>period</w:t>
            </w:r>
          </w:p>
        </w:tc>
        <w:tc>
          <w:tcPr>
            <w:tcW w:w="243"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tcBorders>
              <w:bottom w:val="single" w:sz="4" w:space="0" w:color="auto"/>
            </w:tcBorders>
            <w:vAlign w:val="bottom"/>
          </w:tcPr>
          <w:p w:rsidR="005F5AFA" w:rsidRPr="00964F32" w:rsidRDefault="00FF66EE"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rPr>
            </w:pPr>
            <w:r>
              <w:rPr>
                <w:rFonts w:ascii="Times New Roman" w:hAnsi="Times New Roman" w:cs="Times New Roman"/>
              </w:rPr>
              <w:t>the period</w:t>
            </w:r>
          </w:p>
        </w:tc>
        <w:tc>
          <w:tcPr>
            <w:tcW w:w="236"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tcBorders>
              <w:bottom w:val="single" w:sz="4" w:space="0" w:color="auto"/>
            </w:tcBorders>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201</w:t>
            </w:r>
            <w:r>
              <w:rPr>
                <w:rFonts w:ascii="Times New Roman" w:hAnsi="Times New Roman" w:cs="Times New Roman"/>
              </w:rPr>
              <w:t>7</w:t>
            </w:r>
          </w:p>
        </w:tc>
      </w:tr>
      <w:tr w:rsidR="005F5AFA" w:rsidRPr="00964F32" w:rsidTr="00273D59">
        <w:tc>
          <w:tcPr>
            <w:tcW w:w="3429"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43"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r>
      <w:tr w:rsidR="005F5AFA" w:rsidRPr="00964F32" w:rsidTr="00273D59">
        <w:tc>
          <w:tcPr>
            <w:tcW w:w="3429"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b/>
                <w:bCs/>
              </w:rPr>
            </w:pPr>
            <w:r w:rsidRPr="00964F32">
              <w:rPr>
                <w:rFonts w:ascii="Times New Roman" w:hAnsi="Times New Roman" w:cs="Times New Roman"/>
                <w:b/>
                <w:bCs/>
              </w:rPr>
              <w:t>Deferred income tax liabilities</w:t>
            </w:r>
          </w:p>
        </w:tc>
        <w:tc>
          <w:tcPr>
            <w:tcW w:w="1321"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43"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r>
      <w:tr w:rsidR="00E42D5B" w:rsidRPr="00964F32" w:rsidTr="00273D59">
        <w:tc>
          <w:tcPr>
            <w:tcW w:w="3429" w:type="dxa"/>
            <w:vAlign w:val="bottom"/>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cs/>
              </w:rPr>
            </w:pPr>
            <w:r w:rsidRPr="00964F32">
              <w:rPr>
                <w:rFonts w:ascii="Times New Roman" w:hAnsi="Times New Roman" w:cs="Times New Roman"/>
              </w:rPr>
              <w:t>Surplus on revaluation of fixed assets</w:t>
            </w:r>
          </w:p>
        </w:tc>
        <w:tc>
          <w:tcPr>
            <w:tcW w:w="1321"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 xml:space="preserve">(19,477,193) </w:t>
            </w:r>
          </w:p>
        </w:tc>
        <w:tc>
          <w:tcPr>
            <w:tcW w:w="236" w:type="dxa"/>
            <w:vAlign w:val="bottom"/>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42D5B">
              <w:rPr>
                <w:rFonts w:ascii="Times New Roman" w:eastAsia="Cordia New" w:hAnsi="Times New Roman" w:cs="Times New Roman"/>
              </w:rPr>
              <w:t>57,219</w:t>
            </w:r>
          </w:p>
        </w:tc>
        <w:tc>
          <w:tcPr>
            <w:tcW w:w="243"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E42D5B" w:rsidRPr="00D96CE7" w:rsidRDefault="00E42D5B" w:rsidP="00E42D5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E42D5B" w:rsidRPr="00E42D5B"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E42D5B">
              <w:rPr>
                <w:rFonts w:ascii="Times New Roman" w:eastAsia="Cordia New" w:hAnsi="Times New Roman" w:cs="Times New Roman"/>
              </w:rPr>
              <w:t xml:space="preserve">(19,419,974) </w:t>
            </w:r>
          </w:p>
        </w:tc>
      </w:tr>
      <w:tr w:rsidR="00E42D5B" w:rsidRPr="00964F32" w:rsidTr="00E42D5B">
        <w:tc>
          <w:tcPr>
            <w:tcW w:w="3429" w:type="dxa"/>
            <w:vAlign w:val="bottom"/>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64F32">
              <w:rPr>
                <w:rFonts w:ascii="Times New Roman" w:hAnsi="Times New Roman" w:cs="Times New Roman"/>
              </w:rPr>
              <w:t>Unrealized loss on revaluation of fixed assets</w:t>
            </w:r>
          </w:p>
        </w:tc>
        <w:tc>
          <w:tcPr>
            <w:tcW w:w="1321"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1,354,991 </w:t>
            </w:r>
          </w:p>
        </w:tc>
        <w:tc>
          <w:tcPr>
            <w:tcW w:w="236" w:type="dxa"/>
            <w:vAlign w:val="bottom"/>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E42D5B" w:rsidRPr="00D96CE7" w:rsidRDefault="00E42D5B" w:rsidP="00E42D5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43"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E42D5B" w:rsidRPr="00D96CE7" w:rsidRDefault="00E42D5B" w:rsidP="00E42D5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E42D5B" w:rsidRPr="00E42D5B"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42D5B">
              <w:rPr>
                <w:rFonts w:ascii="Times New Roman" w:eastAsia="Cordia New" w:hAnsi="Times New Roman" w:cs="Times New Roman"/>
              </w:rPr>
              <w:t xml:space="preserve">1,354,991 </w:t>
            </w:r>
          </w:p>
        </w:tc>
      </w:tr>
      <w:tr w:rsidR="00E42D5B" w:rsidRPr="00964F32" w:rsidTr="00273D59">
        <w:tc>
          <w:tcPr>
            <w:tcW w:w="3429" w:type="dxa"/>
            <w:vAlign w:val="bottom"/>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64F32">
              <w:rPr>
                <w:rFonts w:ascii="Times New Roman" w:hAnsi="Times New Roman" w:cs="Times New Roman"/>
              </w:rPr>
              <w:t xml:space="preserve">Deferred income tax liabilities </w:t>
            </w:r>
          </w:p>
        </w:tc>
        <w:tc>
          <w:tcPr>
            <w:tcW w:w="1321" w:type="dxa"/>
            <w:tcBorders>
              <w:top w:val="single" w:sz="4" w:space="0" w:color="auto"/>
              <w:bottom w:val="double" w:sz="4" w:space="0" w:color="auto"/>
            </w:tcBorders>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(18,122,202)</w:t>
            </w:r>
          </w:p>
        </w:tc>
        <w:tc>
          <w:tcPr>
            <w:tcW w:w="236" w:type="dxa"/>
            <w:vAlign w:val="bottom"/>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42D5B">
              <w:rPr>
                <w:rFonts w:ascii="Times New Roman" w:eastAsia="Cordia New" w:hAnsi="Times New Roman" w:cs="Times New Roman"/>
              </w:rPr>
              <w:t>57,219</w:t>
            </w:r>
          </w:p>
        </w:tc>
        <w:tc>
          <w:tcPr>
            <w:tcW w:w="243"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Borders>
              <w:top w:val="single" w:sz="4" w:space="0" w:color="auto"/>
              <w:bottom w:val="double" w:sz="4" w:space="0" w:color="auto"/>
            </w:tcBorders>
          </w:tcPr>
          <w:p w:rsidR="00E42D5B" w:rsidRPr="00D96CE7" w:rsidRDefault="00E42D5B" w:rsidP="00E42D5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E42D5B" w:rsidRPr="00964F32"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shd w:val="clear" w:color="auto" w:fill="auto"/>
          </w:tcPr>
          <w:p w:rsidR="00E42D5B" w:rsidRPr="00E42D5B" w:rsidRDefault="00E42D5B" w:rsidP="00E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E42D5B">
              <w:rPr>
                <w:rFonts w:ascii="Times New Roman" w:eastAsia="Cordia New" w:hAnsi="Times New Roman" w:cs="Times New Roman"/>
              </w:rPr>
              <w:t>(18,064,983)</w:t>
            </w:r>
          </w:p>
        </w:tc>
      </w:tr>
    </w:tbl>
    <w:p w:rsidR="00E42D5B" w:rsidRDefault="00E42D5B" w:rsidP="00526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C349F8" w:rsidRPr="00964F32" w:rsidRDefault="00C349F8" w:rsidP="00173E9C">
      <w:pPr>
        <w:spacing w:line="240" w:lineRule="exact"/>
        <w:jc w:val="both"/>
        <w:rPr>
          <w:rFonts w:ascii="Times New Roman" w:hAnsi="Times New Roman" w:cs="Times New Roman"/>
        </w:rPr>
      </w:pPr>
      <w:r w:rsidRPr="00964F32">
        <w:rPr>
          <w:rFonts w:ascii="Times New Roman" w:hAnsi="Times New Roman" w:cs="Times New Roman"/>
        </w:rPr>
        <w:t xml:space="preserve">The details of deferred income tax assets (liabilities), which are not recognized as at </w:t>
      </w:r>
      <w:r w:rsidR="005F5AFA">
        <w:rPr>
          <w:rFonts w:ascii="Times New Roman" w:hAnsi="Times New Roman" w:cs="Times New Roman"/>
        </w:rPr>
        <w:t xml:space="preserve">March 31, 2017 and </w:t>
      </w:r>
      <w:r w:rsidRPr="00964F32">
        <w:rPr>
          <w:rFonts w:ascii="Times New Roman" w:hAnsi="Times New Roman" w:cs="Times New Roman"/>
        </w:rPr>
        <w:t>December 31, 201</w:t>
      </w:r>
      <w:r w:rsidR="00602FD3" w:rsidRPr="00964F32">
        <w:rPr>
          <w:rFonts w:ascii="Times New Roman" w:hAnsi="Times New Roman" w:cs="Times New Roman"/>
        </w:rPr>
        <w:t>6</w:t>
      </w:r>
      <w:r w:rsidRPr="00964F32">
        <w:rPr>
          <w:rFonts w:ascii="Times New Roman" w:hAnsi="Times New Roman" w:cs="Times New Roman"/>
        </w:rPr>
        <w:t>, are as follows:</w:t>
      </w:r>
    </w:p>
    <w:p w:rsidR="00C349F8" w:rsidRPr="0052679D" w:rsidRDefault="00C349F8" w:rsidP="00526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414"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4"/>
        <w:gridCol w:w="1521"/>
        <w:gridCol w:w="297"/>
        <w:gridCol w:w="1602"/>
      </w:tblGrid>
      <w:tr w:rsidR="00B73967" w:rsidRPr="00964F32" w:rsidTr="00273D59">
        <w:tc>
          <w:tcPr>
            <w:tcW w:w="5994"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20"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73967" w:rsidRPr="00964F32" w:rsidTr="00273D59">
        <w:tc>
          <w:tcPr>
            <w:tcW w:w="5994"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single" w:sz="4" w:space="0" w:color="auto"/>
              <w:right w:val="nil"/>
            </w:tcBorders>
          </w:tcPr>
          <w:p w:rsidR="00B73967"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Pr>
                <w:rFonts w:ascii="Times New Roman" w:hAnsi="Times New Roman" w:cs="Times New Roman"/>
              </w:rPr>
              <w:t xml:space="preserve">March 31, </w:t>
            </w:r>
            <w:r w:rsidR="00B73967" w:rsidRPr="00964F32">
              <w:rPr>
                <w:rFonts w:ascii="Times New Roman" w:hAnsi="Times New Roman" w:cs="Times New Roman"/>
              </w:rPr>
              <w:t>201</w:t>
            </w:r>
            <w:r>
              <w:rPr>
                <w:rFonts w:ascii="Times New Roman" w:hAnsi="Times New Roman" w:cs="Times New Roman"/>
              </w:rPr>
              <w:t>7</w:t>
            </w:r>
          </w:p>
        </w:tc>
        <w:tc>
          <w:tcPr>
            <w:tcW w:w="297"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02" w:type="dxa"/>
            <w:tcBorders>
              <w:top w:val="single" w:sz="4" w:space="0" w:color="auto"/>
              <w:left w:val="nil"/>
              <w:bottom w:val="single" w:sz="4" w:space="0" w:color="auto"/>
              <w:right w:val="nil"/>
            </w:tcBorders>
          </w:tcPr>
          <w:p w:rsidR="00B73967"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rPr>
            </w:pPr>
            <w:r>
              <w:rPr>
                <w:rFonts w:ascii="Times New Roman" w:hAnsi="Times New Roman" w:cs="Times New Roman"/>
              </w:rPr>
              <w:t>December 31, 2016</w:t>
            </w:r>
          </w:p>
        </w:tc>
      </w:tr>
      <w:tr w:rsidR="00B73967" w:rsidRPr="00964F32" w:rsidTr="00273D59">
        <w:tc>
          <w:tcPr>
            <w:tcW w:w="5994" w:type="dxa"/>
            <w:tcBorders>
              <w:top w:val="nil"/>
              <w:left w:val="nil"/>
              <w:bottom w:val="nil"/>
              <w:right w:val="nil"/>
            </w:tcBorders>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p>
        </w:tc>
        <w:tc>
          <w:tcPr>
            <w:tcW w:w="1521"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97"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02"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73967"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94"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sidRPr="00964F32">
              <w:rPr>
                <w:rFonts w:ascii="Times New Roman" w:hAnsi="Times New Roman" w:cs="Times New Roman"/>
                <w:b/>
                <w:bCs/>
              </w:rPr>
              <w:t>Deferred income tax assets</w:t>
            </w:r>
          </w:p>
        </w:tc>
        <w:tc>
          <w:tcPr>
            <w:tcW w:w="1521"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9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E20765"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94"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Revaluation on fair value of investment in trading securities</w:t>
            </w:r>
          </w:p>
        </w:tc>
        <w:tc>
          <w:tcPr>
            <w:tcW w:w="1521" w:type="dxa"/>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20765">
              <w:rPr>
                <w:rFonts w:ascii="Times New Roman" w:eastAsia="Cordia New" w:hAnsi="Times New Roman" w:cs="Times New Roman"/>
              </w:rPr>
              <w:t xml:space="preserve"> 194,611 </w:t>
            </w:r>
          </w:p>
        </w:tc>
        <w:tc>
          <w:tcPr>
            <w:tcW w:w="297"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226,927 </w:t>
            </w:r>
          </w:p>
        </w:tc>
      </w:tr>
      <w:tr w:rsidR="00E20765"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94"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Allowance for doubtful accounts</w:t>
            </w:r>
          </w:p>
        </w:tc>
        <w:tc>
          <w:tcPr>
            <w:tcW w:w="1521" w:type="dxa"/>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20765">
              <w:rPr>
                <w:rFonts w:ascii="Times New Roman" w:eastAsia="Cordia New" w:hAnsi="Times New Roman" w:cs="Times New Roman"/>
              </w:rPr>
              <w:t xml:space="preserve"> 23,699,454 </w:t>
            </w:r>
          </w:p>
        </w:tc>
        <w:tc>
          <w:tcPr>
            <w:tcW w:w="297"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23,229,144 </w:t>
            </w:r>
          </w:p>
        </w:tc>
      </w:tr>
      <w:tr w:rsidR="00E20765"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94"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Unearned premium reserves</w:t>
            </w:r>
          </w:p>
        </w:tc>
        <w:tc>
          <w:tcPr>
            <w:tcW w:w="1521" w:type="dxa"/>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20765">
              <w:rPr>
                <w:rFonts w:ascii="Times New Roman" w:eastAsia="Cordia New" w:hAnsi="Times New Roman" w:cs="Times New Roman"/>
              </w:rPr>
              <w:t xml:space="preserve"> 10,226,432 </w:t>
            </w:r>
          </w:p>
        </w:tc>
        <w:tc>
          <w:tcPr>
            <w:tcW w:w="297"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11,009,573 </w:t>
            </w:r>
          </w:p>
        </w:tc>
      </w:tr>
      <w:tr w:rsidR="00E20765"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94"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Provision for possible losses incurred but not yet reported claims (IBNR)</w:t>
            </w:r>
          </w:p>
        </w:tc>
        <w:tc>
          <w:tcPr>
            <w:tcW w:w="1521" w:type="dxa"/>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20765">
              <w:rPr>
                <w:rFonts w:ascii="Times New Roman" w:eastAsia="Cordia New" w:hAnsi="Times New Roman" w:cs="Times New Roman"/>
              </w:rPr>
              <w:t xml:space="preserve"> 12,751,911 </w:t>
            </w:r>
          </w:p>
        </w:tc>
        <w:tc>
          <w:tcPr>
            <w:tcW w:w="297"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17,328,984</w:t>
            </w:r>
          </w:p>
        </w:tc>
      </w:tr>
      <w:tr w:rsidR="005F5AFA"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94"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 xml:space="preserve"> Provision for possible provision for unallocated</w:t>
            </w:r>
          </w:p>
        </w:tc>
        <w:tc>
          <w:tcPr>
            <w:tcW w:w="1521" w:type="dxa"/>
          </w:tcPr>
          <w:p w:rsidR="005F5AFA" w:rsidRPr="00E20765" w:rsidRDefault="005F5AFA"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E20765"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94"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 xml:space="preserve">  loss adjustment expenses (ULAE)</w:t>
            </w:r>
          </w:p>
        </w:tc>
        <w:tc>
          <w:tcPr>
            <w:tcW w:w="1521" w:type="dxa"/>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20765">
              <w:rPr>
                <w:rFonts w:ascii="Times New Roman" w:eastAsia="Cordia New" w:hAnsi="Times New Roman" w:cs="Times New Roman"/>
              </w:rPr>
              <w:t xml:space="preserve"> 2,624,638 </w:t>
            </w:r>
          </w:p>
        </w:tc>
        <w:tc>
          <w:tcPr>
            <w:tcW w:w="297"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2,890,247 </w:t>
            </w:r>
          </w:p>
        </w:tc>
      </w:tr>
      <w:tr w:rsidR="00E20765"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94"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Provisions for employee retirement benefits</w:t>
            </w:r>
          </w:p>
        </w:tc>
        <w:tc>
          <w:tcPr>
            <w:tcW w:w="1521" w:type="dxa"/>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20765">
              <w:rPr>
                <w:rFonts w:ascii="Times New Roman" w:eastAsia="Cordia New" w:hAnsi="Times New Roman" w:cs="Times New Roman"/>
              </w:rPr>
              <w:t xml:space="preserve"> 3,100,474 </w:t>
            </w:r>
          </w:p>
        </w:tc>
        <w:tc>
          <w:tcPr>
            <w:tcW w:w="297"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2,876,239 </w:t>
            </w:r>
          </w:p>
        </w:tc>
      </w:tr>
      <w:tr w:rsidR="00E20765"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94"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Tax loss carry forward</w:t>
            </w:r>
          </w:p>
        </w:tc>
        <w:tc>
          <w:tcPr>
            <w:tcW w:w="1521" w:type="dxa"/>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 xml:space="preserve"> 119,350,679</w:t>
            </w:r>
            <w:r w:rsidRPr="00E20765">
              <w:rPr>
                <w:rFonts w:ascii="Times New Roman" w:eastAsia="Cordia New" w:hAnsi="Times New Roman" w:cs="Times New Roman"/>
              </w:rPr>
              <w:t xml:space="preserve"> </w:t>
            </w:r>
          </w:p>
        </w:tc>
        <w:tc>
          <w:tcPr>
            <w:tcW w:w="297"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111,</w:t>
            </w:r>
            <w:r>
              <w:rPr>
                <w:rFonts w:ascii="Times New Roman" w:eastAsia="Cordia New" w:hAnsi="Times New Roman" w:cs="Times New Roman"/>
              </w:rPr>
              <w:t>791,159</w:t>
            </w:r>
          </w:p>
        </w:tc>
      </w:tr>
      <w:tr w:rsidR="005F5AFA"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94"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sidRPr="00964F32">
              <w:rPr>
                <w:rFonts w:ascii="Times New Roman" w:hAnsi="Times New Roman" w:cs="Times New Roman"/>
                <w:b/>
                <w:bCs/>
              </w:rPr>
              <w:t>Deferred income tax liabilities</w:t>
            </w:r>
          </w:p>
        </w:tc>
        <w:tc>
          <w:tcPr>
            <w:tcW w:w="1521" w:type="dxa"/>
            <w:vAlign w:val="bottom"/>
          </w:tcPr>
          <w:p w:rsidR="005F5AFA" w:rsidRPr="000A4765"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highlight w:val="yellow"/>
              </w:rPr>
            </w:pPr>
          </w:p>
        </w:tc>
        <w:tc>
          <w:tcPr>
            <w:tcW w:w="297" w:type="dxa"/>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vAlign w:val="bottom"/>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E20765" w:rsidRPr="00964F32" w:rsidTr="00273D59">
        <w:tc>
          <w:tcPr>
            <w:tcW w:w="5994" w:type="dxa"/>
            <w:tcBorders>
              <w:top w:val="nil"/>
              <w:left w:val="nil"/>
              <w:bottom w:val="nil"/>
              <w:right w:val="nil"/>
            </w:tcBorders>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eastAsia="Angsana New" w:hAnsi="Times New Roman" w:cs="Times New Roman"/>
              </w:rPr>
            </w:pPr>
            <w:r w:rsidRPr="00964F32">
              <w:rPr>
                <w:rFonts w:ascii="Times New Roman" w:hAnsi="Times New Roman" w:cs="Times New Roman"/>
              </w:rPr>
              <w:t>Surplus on revaluation of available</w:t>
            </w:r>
            <w:r w:rsidRPr="00964F32">
              <w:rPr>
                <w:rFonts w:ascii="Times New Roman" w:eastAsia="Angsana New" w:hAnsi="Times New Roman" w:cs="Times New Roman"/>
              </w:rPr>
              <w:t xml:space="preserve"> for sale</w:t>
            </w:r>
            <w:r w:rsidRPr="00964F32">
              <w:rPr>
                <w:rFonts w:ascii="Times New Roman" w:hAnsi="Times New Roman" w:cs="Times New Roman"/>
              </w:rPr>
              <w:t xml:space="preserve"> investments</w:t>
            </w:r>
          </w:p>
        </w:tc>
        <w:tc>
          <w:tcPr>
            <w:tcW w:w="1521" w:type="dxa"/>
            <w:tcBorders>
              <w:top w:val="nil"/>
              <w:left w:val="nil"/>
              <w:bottom w:val="single" w:sz="4" w:space="0" w:color="auto"/>
              <w:right w:val="nil"/>
            </w:tcBorders>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E20765">
              <w:rPr>
                <w:rFonts w:ascii="Times New Roman" w:eastAsia="Cordia New" w:hAnsi="Times New Roman" w:cs="Times New Roman"/>
              </w:rPr>
              <w:t xml:space="preserve"> (8,231,514)</w:t>
            </w:r>
          </w:p>
        </w:tc>
        <w:tc>
          <w:tcPr>
            <w:tcW w:w="297" w:type="dxa"/>
            <w:tcBorders>
              <w:top w:val="nil"/>
              <w:left w:val="nil"/>
              <w:bottom w:val="nil"/>
              <w:right w:val="nil"/>
            </w:tcBorders>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nil"/>
              <w:left w:val="nil"/>
              <w:bottom w:val="single" w:sz="4" w:space="0" w:color="auto"/>
              <w:right w:val="nil"/>
            </w:tcBorders>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 xml:space="preserve">(8,662,080) </w:t>
            </w:r>
          </w:p>
        </w:tc>
      </w:tr>
      <w:tr w:rsidR="00E20765"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94" w:type="dxa"/>
            <w:vAlign w:val="bottom"/>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1"/>
              <w:rPr>
                <w:rFonts w:ascii="Times New Roman" w:hAnsi="Times New Roman" w:cs="Times New Roman"/>
              </w:rPr>
            </w:pPr>
            <w:r w:rsidRPr="00964F32">
              <w:rPr>
                <w:rFonts w:ascii="Times New Roman" w:hAnsi="Times New Roman" w:cs="Times New Roman"/>
              </w:rPr>
              <w:t>Net</w:t>
            </w:r>
          </w:p>
        </w:tc>
        <w:tc>
          <w:tcPr>
            <w:tcW w:w="1521" w:type="dxa"/>
            <w:tcBorders>
              <w:top w:val="single" w:sz="4" w:space="0" w:color="auto"/>
              <w:bottom w:val="double" w:sz="4" w:space="0" w:color="auto"/>
            </w:tcBorders>
          </w:tcPr>
          <w:p w:rsidR="00E20765" w:rsidRPr="00E20765"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20765">
              <w:rPr>
                <w:rFonts w:ascii="Times New Roman" w:eastAsia="Cordia New" w:hAnsi="Times New Roman" w:cs="Times New Roman"/>
              </w:rPr>
              <w:t xml:space="preserve"> 163,716,685</w:t>
            </w:r>
          </w:p>
        </w:tc>
        <w:tc>
          <w:tcPr>
            <w:tcW w:w="297" w:type="dxa"/>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single" w:sz="4" w:space="0" w:color="auto"/>
              <w:bottom w:val="double" w:sz="4" w:space="0" w:color="auto"/>
            </w:tcBorders>
          </w:tcPr>
          <w:p w:rsidR="00E20765" w:rsidRPr="00964F32" w:rsidRDefault="00E20765" w:rsidP="00E2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160,</w:t>
            </w:r>
            <w:r>
              <w:rPr>
                <w:rFonts w:ascii="Times New Roman" w:eastAsia="Cordia New" w:hAnsi="Times New Roman" w:cs="Times New Roman"/>
              </w:rPr>
              <w:t>690,193</w:t>
            </w:r>
            <w:r w:rsidRPr="00964F32">
              <w:rPr>
                <w:rFonts w:ascii="Times New Roman" w:hAnsi="Times New Roman" w:cs="Times New Roman"/>
              </w:rPr>
              <w:t xml:space="preserve"> </w:t>
            </w:r>
          </w:p>
        </w:tc>
      </w:tr>
    </w:tbl>
    <w:p w:rsidR="002C2AF8" w:rsidRDefault="002C2AF8" w:rsidP="000A4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rPr>
          <w:rFonts w:ascii="Times New Roman" w:hAnsi="Times New Roman" w:cs="Times New Roman"/>
        </w:rPr>
      </w:pPr>
    </w:p>
    <w:p w:rsidR="000A4765" w:rsidRPr="000A4765" w:rsidRDefault="000A4765" w:rsidP="000A4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rPr>
          <w:rFonts w:ascii="Times New Roman" w:hAnsi="Times New Roman" w:cs="Times New Roman"/>
        </w:rPr>
      </w:pPr>
    </w:p>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w:t>
      </w:r>
      <w:r w:rsidR="00B01C47" w:rsidRPr="00964F32">
        <w:rPr>
          <w:rFonts w:ascii="Times New Roman" w:hAnsi="Times New Roman" w:cs="Times New Roman"/>
          <w:b/>
          <w:bCs/>
        </w:rPr>
        <w:t>7</w:t>
      </w:r>
      <w:r w:rsidRPr="00964F32">
        <w:rPr>
          <w:rFonts w:ascii="Times New Roman" w:hAnsi="Times New Roman" w:cs="Times New Roman"/>
          <w:b/>
          <w:bCs/>
        </w:rPr>
        <w:t>.</w:t>
      </w:r>
      <w:r w:rsidRPr="00964F32">
        <w:rPr>
          <w:rFonts w:ascii="Times New Roman" w:hAnsi="Times New Roman" w:cs="Times New Roman"/>
          <w:b/>
          <w:bCs/>
        </w:rPr>
        <w:tab/>
        <w:t>OTHER LIABILITIES</w:t>
      </w:r>
    </w:p>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rPr>
          <w:rFonts w:ascii="Times New Roman" w:hAnsi="Times New Roman" w:cs="Times New Roman"/>
        </w:rPr>
      </w:pPr>
    </w:p>
    <w:tbl>
      <w:tblPr>
        <w:tblW w:w="940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3"/>
        <w:gridCol w:w="1516"/>
        <w:gridCol w:w="313"/>
        <w:gridCol w:w="1573"/>
      </w:tblGrid>
      <w:tr w:rsidR="00DD133A" w:rsidRPr="00964F32" w:rsidTr="00273D59">
        <w:tc>
          <w:tcPr>
            <w:tcW w:w="6003" w:type="dxa"/>
            <w:tcBorders>
              <w:top w:val="nil"/>
              <w:left w:val="nil"/>
              <w:bottom w:val="nil"/>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02" w:type="dxa"/>
            <w:gridSpan w:val="3"/>
            <w:tcBorders>
              <w:top w:val="nil"/>
              <w:left w:val="nil"/>
              <w:bottom w:val="single" w:sz="4" w:space="0" w:color="auto"/>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5F5AFA" w:rsidRPr="00964F32" w:rsidTr="00273D59">
        <w:tc>
          <w:tcPr>
            <w:tcW w:w="6003" w:type="dxa"/>
            <w:tcBorders>
              <w:top w:val="nil"/>
              <w:left w:val="nil"/>
              <w:bottom w:val="nil"/>
              <w:right w:val="nil"/>
            </w:tcBorders>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16" w:type="dxa"/>
            <w:tcBorders>
              <w:top w:val="nil"/>
              <w:left w:val="nil"/>
              <w:bottom w:val="single" w:sz="4" w:space="0" w:color="auto"/>
              <w:right w:val="nil"/>
            </w:tcBorders>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 xml:space="preserve">March 31, </w:t>
            </w:r>
            <w:r w:rsidRPr="00964F32">
              <w:rPr>
                <w:rFonts w:ascii="Times New Roman" w:hAnsi="Times New Roman" w:cs="Times New Roman"/>
              </w:rPr>
              <w:t>201</w:t>
            </w:r>
            <w:r>
              <w:rPr>
                <w:rFonts w:ascii="Times New Roman" w:hAnsi="Times New Roman" w:cs="Times New Roman"/>
              </w:rPr>
              <w:t>7</w:t>
            </w:r>
          </w:p>
        </w:tc>
        <w:tc>
          <w:tcPr>
            <w:tcW w:w="313" w:type="dxa"/>
            <w:tcBorders>
              <w:top w:val="single" w:sz="4" w:space="0" w:color="auto"/>
              <w:left w:val="nil"/>
              <w:bottom w:val="nil"/>
              <w:right w:val="nil"/>
            </w:tcBorders>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73" w:type="dxa"/>
            <w:tcBorders>
              <w:top w:val="single" w:sz="4" w:space="0" w:color="auto"/>
              <w:left w:val="nil"/>
              <w:bottom w:val="single" w:sz="4" w:space="0" w:color="auto"/>
              <w:right w:val="nil"/>
            </w:tcBorders>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5F5AFA" w:rsidRPr="00964F32" w:rsidTr="00273D59">
        <w:tc>
          <w:tcPr>
            <w:tcW w:w="6003" w:type="dxa"/>
            <w:tcBorders>
              <w:top w:val="nil"/>
              <w:left w:val="nil"/>
              <w:bottom w:val="nil"/>
              <w:right w:val="nil"/>
            </w:tcBorders>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516" w:type="dxa"/>
            <w:tcBorders>
              <w:top w:val="single" w:sz="4" w:space="0" w:color="auto"/>
              <w:left w:val="nil"/>
              <w:bottom w:val="nil"/>
              <w:right w:val="nil"/>
            </w:tcBorders>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313" w:type="dxa"/>
            <w:tcBorders>
              <w:top w:val="nil"/>
              <w:left w:val="nil"/>
              <w:bottom w:val="nil"/>
              <w:right w:val="nil"/>
            </w:tcBorders>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73" w:type="dxa"/>
            <w:tcBorders>
              <w:top w:val="nil"/>
              <w:left w:val="nil"/>
              <w:bottom w:val="nil"/>
              <w:right w:val="nil"/>
            </w:tcBorders>
          </w:tcPr>
          <w:p w:rsidR="005F5AFA" w:rsidRPr="00964F32" w:rsidRDefault="005F5AFA" w:rsidP="005F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770C73"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Suspense account for claims from reinsurance</w:t>
            </w:r>
          </w:p>
        </w:tc>
        <w:tc>
          <w:tcPr>
            <w:tcW w:w="1516" w:type="dxa"/>
          </w:tcPr>
          <w:p w:rsidR="00770C73" w:rsidRPr="00770C73"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0C73">
              <w:rPr>
                <w:rFonts w:ascii="Times New Roman" w:eastAsia="Cordia New" w:hAnsi="Times New Roman" w:cs="Times New Roman"/>
              </w:rPr>
              <w:t>27,587,455</w:t>
            </w:r>
          </w:p>
        </w:tc>
        <w:tc>
          <w:tcPr>
            <w:tcW w:w="31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7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38,742,030</w:t>
            </w:r>
          </w:p>
        </w:tc>
      </w:tr>
      <w:tr w:rsidR="00770C73"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Premium received in advance</w:t>
            </w:r>
          </w:p>
        </w:tc>
        <w:tc>
          <w:tcPr>
            <w:tcW w:w="1516" w:type="dxa"/>
          </w:tcPr>
          <w:p w:rsidR="00770C73" w:rsidRPr="00770C73" w:rsidRDefault="00770C73" w:rsidP="00F94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0C73">
              <w:rPr>
                <w:rFonts w:ascii="Times New Roman" w:eastAsia="Cordia New" w:hAnsi="Times New Roman" w:cs="Times New Roman"/>
              </w:rPr>
              <w:t>17,526,17</w:t>
            </w:r>
            <w:r w:rsidR="00F94E22">
              <w:rPr>
                <w:rFonts w:ascii="Times New Roman" w:eastAsia="Cordia New" w:hAnsi="Times New Roman" w:cs="Times New Roman"/>
              </w:rPr>
              <w:t>5</w:t>
            </w:r>
          </w:p>
        </w:tc>
        <w:tc>
          <w:tcPr>
            <w:tcW w:w="31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7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9,342,124</w:t>
            </w:r>
          </w:p>
        </w:tc>
      </w:tr>
      <w:tr w:rsidR="00770C73"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Other payables</w:t>
            </w:r>
          </w:p>
        </w:tc>
        <w:tc>
          <w:tcPr>
            <w:tcW w:w="1516" w:type="dxa"/>
          </w:tcPr>
          <w:p w:rsidR="00770C73" w:rsidRPr="00770C73"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0C73">
              <w:rPr>
                <w:rFonts w:ascii="Times New Roman" w:eastAsia="Cordia New" w:hAnsi="Times New Roman" w:cs="Times New Roman"/>
              </w:rPr>
              <w:t>16,378,012</w:t>
            </w:r>
          </w:p>
        </w:tc>
        <w:tc>
          <w:tcPr>
            <w:tcW w:w="31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7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11,164,735</w:t>
            </w:r>
          </w:p>
        </w:tc>
      </w:tr>
      <w:tr w:rsidR="00770C73"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Others</w:t>
            </w:r>
          </w:p>
        </w:tc>
        <w:tc>
          <w:tcPr>
            <w:tcW w:w="1516" w:type="dxa"/>
            <w:tcBorders>
              <w:bottom w:val="single" w:sz="4" w:space="0" w:color="auto"/>
            </w:tcBorders>
          </w:tcPr>
          <w:p w:rsidR="00770C73" w:rsidRPr="00770C73" w:rsidRDefault="00770C73" w:rsidP="00F94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0C73">
              <w:rPr>
                <w:rFonts w:ascii="Times New Roman" w:eastAsia="Cordia New" w:hAnsi="Times New Roman" w:cs="Times New Roman"/>
              </w:rPr>
              <w:t>20,890,54</w:t>
            </w:r>
            <w:r w:rsidR="00F94E22">
              <w:rPr>
                <w:rFonts w:ascii="Times New Roman" w:eastAsia="Cordia New" w:hAnsi="Times New Roman" w:cs="Times New Roman"/>
              </w:rPr>
              <w:t>5</w:t>
            </w:r>
          </w:p>
        </w:tc>
        <w:tc>
          <w:tcPr>
            <w:tcW w:w="31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573" w:type="dxa"/>
            <w:tcBorders>
              <w:bottom w:val="single" w:sz="4" w:space="0" w:color="auto"/>
            </w:tcBorders>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24,534,471</w:t>
            </w:r>
          </w:p>
        </w:tc>
      </w:tr>
      <w:tr w:rsidR="00770C73" w:rsidRPr="00964F32"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Total</w:t>
            </w:r>
          </w:p>
        </w:tc>
        <w:tc>
          <w:tcPr>
            <w:tcW w:w="1516" w:type="dxa"/>
            <w:tcBorders>
              <w:top w:val="single" w:sz="4" w:space="0" w:color="auto"/>
              <w:bottom w:val="double" w:sz="4" w:space="0" w:color="auto"/>
            </w:tcBorders>
          </w:tcPr>
          <w:p w:rsidR="00770C73" w:rsidRPr="00770C73"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0C73">
              <w:rPr>
                <w:rFonts w:ascii="Times New Roman" w:eastAsia="Cordia New" w:hAnsi="Times New Roman" w:cs="Times New Roman"/>
              </w:rPr>
              <w:t>82,382,18</w:t>
            </w:r>
            <w:r w:rsidR="00AF3A55">
              <w:rPr>
                <w:rFonts w:ascii="Times New Roman" w:eastAsia="Cordia New" w:hAnsi="Times New Roman" w:cs="Times New Roman"/>
              </w:rPr>
              <w:t>7</w:t>
            </w:r>
          </w:p>
        </w:tc>
        <w:tc>
          <w:tcPr>
            <w:tcW w:w="313" w:type="dxa"/>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73" w:type="dxa"/>
            <w:tcBorders>
              <w:top w:val="single" w:sz="4" w:space="0" w:color="auto"/>
              <w:bottom w:val="double" w:sz="4" w:space="0" w:color="auto"/>
            </w:tcBorders>
          </w:tcPr>
          <w:p w:rsidR="00770C73" w:rsidRPr="00964F32" w:rsidRDefault="00770C73" w:rsidP="0077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83,783,360</w:t>
            </w:r>
          </w:p>
        </w:tc>
      </w:tr>
    </w:tbl>
    <w:p w:rsidR="00B01C47" w:rsidRPr="00964F32" w:rsidRDefault="00E42D5B" w:rsidP="000A4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B01C47" w:rsidRPr="00964F32">
        <w:rPr>
          <w:rFonts w:ascii="Times New Roman" w:hAnsi="Times New Roman" w:cs="Times New Roman"/>
          <w:b/>
          <w:bCs/>
        </w:rPr>
        <w:lastRenderedPageBreak/>
        <w:t>18.</w:t>
      </w:r>
      <w:r w:rsidR="00B01C47" w:rsidRPr="00964F32">
        <w:rPr>
          <w:rFonts w:ascii="Times New Roman" w:hAnsi="Times New Roman" w:cs="Times New Roman"/>
          <w:b/>
          <w:bCs/>
        </w:rPr>
        <w:tab/>
        <w:t>SHARE CAPITAL</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7D3568" w:rsidRDefault="00B01C47" w:rsidP="00506665">
      <w:pPr>
        <w:spacing w:line="240" w:lineRule="exact"/>
        <w:jc w:val="both"/>
        <w:rPr>
          <w:rFonts w:ascii="Times New Roman" w:hAnsi="Times New Roman" w:cs="Times New Roman"/>
        </w:rPr>
      </w:pPr>
      <w:r w:rsidRPr="007D3568">
        <w:rPr>
          <w:rFonts w:ascii="Times New Roman" w:hAnsi="Times New Roman" w:cs="Times New Roman"/>
        </w:rPr>
        <w:t>At the 2013 Annual General Shareholders’ Meeting held on April 25, 2014, the shareholders have unanimously passed the resolutions to approve on the following matters:</w:t>
      </w:r>
    </w:p>
    <w:p w:rsidR="00B01C47" w:rsidRPr="007D3568"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7D3568"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7D3568">
        <w:rPr>
          <w:rFonts w:ascii="Times New Roman" w:hAnsi="Times New Roman" w:cs="Times New Roman"/>
        </w:rPr>
        <w:t>a)</w:t>
      </w:r>
      <w:r w:rsidRPr="007D3568">
        <w:rPr>
          <w:rFonts w:ascii="Times New Roman" w:hAnsi="Times New Roman" w:cs="Times New Roman"/>
        </w:rPr>
        <w:tab/>
        <w:t>The Meeting resolved to approve to decrease the registered capital of Baht 18,174,490 from the existing registered capital of Baht 413,858,770 to be Baht 395,684,280 by cutting off the un-sold common shares of 1,817,449 shares at the par value of Baht 10.</w:t>
      </w:r>
    </w:p>
    <w:p w:rsidR="00B01C47" w:rsidRPr="007D3568"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p>
    <w:p w:rsidR="00B01C47" w:rsidRPr="007D3568"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7D3568">
        <w:rPr>
          <w:rFonts w:ascii="Times New Roman" w:hAnsi="Times New Roman" w:cs="Times New Roman"/>
        </w:rPr>
        <w:t>b)</w:t>
      </w:r>
      <w:r w:rsidRPr="007D3568">
        <w:rPr>
          <w:rFonts w:ascii="Times New Roman" w:hAnsi="Times New Roman" w:cs="Times New Roman"/>
        </w:rPr>
        <w:tab/>
        <w:t>The Meeting resolved to approve to increase the registered capital for Baht 98,921,070 by issuing of the new common shares of 9,892,107 shares at the par value of Baht 10 to be the total registered capital of Baht 494,605,350.</w:t>
      </w:r>
    </w:p>
    <w:p w:rsidR="00B01C47" w:rsidRPr="007D3568" w:rsidRDefault="00B01C47" w:rsidP="00506665">
      <w:pPr>
        <w:spacing w:line="240" w:lineRule="exact"/>
        <w:jc w:val="both"/>
        <w:rPr>
          <w:rFonts w:ascii="Times New Roman" w:hAnsi="Times New Roman" w:cs="Times New Roman"/>
        </w:rPr>
      </w:pPr>
    </w:p>
    <w:p w:rsidR="00B01C47" w:rsidRPr="007D3568" w:rsidRDefault="00B01C47" w:rsidP="00506665">
      <w:pPr>
        <w:spacing w:line="240" w:lineRule="exact"/>
        <w:jc w:val="both"/>
        <w:rPr>
          <w:rFonts w:ascii="Times New Roman" w:hAnsi="Times New Roman" w:cs="Times New Roman"/>
        </w:rPr>
      </w:pPr>
      <w:r w:rsidRPr="007D3568">
        <w:rPr>
          <w:rFonts w:ascii="Times New Roman" w:hAnsi="Times New Roman" w:cs="Times New Roman"/>
        </w:rPr>
        <w:t>The Company registered the changes in authorized share capital with the Ministry of Commerce on May 20, 2014.</w:t>
      </w:r>
    </w:p>
    <w:p w:rsidR="00B01C47" w:rsidRPr="007D3568"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7D3568" w:rsidRDefault="00B01C47" w:rsidP="00506665">
      <w:pPr>
        <w:spacing w:line="240" w:lineRule="exact"/>
        <w:jc w:val="both"/>
        <w:rPr>
          <w:rFonts w:ascii="Times New Roman" w:hAnsi="Times New Roman" w:cs="Times New Roman"/>
        </w:rPr>
      </w:pPr>
      <w:r w:rsidRPr="007D3568">
        <w:rPr>
          <w:rFonts w:ascii="Times New Roman" w:hAnsi="Times New Roman" w:cs="Times New Roman"/>
        </w:rPr>
        <w:t>In May 2014, the Company partially received paid-up share capital of Baht 51,220,820 (divided into 5,122,082 common shares at Baht 10 per share). Hence, the Company had the paid-up authorized share capital amounting to Baht 446,905,100 (divided into 44,690,510 common shares at Baht 10 per share), which was registered with the Ministry of Commerce on June 12, 2014.</w:t>
      </w:r>
    </w:p>
    <w:p w:rsidR="00B01C47" w:rsidRPr="007D3568" w:rsidRDefault="00B01C47" w:rsidP="00173E9C">
      <w:pPr>
        <w:spacing w:line="240" w:lineRule="exact"/>
        <w:jc w:val="both"/>
        <w:rPr>
          <w:rFonts w:ascii="Times New Roman" w:hAnsi="Times New Roman" w:cs="Times New Roman"/>
        </w:rPr>
      </w:pPr>
    </w:p>
    <w:p w:rsidR="00B01C47" w:rsidRDefault="00B01C47" w:rsidP="00173E9C">
      <w:pPr>
        <w:spacing w:line="240" w:lineRule="exact"/>
        <w:jc w:val="both"/>
        <w:rPr>
          <w:rFonts w:ascii="Times New Roman" w:hAnsi="Times New Roman" w:cs="Times New Roman"/>
        </w:rPr>
      </w:pPr>
      <w:r w:rsidRPr="007D3568">
        <w:rPr>
          <w:rFonts w:ascii="Times New Roman" w:hAnsi="Times New Roman" w:cs="Times New Roman"/>
        </w:rPr>
        <w:t xml:space="preserve">The remaining unpaid share capital of Baht 47,700,250 (divided into 4,770,025 common shares at Baht 10 per share) will be allotted to private placement according to the resolution of the shareholders at the 2013 Annual General Shareholders’ Meeting held on April 25, 2014. On June 11, 2014, the Company received advances from certain shareholders </w:t>
      </w:r>
      <w:proofErr w:type="spellStart"/>
      <w:r w:rsidRPr="007D3568">
        <w:rPr>
          <w:rFonts w:ascii="Times New Roman" w:hAnsi="Times New Roman" w:cs="Times New Roman"/>
        </w:rPr>
        <w:t>totalling</w:t>
      </w:r>
      <w:proofErr w:type="spellEnd"/>
      <w:r w:rsidRPr="007D3568">
        <w:rPr>
          <w:rFonts w:ascii="Times New Roman" w:hAnsi="Times New Roman" w:cs="Times New Roman"/>
        </w:rPr>
        <w:t xml:space="preserve"> Baht 40,000,000 for such private placement, which were presented as “Share Subscriptions Pending to Return” in the statement of financial position as at December 31, 2014.</w:t>
      </w:r>
    </w:p>
    <w:p w:rsidR="00E42D5B" w:rsidRDefault="00E42D5B" w:rsidP="00173E9C">
      <w:pPr>
        <w:spacing w:line="240" w:lineRule="exact"/>
        <w:jc w:val="both"/>
        <w:rPr>
          <w:rFonts w:ascii="Times New Roman" w:hAnsi="Times New Roman" w:cs="Times New Roman"/>
        </w:rPr>
      </w:pPr>
    </w:p>
    <w:p w:rsidR="00B01C47" w:rsidRPr="007D3568" w:rsidRDefault="00B01C47" w:rsidP="00506665">
      <w:pPr>
        <w:spacing w:line="240" w:lineRule="exact"/>
        <w:jc w:val="both"/>
        <w:rPr>
          <w:rFonts w:ascii="Times New Roman" w:hAnsi="Times New Roman" w:cs="Times New Roman"/>
        </w:rPr>
      </w:pPr>
      <w:r w:rsidRPr="007D3568">
        <w:rPr>
          <w:rFonts w:ascii="Times New Roman" w:hAnsi="Times New Roman" w:cs="Times New Roman"/>
        </w:rPr>
        <w:t>Subsequently at the 2014 Annual General Shareholders’ Meeting held on April 29, 2015, the shareholders passed the resolutions to allot the newly issued common shares of 130,000,000 shares for the new private placement. Hence, such advances received from shareholders of Baht 40 million were returned to such shareholders in June 2015.</w:t>
      </w:r>
    </w:p>
    <w:p w:rsidR="00B01C47" w:rsidRPr="007D3568"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p>
    <w:p w:rsidR="00B01C47" w:rsidRPr="007D3568" w:rsidRDefault="00B01C47" w:rsidP="00506665">
      <w:pPr>
        <w:spacing w:line="240" w:lineRule="exact"/>
        <w:jc w:val="both"/>
        <w:rPr>
          <w:rFonts w:ascii="Times New Roman" w:hAnsi="Times New Roman" w:cs="Times New Roman"/>
        </w:rPr>
      </w:pPr>
      <w:r w:rsidRPr="007D3568">
        <w:rPr>
          <w:rFonts w:ascii="Times New Roman" w:hAnsi="Times New Roman" w:cs="Times New Roman"/>
        </w:rPr>
        <w:t>At the 2014 Annual General Shareholders’ Meeting held on April 29, 2015, the shareholders have unanimously passed the resolutions to approve on the following matters:</w:t>
      </w:r>
    </w:p>
    <w:p w:rsidR="00B01C47" w:rsidRPr="007D3568"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7D3568" w:rsidRDefault="00B01C47" w:rsidP="00173E9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7D3568">
        <w:rPr>
          <w:rFonts w:ascii="Times New Roman" w:hAnsi="Times New Roman" w:cs="Times New Roman"/>
        </w:rPr>
        <w:t>To decrease the authorized share capital for Baht 47,700,250 (divided into 4,770,025 common shares at Baht 10 par value) from the existing authorized share capital of Baht 494,605,350 (divided into 49,460,535 common shares at Baht 10 par value) by cutting off common shares which are still unsold of 4,770,025 common shares to be the authorized share capital of Baht 446,905,100 (divided into 44,690,510 common shares at Baht 10 par value). The Company registered the decrease in authorized share capital with the Ministry of Commerce on May 11, 2015.</w:t>
      </w:r>
    </w:p>
    <w:p w:rsidR="00B01C47" w:rsidRPr="007D3568"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7D3568" w:rsidRDefault="00B01C47" w:rsidP="00173E9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7D3568">
        <w:rPr>
          <w:rFonts w:ascii="Times New Roman" w:hAnsi="Times New Roman" w:cs="Times New Roman"/>
        </w:rPr>
        <w:t>To change the par value of the Company’s shares by decreasing the par value from Baht 10 to be Baht 1 with the authorized share capital remained unchanged at Baht 446,905,100. In this regard, the common shares increased 44,690,510 shares to be 446,905,100 shares. The Company registered the change of par value of the Company’s shares with the Ministry of Commerce on May 12, 2015.</w:t>
      </w:r>
    </w:p>
    <w:p w:rsidR="00B01C47" w:rsidRPr="007D3568"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cs/>
        </w:rPr>
      </w:pPr>
    </w:p>
    <w:p w:rsidR="00B01C47" w:rsidRPr="007D3568" w:rsidRDefault="00B01C47" w:rsidP="00173E9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7D3568">
        <w:rPr>
          <w:rFonts w:ascii="Times New Roman" w:hAnsi="Times New Roman" w:cs="Times New Roman"/>
        </w:rPr>
        <w:t>To issue and offer the warrants to purchase the common shares of the Company No. 2 (“TSI-W2”) in the amount not exceeding 223,452,550 units and allot such warrants to the existing shareholders of the Company in proportion to their respective shareholding with free of charge at the ratio of 2 existing common share to 1 unit of the warrants. The exercise price for the warrant is Baht 1.20 to 1 common share and the warrant has a period of 3 years from the issuance and offering date.</w:t>
      </w:r>
    </w:p>
    <w:p w:rsidR="00B01C47" w:rsidRPr="007D3568"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7D3568" w:rsidRDefault="00B01C47"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7D3568">
        <w:rPr>
          <w:rFonts w:ascii="Times New Roman" w:hAnsi="Times New Roman" w:cs="Times New Roman"/>
        </w:rPr>
        <w:t>On June 29, 2015, the Company allotted the warrants No.2 (TSI-W2) of 223,452,520 units. The details are discussed in Note 19.</w:t>
      </w:r>
    </w:p>
    <w:p w:rsidR="00B01C47" w:rsidRPr="007D3568"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7D3568" w:rsidRDefault="00B01C47" w:rsidP="00173E9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7D3568">
        <w:rPr>
          <w:rFonts w:ascii="Times New Roman" w:hAnsi="Times New Roman" w:cs="Times New Roman"/>
        </w:rPr>
        <w:t>To increase the authorized share capital for Baht 651,389,283 by issuing of common share of 651,389,283 shares at the par value of Baht 1 to be total authorized share capital of Baht 1,098,294,383 (divided in to 1,098,294,383 common shares at Baht 1 per share). The Company registered the increase in authorized share capital with the Ministry of Commerce on May 18, 2015.</w:t>
      </w:r>
    </w:p>
    <w:p w:rsidR="00B01C47" w:rsidRPr="007D3568" w:rsidRDefault="00992D9D" w:rsidP="00173E9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Pr>
          <w:rFonts w:ascii="Times New Roman" w:hAnsi="Times New Roman" w:cs="Times New Roman"/>
          <w:b/>
          <w:bCs/>
        </w:rPr>
        <w:br w:type="page"/>
      </w:r>
      <w:r w:rsidR="00B01C47" w:rsidRPr="007D3568">
        <w:rPr>
          <w:rFonts w:ascii="Times New Roman" w:hAnsi="Times New Roman" w:cs="Times New Roman"/>
        </w:rPr>
        <w:lastRenderedPageBreak/>
        <w:t>To allot the newly issued common shares of 651,389,283 shares as follows:</w:t>
      </w:r>
    </w:p>
    <w:p w:rsidR="00B01C47" w:rsidRPr="007D3568"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7D3568" w:rsidRDefault="00B01C47" w:rsidP="00173E9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7D3568">
        <w:rPr>
          <w:rFonts w:ascii="Times New Roman" w:hAnsi="Times New Roman" w:cs="Times New Roman"/>
          <w:szCs w:val="18"/>
        </w:rPr>
        <w:t>Allot the newly issued common shares of 223,452,550 shares for being reserved for the exercise of the warrants No. 2 (TSI-W2) as discussed in Note 19.</w:t>
      </w:r>
    </w:p>
    <w:p w:rsidR="00B01C47" w:rsidRPr="007D3568"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7D3568" w:rsidRDefault="00B01C47" w:rsidP="00173E9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7D3568">
        <w:rPr>
          <w:rFonts w:ascii="Times New Roman" w:hAnsi="Times New Roman" w:cs="Times New Roman"/>
          <w:szCs w:val="18"/>
        </w:rPr>
        <w:t xml:space="preserve">Allot the newly issued common shares 297,936,733 shares for being offered to the existing shareholders in proportion to their respective shareholding at the ratio of 3 existing common shares to 2 newly issued common shares (Right Offering). The offering price for newly issued common shares shall be Baht 0.73 per share. The date for determining the list of shareholders who have the right to subscribe the newly issued shares (Record Date) shall be on May 14, 2015 and the Company’s share register book closing date for collecting names of the Shareholders (Book Closing Date) shall be on May 15, 2015. </w:t>
      </w:r>
    </w:p>
    <w:p w:rsidR="00B01C47" w:rsidRPr="007D3568" w:rsidRDefault="00B01C47" w:rsidP="00173E9C">
      <w:pPr>
        <w:pStyle w:val="ListParagraph"/>
        <w:spacing w:line="240" w:lineRule="exact"/>
        <w:rPr>
          <w:rFonts w:ascii="Times New Roman" w:hAnsi="Times New Roman" w:cs="Times New Roman"/>
          <w:szCs w:val="18"/>
        </w:rPr>
      </w:pPr>
    </w:p>
    <w:p w:rsidR="00B01C47" w:rsidRPr="007D3568"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jc w:val="thaiDistribute"/>
        <w:rPr>
          <w:rFonts w:ascii="Times New Roman" w:hAnsi="Times New Roman" w:cs="Times New Roman"/>
        </w:rPr>
      </w:pPr>
      <w:r w:rsidRPr="007D3568">
        <w:rPr>
          <w:rFonts w:ascii="Times New Roman" w:hAnsi="Times New Roman" w:cs="Times New Roman"/>
        </w:rPr>
        <w:t>In June 2015, the Company received paid-up share capital of Baht 217,493,510 (net of discount on share capital of Baht 80,442,805) from the allotment of such newly issued common shares 297,936,315 Baht 1 per share at selling price of Baht 0.73 per share. Hence, the paid-up share capital increased from Baht 446,905,100 (divided into 446,905,100 common shares at Baht 1 per share) to Baht 744,841,415 (divided into 744,841,415 common shares at Baht 1 per share), which was registered with the Ministry of Commerce on June 29, 2015.</w:t>
      </w:r>
    </w:p>
    <w:p w:rsidR="00B01C47" w:rsidRPr="007D3568"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7D3568" w:rsidRDefault="00B01C47" w:rsidP="00173E9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rPr>
      </w:pPr>
      <w:r w:rsidRPr="007D3568">
        <w:rPr>
          <w:rFonts w:ascii="Times New Roman" w:hAnsi="Times New Roman" w:cs="Times New Roman"/>
          <w:szCs w:val="18"/>
        </w:rPr>
        <w:t xml:space="preserve">Allot the newly issued common shares of 130,000,000 shares for offering to Private Placement, which the offering price shall be fixed at Baht 0.73 per share. </w:t>
      </w:r>
      <w:r w:rsidRPr="007D3568">
        <w:rPr>
          <w:rFonts w:ascii="Times New Roman" w:hAnsi="Times New Roman" w:cs="Times New Roman"/>
        </w:rPr>
        <w:t>Subsequently, at the 2015 Annual General Shareholders’ Meeting held on April 28, 2016, the shareholders have unanimously passed the resolutions to abandon such Private Placement offering of 130,000,000 ordinary shares.</w:t>
      </w:r>
    </w:p>
    <w:p w:rsidR="00E42D5B" w:rsidRDefault="00E42D5B" w:rsidP="00173E9C">
      <w:pPr>
        <w:spacing w:line="240" w:lineRule="exact"/>
        <w:jc w:val="both"/>
        <w:rPr>
          <w:rFonts w:ascii="Times New Roman" w:hAnsi="Times New Roman" w:cs="Times New Roman"/>
        </w:rPr>
      </w:pPr>
    </w:p>
    <w:p w:rsidR="00B01C47" w:rsidRPr="00964F32" w:rsidRDefault="00B01C47" w:rsidP="00173E9C">
      <w:pPr>
        <w:spacing w:line="240" w:lineRule="exact"/>
        <w:jc w:val="both"/>
        <w:rPr>
          <w:rFonts w:ascii="Times New Roman" w:hAnsi="Times New Roman" w:cs="Times New Roman"/>
        </w:rPr>
      </w:pPr>
      <w:r w:rsidRPr="007D3568">
        <w:rPr>
          <w:rFonts w:ascii="Times New Roman" w:hAnsi="Times New Roman" w:cs="Times New Roman"/>
        </w:rPr>
        <w:t xml:space="preserve">Subsequently, </w:t>
      </w:r>
      <w:r w:rsidRPr="007D3568">
        <w:rPr>
          <w:rFonts w:ascii="Times New Roman" w:hAnsi="Times New Roman" w:cs="Times New Roman"/>
          <w:szCs w:val="22"/>
        </w:rPr>
        <w:t>a</w:t>
      </w:r>
      <w:r w:rsidRPr="007D3568">
        <w:rPr>
          <w:rFonts w:ascii="Times New Roman" w:hAnsi="Times New Roman" w:cs="Times New Roman"/>
        </w:rPr>
        <w:t>t the 2015 Annual General Shareholders’ Meeting held on April 28, 2016, the shareholders have unanimously passed the resoluti</w:t>
      </w:r>
      <w:r w:rsidRPr="00964F32">
        <w:rPr>
          <w:rFonts w:ascii="Times New Roman" w:hAnsi="Times New Roman" w:cs="Times New Roman"/>
        </w:rPr>
        <w:t>ons to approve on the following matters:</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964F32" w:rsidRDefault="00B01C47" w:rsidP="00173E9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abandon the Private Placement Offering of 130,000,000 ordinary shares at Baht 1 par value, which was resolved by the Annual</w:t>
      </w:r>
      <w:r w:rsidRPr="00964F32">
        <w:rPr>
          <w:rFonts w:ascii="Times New Roman" w:hAnsi="Times New Roman" w:cs="Times New Roman"/>
          <w:cs/>
        </w:rPr>
        <w:t xml:space="preserve"> </w:t>
      </w:r>
      <w:r w:rsidRPr="00964F32">
        <w:rPr>
          <w:rFonts w:ascii="Times New Roman" w:hAnsi="Times New Roman" w:cs="Times New Roman"/>
        </w:rPr>
        <w:t>General Meeting of the Shareholders for the year 2014 held on April 29, 2015.</w:t>
      </w:r>
    </w:p>
    <w:p w:rsidR="00B01C47" w:rsidRPr="00964F32" w:rsidRDefault="00B01C47"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decrease the authorized share capital of Baht 130,000,418 (divided into 130,000,418 common shares at Baht 1 par value) from the existing authorized share capital of Baht 1,098,294,383 (divided into 1,098,294,383 common shares at Baht 1 par value) by cutting off common shares which are still unsold of 130,000,418 common shares to be the authorized share capital of Baht 968,293,965 (divided into 968,293,965 common shares at Baht 1 par value). The Company registered the decrease in authorized share capital with the Ministry of Commerce on May 19, 2016.</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increase the authorized share capital of Baht 248,280,472 by issuing of common</w:t>
      </w:r>
      <w:r w:rsidRPr="00964F32">
        <w:rPr>
          <w:rFonts w:ascii="Times New Roman" w:hAnsi="Times New Roman" w:cs="Times New Roman"/>
          <w:cs/>
        </w:rPr>
        <w:t xml:space="preserve"> </w:t>
      </w:r>
      <w:r w:rsidRPr="00964F32">
        <w:rPr>
          <w:rFonts w:ascii="Times New Roman" w:hAnsi="Times New Roman" w:cs="Times New Roman"/>
        </w:rPr>
        <w:t>share of 248,280,472 shares at the par value of Baht 1 to be total authorized share capital of Baht 1,216,574,437 (divided in to 1,216,574,437 common shares at Baht 1 par value), which was registered with the Ministry of Commerce on May 30, 2016.</w:t>
      </w:r>
    </w:p>
    <w:p w:rsidR="00B01C47" w:rsidRPr="00964F32" w:rsidRDefault="00B01C47" w:rsidP="0099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a</w:t>
      </w:r>
      <w:r w:rsidRPr="00964F32">
        <w:rPr>
          <w:rFonts w:ascii="Times New Roman" w:hAnsi="Times New Roman" w:cs="Times New Roman"/>
          <w:szCs w:val="18"/>
        </w:rPr>
        <w:t xml:space="preserve">llot the newly issued common shares </w:t>
      </w:r>
      <w:r w:rsidRPr="00964F32">
        <w:rPr>
          <w:rFonts w:ascii="Times New Roman" w:hAnsi="Times New Roman" w:cs="Times New Roman"/>
        </w:rPr>
        <w:t>248,280,472</w:t>
      </w:r>
      <w:r w:rsidRPr="00964F32">
        <w:rPr>
          <w:rFonts w:ascii="Times New Roman" w:hAnsi="Times New Roman" w:cs="Times New Roman"/>
          <w:szCs w:val="18"/>
        </w:rPr>
        <w:t xml:space="preserve"> shares for being offered to the existing shareholders in proportion</w:t>
      </w:r>
      <w:r w:rsidRPr="00964F32">
        <w:rPr>
          <w:rFonts w:ascii="Times New Roman" w:hAnsi="Times New Roman" w:cs="Times New Roman"/>
        </w:rPr>
        <w:t xml:space="preserve"> </w:t>
      </w:r>
      <w:r w:rsidRPr="00964F32">
        <w:rPr>
          <w:rFonts w:ascii="Times New Roman" w:hAnsi="Times New Roman" w:cs="Times New Roman"/>
          <w:szCs w:val="18"/>
        </w:rPr>
        <w:t>to their respective shareholding at the ratio of 3 existing common shares to 1 newly issued common share (Right Offering). The offering price for newly issued common shares shall be Baht 0.46 per share. The date for determining the list of shareholders who have the right to subscribe the newly issued shares (Record Date) shall be on May 13, 2016, the Company’s share register book closing date for collecting names of the Shareholders (Book Closing Date) shall be on May 16, 201</w:t>
      </w:r>
      <w:r w:rsidRPr="00964F32">
        <w:rPr>
          <w:rFonts w:ascii="Times New Roman" w:hAnsi="Times New Roman" w:cs="Times New Roman"/>
        </w:rPr>
        <w:t>6</w:t>
      </w:r>
      <w:r w:rsidRPr="00964F32">
        <w:rPr>
          <w:rFonts w:ascii="Times New Roman" w:hAnsi="Times New Roman" w:cs="Times New Roman"/>
          <w:szCs w:val="18"/>
        </w:rPr>
        <w:t xml:space="preserve"> </w:t>
      </w:r>
      <w:r w:rsidRPr="00964F32">
        <w:rPr>
          <w:rFonts w:ascii="Times New Roman" w:hAnsi="Times New Roman" w:cs="Times New Roman"/>
        </w:rPr>
        <w:t>and the subscription period for Right Offering shall be during June 6 to 10, 2016.</w:t>
      </w:r>
    </w:p>
    <w:p w:rsidR="00B01C47" w:rsidRPr="00964F32" w:rsidRDefault="00B01C47" w:rsidP="0099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964F32">
        <w:rPr>
          <w:rFonts w:ascii="Times New Roman" w:hAnsi="Times New Roman" w:cs="Times New Roman"/>
        </w:rPr>
        <w:t>In June 2016, the Company received paid-up share capital of Baht 79,683,264 (net of discount on share capital of Baht 93,541,222) from the allotment of such newly issued common shares 173,224,486</w:t>
      </w:r>
      <w:r w:rsidR="00506665">
        <w:rPr>
          <w:rFonts w:ascii="Times New Roman" w:hAnsi="Times New Roman" w:cs="Times New Roman"/>
        </w:rPr>
        <w:t xml:space="preserve"> shares for</w:t>
      </w:r>
      <w:r w:rsidRPr="00964F32">
        <w:rPr>
          <w:rFonts w:ascii="Times New Roman" w:hAnsi="Times New Roman" w:cs="Times New Roman"/>
        </w:rPr>
        <w:t xml:space="preserve"> Baht 1 </w:t>
      </w:r>
      <w:r w:rsidR="00506665">
        <w:rPr>
          <w:rFonts w:ascii="Times New Roman" w:hAnsi="Times New Roman" w:cs="Times New Roman"/>
        </w:rPr>
        <w:t>par value</w:t>
      </w:r>
      <w:r w:rsidRPr="00964F32">
        <w:rPr>
          <w:rFonts w:ascii="Times New Roman" w:hAnsi="Times New Roman" w:cs="Times New Roman"/>
        </w:rPr>
        <w:t xml:space="preserve"> at selling price of Baht 0.46 per share. Hence, the paid-up share capital increased from Baht 744,841,415 (divided into 744,841,415 common shares at Baht 1 </w:t>
      </w:r>
      <w:r w:rsidR="00806918">
        <w:rPr>
          <w:rFonts w:ascii="Times New Roman" w:hAnsi="Times New Roman" w:cs="Times New Roman"/>
        </w:rPr>
        <w:t>par value</w:t>
      </w:r>
      <w:r w:rsidRPr="00964F32">
        <w:rPr>
          <w:rFonts w:ascii="Times New Roman" w:hAnsi="Times New Roman" w:cs="Times New Roman"/>
        </w:rPr>
        <w:t xml:space="preserve">) to Baht 918,065,901 (divided into 918,065,901 common shares at Baht 1 </w:t>
      </w:r>
      <w:r w:rsidR="00806918">
        <w:rPr>
          <w:rFonts w:ascii="Times New Roman" w:hAnsi="Times New Roman" w:cs="Times New Roman"/>
        </w:rPr>
        <w:t>par value</w:t>
      </w:r>
      <w:r w:rsidRPr="00964F32">
        <w:rPr>
          <w:rFonts w:ascii="Times New Roman" w:hAnsi="Times New Roman" w:cs="Times New Roman"/>
        </w:rPr>
        <w:t>), which was registered with the Ministry of Commerce on June 27, 2016.</w:t>
      </w:r>
    </w:p>
    <w:p w:rsidR="00981C41" w:rsidRPr="00964F32" w:rsidRDefault="00E42D5B" w:rsidP="0088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981C41" w:rsidRPr="00964F32">
        <w:rPr>
          <w:rFonts w:ascii="Times New Roman" w:hAnsi="Times New Roman" w:cs="Times New Roman"/>
          <w:b/>
          <w:bCs/>
        </w:rPr>
        <w:lastRenderedPageBreak/>
        <w:t>19.</w:t>
      </w:r>
      <w:r w:rsidR="00981C41" w:rsidRPr="00964F32">
        <w:rPr>
          <w:rFonts w:ascii="Times New Roman" w:hAnsi="Times New Roman" w:cs="Times New Roman"/>
          <w:b/>
          <w:bCs/>
        </w:rPr>
        <w:tab/>
        <w:t>WARRANTS</w:t>
      </w:r>
    </w:p>
    <w:p w:rsidR="00981C41" w:rsidRPr="00964F32" w:rsidRDefault="00981C41" w:rsidP="00173E9C">
      <w:pPr>
        <w:spacing w:line="240" w:lineRule="exact"/>
        <w:jc w:val="both"/>
        <w:rPr>
          <w:rFonts w:ascii="Times New Roman" w:hAnsi="Times New Roman" w:cs="Times New Roman"/>
        </w:rPr>
      </w:pPr>
    </w:p>
    <w:p w:rsidR="00981C41" w:rsidRPr="00964F32" w:rsidRDefault="00981C41" w:rsidP="00F8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r w:rsidRPr="00964F32">
        <w:rPr>
          <w:rFonts w:ascii="Times New Roman" w:hAnsi="Times New Roman" w:cs="Times New Roman"/>
        </w:rPr>
        <w:t>At the 2014 Annual General Shareholders’ Meeting held on April 29, 2015, the shareholders have unanimously passed the resolution to issue and offer the warrants to purchase the common shares of the Company No. 2 (“TSI-W2”), which have the significant details as follows:</w:t>
      </w:r>
    </w:p>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tbl>
      <w:tblPr>
        <w:tblW w:w="9360" w:type="dxa"/>
        <w:tblLayout w:type="fixed"/>
        <w:tblLook w:val="0000" w:firstRow="0" w:lastRow="0" w:firstColumn="0" w:lastColumn="0" w:noHBand="0" w:noVBand="0"/>
      </w:tblPr>
      <w:tblGrid>
        <w:gridCol w:w="3150"/>
        <w:gridCol w:w="270"/>
        <w:gridCol w:w="5940"/>
      </w:tblGrid>
      <w:tr w:rsidR="00981C41" w:rsidRPr="00964F32" w:rsidTr="00273D59">
        <w:trPr>
          <w:tblHeader/>
        </w:trPr>
        <w:tc>
          <w:tcPr>
            <w:tcW w:w="3150" w:type="dxa"/>
            <w:tcBorders>
              <w:bottom w:val="single" w:sz="4" w:space="0" w:color="auto"/>
            </w:tcBorders>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Borders>
              <w:bottom w:val="single" w:sz="4" w:space="0" w:color="auto"/>
            </w:tcBorders>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r w:rsidRPr="00964F32">
              <w:rPr>
                <w:rFonts w:ascii="Times New Roman" w:hAnsi="Times New Roman" w:cs="Times New Roman"/>
              </w:rPr>
              <w:t>Description</w:t>
            </w:r>
          </w:p>
        </w:tc>
      </w:tr>
      <w:tr w:rsidR="00981C41" w:rsidRPr="00964F32" w:rsidTr="00273D59">
        <w:trPr>
          <w:tblHeader/>
        </w:trPr>
        <w:tc>
          <w:tcPr>
            <w:tcW w:w="3150" w:type="dxa"/>
            <w:tcBorders>
              <w:top w:val="single" w:sz="4" w:space="0" w:color="auto"/>
            </w:tcBorders>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Borders>
              <w:top w:val="single" w:sz="4" w:space="0" w:color="auto"/>
            </w:tcBorders>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Trading in SET date</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 xml:space="preserve">August 7, 2015  </w:t>
            </w: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Type of warrant</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 xml:space="preserve">Registered name and transferable  </w:t>
            </w: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To be issued and offered quantities</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 xml:space="preserve">223,452,520 units </w:t>
            </w: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Offering price per warrant</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964F32">
              <w:rPr>
                <w:rFonts w:ascii="Times New Roman" w:hAnsi="Times New Roman" w:cs="Times New Roman"/>
              </w:rPr>
              <w:t>At zero value</w:t>
            </w: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Exercise ratio</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1 warrant to 1 common share, except for the adjustment on exercise ratio according to the condition of exercise adjustment</w:t>
            </w: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Exercise price</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Baht 1.20 per share, except for the adjustment on exercise ratio according to the condition of exercise adjustment</w:t>
            </w: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 xml:space="preserve">Term of warrants </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3 years from the issuance date (June 29, 2015)</w:t>
            </w: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Offering procedure</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To the Company’s existing shareholders at the ratio of 2 existing common shares per 1 unit of warrant. The holders of the warrants, who wish to exercise the right to purchase common shares of the Company are not required to be shareholders of the Company.</w:t>
            </w:r>
          </w:p>
        </w:tc>
      </w:tr>
      <w:tr w:rsidR="00886DB6" w:rsidRPr="00964F32" w:rsidTr="00AF3A55">
        <w:tc>
          <w:tcPr>
            <w:tcW w:w="3150" w:type="dxa"/>
          </w:tcPr>
          <w:p w:rsidR="00886DB6" w:rsidRPr="00964F32" w:rsidRDefault="00886DB6"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886DB6" w:rsidRPr="00964F32" w:rsidRDefault="00886DB6"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886DB6" w:rsidRPr="00964F32" w:rsidRDefault="00886DB6"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64F32" w:rsidTr="00273D59">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Exercise period</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both"/>
              <w:rPr>
                <w:rFonts w:ascii="Times New Roman" w:hAnsi="Times New Roman" w:cs="Times New Roman"/>
              </w:rPr>
            </w:pPr>
            <w:r w:rsidRPr="00964F32">
              <w:rPr>
                <w:rFonts w:ascii="Times New Roman" w:hAnsi="Times New Roman" w:cs="Times New Roman"/>
              </w:rPr>
              <w:t xml:space="preserve">The holders of the warrants can exercise their rights under the Warrant at one time on the maturity date of the Warrants (June 28, 2018 </w:t>
            </w:r>
            <w:r w:rsidRPr="00964F32">
              <w:rPr>
                <w:rFonts w:ascii="Times New Roman" w:hAnsi="Times New Roman" w:cs="Times New Roman"/>
                <w:szCs w:val="22"/>
              </w:rPr>
              <w:t>(“</w:t>
            </w:r>
            <w:r w:rsidRPr="00964F32">
              <w:rPr>
                <w:rFonts w:ascii="Times New Roman" w:hAnsi="Times New Roman" w:cs="Times New Roman"/>
              </w:rPr>
              <w:t>Exercise Date”))</w:t>
            </w:r>
            <w:r w:rsidR="0031328A" w:rsidRPr="00964F32">
              <w:rPr>
                <w:rFonts w:ascii="Times New Roman" w:hAnsi="Times New Roman" w:cs="Times New Roman"/>
              </w:rPr>
              <w:t>.</w:t>
            </w:r>
            <w:r w:rsidRPr="00964F32">
              <w:rPr>
                <w:rFonts w:ascii="Times New Roman" w:hAnsi="Times New Roman" w:cs="Times New Roman"/>
              </w:rPr>
              <w:t xml:space="preserve"> </w:t>
            </w:r>
          </w:p>
        </w:tc>
      </w:tr>
    </w:tbl>
    <w:p w:rsidR="002C2AF8" w:rsidRDefault="002C2A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886DB6" w:rsidRPr="002C2AF8" w:rsidRDefault="00886D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7D3568" w:rsidRPr="00E42D5B" w:rsidRDefault="007D3568"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E42D5B">
        <w:rPr>
          <w:rFonts w:ascii="Times New Roman" w:hAnsi="Times New Roman" w:cs="Times New Roman"/>
          <w:b/>
          <w:bCs/>
        </w:rPr>
        <w:t>2</w:t>
      </w:r>
      <w:r w:rsidR="00047471" w:rsidRPr="00E42D5B">
        <w:rPr>
          <w:rFonts w:ascii="Times New Roman" w:hAnsi="Times New Roman" w:cs="Times New Roman"/>
          <w:b/>
          <w:bCs/>
        </w:rPr>
        <w:t>0</w:t>
      </w:r>
      <w:r w:rsidRPr="00E42D5B">
        <w:rPr>
          <w:rFonts w:ascii="Times New Roman" w:hAnsi="Times New Roman" w:cs="Times New Roman"/>
          <w:b/>
          <w:bCs/>
        </w:rPr>
        <w:t>.</w:t>
      </w:r>
      <w:r w:rsidRPr="00E42D5B">
        <w:rPr>
          <w:rFonts w:ascii="Times New Roman" w:hAnsi="Times New Roman" w:cs="Times New Roman"/>
          <w:b/>
          <w:bCs/>
        </w:rPr>
        <w:tab/>
      </w:r>
      <w:r w:rsidR="00886DB6">
        <w:rPr>
          <w:rFonts w:ascii="Times New Roman" w:hAnsi="Times New Roman" w:cs="Times New Roman"/>
          <w:b/>
          <w:bCs/>
        </w:rPr>
        <w:t>SHARE DISCOUNT</w:t>
      </w:r>
      <w:r w:rsidRPr="00E42D5B">
        <w:rPr>
          <w:rFonts w:ascii="Times New Roman" w:hAnsi="Times New Roman" w:cs="Times New Roman"/>
          <w:b/>
          <w:bCs/>
        </w:rPr>
        <w:t xml:space="preserve"> ON</w:t>
      </w:r>
      <w:r w:rsidR="00886DB6">
        <w:rPr>
          <w:rFonts w:ascii="Times New Roman" w:hAnsi="Times New Roman" w:cs="Times New Roman"/>
          <w:b/>
          <w:bCs/>
        </w:rPr>
        <w:t xml:space="preserve"> ORDINARY</w:t>
      </w:r>
      <w:r w:rsidRPr="00E42D5B">
        <w:rPr>
          <w:rFonts w:ascii="Times New Roman" w:hAnsi="Times New Roman" w:cs="Times New Roman"/>
          <w:b/>
          <w:bCs/>
        </w:rPr>
        <w:t xml:space="preserve"> SHARE</w:t>
      </w:r>
      <w:r w:rsidR="00F94E22">
        <w:rPr>
          <w:rFonts w:ascii="Times New Roman" w:hAnsi="Times New Roman" w:cs="Times New Roman"/>
          <w:b/>
          <w:bCs/>
        </w:rPr>
        <w:t>S</w:t>
      </w:r>
    </w:p>
    <w:p w:rsidR="007D3568" w:rsidRPr="00E42D5B" w:rsidRDefault="007D3568"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Default="00886DB6"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Pr>
          <w:rFonts w:ascii="Times New Roman" w:hAnsi="Times New Roman" w:cs="Times New Roman"/>
        </w:rPr>
        <w:t xml:space="preserve">Share discount </w:t>
      </w:r>
      <w:r w:rsidR="007D3568" w:rsidRPr="00E42D5B">
        <w:rPr>
          <w:rFonts w:ascii="Times New Roman" w:hAnsi="Times New Roman" w:cs="Times New Roman"/>
        </w:rPr>
        <w:t>on</w:t>
      </w:r>
      <w:r>
        <w:rPr>
          <w:rFonts w:ascii="Times New Roman" w:hAnsi="Times New Roman" w:cs="Times New Roman"/>
        </w:rPr>
        <w:t xml:space="preserve"> ordinary</w:t>
      </w:r>
      <w:r w:rsidR="007D3568" w:rsidRPr="00E42D5B">
        <w:rPr>
          <w:rFonts w:ascii="Times New Roman" w:hAnsi="Times New Roman" w:cs="Times New Roman"/>
        </w:rPr>
        <w:t xml:space="preserve"> share</w:t>
      </w:r>
      <w:r w:rsidR="00F94E22">
        <w:rPr>
          <w:rFonts w:ascii="Times New Roman" w:hAnsi="Times New Roman" w:cs="Times New Roman"/>
        </w:rPr>
        <w:t>s</w:t>
      </w:r>
      <w:r w:rsidR="007D3568" w:rsidRPr="00E42D5B">
        <w:rPr>
          <w:rFonts w:ascii="Times New Roman" w:hAnsi="Times New Roman" w:cs="Times New Roman"/>
        </w:rPr>
        <w:t xml:space="preserve"> represents share subscription monies received </w:t>
      </w:r>
      <w:r>
        <w:rPr>
          <w:rFonts w:ascii="Times New Roman" w:hAnsi="Times New Roman" w:cs="Times New Roman"/>
        </w:rPr>
        <w:t>under</w:t>
      </w:r>
      <w:r w:rsidR="007D3568" w:rsidRPr="00E42D5B">
        <w:rPr>
          <w:rFonts w:ascii="Times New Roman" w:hAnsi="Times New Roman" w:cs="Times New Roman"/>
        </w:rPr>
        <w:t xml:space="preserve"> of the par value of the</w:t>
      </w:r>
      <w:r>
        <w:rPr>
          <w:rFonts w:ascii="Times New Roman" w:hAnsi="Times New Roman" w:cs="Times New Roman"/>
        </w:rPr>
        <w:t xml:space="preserve"> ordinary shares issued.</w:t>
      </w:r>
    </w:p>
    <w:p w:rsidR="00886DB6" w:rsidRDefault="00886DB6"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886DB6" w:rsidRPr="00E42D5B" w:rsidRDefault="00886DB6"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E42D5B" w:rsidRDefault="00047471"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E42D5B">
        <w:rPr>
          <w:rFonts w:ascii="Times New Roman" w:hAnsi="Times New Roman" w:cs="Times New Roman"/>
          <w:b/>
          <w:bCs/>
        </w:rPr>
        <w:t>21</w:t>
      </w:r>
      <w:r w:rsidR="001B086B">
        <w:rPr>
          <w:rFonts w:ascii="Times New Roman" w:hAnsi="Times New Roman" w:cs="Times New Roman"/>
          <w:b/>
          <w:bCs/>
        </w:rPr>
        <w:t>.</w:t>
      </w:r>
      <w:r w:rsidR="001B086B">
        <w:rPr>
          <w:rFonts w:ascii="Times New Roman" w:hAnsi="Times New Roman" w:cs="Times New Roman"/>
          <w:b/>
          <w:bCs/>
        </w:rPr>
        <w:tab/>
        <w:t>LEGAL RESERVE</w:t>
      </w:r>
    </w:p>
    <w:p w:rsidR="007D3568" w:rsidRPr="00E42D5B" w:rsidRDefault="007D3568"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964F32" w:rsidRDefault="007D3568" w:rsidP="007D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E42D5B">
        <w:rPr>
          <w:rFonts w:ascii="Times New Roman" w:hAnsi="Times New Roman" w:cs="Times New Roman"/>
        </w:rPr>
        <w:t>Under the provision of the Public Company Limited Act B.E. 2535, the Company is required to set aside as reserve fund at least 5% of its annual net profit after deduction of the deficit brought forward (if any) until the reserve reaches 10% of authorized share capital. The reserve is not available for dividend distribution.</w:t>
      </w:r>
      <w:r w:rsidRPr="00964F32">
        <w:rPr>
          <w:rFonts w:ascii="Times New Roman" w:hAnsi="Times New Roman" w:cs="Times New Roman"/>
        </w:rPr>
        <w:t xml:space="preserve"> </w:t>
      </w:r>
    </w:p>
    <w:p w:rsidR="00981C41" w:rsidRPr="00964F32" w:rsidRDefault="002D55A4" w:rsidP="003A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047471">
        <w:rPr>
          <w:rFonts w:ascii="Times New Roman" w:hAnsi="Times New Roman" w:cs="Times New Roman"/>
          <w:b/>
          <w:bCs/>
        </w:rPr>
        <w:lastRenderedPageBreak/>
        <w:t>22</w:t>
      </w:r>
      <w:r w:rsidR="00981C41" w:rsidRPr="00964F32">
        <w:rPr>
          <w:rFonts w:ascii="Times New Roman" w:hAnsi="Times New Roman" w:cs="Times New Roman"/>
          <w:b/>
          <w:bCs/>
        </w:rPr>
        <w:t>.</w:t>
      </w:r>
      <w:r w:rsidR="00981C41" w:rsidRPr="00964F32">
        <w:rPr>
          <w:rFonts w:ascii="Times New Roman" w:hAnsi="Times New Roman" w:cs="Times New Roman"/>
          <w:b/>
          <w:bCs/>
        </w:rPr>
        <w:tab/>
        <w:t xml:space="preserve">LOSS PER SHARE </w:t>
      </w:r>
    </w:p>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b/>
          <w:bCs/>
          <w:i/>
          <w:iCs/>
        </w:rPr>
      </w:pPr>
      <w:r w:rsidRPr="00964F32">
        <w:rPr>
          <w:rFonts w:ascii="Times New Roman" w:hAnsi="Times New Roman" w:cs="Times New Roman"/>
          <w:b/>
          <w:bCs/>
          <w:i/>
          <w:iCs/>
        </w:rPr>
        <w:t>Basic</w:t>
      </w:r>
      <w:r w:rsidR="00E42D5B">
        <w:rPr>
          <w:rFonts w:ascii="Times New Roman" w:hAnsi="Times New Roman" w:cs="Times New Roman"/>
          <w:b/>
          <w:bCs/>
          <w:i/>
          <w:iCs/>
        </w:rPr>
        <w:t xml:space="preserve"> </w:t>
      </w:r>
      <w:r w:rsidRPr="00964F32">
        <w:rPr>
          <w:rFonts w:ascii="Times New Roman" w:hAnsi="Times New Roman" w:cs="Times New Roman"/>
          <w:b/>
          <w:bCs/>
          <w:i/>
          <w:iCs/>
        </w:rPr>
        <w:t xml:space="preserve">loss per share </w:t>
      </w:r>
    </w:p>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rPr>
      </w:pP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r w:rsidRPr="00964F32">
        <w:rPr>
          <w:rFonts w:ascii="Times New Roman" w:hAnsi="Times New Roman" w:cs="Times New Roman"/>
        </w:rPr>
        <w:t>Basic</w:t>
      </w:r>
      <w:r w:rsidR="00E42D5B">
        <w:rPr>
          <w:rFonts w:ascii="Times New Roman" w:hAnsi="Times New Roman" w:cs="Times New Roman"/>
        </w:rPr>
        <w:t xml:space="preserve"> </w:t>
      </w:r>
      <w:r w:rsidRPr="00964F32">
        <w:rPr>
          <w:rFonts w:ascii="Times New Roman" w:hAnsi="Times New Roman" w:cs="Times New Roman"/>
        </w:rPr>
        <w:t>loss per share are determined by dividing the</w:t>
      </w:r>
      <w:r w:rsidR="00E42D5B">
        <w:rPr>
          <w:rFonts w:ascii="Times New Roman" w:hAnsi="Times New Roman" w:cs="Times New Roman"/>
        </w:rPr>
        <w:t xml:space="preserve"> </w:t>
      </w:r>
      <w:r w:rsidRPr="00964F32">
        <w:rPr>
          <w:rFonts w:ascii="Times New Roman" w:hAnsi="Times New Roman" w:cs="Times New Roman"/>
        </w:rPr>
        <w:t xml:space="preserve">loss for the </w:t>
      </w:r>
      <w:r w:rsidR="00F94E22">
        <w:rPr>
          <w:rFonts w:ascii="Times New Roman" w:hAnsi="Times New Roman" w:cs="Times New Roman"/>
        </w:rPr>
        <w:t>period</w:t>
      </w:r>
      <w:r w:rsidRPr="00964F32">
        <w:rPr>
          <w:rFonts w:ascii="Times New Roman" w:hAnsi="Times New Roman" w:cs="Times New Roman"/>
        </w:rPr>
        <w:t xml:space="preserve"> by the weighted average number of shares outstanding during the </w:t>
      </w:r>
      <w:r w:rsidR="00F94E22">
        <w:rPr>
          <w:rFonts w:ascii="Times New Roman" w:hAnsi="Times New Roman" w:cs="Times New Roman"/>
        </w:rPr>
        <w:t>period</w:t>
      </w:r>
      <w:r w:rsidRPr="00964F32">
        <w:rPr>
          <w:rFonts w:ascii="Times New Roman" w:hAnsi="Times New Roman" w:cs="Times New Roman"/>
        </w:rPr>
        <w:t>.</w:t>
      </w: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r w:rsidRPr="00964F32">
        <w:rPr>
          <w:rFonts w:ascii="Times New Roman" w:hAnsi="Times New Roman" w:cs="Times New Roman"/>
        </w:rPr>
        <w:t xml:space="preserve">Basic weighted average numbers of shares for each of the </w:t>
      </w:r>
      <w:r w:rsidR="00B137BD">
        <w:rPr>
          <w:rFonts w:ascii="Times New Roman" w:hAnsi="Times New Roman" w:cs="Times New Roman"/>
        </w:rPr>
        <w:t>three-month period</w:t>
      </w:r>
      <w:r w:rsidR="00DC49C3" w:rsidRPr="00964F32">
        <w:rPr>
          <w:rFonts w:ascii="Times New Roman" w:hAnsi="Times New Roman" w:cs="Times New Roman"/>
        </w:rPr>
        <w:t>s</w:t>
      </w:r>
      <w:r w:rsidRPr="00964F32">
        <w:rPr>
          <w:rFonts w:ascii="Times New Roman" w:hAnsi="Times New Roman" w:cs="Times New Roman"/>
        </w:rPr>
        <w:t xml:space="preserve"> ended </w:t>
      </w:r>
      <w:r w:rsidR="00B137BD">
        <w:rPr>
          <w:rFonts w:ascii="Times New Roman" w:hAnsi="Times New Roman" w:cs="Times New Roman"/>
        </w:rPr>
        <w:t>March</w:t>
      </w:r>
      <w:r w:rsidRPr="00964F32" w:rsidDel="008F7429">
        <w:rPr>
          <w:rFonts w:ascii="Times New Roman" w:hAnsi="Times New Roman" w:cs="Times New Roman"/>
        </w:rPr>
        <w:t xml:space="preserve"> </w:t>
      </w:r>
      <w:r w:rsidRPr="00964F32">
        <w:rPr>
          <w:rFonts w:ascii="Times New Roman" w:hAnsi="Times New Roman" w:cs="Times New Roman"/>
        </w:rPr>
        <w:t>31, 201</w:t>
      </w:r>
      <w:r w:rsidR="00B137BD">
        <w:rPr>
          <w:rFonts w:ascii="Times New Roman" w:hAnsi="Times New Roman" w:cs="Times New Roman"/>
        </w:rPr>
        <w:t>7</w:t>
      </w:r>
      <w:r w:rsidRPr="00964F32">
        <w:rPr>
          <w:rFonts w:ascii="Times New Roman" w:hAnsi="Times New Roman" w:cs="Times New Roman"/>
        </w:rPr>
        <w:t xml:space="preserve"> and 201</w:t>
      </w:r>
      <w:r w:rsidR="00B137BD">
        <w:rPr>
          <w:rFonts w:ascii="Times New Roman" w:hAnsi="Times New Roman" w:cs="Times New Roman"/>
        </w:rPr>
        <w:t>6</w:t>
      </w:r>
      <w:r w:rsidRPr="00964F32">
        <w:rPr>
          <w:rFonts w:ascii="Times New Roman" w:hAnsi="Times New Roman" w:cs="Times New Roman"/>
        </w:rPr>
        <w:t xml:space="preserve"> are as follows:</w:t>
      </w: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tbl>
      <w:tblPr>
        <w:tblW w:w="9396" w:type="dxa"/>
        <w:tblInd w:w="-90" w:type="dxa"/>
        <w:tblLayout w:type="fixed"/>
        <w:tblLook w:val="04A0" w:firstRow="1" w:lastRow="0" w:firstColumn="1" w:lastColumn="0" w:noHBand="0" w:noVBand="1"/>
      </w:tblPr>
      <w:tblGrid>
        <w:gridCol w:w="4455"/>
        <w:gridCol w:w="531"/>
        <w:gridCol w:w="270"/>
        <w:gridCol w:w="540"/>
        <w:gridCol w:w="288"/>
        <w:gridCol w:w="1521"/>
        <w:gridCol w:w="270"/>
        <w:gridCol w:w="1521"/>
      </w:tblGrid>
      <w:tr w:rsidR="00981C41" w:rsidRPr="00964F32" w:rsidTr="00273D59">
        <w:tc>
          <w:tcPr>
            <w:tcW w:w="4455" w:type="dxa"/>
          </w:tcPr>
          <w:p w:rsidR="00981C41" w:rsidRPr="00964F32" w:rsidRDefault="00981C41" w:rsidP="00173E9C">
            <w:pPr>
              <w:tabs>
                <w:tab w:val="clear" w:pos="227"/>
                <w:tab w:val="clear" w:pos="454"/>
                <w:tab w:val="clear" w:pos="680"/>
                <w:tab w:val="left" w:pos="720"/>
              </w:tabs>
              <w:spacing w:line="240" w:lineRule="exact"/>
              <w:jc w:val="both"/>
              <w:rPr>
                <w:rFonts w:ascii="Times New Roman" w:hAnsi="Times New Roman" w:cs="Times New Roman"/>
              </w:rPr>
            </w:pPr>
          </w:p>
        </w:tc>
        <w:tc>
          <w:tcPr>
            <w:tcW w:w="1629" w:type="dxa"/>
            <w:gridSpan w:val="4"/>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3312" w:type="dxa"/>
            <w:gridSpan w:val="3"/>
            <w:tcBorders>
              <w:bottom w:val="single" w:sz="4" w:space="0" w:color="auto"/>
            </w:tcBorders>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r w:rsidRPr="00964F32">
              <w:rPr>
                <w:rFonts w:ascii="Times New Roman" w:hAnsi="Times New Roman" w:cs="Times New Roman"/>
              </w:rPr>
              <w:t>In Shares</w:t>
            </w:r>
          </w:p>
        </w:tc>
      </w:tr>
      <w:tr w:rsidR="00981C41" w:rsidRPr="00964F32" w:rsidTr="00A038D2">
        <w:tc>
          <w:tcPr>
            <w:tcW w:w="4455" w:type="dxa"/>
          </w:tcPr>
          <w:p w:rsidR="00981C41" w:rsidRPr="00964F32" w:rsidRDefault="00981C41" w:rsidP="00173E9C">
            <w:pPr>
              <w:tabs>
                <w:tab w:val="clear" w:pos="227"/>
                <w:tab w:val="clear" w:pos="454"/>
                <w:tab w:val="clear" w:pos="680"/>
                <w:tab w:val="left" w:pos="720"/>
              </w:tabs>
              <w:spacing w:line="240" w:lineRule="exact"/>
              <w:jc w:val="center"/>
              <w:rPr>
                <w:rFonts w:ascii="Times New Roman" w:hAnsi="Times New Roman" w:cs="Times New Roman"/>
              </w:rPr>
            </w:pPr>
          </w:p>
        </w:tc>
        <w:tc>
          <w:tcPr>
            <w:tcW w:w="531"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540"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288"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1521" w:type="dxa"/>
            <w:tcBorders>
              <w:top w:val="single" w:sz="4" w:space="0" w:color="auto"/>
              <w:left w:val="nil"/>
              <w:bottom w:val="single" w:sz="4" w:space="0" w:color="auto"/>
              <w:right w:val="nil"/>
            </w:tcBorders>
            <w:hideMark/>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sidR="004B1E44">
              <w:rPr>
                <w:rFonts w:ascii="Times New Roman" w:hAnsi="Times New Roman" w:cs="Times New Roman"/>
              </w:rPr>
              <w:t>7</w:t>
            </w:r>
          </w:p>
        </w:tc>
        <w:tc>
          <w:tcPr>
            <w:tcW w:w="270" w:type="dxa"/>
            <w:tcBorders>
              <w:top w:val="single" w:sz="4" w:space="0" w:color="auto"/>
              <w:left w:val="nil"/>
              <w:bottom w:val="nil"/>
              <w:right w:val="nil"/>
            </w:tcBorders>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1521" w:type="dxa"/>
            <w:tcBorders>
              <w:top w:val="single" w:sz="4" w:space="0" w:color="auto"/>
              <w:left w:val="nil"/>
              <w:bottom w:val="single" w:sz="4" w:space="0" w:color="auto"/>
              <w:right w:val="nil"/>
            </w:tcBorders>
            <w:hideMark/>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sidR="004B1E44">
              <w:rPr>
                <w:rFonts w:ascii="Times New Roman" w:hAnsi="Times New Roman" w:cs="Times New Roman"/>
              </w:rPr>
              <w:t>6</w:t>
            </w:r>
          </w:p>
        </w:tc>
      </w:tr>
      <w:tr w:rsidR="00981C41" w:rsidRPr="00964F32" w:rsidTr="00A038D2">
        <w:trPr>
          <w:trHeight w:val="192"/>
        </w:trPr>
        <w:tc>
          <w:tcPr>
            <w:tcW w:w="4455" w:type="dxa"/>
          </w:tcPr>
          <w:p w:rsidR="00981C41" w:rsidRPr="00D84773" w:rsidRDefault="00981C41" w:rsidP="00D84773">
            <w:pPr>
              <w:tabs>
                <w:tab w:val="clear" w:pos="227"/>
                <w:tab w:val="clear" w:pos="454"/>
                <w:tab w:val="clear" w:pos="3515"/>
                <w:tab w:val="left" w:pos="540"/>
              </w:tabs>
              <w:spacing w:line="240" w:lineRule="exact"/>
              <w:ind w:left="-18" w:right="-108"/>
              <w:rPr>
                <w:rFonts w:ascii="Times New Roman" w:hAnsi="Times New Roman" w:cs="Times New Roman"/>
              </w:rPr>
            </w:pPr>
          </w:p>
        </w:tc>
        <w:tc>
          <w:tcPr>
            <w:tcW w:w="531" w:type="dxa"/>
          </w:tcPr>
          <w:p w:rsidR="00981C41" w:rsidRPr="00964F32" w:rsidRDefault="00981C41" w:rsidP="00173E9C">
            <w:pPr>
              <w:keepNext/>
              <w:spacing w:line="240" w:lineRule="exact"/>
              <w:ind w:right="162"/>
              <w:outlineLvl w:val="4"/>
              <w:rPr>
                <w:rFonts w:ascii="Times New Roman" w:hAnsi="Times New Roman" w:cs="Times New Roman"/>
                <w:b/>
                <w:bCs/>
                <w:lang w:val="en-GB"/>
              </w:rPr>
            </w:pPr>
          </w:p>
        </w:tc>
        <w:tc>
          <w:tcPr>
            <w:tcW w:w="270" w:type="dxa"/>
          </w:tcPr>
          <w:p w:rsidR="00981C41" w:rsidRPr="00964F32" w:rsidRDefault="00981C41" w:rsidP="00173E9C">
            <w:pPr>
              <w:keepNext/>
              <w:spacing w:line="240" w:lineRule="exact"/>
              <w:ind w:right="162"/>
              <w:outlineLvl w:val="4"/>
              <w:rPr>
                <w:rFonts w:ascii="Times New Roman" w:hAnsi="Times New Roman" w:cs="Times New Roman"/>
                <w:b/>
                <w:bCs/>
                <w:lang w:val="en-GB"/>
              </w:rPr>
            </w:pPr>
          </w:p>
        </w:tc>
        <w:tc>
          <w:tcPr>
            <w:tcW w:w="540" w:type="dxa"/>
          </w:tcPr>
          <w:p w:rsidR="00981C41" w:rsidRPr="00964F32" w:rsidRDefault="00981C41" w:rsidP="00173E9C">
            <w:pPr>
              <w:keepNext/>
              <w:spacing w:line="240" w:lineRule="exact"/>
              <w:ind w:right="162"/>
              <w:outlineLvl w:val="4"/>
              <w:rPr>
                <w:rFonts w:ascii="Times New Roman" w:hAnsi="Times New Roman" w:cs="Times New Roman"/>
                <w:b/>
                <w:bCs/>
                <w:lang w:val="en-GB"/>
              </w:rPr>
            </w:pPr>
          </w:p>
        </w:tc>
        <w:tc>
          <w:tcPr>
            <w:tcW w:w="288" w:type="dxa"/>
          </w:tcPr>
          <w:p w:rsidR="00981C41" w:rsidRPr="00964F32" w:rsidRDefault="00981C41" w:rsidP="00173E9C">
            <w:pPr>
              <w:keepNext/>
              <w:spacing w:line="240" w:lineRule="exact"/>
              <w:ind w:right="162"/>
              <w:outlineLvl w:val="4"/>
              <w:rPr>
                <w:rFonts w:ascii="Times New Roman" w:hAnsi="Times New Roman" w:cs="Times New Roman"/>
                <w:b/>
                <w:bCs/>
                <w:lang w:val="en-GB"/>
              </w:rPr>
            </w:pPr>
          </w:p>
        </w:tc>
        <w:tc>
          <w:tcPr>
            <w:tcW w:w="1521" w:type="dxa"/>
            <w:tcBorders>
              <w:top w:val="single" w:sz="4" w:space="0" w:color="auto"/>
            </w:tcBorders>
          </w:tcPr>
          <w:p w:rsidR="00981C41" w:rsidRPr="00964F32" w:rsidRDefault="00981C41" w:rsidP="00173E9C">
            <w:pPr>
              <w:keepNext/>
              <w:spacing w:line="240" w:lineRule="exact"/>
              <w:ind w:right="162"/>
              <w:outlineLvl w:val="4"/>
              <w:rPr>
                <w:rFonts w:ascii="Times New Roman" w:hAnsi="Times New Roman" w:cs="Times New Roman"/>
                <w:b/>
                <w:bCs/>
                <w:lang w:val="en-GB"/>
              </w:rPr>
            </w:pPr>
          </w:p>
        </w:tc>
        <w:tc>
          <w:tcPr>
            <w:tcW w:w="270" w:type="dxa"/>
          </w:tcPr>
          <w:p w:rsidR="00981C41" w:rsidRPr="00964F32" w:rsidRDefault="00981C41" w:rsidP="00173E9C">
            <w:pPr>
              <w:keepNext/>
              <w:spacing w:line="240" w:lineRule="exact"/>
              <w:outlineLvl w:val="4"/>
              <w:rPr>
                <w:rFonts w:ascii="Times New Roman" w:hAnsi="Times New Roman" w:cs="Times New Roman"/>
                <w:b/>
                <w:bCs/>
                <w:lang w:val="en-GB"/>
              </w:rPr>
            </w:pPr>
          </w:p>
        </w:tc>
        <w:tc>
          <w:tcPr>
            <w:tcW w:w="1521" w:type="dxa"/>
            <w:tcBorders>
              <w:top w:val="single" w:sz="4" w:space="0" w:color="auto"/>
            </w:tcBorders>
          </w:tcPr>
          <w:p w:rsidR="00981C41" w:rsidRPr="00964F32" w:rsidRDefault="00981C41" w:rsidP="00173E9C">
            <w:pPr>
              <w:keepNext/>
              <w:spacing w:line="240" w:lineRule="exact"/>
              <w:ind w:right="162"/>
              <w:outlineLvl w:val="4"/>
              <w:rPr>
                <w:rFonts w:ascii="Times New Roman" w:hAnsi="Times New Roman" w:cs="Times New Roman"/>
                <w:b/>
                <w:bCs/>
                <w:lang w:val="en-GB"/>
              </w:rPr>
            </w:pPr>
          </w:p>
        </w:tc>
      </w:tr>
      <w:tr w:rsidR="00047471" w:rsidRPr="00964F32" w:rsidTr="00273D59">
        <w:tc>
          <w:tcPr>
            <w:tcW w:w="4455" w:type="dxa"/>
            <w:hideMark/>
          </w:tcPr>
          <w:p w:rsidR="00047471" w:rsidRPr="00964F32" w:rsidRDefault="00047471" w:rsidP="00047471">
            <w:pPr>
              <w:tabs>
                <w:tab w:val="clear" w:pos="227"/>
                <w:tab w:val="clear" w:pos="454"/>
                <w:tab w:val="clear" w:pos="3515"/>
                <w:tab w:val="left" w:pos="540"/>
              </w:tabs>
              <w:spacing w:line="240" w:lineRule="exact"/>
              <w:ind w:left="-18" w:right="-108"/>
              <w:rPr>
                <w:rFonts w:ascii="Times New Roman" w:hAnsi="Times New Roman" w:cs="Times New Roman"/>
              </w:rPr>
            </w:pPr>
            <w:r w:rsidRPr="00964F32">
              <w:rPr>
                <w:rFonts w:ascii="Times New Roman" w:hAnsi="Times New Roman" w:cs="Times New Roman"/>
              </w:rPr>
              <w:t xml:space="preserve">Number of shares outstanding as at beginning of </w:t>
            </w:r>
            <w:r>
              <w:rPr>
                <w:rFonts w:ascii="Times New Roman" w:hAnsi="Times New Roman" w:cs="Times New Roman"/>
              </w:rPr>
              <w:t>period</w:t>
            </w:r>
          </w:p>
        </w:tc>
        <w:tc>
          <w:tcPr>
            <w:tcW w:w="531" w:type="dxa"/>
          </w:tcPr>
          <w:p w:rsidR="00047471" w:rsidRPr="00964F32" w:rsidRDefault="00047471" w:rsidP="00047471">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70" w:type="dxa"/>
          </w:tcPr>
          <w:p w:rsidR="00047471" w:rsidRPr="00964F32" w:rsidRDefault="00047471" w:rsidP="00047471">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540" w:type="dxa"/>
          </w:tcPr>
          <w:p w:rsidR="00047471" w:rsidRPr="00964F32" w:rsidRDefault="00047471" w:rsidP="00047471">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88" w:type="dxa"/>
          </w:tcPr>
          <w:p w:rsidR="00047471" w:rsidRPr="00964F32" w:rsidRDefault="00047471" w:rsidP="00047471">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1521" w:type="dxa"/>
          </w:tcPr>
          <w:p w:rsidR="00047471" w:rsidRPr="00964F32" w:rsidRDefault="002D55A4" w:rsidP="00047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2D55A4">
              <w:rPr>
                <w:rFonts w:ascii="Times New Roman" w:eastAsia="Cordia New" w:hAnsi="Times New Roman" w:cs="Times New Roman"/>
              </w:rPr>
              <w:t>918,065,901</w:t>
            </w:r>
          </w:p>
        </w:tc>
        <w:tc>
          <w:tcPr>
            <w:tcW w:w="270" w:type="dxa"/>
          </w:tcPr>
          <w:p w:rsidR="00047471" w:rsidRPr="00964F32" w:rsidRDefault="00047471" w:rsidP="00047471">
            <w:pPr>
              <w:tabs>
                <w:tab w:val="clear" w:pos="227"/>
                <w:tab w:val="clear" w:pos="454"/>
                <w:tab w:val="clear" w:pos="680"/>
                <w:tab w:val="left" w:pos="720"/>
              </w:tabs>
              <w:spacing w:line="240" w:lineRule="exact"/>
              <w:ind w:right="72"/>
              <w:rPr>
                <w:rFonts w:ascii="Times New Roman" w:hAnsi="Times New Roman" w:cs="Times New Roman"/>
              </w:rPr>
            </w:pPr>
          </w:p>
        </w:tc>
        <w:tc>
          <w:tcPr>
            <w:tcW w:w="1521" w:type="dxa"/>
          </w:tcPr>
          <w:p w:rsidR="00047471" w:rsidRPr="00964F32" w:rsidRDefault="00047471" w:rsidP="00047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CF326B">
              <w:rPr>
                <w:rFonts w:ascii="Times New Roman" w:eastAsia="Cordia New" w:hAnsi="Times New Roman" w:cs="Times New Roman"/>
              </w:rPr>
              <w:t>744,841,415</w:t>
            </w:r>
          </w:p>
        </w:tc>
      </w:tr>
      <w:tr w:rsidR="00047471" w:rsidRPr="00964F32" w:rsidTr="003F282A">
        <w:tc>
          <w:tcPr>
            <w:tcW w:w="4455" w:type="dxa"/>
            <w:hideMark/>
          </w:tcPr>
          <w:p w:rsidR="00047471" w:rsidRPr="00964F32" w:rsidRDefault="00047471" w:rsidP="00047471">
            <w:pPr>
              <w:tabs>
                <w:tab w:val="clear" w:pos="227"/>
                <w:tab w:val="clear" w:pos="454"/>
                <w:tab w:val="left" w:pos="540"/>
              </w:tabs>
              <w:spacing w:line="240" w:lineRule="exact"/>
              <w:ind w:left="-18" w:right="71"/>
              <w:rPr>
                <w:rFonts w:ascii="Times New Roman" w:hAnsi="Times New Roman" w:cs="Times New Roman"/>
              </w:rPr>
            </w:pPr>
            <w:r w:rsidRPr="00964F32">
              <w:rPr>
                <w:rFonts w:ascii="Times New Roman" w:hAnsi="Times New Roman" w:cs="Times New Roman"/>
              </w:rPr>
              <w:t>Effect</w:t>
            </w:r>
            <w:r>
              <w:rPr>
                <w:rFonts w:ascii="Times New Roman" w:hAnsi="Times New Roman" w:cs="Times New Roman"/>
              </w:rPr>
              <w:t xml:space="preserve"> of shares issued during the period</w:t>
            </w:r>
          </w:p>
        </w:tc>
        <w:tc>
          <w:tcPr>
            <w:tcW w:w="531" w:type="dxa"/>
          </w:tcPr>
          <w:p w:rsidR="00047471" w:rsidRPr="00964F32" w:rsidRDefault="00047471" w:rsidP="00047471">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70" w:type="dxa"/>
          </w:tcPr>
          <w:p w:rsidR="00047471" w:rsidRPr="00964F32" w:rsidRDefault="00047471" w:rsidP="00047471">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540" w:type="dxa"/>
          </w:tcPr>
          <w:p w:rsidR="00047471" w:rsidRPr="00964F32" w:rsidRDefault="00047471" w:rsidP="00047471">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88" w:type="dxa"/>
          </w:tcPr>
          <w:p w:rsidR="00047471" w:rsidRPr="00964F32" w:rsidRDefault="00047471" w:rsidP="00047471">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1521" w:type="dxa"/>
            <w:tcBorders>
              <w:top w:val="nil"/>
              <w:left w:val="nil"/>
              <w:bottom w:val="single" w:sz="4" w:space="0" w:color="auto"/>
              <w:right w:val="nil"/>
            </w:tcBorders>
          </w:tcPr>
          <w:p w:rsidR="00047471" w:rsidRPr="00CF326B" w:rsidRDefault="00047471" w:rsidP="00047471">
            <w:pPr>
              <w:tabs>
                <w:tab w:val="clear" w:pos="227"/>
                <w:tab w:val="clear" w:pos="454"/>
                <w:tab w:val="clear" w:pos="680"/>
                <w:tab w:val="left" w:pos="720"/>
              </w:tabs>
              <w:ind w:right="72"/>
              <w:jc w:val="right"/>
              <w:rPr>
                <w:rFonts w:ascii="Times New Roman" w:hAnsi="Times New Roman"/>
              </w:rPr>
            </w:pPr>
            <w:r w:rsidRPr="00CF326B">
              <w:rPr>
                <w:rFonts w:ascii="Times New Roman" w:hAnsi="Times New Roman" w:cs="Times New Roman"/>
              </w:rPr>
              <w:t>-</w:t>
            </w:r>
            <w:r w:rsidRPr="00CF326B">
              <w:rPr>
                <w:rFonts w:ascii="Times New Roman" w:hAnsi="Times New Roman" w:cs="Times New Roman"/>
              </w:rPr>
              <w:tab/>
            </w:r>
          </w:p>
        </w:tc>
        <w:tc>
          <w:tcPr>
            <w:tcW w:w="270" w:type="dxa"/>
          </w:tcPr>
          <w:p w:rsidR="00047471" w:rsidRPr="00964F32" w:rsidRDefault="00047471" w:rsidP="00047471">
            <w:pPr>
              <w:tabs>
                <w:tab w:val="clear" w:pos="227"/>
                <w:tab w:val="clear" w:pos="454"/>
                <w:tab w:val="clear" w:pos="680"/>
                <w:tab w:val="left" w:pos="720"/>
              </w:tabs>
              <w:spacing w:line="240" w:lineRule="exact"/>
              <w:ind w:right="72"/>
              <w:rPr>
                <w:rFonts w:ascii="Times New Roman" w:hAnsi="Times New Roman" w:cs="Times New Roman"/>
              </w:rPr>
            </w:pPr>
          </w:p>
        </w:tc>
        <w:tc>
          <w:tcPr>
            <w:tcW w:w="1521" w:type="dxa"/>
            <w:tcBorders>
              <w:top w:val="nil"/>
              <w:left w:val="nil"/>
              <w:bottom w:val="single" w:sz="4" w:space="0" w:color="auto"/>
              <w:right w:val="nil"/>
            </w:tcBorders>
          </w:tcPr>
          <w:p w:rsidR="00047471" w:rsidRPr="00CF326B" w:rsidRDefault="00047471" w:rsidP="00047471">
            <w:pPr>
              <w:tabs>
                <w:tab w:val="clear" w:pos="227"/>
                <w:tab w:val="clear" w:pos="454"/>
                <w:tab w:val="clear" w:pos="680"/>
                <w:tab w:val="left" w:pos="720"/>
              </w:tabs>
              <w:ind w:right="72"/>
              <w:jc w:val="right"/>
              <w:rPr>
                <w:rFonts w:ascii="Times New Roman" w:hAnsi="Times New Roman"/>
              </w:rPr>
            </w:pPr>
            <w:r w:rsidRPr="00CF326B">
              <w:rPr>
                <w:rFonts w:ascii="Times New Roman" w:hAnsi="Times New Roman" w:cs="Times New Roman"/>
              </w:rPr>
              <w:t>-</w:t>
            </w:r>
            <w:r w:rsidRPr="00CF326B">
              <w:rPr>
                <w:rFonts w:ascii="Times New Roman" w:hAnsi="Times New Roman" w:cs="Times New Roman"/>
              </w:rPr>
              <w:tab/>
            </w:r>
          </w:p>
        </w:tc>
      </w:tr>
      <w:tr w:rsidR="002D55A4" w:rsidRPr="00964F32" w:rsidTr="00273D59">
        <w:tc>
          <w:tcPr>
            <w:tcW w:w="4455" w:type="dxa"/>
            <w:hideMark/>
          </w:tcPr>
          <w:p w:rsidR="002D55A4" w:rsidRPr="00964F32" w:rsidRDefault="002D55A4" w:rsidP="002D55A4">
            <w:pPr>
              <w:tabs>
                <w:tab w:val="clear" w:pos="227"/>
                <w:tab w:val="clear" w:pos="454"/>
                <w:tab w:val="left" w:pos="540"/>
              </w:tabs>
              <w:spacing w:line="240" w:lineRule="exact"/>
              <w:ind w:left="-18" w:right="71"/>
              <w:rPr>
                <w:rFonts w:ascii="Times New Roman" w:hAnsi="Times New Roman" w:cs="Times New Roman"/>
              </w:rPr>
            </w:pPr>
            <w:r w:rsidRPr="00964F32">
              <w:rPr>
                <w:rFonts w:ascii="Times New Roman" w:hAnsi="Times New Roman" w:cs="Times New Roman"/>
              </w:rPr>
              <w:t>Basic weighted average number of share</w:t>
            </w:r>
          </w:p>
        </w:tc>
        <w:tc>
          <w:tcPr>
            <w:tcW w:w="531" w:type="dxa"/>
          </w:tcPr>
          <w:p w:rsidR="002D55A4" w:rsidRPr="00964F32" w:rsidRDefault="002D55A4" w:rsidP="002D55A4">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70" w:type="dxa"/>
          </w:tcPr>
          <w:p w:rsidR="002D55A4" w:rsidRPr="00964F32" w:rsidRDefault="002D55A4" w:rsidP="002D55A4">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540" w:type="dxa"/>
          </w:tcPr>
          <w:p w:rsidR="002D55A4" w:rsidRPr="00964F32" w:rsidRDefault="002D55A4" w:rsidP="002D55A4">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88" w:type="dxa"/>
          </w:tcPr>
          <w:p w:rsidR="002D55A4" w:rsidRPr="00964F32" w:rsidRDefault="002D55A4" w:rsidP="002D55A4">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521" w:type="dxa"/>
            <w:tcBorders>
              <w:top w:val="single" w:sz="4" w:space="0" w:color="auto"/>
              <w:left w:val="nil"/>
              <w:bottom w:val="double" w:sz="4" w:space="0" w:color="auto"/>
              <w:right w:val="nil"/>
            </w:tcBorders>
          </w:tcPr>
          <w:p w:rsidR="002D55A4" w:rsidRPr="00964F32"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2D55A4">
              <w:rPr>
                <w:rFonts w:ascii="Times New Roman" w:eastAsia="Cordia New" w:hAnsi="Times New Roman" w:cs="Times New Roman"/>
              </w:rPr>
              <w:t>918,065,901</w:t>
            </w:r>
          </w:p>
        </w:tc>
        <w:tc>
          <w:tcPr>
            <w:tcW w:w="270" w:type="dxa"/>
          </w:tcPr>
          <w:p w:rsidR="002D55A4" w:rsidRPr="00964F32" w:rsidRDefault="002D55A4" w:rsidP="002D55A4">
            <w:pPr>
              <w:tabs>
                <w:tab w:val="clear" w:pos="227"/>
                <w:tab w:val="clear" w:pos="454"/>
                <w:tab w:val="clear" w:pos="680"/>
                <w:tab w:val="left" w:pos="720"/>
              </w:tabs>
              <w:spacing w:line="240" w:lineRule="exact"/>
              <w:ind w:right="72"/>
              <w:rPr>
                <w:rFonts w:ascii="Times New Roman" w:hAnsi="Times New Roman" w:cs="Times New Roman"/>
              </w:rPr>
            </w:pPr>
          </w:p>
        </w:tc>
        <w:tc>
          <w:tcPr>
            <w:tcW w:w="1521" w:type="dxa"/>
            <w:tcBorders>
              <w:top w:val="single" w:sz="4" w:space="0" w:color="auto"/>
              <w:left w:val="nil"/>
              <w:bottom w:val="double" w:sz="4" w:space="0" w:color="auto"/>
              <w:right w:val="nil"/>
            </w:tcBorders>
          </w:tcPr>
          <w:p w:rsidR="002D55A4" w:rsidRPr="00964F32"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CF326B">
              <w:rPr>
                <w:rFonts w:ascii="Times New Roman" w:eastAsia="Cordia New" w:hAnsi="Times New Roman" w:cs="Times New Roman"/>
              </w:rPr>
              <w:t>744,841,415</w:t>
            </w:r>
          </w:p>
        </w:tc>
      </w:tr>
    </w:tbl>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rPr>
      </w:pPr>
      <w:r w:rsidRPr="00964F32">
        <w:rPr>
          <w:rFonts w:ascii="Times New Roman" w:hAnsi="Times New Roman" w:cs="Times New Roman"/>
          <w:b/>
          <w:bCs/>
          <w:i/>
          <w:iCs/>
        </w:rPr>
        <w:t xml:space="preserve">Diluted loss per share </w:t>
      </w: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r w:rsidRPr="00964F32">
        <w:rPr>
          <w:rFonts w:ascii="Times New Roman" w:hAnsi="Times New Roman" w:cs="Times New Roman"/>
        </w:rPr>
        <w:t>The calculations of diluted loss per share were based on the</w:t>
      </w:r>
      <w:r w:rsidR="00E42D5B">
        <w:rPr>
          <w:rFonts w:ascii="Times New Roman" w:hAnsi="Times New Roman" w:cs="Times New Roman"/>
        </w:rPr>
        <w:t xml:space="preserve"> </w:t>
      </w:r>
      <w:r w:rsidRPr="00964F32">
        <w:rPr>
          <w:rFonts w:ascii="Times New Roman" w:hAnsi="Times New Roman" w:cs="Times New Roman"/>
        </w:rPr>
        <w:t xml:space="preserve">loss for the </w:t>
      </w:r>
      <w:r w:rsidR="004B1E44">
        <w:rPr>
          <w:rFonts w:ascii="Times New Roman" w:hAnsi="Times New Roman" w:cs="Times New Roman"/>
        </w:rPr>
        <w:t>period</w:t>
      </w:r>
      <w:r w:rsidRPr="00964F32">
        <w:rPr>
          <w:rFonts w:ascii="Times New Roman" w:hAnsi="Times New Roman" w:cs="Times New Roman"/>
        </w:rPr>
        <w:t xml:space="preserve"> after adjusting for the effects of all dilutive potential common shares and the weighted average number of common shares outstanding during the </w:t>
      </w:r>
      <w:r w:rsidR="004B1E44">
        <w:rPr>
          <w:rFonts w:ascii="Times New Roman" w:hAnsi="Times New Roman" w:cs="Times New Roman"/>
        </w:rPr>
        <w:t>period</w:t>
      </w:r>
      <w:r w:rsidRPr="00964F32">
        <w:rPr>
          <w:rFonts w:ascii="Times New Roman" w:hAnsi="Times New Roman" w:cs="Times New Roman"/>
        </w:rPr>
        <w:t xml:space="preserve"> after adjusting for the effects of all dilutive potential common shares. </w:t>
      </w: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r w:rsidRPr="00964F32">
        <w:rPr>
          <w:rFonts w:ascii="Times New Roman" w:hAnsi="Times New Roman" w:cs="Times New Roman"/>
        </w:rPr>
        <w:t xml:space="preserve">Diluted weighted average numbers of shares for each of the </w:t>
      </w:r>
      <w:r w:rsidR="004B1E44">
        <w:rPr>
          <w:rFonts w:ascii="Times New Roman" w:hAnsi="Times New Roman" w:cs="Times New Roman"/>
        </w:rPr>
        <w:t>three-month period</w:t>
      </w:r>
      <w:r w:rsidR="00DC49C3" w:rsidRPr="00964F32">
        <w:rPr>
          <w:rFonts w:ascii="Times New Roman" w:hAnsi="Times New Roman" w:cs="Times New Roman"/>
        </w:rPr>
        <w:t>s</w:t>
      </w:r>
      <w:r w:rsidRPr="00964F32">
        <w:rPr>
          <w:rFonts w:ascii="Times New Roman" w:hAnsi="Times New Roman" w:cs="Times New Roman"/>
        </w:rPr>
        <w:t xml:space="preserve"> ended </w:t>
      </w:r>
      <w:r w:rsidR="004B1E44">
        <w:rPr>
          <w:rFonts w:ascii="Times New Roman" w:hAnsi="Times New Roman" w:cs="Times New Roman"/>
        </w:rPr>
        <w:t>March</w:t>
      </w:r>
      <w:r w:rsidRPr="00964F32" w:rsidDel="008F7429">
        <w:rPr>
          <w:rFonts w:ascii="Times New Roman" w:hAnsi="Times New Roman" w:cs="Times New Roman"/>
        </w:rPr>
        <w:t xml:space="preserve"> </w:t>
      </w:r>
      <w:r w:rsidRPr="00964F32">
        <w:rPr>
          <w:rFonts w:ascii="Times New Roman" w:hAnsi="Times New Roman" w:cs="Times New Roman"/>
        </w:rPr>
        <w:t>31, 201</w:t>
      </w:r>
      <w:r w:rsidR="004B1E44">
        <w:rPr>
          <w:rFonts w:ascii="Times New Roman" w:hAnsi="Times New Roman" w:cs="Times New Roman"/>
        </w:rPr>
        <w:t>7</w:t>
      </w:r>
      <w:r w:rsidRPr="00964F32">
        <w:rPr>
          <w:rFonts w:ascii="Times New Roman" w:hAnsi="Times New Roman" w:cs="Times New Roman"/>
        </w:rPr>
        <w:t xml:space="preserve"> and 201</w:t>
      </w:r>
      <w:r w:rsidR="004B1E44">
        <w:rPr>
          <w:rFonts w:ascii="Times New Roman" w:hAnsi="Times New Roman" w:cs="Times New Roman"/>
        </w:rPr>
        <w:t>6</w:t>
      </w:r>
      <w:r w:rsidRPr="00964F32">
        <w:rPr>
          <w:rFonts w:ascii="Times New Roman" w:hAnsi="Times New Roman" w:cs="Times New Roman"/>
        </w:rPr>
        <w:t xml:space="preserve"> are as follows:</w:t>
      </w: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tbl>
      <w:tblPr>
        <w:tblW w:w="9396" w:type="dxa"/>
        <w:tblInd w:w="9" w:type="dxa"/>
        <w:tblLayout w:type="fixed"/>
        <w:tblLook w:val="04A0" w:firstRow="1" w:lastRow="0" w:firstColumn="1" w:lastColumn="0" w:noHBand="0" w:noVBand="1"/>
      </w:tblPr>
      <w:tblGrid>
        <w:gridCol w:w="6093"/>
        <w:gridCol w:w="1546"/>
        <w:gridCol w:w="236"/>
        <w:gridCol w:w="1521"/>
      </w:tblGrid>
      <w:tr w:rsidR="00A25B01" w:rsidRPr="00964F32" w:rsidTr="00A25B01">
        <w:tc>
          <w:tcPr>
            <w:tcW w:w="6093" w:type="dxa"/>
          </w:tcPr>
          <w:p w:rsidR="00A25B01" w:rsidRPr="00964F32" w:rsidRDefault="00A25B01" w:rsidP="004E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c>
          <w:tcPr>
            <w:tcW w:w="3303" w:type="dxa"/>
            <w:gridSpan w:val="3"/>
            <w:tcBorders>
              <w:bottom w:val="single" w:sz="4" w:space="0" w:color="auto"/>
            </w:tcBorders>
          </w:tcPr>
          <w:p w:rsidR="00A25B01" w:rsidRPr="00964F32" w:rsidRDefault="00A25B01" w:rsidP="00173E9C">
            <w:pPr>
              <w:tabs>
                <w:tab w:val="clear" w:pos="227"/>
                <w:tab w:val="clear" w:pos="454"/>
                <w:tab w:val="clear" w:pos="680"/>
                <w:tab w:val="left" w:pos="720"/>
              </w:tabs>
              <w:spacing w:line="240" w:lineRule="exact"/>
              <w:ind w:right="90"/>
              <w:jc w:val="center"/>
              <w:rPr>
                <w:rFonts w:ascii="Times New Roman" w:hAnsi="Times New Roman" w:cs="Times New Roman"/>
              </w:rPr>
            </w:pPr>
            <w:r w:rsidRPr="00964F32">
              <w:rPr>
                <w:rFonts w:ascii="Times New Roman" w:hAnsi="Times New Roman" w:cs="Times New Roman"/>
              </w:rPr>
              <w:t>In Shares</w:t>
            </w:r>
          </w:p>
        </w:tc>
      </w:tr>
      <w:tr w:rsidR="00A25B01" w:rsidRPr="00964F32" w:rsidTr="00A25B01">
        <w:tc>
          <w:tcPr>
            <w:tcW w:w="6093" w:type="dxa"/>
          </w:tcPr>
          <w:p w:rsidR="00A25B01" w:rsidRPr="00964F32" w:rsidRDefault="00A25B01" w:rsidP="004E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6" w:type="dxa"/>
            <w:tcBorders>
              <w:top w:val="nil"/>
              <w:left w:val="nil"/>
              <w:bottom w:val="single" w:sz="4" w:space="0" w:color="auto"/>
              <w:right w:val="nil"/>
            </w:tcBorders>
            <w:hideMark/>
          </w:tcPr>
          <w:p w:rsidR="00A25B01" w:rsidRPr="00964F32" w:rsidRDefault="00A25B0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r w:rsidRPr="00964F32">
              <w:rPr>
                <w:rFonts w:ascii="Times New Roman" w:hAnsi="Times New Roman" w:cs="Times New Roman"/>
              </w:rPr>
              <w:t xml:space="preserve">  201</w:t>
            </w:r>
            <w:r>
              <w:rPr>
                <w:rFonts w:ascii="Times New Roman" w:hAnsi="Times New Roman" w:cs="Times New Roman"/>
              </w:rPr>
              <w:t>7</w:t>
            </w:r>
          </w:p>
        </w:tc>
        <w:tc>
          <w:tcPr>
            <w:tcW w:w="236" w:type="dxa"/>
          </w:tcPr>
          <w:p w:rsidR="00A25B01" w:rsidRPr="00964F32" w:rsidRDefault="00A25B0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1521" w:type="dxa"/>
            <w:tcBorders>
              <w:top w:val="nil"/>
              <w:left w:val="nil"/>
              <w:bottom w:val="single" w:sz="4" w:space="0" w:color="auto"/>
              <w:right w:val="nil"/>
            </w:tcBorders>
            <w:hideMark/>
          </w:tcPr>
          <w:p w:rsidR="00A25B01" w:rsidRPr="00964F32" w:rsidRDefault="00A25B0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Pr>
                <w:rFonts w:ascii="Times New Roman" w:hAnsi="Times New Roman" w:cs="Times New Roman"/>
              </w:rPr>
              <w:t>6</w:t>
            </w:r>
          </w:p>
        </w:tc>
      </w:tr>
      <w:tr w:rsidR="00A25B01" w:rsidRPr="00964F32" w:rsidTr="00A25B01">
        <w:tc>
          <w:tcPr>
            <w:tcW w:w="6093" w:type="dxa"/>
          </w:tcPr>
          <w:p w:rsidR="00A25B01" w:rsidRPr="00964F32" w:rsidRDefault="00A25B01" w:rsidP="004E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6" w:type="dxa"/>
            <w:tcBorders>
              <w:top w:val="single" w:sz="4" w:space="0" w:color="auto"/>
              <w:left w:val="nil"/>
              <w:right w:val="nil"/>
            </w:tcBorders>
          </w:tcPr>
          <w:p w:rsidR="00A25B01" w:rsidRPr="00964F32" w:rsidRDefault="00A25B0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236" w:type="dxa"/>
          </w:tcPr>
          <w:p w:rsidR="00A25B01" w:rsidRPr="00964F32" w:rsidRDefault="00A25B0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1521" w:type="dxa"/>
            <w:tcBorders>
              <w:top w:val="nil"/>
              <w:left w:val="nil"/>
              <w:right w:val="nil"/>
            </w:tcBorders>
          </w:tcPr>
          <w:p w:rsidR="00A25B01" w:rsidRPr="00964F32" w:rsidRDefault="00A25B0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r>
      <w:tr w:rsidR="00A25B01" w:rsidRPr="00964F32" w:rsidTr="00A25B01">
        <w:tc>
          <w:tcPr>
            <w:tcW w:w="6093" w:type="dxa"/>
          </w:tcPr>
          <w:p w:rsidR="00A25B01" w:rsidRPr="00964F32" w:rsidRDefault="00A25B01" w:rsidP="004E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 w:right="71"/>
              <w:rPr>
                <w:rFonts w:ascii="Times New Roman" w:hAnsi="Times New Roman" w:cs="Times New Roman"/>
              </w:rPr>
            </w:pPr>
            <w:r w:rsidRPr="00964F32">
              <w:rPr>
                <w:rFonts w:ascii="Times New Roman" w:hAnsi="Times New Roman" w:cs="Times New Roman"/>
              </w:rPr>
              <w:t xml:space="preserve">Basic weighted average number of shares outstanding during the </w:t>
            </w:r>
            <w:r>
              <w:rPr>
                <w:rFonts w:ascii="Times New Roman" w:hAnsi="Times New Roman" w:cs="Times New Roman"/>
              </w:rPr>
              <w:t>period</w:t>
            </w:r>
          </w:p>
        </w:tc>
        <w:tc>
          <w:tcPr>
            <w:tcW w:w="1546" w:type="dxa"/>
          </w:tcPr>
          <w:p w:rsidR="00A25B01" w:rsidRPr="00964F32" w:rsidRDefault="00A25B01" w:rsidP="00A2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2D55A4">
              <w:rPr>
                <w:rFonts w:ascii="Times New Roman" w:eastAsia="Cordia New" w:hAnsi="Times New Roman" w:cs="Times New Roman"/>
              </w:rPr>
              <w:t>918,065,901</w:t>
            </w:r>
          </w:p>
        </w:tc>
        <w:tc>
          <w:tcPr>
            <w:tcW w:w="236" w:type="dxa"/>
          </w:tcPr>
          <w:p w:rsidR="00A25B01" w:rsidRPr="00964F32" w:rsidRDefault="00A25B01" w:rsidP="00A25B01">
            <w:pPr>
              <w:tabs>
                <w:tab w:val="clear" w:pos="227"/>
                <w:tab w:val="clear" w:pos="454"/>
                <w:tab w:val="clear" w:pos="680"/>
                <w:tab w:val="left" w:pos="720"/>
              </w:tabs>
              <w:spacing w:line="240" w:lineRule="exact"/>
              <w:ind w:right="72"/>
              <w:rPr>
                <w:rFonts w:ascii="Times New Roman" w:hAnsi="Times New Roman" w:cs="Times New Roman"/>
              </w:rPr>
            </w:pPr>
          </w:p>
        </w:tc>
        <w:tc>
          <w:tcPr>
            <w:tcW w:w="1521" w:type="dxa"/>
          </w:tcPr>
          <w:p w:rsidR="00A25B01" w:rsidRPr="00964F32" w:rsidRDefault="00A25B01" w:rsidP="00A2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924E1">
              <w:rPr>
                <w:rFonts w:ascii="Times New Roman" w:eastAsia="Cordia New" w:hAnsi="Times New Roman" w:cs="Times New Roman"/>
              </w:rPr>
              <w:t>744,841,415</w:t>
            </w:r>
          </w:p>
        </w:tc>
      </w:tr>
      <w:tr w:rsidR="00A25B01" w:rsidRPr="00964F32" w:rsidTr="00A25B01">
        <w:tc>
          <w:tcPr>
            <w:tcW w:w="6093" w:type="dxa"/>
            <w:hideMark/>
          </w:tcPr>
          <w:p w:rsidR="00A25B01" w:rsidRPr="00964F32" w:rsidRDefault="00A25B01" w:rsidP="004E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 w:right="71"/>
              <w:rPr>
                <w:rFonts w:ascii="Times New Roman" w:hAnsi="Times New Roman" w:cs="Times New Roman"/>
              </w:rPr>
            </w:pPr>
            <w:r w:rsidRPr="00964F32">
              <w:rPr>
                <w:rFonts w:ascii="Times New Roman" w:hAnsi="Times New Roman" w:cs="Times New Roman"/>
              </w:rPr>
              <w:t>Effect of exercisable warrants</w:t>
            </w:r>
          </w:p>
        </w:tc>
        <w:tc>
          <w:tcPr>
            <w:tcW w:w="1546" w:type="dxa"/>
            <w:tcBorders>
              <w:top w:val="nil"/>
              <w:left w:val="nil"/>
              <w:bottom w:val="single" w:sz="4" w:space="0" w:color="auto"/>
              <w:right w:val="nil"/>
            </w:tcBorders>
            <w:vAlign w:val="bottom"/>
          </w:tcPr>
          <w:p w:rsidR="00A25B01" w:rsidRPr="00964F32" w:rsidRDefault="00A25B01" w:rsidP="00A2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36" w:type="dxa"/>
          </w:tcPr>
          <w:p w:rsidR="00A25B01" w:rsidRPr="00964F32" w:rsidRDefault="00A25B01" w:rsidP="00A25B01">
            <w:pPr>
              <w:tabs>
                <w:tab w:val="clear" w:pos="227"/>
                <w:tab w:val="clear" w:pos="454"/>
                <w:tab w:val="clear" w:pos="680"/>
                <w:tab w:val="left" w:pos="720"/>
              </w:tabs>
              <w:spacing w:line="240" w:lineRule="exact"/>
              <w:ind w:right="162"/>
              <w:rPr>
                <w:rFonts w:ascii="Times New Roman" w:hAnsi="Times New Roman" w:cs="Times New Roman"/>
              </w:rPr>
            </w:pPr>
          </w:p>
        </w:tc>
        <w:tc>
          <w:tcPr>
            <w:tcW w:w="1521" w:type="dxa"/>
            <w:tcBorders>
              <w:top w:val="nil"/>
              <w:left w:val="nil"/>
              <w:bottom w:val="single" w:sz="4" w:space="0" w:color="auto"/>
              <w:right w:val="nil"/>
            </w:tcBorders>
            <w:vAlign w:val="bottom"/>
          </w:tcPr>
          <w:p w:rsidR="00A25B01" w:rsidRPr="00964F32" w:rsidRDefault="00A25B01" w:rsidP="00A2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A25B01" w:rsidRPr="00964F32" w:rsidTr="00A25B01">
        <w:tc>
          <w:tcPr>
            <w:tcW w:w="6093" w:type="dxa"/>
          </w:tcPr>
          <w:p w:rsidR="00A25B01" w:rsidRPr="00964F32" w:rsidRDefault="00A25B01" w:rsidP="004E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 w:right="71"/>
              <w:rPr>
                <w:rFonts w:ascii="Times New Roman" w:hAnsi="Times New Roman" w:cs="Times New Roman"/>
              </w:rPr>
            </w:pPr>
            <w:r w:rsidRPr="00964F32">
              <w:rPr>
                <w:rFonts w:ascii="Times New Roman" w:hAnsi="Times New Roman" w:cs="Times New Roman"/>
              </w:rPr>
              <w:t xml:space="preserve">Diluted weighted average number of shares outstanding during the </w:t>
            </w:r>
            <w:r>
              <w:rPr>
                <w:rFonts w:ascii="Times New Roman" w:hAnsi="Times New Roman" w:cs="Times New Roman"/>
              </w:rPr>
              <w:t>period</w:t>
            </w:r>
          </w:p>
        </w:tc>
        <w:tc>
          <w:tcPr>
            <w:tcW w:w="1546" w:type="dxa"/>
            <w:tcBorders>
              <w:left w:val="nil"/>
              <w:bottom w:val="double" w:sz="4" w:space="0" w:color="auto"/>
              <w:right w:val="nil"/>
            </w:tcBorders>
          </w:tcPr>
          <w:p w:rsidR="00A25B01" w:rsidRPr="00964F32" w:rsidRDefault="00A25B01" w:rsidP="00A2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2D55A4">
              <w:rPr>
                <w:rFonts w:ascii="Times New Roman" w:eastAsia="Cordia New" w:hAnsi="Times New Roman" w:cs="Times New Roman"/>
              </w:rPr>
              <w:t>918,065,901</w:t>
            </w:r>
          </w:p>
        </w:tc>
        <w:tc>
          <w:tcPr>
            <w:tcW w:w="236" w:type="dxa"/>
          </w:tcPr>
          <w:p w:rsidR="00A25B01" w:rsidRPr="00964F32" w:rsidRDefault="00A25B01" w:rsidP="00A25B01">
            <w:pPr>
              <w:tabs>
                <w:tab w:val="clear" w:pos="227"/>
                <w:tab w:val="clear" w:pos="454"/>
                <w:tab w:val="clear" w:pos="680"/>
                <w:tab w:val="left" w:pos="720"/>
              </w:tabs>
              <w:spacing w:line="240" w:lineRule="exact"/>
              <w:ind w:right="72"/>
              <w:rPr>
                <w:rFonts w:ascii="Times New Roman" w:hAnsi="Times New Roman" w:cs="Times New Roman"/>
              </w:rPr>
            </w:pPr>
          </w:p>
        </w:tc>
        <w:tc>
          <w:tcPr>
            <w:tcW w:w="1521" w:type="dxa"/>
            <w:tcBorders>
              <w:left w:val="nil"/>
              <w:bottom w:val="double" w:sz="4" w:space="0" w:color="auto"/>
              <w:right w:val="nil"/>
            </w:tcBorders>
          </w:tcPr>
          <w:p w:rsidR="00A25B01" w:rsidRPr="00964F32" w:rsidRDefault="00A25B01" w:rsidP="00A2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924E1">
              <w:rPr>
                <w:rFonts w:ascii="Times New Roman" w:eastAsia="Cordia New" w:hAnsi="Times New Roman" w:cs="Times New Roman"/>
              </w:rPr>
              <w:t>744,841,415</w:t>
            </w:r>
          </w:p>
        </w:tc>
      </w:tr>
    </w:tbl>
    <w:p w:rsidR="002A0537" w:rsidRPr="00964F32" w:rsidRDefault="002D55A4" w:rsidP="002B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981C41" w:rsidRPr="00964F32">
        <w:rPr>
          <w:rFonts w:ascii="Times New Roman" w:hAnsi="Times New Roman" w:cs="Times New Roman"/>
          <w:b/>
          <w:bCs/>
        </w:rPr>
        <w:lastRenderedPageBreak/>
        <w:t>2</w:t>
      </w:r>
      <w:r w:rsidR="00EE54DF">
        <w:rPr>
          <w:rFonts w:ascii="Times New Roman" w:hAnsi="Times New Roman" w:cs="Times New Roman"/>
          <w:b/>
          <w:bCs/>
        </w:rPr>
        <w:t>3</w:t>
      </w:r>
      <w:r w:rsidR="00562F0D" w:rsidRPr="00964F32">
        <w:rPr>
          <w:rFonts w:ascii="Times New Roman" w:hAnsi="Times New Roman" w:cs="Times New Roman"/>
          <w:b/>
          <w:bCs/>
        </w:rPr>
        <w:t xml:space="preserve">. </w:t>
      </w:r>
      <w:r w:rsidR="00562F0D" w:rsidRPr="00964F32">
        <w:rPr>
          <w:rFonts w:ascii="Times New Roman" w:hAnsi="Times New Roman" w:cs="Times New Roman"/>
          <w:b/>
          <w:bCs/>
        </w:rPr>
        <w:tab/>
      </w:r>
      <w:r w:rsidR="002A0537" w:rsidRPr="00964F32">
        <w:rPr>
          <w:rFonts w:ascii="Times New Roman" w:hAnsi="Times New Roman" w:cs="Times New Roman"/>
          <w:b/>
          <w:bCs/>
        </w:rPr>
        <w:t xml:space="preserve">FINANCIAL INFORMATION </w:t>
      </w:r>
      <w:r w:rsidR="001E53FB" w:rsidRPr="00964F32">
        <w:rPr>
          <w:rFonts w:ascii="Times New Roman" w:hAnsi="Times New Roman" w:cs="Times New Roman"/>
          <w:b/>
          <w:bCs/>
        </w:rPr>
        <w:t>SEPARATED BY TYPE OF UNDERWRITING</w:t>
      </w:r>
    </w:p>
    <w:p w:rsidR="00636B20" w:rsidRPr="00964F32" w:rsidRDefault="00636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5F3DB3" w:rsidRPr="00964F32" w:rsidRDefault="005F3DB3" w:rsidP="00173E9C">
      <w:pPr>
        <w:spacing w:line="240" w:lineRule="exact"/>
        <w:jc w:val="both"/>
        <w:rPr>
          <w:rFonts w:ascii="Times New Roman" w:hAnsi="Times New Roman" w:cs="Times New Roman"/>
        </w:rPr>
      </w:pPr>
      <w:r w:rsidRPr="00964F32">
        <w:rPr>
          <w:rFonts w:ascii="Times New Roman" w:hAnsi="Times New Roman" w:cs="Times New Roman"/>
        </w:rPr>
        <w:t xml:space="preserve">The following reporting of financial information separated by type of underwriting of the </w:t>
      </w:r>
      <w:r w:rsidR="00881FBD" w:rsidRPr="00964F32">
        <w:rPr>
          <w:rFonts w:ascii="Times New Roman" w:hAnsi="Times New Roman" w:cs="Times New Roman"/>
        </w:rPr>
        <w:t>Company</w:t>
      </w:r>
      <w:r w:rsidRPr="00964F32">
        <w:rPr>
          <w:rFonts w:ascii="Times New Roman" w:hAnsi="Times New Roman" w:cs="Times New Roman"/>
        </w:rPr>
        <w:t xml:space="preserve"> is in accordance with the </w:t>
      </w:r>
      <w:proofErr w:type="spellStart"/>
      <w:r w:rsidR="00086AF7" w:rsidRPr="00964F32">
        <w:rPr>
          <w:rFonts w:ascii="Times New Roman" w:hAnsi="Times New Roman" w:cs="Times New Roman"/>
        </w:rPr>
        <w:t>the</w:t>
      </w:r>
      <w:proofErr w:type="spellEnd"/>
      <w:r w:rsidR="00086AF7" w:rsidRPr="00964F32">
        <w:rPr>
          <w:rFonts w:ascii="Times New Roman" w:hAnsi="Times New Roman" w:cs="Times New Roman"/>
        </w:rPr>
        <w:t xml:space="preserve"> Notification of the OIC regarding the Rules, Procedures, Conditions and Periods for Preparing and Submitting Financial Statements and Reports on the Operations of the Non-Life Insurance Business B.E. 2559 dated March 4, 2016</w:t>
      </w:r>
      <w:r w:rsidRPr="00964F32">
        <w:rPr>
          <w:rFonts w:ascii="Times New Roman" w:hAnsi="Times New Roman" w:cs="Times New Roman"/>
        </w:rPr>
        <w:t>. This information is consistent with the information reviewed by the management on a regularly basis.</w:t>
      </w:r>
    </w:p>
    <w:p w:rsidR="007F36A3" w:rsidRPr="00964F32" w:rsidRDefault="007F36A3" w:rsidP="00173E9C">
      <w:pPr>
        <w:spacing w:line="240" w:lineRule="exact"/>
        <w:jc w:val="both"/>
        <w:rPr>
          <w:rFonts w:ascii="Times New Roman" w:hAnsi="Times New Roman" w:cs="Times New Roman"/>
        </w:rPr>
      </w:pPr>
    </w:p>
    <w:p w:rsidR="008E667F" w:rsidRPr="00964F32" w:rsidRDefault="008E667F" w:rsidP="00173E9C">
      <w:pPr>
        <w:spacing w:line="240" w:lineRule="exact"/>
        <w:jc w:val="both"/>
        <w:rPr>
          <w:rFonts w:ascii="Times New Roman" w:hAnsi="Times New Roman" w:cs="Times New Roman"/>
        </w:rPr>
      </w:pPr>
      <w:r w:rsidRPr="00964F32">
        <w:rPr>
          <w:rFonts w:ascii="Times New Roman" w:hAnsi="Times New Roman" w:cs="Times New Roman"/>
        </w:rPr>
        <w:t xml:space="preserve">Financial information separated by each type of underwriting income and expenses of the Company for </w:t>
      </w:r>
      <w:r w:rsidR="00440C9C" w:rsidRPr="00964F32">
        <w:rPr>
          <w:rFonts w:ascii="Times New Roman" w:hAnsi="Times New Roman" w:cs="Times New Roman"/>
        </w:rPr>
        <w:t>the</w:t>
      </w:r>
      <w:r w:rsidR="009A0ADB">
        <w:rPr>
          <w:rFonts w:ascii="Times New Roman" w:hAnsi="Times New Roman" w:cs="Times New Roman"/>
        </w:rPr>
        <w:t xml:space="preserve"> three-month period ended March</w:t>
      </w:r>
      <w:r w:rsidR="00440C9C" w:rsidRPr="00964F32">
        <w:rPr>
          <w:rFonts w:ascii="Times New Roman" w:hAnsi="Times New Roman" w:cs="Times New Roman"/>
        </w:rPr>
        <w:t xml:space="preserve"> 31, 201</w:t>
      </w:r>
      <w:r w:rsidR="009A0ADB">
        <w:rPr>
          <w:rFonts w:ascii="Times New Roman" w:hAnsi="Times New Roman" w:cs="Times New Roman"/>
        </w:rPr>
        <w:t>7</w:t>
      </w:r>
      <w:r w:rsidRPr="00964F32">
        <w:rPr>
          <w:rFonts w:ascii="Times New Roman" w:hAnsi="Times New Roman" w:cs="Times New Roman"/>
        </w:rPr>
        <w:t xml:space="preserve"> are as follows:</w:t>
      </w:r>
    </w:p>
    <w:p w:rsidR="00405223" w:rsidRPr="00964F32" w:rsidRDefault="0040522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941" w:type="dxa"/>
        <w:tblInd w:w="-90" w:type="dxa"/>
        <w:tblLayout w:type="fixed"/>
        <w:tblLook w:val="04A0" w:firstRow="1" w:lastRow="0" w:firstColumn="1" w:lastColumn="0" w:noHBand="0" w:noVBand="1"/>
      </w:tblPr>
      <w:tblGrid>
        <w:gridCol w:w="2751"/>
        <w:gridCol w:w="958"/>
        <w:gridCol w:w="236"/>
        <w:gridCol w:w="1025"/>
        <w:gridCol w:w="243"/>
        <w:gridCol w:w="1000"/>
        <w:gridCol w:w="236"/>
        <w:gridCol w:w="1061"/>
        <w:gridCol w:w="236"/>
        <w:gridCol w:w="952"/>
        <w:gridCol w:w="236"/>
        <w:gridCol w:w="1007"/>
      </w:tblGrid>
      <w:tr w:rsidR="00CA6E7C" w:rsidRPr="00964F32" w:rsidTr="00146AC7">
        <w:trPr>
          <w:tblHeader/>
        </w:trPr>
        <w:tc>
          <w:tcPr>
            <w:tcW w:w="2751"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7190" w:type="dxa"/>
            <w:gridSpan w:val="11"/>
            <w:hideMark/>
          </w:tcPr>
          <w:p w:rsidR="00CA6E7C" w:rsidRPr="00964F32" w:rsidRDefault="00CA6E7C" w:rsidP="00173E9C">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In Baht</w:t>
            </w:r>
          </w:p>
        </w:tc>
      </w:tr>
      <w:tr w:rsidR="00CA6E7C" w:rsidRPr="00964F32" w:rsidTr="00146AC7">
        <w:trPr>
          <w:tblHeader/>
        </w:trPr>
        <w:tc>
          <w:tcPr>
            <w:tcW w:w="2751"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single" w:sz="4" w:space="0" w:color="auto"/>
              <w:left w:val="nil"/>
              <w:bottom w:val="nil"/>
              <w:right w:val="nil"/>
            </w:tcBorders>
            <w:hideMark/>
          </w:tcPr>
          <w:p w:rsidR="00CA6E7C" w:rsidRPr="00964F32" w:rsidRDefault="00CA6E7C" w:rsidP="00173E9C">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r w:rsidRPr="00964F32">
              <w:rPr>
                <w:rFonts w:ascii="Times New Roman" w:hAnsi="Times New Roman" w:cs="Times New Roman"/>
                <w:sz w:val="16"/>
                <w:szCs w:val="16"/>
              </w:rPr>
              <w:t>Marine and</w:t>
            </w:r>
          </w:p>
        </w:tc>
        <w:tc>
          <w:tcPr>
            <w:tcW w:w="243"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61" w:type="dxa"/>
            <w:tcBorders>
              <w:top w:val="single" w:sz="4" w:space="0" w:color="auto"/>
              <w:left w:val="nil"/>
              <w:bottom w:val="nil"/>
              <w:right w:val="nil"/>
            </w:tcBorders>
            <w:hideMark/>
          </w:tcPr>
          <w:p w:rsidR="00CA6E7C" w:rsidRPr="00964F32" w:rsidRDefault="00CA6E7C" w:rsidP="00173E9C">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r>
      <w:tr w:rsidR="00CA6E7C" w:rsidRPr="00964F32" w:rsidTr="00146AC7">
        <w:trPr>
          <w:tblHeader/>
        </w:trPr>
        <w:tc>
          <w:tcPr>
            <w:tcW w:w="2751"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958"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964F32">
              <w:rPr>
                <w:rFonts w:ascii="Times New Roman" w:hAnsi="Times New Roman" w:cs="Times New Roman"/>
                <w:sz w:val="16"/>
                <w:szCs w:val="16"/>
              </w:rPr>
              <w:t>Fire</w:t>
            </w:r>
          </w:p>
        </w:tc>
        <w:tc>
          <w:tcPr>
            <w:tcW w:w="236"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64F32">
              <w:rPr>
                <w:rFonts w:ascii="Times New Roman" w:hAnsi="Times New Roman" w:cs="Times New Roman"/>
                <w:sz w:val="16"/>
                <w:szCs w:val="16"/>
              </w:rPr>
              <w:t>Transportation</w:t>
            </w:r>
          </w:p>
        </w:tc>
        <w:tc>
          <w:tcPr>
            <w:tcW w:w="243"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Motor</w:t>
            </w:r>
          </w:p>
        </w:tc>
        <w:tc>
          <w:tcPr>
            <w:tcW w:w="236"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61"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57" w:right="-90"/>
              <w:jc w:val="center"/>
              <w:rPr>
                <w:rFonts w:ascii="Times New Roman" w:hAnsi="Times New Roman" w:cs="Times New Roman"/>
                <w:sz w:val="16"/>
                <w:szCs w:val="16"/>
              </w:rPr>
            </w:pPr>
            <w:r w:rsidRPr="00964F32">
              <w:rPr>
                <w:rFonts w:ascii="Times New Roman" w:hAnsi="Times New Roman" w:cs="Times New Roman"/>
                <w:sz w:val="16"/>
                <w:szCs w:val="16"/>
              </w:rPr>
              <w:t>Miscellaneous</w:t>
            </w:r>
          </w:p>
        </w:tc>
        <w:tc>
          <w:tcPr>
            <w:tcW w:w="236"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64F32">
              <w:rPr>
                <w:rFonts w:ascii="Times New Roman" w:hAnsi="Times New Roman" w:cs="Times New Roman"/>
                <w:sz w:val="16"/>
                <w:szCs w:val="16"/>
              </w:rPr>
              <w:t>Unallocated</w:t>
            </w:r>
          </w:p>
        </w:tc>
        <w:tc>
          <w:tcPr>
            <w:tcW w:w="236"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7"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64F32">
              <w:rPr>
                <w:rFonts w:ascii="Times New Roman" w:hAnsi="Times New Roman" w:cs="Times New Roman"/>
                <w:sz w:val="16"/>
                <w:szCs w:val="16"/>
              </w:rPr>
              <w:t>Total</w:t>
            </w:r>
          </w:p>
        </w:tc>
      </w:tr>
      <w:tr w:rsidR="00CA6E7C" w:rsidRPr="00964F32" w:rsidTr="00146AC7">
        <w:trPr>
          <w:tblHeader/>
        </w:trPr>
        <w:tc>
          <w:tcPr>
            <w:tcW w:w="2751"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b/>
                <w:bCs/>
                <w:sz w:val="16"/>
                <w:szCs w:val="16"/>
              </w:rPr>
              <w:t>Revenues</w:t>
            </w:r>
          </w:p>
        </w:tc>
        <w:tc>
          <w:tcPr>
            <w:tcW w:w="958"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2D55A4" w:rsidRPr="00964F32" w:rsidTr="00455164">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Gross written premiums</w:t>
            </w:r>
          </w:p>
        </w:tc>
        <w:tc>
          <w:tcPr>
            <w:tcW w:w="958"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12,791,230 </w:t>
            </w:r>
          </w:p>
        </w:tc>
        <w:tc>
          <w:tcPr>
            <w:tcW w:w="236" w:type="dxa"/>
          </w:tcPr>
          <w:p w:rsidR="002D55A4" w:rsidRPr="004D58AD" w:rsidRDefault="002D55A4" w:rsidP="002D55A4"/>
        </w:tc>
        <w:tc>
          <w:tcPr>
            <w:tcW w:w="1025"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1,902,667 </w:t>
            </w:r>
          </w:p>
        </w:tc>
        <w:tc>
          <w:tcPr>
            <w:tcW w:w="243" w:type="dxa"/>
          </w:tcPr>
          <w:p w:rsidR="002D55A4" w:rsidRPr="004D58AD" w:rsidRDefault="002D55A4" w:rsidP="002D55A4"/>
        </w:tc>
        <w:tc>
          <w:tcPr>
            <w:tcW w:w="1000"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170,666,622 </w:t>
            </w:r>
          </w:p>
        </w:tc>
        <w:tc>
          <w:tcPr>
            <w:tcW w:w="236" w:type="dxa"/>
          </w:tcPr>
          <w:p w:rsidR="002D55A4" w:rsidRPr="004D58AD" w:rsidRDefault="002D55A4" w:rsidP="002D55A4"/>
        </w:tc>
        <w:tc>
          <w:tcPr>
            <w:tcW w:w="1061"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47,260,723 </w:t>
            </w: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2D55A4" w:rsidRPr="00964F32"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232,621,242</w:t>
            </w:r>
          </w:p>
        </w:tc>
      </w:tr>
      <w:tr w:rsidR="002D55A4" w:rsidRPr="00964F32" w:rsidTr="00455164">
        <w:tc>
          <w:tcPr>
            <w:tcW w:w="2751" w:type="dxa"/>
            <w:hideMark/>
          </w:tcPr>
          <w:p w:rsidR="002D55A4" w:rsidRPr="00964F32" w:rsidRDefault="002D55A4" w:rsidP="002D55A4">
            <w:pPr>
              <w:tabs>
                <w:tab w:val="clear" w:pos="454"/>
              </w:tabs>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Less: Premiums ceded to reinsurers</w:t>
            </w:r>
          </w:p>
        </w:tc>
        <w:tc>
          <w:tcPr>
            <w:tcW w:w="958" w:type="dxa"/>
            <w:tcBorders>
              <w:top w:val="nil"/>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(4,916,167)</w:t>
            </w:r>
          </w:p>
        </w:tc>
        <w:tc>
          <w:tcPr>
            <w:tcW w:w="236" w:type="dxa"/>
          </w:tcPr>
          <w:p w:rsidR="002D55A4" w:rsidRPr="00697E36" w:rsidRDefault="002D55A4" w:rsidP="002D55A4"/>
        </w:tc>
        <w:tc>
          <w:tcPr>
            <w:tcW w:w="1025" w:type="dxa"/>
            <w:tcBorders>
              <w:top w:val="nil"/>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(1,317,559)</w:t>
            </w:r>
          </w:p>
        </w:tc>
        <w:tc>
          <w:tcPr>
            <w:tcW w:w="243" w:type="dxa"/>
          </w:tcPr>
          <w:p w:rsidR="002D55A4" w:rsidRPr="00697E36" w:rsidRDefault="002D55A4" w:rsidP="002D55A4"/>
        </w:tc>
        <w:tc>
          <w:tcPr>
            <w:tcW w:w="1000" w:type="dxa"/>
            <w:tcBorders>
              <w:top w:val="nil"/>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(55,540,422)</w:t>
            </w:r>
          </w:p>
        </w:tc>
        <w:tc>
          <w:tcPr>
            <w:tcW w:w="236" w:type="dxa"/>
          </w:tcPr>
          <w:p w:rsidR="002D55A4" w:rsidRPr="00697E36" w:rsidRDefault="002D55A4" w:rsidP="002D55A4"/>
        </w:tc>
        <w:tc>
          <w:tcPr>
            <w:tcW w:w="1061" w:type="dxa"/>
            <w:tcBorders>
              <w:top w:val="nil"/>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(39,026,960)</w:t>
            </w: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nil"/>
              <w:left w:val="nil"/>
              <w:bottom w:val="single" w:sz="4" w:space="0" w:color="auto"/>
              <w:right w:val="nil"/>
            </w:tcBorders>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nil"/>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(100,801,108)</w:t>
            </w:r>
          </w:p>
        </w:tc>
      </w:tr>
      <w:tr w:rsidR="002D55A4" w:rsidRPr="00964F32" w:rsidTr="00455164">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Net premium written</w:t>
            </w:r>
          </w:p>
        </w:tc>
        <w:tc>
          <w:tcPr>
            <w:tcW w:w="958" w:type="dxa"/>
            <w:tcBorders>
              <w:top w:val="single" w:sz="4" w:space="0" w:color="auto"/>
              <w:left w:val="nil"/>
              <w:bottom w:val="nil"/>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7,875,063 </w:t>
            </w:r>
          </w:p>
        </w:tc>
        <w:tc>
          <w:tcPr>
            <w:tcW w:w="236" w:type="dxa"/>
          </w:tcPr>
          <w:p w:rsidR="002D55A4" w:rsidRPr="00697E36" w:rsidRDefault="002D55A4" w:rsidP="002D55A4"/>
        </w:tc>
        <w:tc>
          <w:tcPr>
            <w:tcW w:w="1025" w:type="dxa"/>
            <w:tcBorders>
              <w:top w:val="single" w:sz="4" w:space="0" w:color="auto"/>
              <w:left w:val="nil"/>
              <w:bottom w:val="nil"/>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585,108 </w:t>
            </w:r>
          </w:p>
        </w:tc>
        <w:tc>
          <w:tcPr>
            <w:tcW w:w="243" w:type="dxa"/>
          </w:tcPr>
          <w:p w:rsidR="002D55A4" w:rsidRPr="00697E36" w:rsidRDefault="002D55A4" w:rsidP="002D55A4"/>
        </w:tc>
        <w:tc>
          <w:tcPr>
            <w:tcW w:w="1000" w:type="dxa"/>
            <w:tcBorders>
              <w:top w:val="single" w:sz="4" w:space="0" w:color="auto"/>
              <w:left w:val="nil"/>
              <w:bottom w:val="nil"/>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115,126,200 </w:t>
            </w:r>
          </w:p>
        </w:tc>
        <w:tc>
          <w:tcPr>
            <w:tcW w:w="236" w:type="dxa"/>
          </w:tcPr>
          <w:p w:rsidR="002D55A4" w:rsidRPr="00697E36" w:rsidRDefault="002D55A4" w:rsidP="002D55A4"/>
        </w:tc>
        <w:tc>
          <w:tcPr>
            <w:tcW w:w="1061" w:type="dxa"/>
            <w:tcBorders>
              <w:top w:val="single" w:sz="4" w:space="0" w:color="auto"/>
              <w:left w:val="nil"/>
              <w:bottom w:val="nil"/>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8,233,763 </w:t>
            </w: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nil"/>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131,820,134</w:t>
            </w:r>
          </w:p>
        </w:tc>
      </w:tr>
      <w:tr w:rsidR="002D55A4" w:rsidRPr="00964F32" w:rsidTr="00146AC7">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 xml:space="preserve">Less : Net change in unearned </w:t>
            </w:r>
          </w:p>
        </w:tc>
        <w:tc>
          <w:tcPr>
            <w:tcW w:w="958"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2D55A4" w:rsidRPr="00964F32" w:rsidTr="00146AC7">
        <w:tc>
          <w:tcPr>
            <w:tcW w:w="2751" w:type="dxa"/>
            <w:hideMark/>
          </w:tcPr>
          <w:p w:rsidR="002D55A4" w:rsidRPr="00964F32" w:rsidRDefault="002D55A4" w:rsidP="002D55A4">
            <w:pPr>
              <w:tabs>
                <w:tab w:val="clear" w:pos="2580"/>
              </w:tabs>
              <w:spacing w:line="240" w:lineRule="exact"/>
              <w:ind w:right="-76" w:firstLine="394"/>
              <w:rPr>
                <w:rFonts w:ascii="Times New Roman" w:hAnsi="Times New Roman" w:cs="Times New Roman"/>
                <w:sz w:val="16"/>
                <w:szCs w:val="16"/>
              </w:rPr>
            </w:pPr>
            <w:r w:rsidRPr="00964F32">
              <w:rPr>
                <w:rFonts w:ascii="Times New Roman" w:hAnsi="Times New Roman" w:cs="Times New Roman"/>
                <w:sz w:val="16"/>
                <w:szCs w:val="16"/>
              </w:rPr>
              <w:t>premium reserves (increase)</w:t>
            </w:r>
          </w:p>
        </w:tc>
        <w:tc>
          <w:tcPr>
            <w:tcW w:w="958"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2D55A4" w:rsidRPr="00964F32" w:rsidTr="00455164">
        <w:tc>
          <w:tcPr>
            <w:tcW w:w="2751" w:type="dxa"/>
            <w:hideMark/>
          </w:tcPr>
          <w:p w:rsidR="002D55A4" w:rsidRPr="00964F32" w:rsidRDefault="002D55A4" w:rsidP="002D55A4">
            <w:pPr>
              <w:tabs>
                <w:tab w:val="clear" w:pos="2580"/>
              </w:tabs>
              <w:spacing w:line="240" w:lineRule="exact"/>
              <w:ind w:right="-76" w:firstLine="394"/>
              <w:rPr>
                <w:rFonts w:ascii="Times New Roman" w:hAnsi="Times New Roman" w:cs="Times New Roman"/>
                <w:sz w:val="16"/>
                <w:szCs w:val="16"/>
              </w:rPr>
            </w:pPr>
            <w:r w:rsidRPr="00964F32">
              <w:rPr>
                <w:rFonts w:ascii="Times New Roman" w:hAnsi="Times New Roman" w:cs="Times New Roman"/>
                <w:sz w:val="16"/>
                <w:szCs w:val="16"/>
              </w:rPr>
              <w:t>decrease from prior period</w:t>
            </w:r>
          </w:p>
        </w:tc>
        <w:tc>
          <w:tcPr>
            <w:tcW w:w="958" w:type="dxa"/>
            <w:tcBorders>
              <w:top w:val="nil"/>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1,110,273 </w:t>
            </w:r>
          </w:p>
        </w:tc>
        <w:tc>
          <w:tcPr>
            <w:tcW w:w="236" w:type="dxa"/>
          </w:tcPr>
          <w:p w:rsidR="002D55A4" w:rsidRPr="00A758B7" w:rsidRDefault="002D55A4" w:rsidP="002D55A4"/>
        </w:tc>
        <w:tc>
          <w:tcPr>
            <w:tcW w:w="1025" w:type="dxa"/>
            <w:tcBorders>
              <w:top w:val="nil"/>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(162,217)</w:t>
            </w:r>
          </w:p>
        </w:tc>
        <w:tc>
          <w:tcPr>
            <w:tcW w:w="243" w:type="dxa"/>
          </w:tcPr>
          <w:p w:rsidR="002D55A4" w:rsidRPr="00A758B7" w:rsidRDefault="002D55A4" w:rsidP="002D55A4"/>
        </w:tc>
        <w:tc>
          <w:tcPr>
            <w:tcW w:w="1000" w:type="dxa"/>
            <w:tcBorders>
              <w:top w:val="nil"/>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352,458 </w:t>
            </w:r>
          </w:p>
        </w:tc>
        <w:tc>
          <w:tcPr>
            <w:tcW w:w="236" w:type="dxa"/>
          </w:tcPr>
          <w:p w:rsidR="002D55A4" w:rsidRPr="00A758B7" w:rsidRDefault="002D55A4" w:rsidP="002D55A4"/>
        </w:tc>
        <w:tc>
          <w:tcPr>
            <w:tcW w:w="1061" w:type="dxa"/>
            <w:tcBorders>
              <w:top w:val="nil"/>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(188,624)</w:t>
            </w:r>
          </w:p>
        </w:tc>
        <w:tc>
          <w:tcPr>
            <w:tcW w:w="236" w:type="dxa"/>
          </w:tcPr>
          <w:p w:rsidR="002D55A4" w:rsidRPr="00964F32" w:rsidRDefault="002D55A4" w:rsidP="002D55A4">
            <w:pPr>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spacing w:line="240" w:lineRule="exact"/>
              <w:ind w:left="-243" w:right="108"/>
              <w:jc w:val="right"/>
              <w:rPr>
                <w:rFonts w:ascii="Times New Roman" w:hAnsi="Times New Roman" w:cs="Times New Roman"/>
                <w:sz w:val="16"/>
                <w:szCs w:val="16"/>
              </w:rPr>
            </w:pPr>
          </w:p>
        </w:tc>
        <w:tc>
          <w:tcPr>
            <w:tcW w:w="1007" w:type="dxa"/>
            <w:tcBorders>
              <w:top w:val="nil"/>
              <w:left w:val="nil"/>
              <w:bottom w:val="single" w:sz="4" w:space="0" w:color="auto"/>
              <w:right w:val="nil"/>
            </w:tcBorders>
          </w:tcPr>
          <w:p w:rsidR="002D55A4" w:rsidRPr="00964F32"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1,111,890</w:t>
            </w:r>
          </w:p>
        </w:tc>
      </w:tr>
      <w:tr w:rsidR="002D55A4" w:rsidRPr="00964F32" w:rsidTr="00455164">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Net earned premium</w:t>
            </w:r>
            <w:r w:rsidR="009B7A57">
              <w:rPr>
                <w:rFonts w:ascii="Times New Roman" w:hAnsi="Times New Roman" w:cs="Times New Roman"/>
                <w:sz w:val="16"/>
                <w:szCs w:val="16"/>
              </w:rPr>
              <w:t>s</w:t>
            </w:r>
          </w:p>
        </w:tc>
        <w:tc>
          <w:tcPr>
            <w:tcW w:w="958" w:type="dxa"/>
            <w:tcBorders>
              <w:top w:val="single" w:sz="4" w:space="0" w:color="auto"/>
              <w:left w:val="nil"/>
              <w:bottom w:val="nil"/>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8,985,336 </w:t>
            </w:r>
          </w:p>
        </w:tc>
        <w:tc>
          <w:tcPr>
            <w:tcW w:w="236" w:type="dxa"/>
          </w:tcPr>
          <w:p w:rsidR="002D55A4" w:rsidRPr="00C67D38" w:rsidRDefault="002D55A4" w:rsidP="002D55A4"/>
        </w:tc>
        <w:tc>
          <w:tcPr>
            <w:tcW w:w="1025" w:type="dxa"/>
            <w:tcBorders>
              <w:top w:val="single" w:sz="4" w:space="0" w:color="auto"/>
              <w:left w:val="nil"/>
              <w:bottom w:val="nil"/>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422,891 </w:t>
            </w:r>
          </w:p>
        </w:tc>
        <w:tc>
          <w:tcPr>
            <w:tcW w:w="243" w:type="dxa"/>
          </w:tcPr>
          <w:p w:rsidR="002D55A4" w:rsidRPr="00C67D38" w:rsidRDefault="002D55A4" w:rsidP="002D55A4"/>
        </w:tc>
        <w:tc>
          <w:tcPr>
            <w:tcW w:w="1000" w:type="dxa"/>
            <w:tcBorders>
              <w:top w:val="single" w:sz="4" w:space="0" w:color="auto"/>
              <w:left w:val="nil"/>
              <w:bottom w:val="nil"/>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115,478,658 </w:t>
            </w:r>
          </w:p>
        </w:tc>
        <w:tc>
          <w:tcPr>
            <w:tcW w:w="236" w:type="dxa"/>
          </w:tcPr>
          <w:p w:rsidR="002D55A4" w:rsidRPr="00C67D38" w:rsidRDefault="002D55A4" w:rsidP="002D55A4"/>
        </w:tc>
        <w:tc>
          <w:tcPr>
            <w:tcW w:w="1061" w:type="dxa"/>
            <w:tcBorders>
              <w:top w:val="single" w:sz="4" w:space="0" w:color="auto"/>
              <w:left w:val="nil"/>
              <w:bottom w:val="nil"/>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8,045,139 </w:t>
            </w: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nil"/>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132,932,024</w:t>
            </w:r>
          </w:p>
        </w:tc>
      </w:tr>
      <w:tr w:rsidR="002D55A4" w:rsidRPr="00964F32" w:rsidTr="00455164">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Commission and brokerage income</w:t>
            </w:r>
          </w:p>
        </w:tc>
        <w:tc>
          <w:tcPr>
            <w:tcW w:w="958"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1,754,780 </w:t>
            </w:r>
          </w:p>
        </w:tc>
        <w:tc>
          <w:tcPr>
            <w:tcW w:w="236" w:type="dxa"/>
          </w:tcPr>
          <w:p w:rsidR="002D55A4" w:rsidRPr="00C67D38" w:rsidRDefault="002D55A4" w:rsidP="002D55A4"/>
        </w:tc>
        <w:tc>
          <w:tcPr>
            <w:tcW w:w="1025"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395,463 </w:t>
            </w:r>
          </w:p>
        </w:tc>
        <w:tc>
          <w:tcPr>
            <w:tcW w:w="243" w:type="dxa"/>
          </w:tcPr>
          <w:p w:rsidR="002D55A4" w:rsidRPr="00C67D38" w:rsidRDefault="002D55A4" w:rsidP="002D55A4"/>
        </w:tc>
        <w:tc>
          <w:tcPr>
            <w:tcW w:w="1000"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11,492,875 </w:t>
            </w:r>
          </w:p>
        </w:tc>
        <w:tc>
          <w:tcPr>
            <w:tcW w:w="236" w:type="dxa"/>
          </w:tcPr>
          <w:p w:rsidR="002D55A4" w:rsidRPr="00C67D38" w:rsidRDefault="002D55A4" w:rsidP="002D55A4"/>
        </w:tc>
        <w:tc>
          <w:tcPr>
            <w:tcW w:w="1061"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6,630,800 </w:t>
            </w: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20,273,918</w:t>
            </w:r>
          </w:p>
        </w:tc>
      </w:tr>
      <w:tr w:rsidR="002D55A4" w:rsidRPr="00964F32" w:rsidTr="00455164">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Net investment income</w:t>
            </w:r>
          </w:p>
        </w:tc>
        <w:tc>
          <w:tcPr>
            <w:tcW w:w="958"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43"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1,640,259 </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1,640,259 </w:t>
            </w:r>
          </w:p>
        </w:tc>
      </w:tr>
      <w:tr w:rsidR="002D55A4" w:rsidRPr="00964F32" w:rsidTr="00455164">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Pr>
                <w:rFonts w:ascii="Times New Roman" w:hAnsi="Times New Roman" w:cs="Times New Roman"/>
                <w:sz w:val="16"/>
                <w:szCs w:val="16"/>
              </w:rPr>
              <w:t>Gains</w:t>
            </w:r>
            <w:r w:rsidRPr="00964F32">
              <w:rPr>
                <w:rFonts w:ascii="Times New Roman" w:hAnsi="Times New Roman" w:cs="Times New Roman"/>
                <w:sz w:val="16"/>
                <w:szCs w:val="16"/>
              </w:rPr>
              <w:t xml:space="preserve"> on investments</w:t>
            </w:r>
          </w:p>
        </w:tc>
        <w:tc>
          <w:tcPr>
            <w:tcW w:w="958"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43"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218,764 </w:t>
            </w:r>
          </w:p>
        </w:tc>
        <w:tc>
          <w:tcPr>
            <w:tcW w:w="236" w:type="dxa"/>
          </w:tcPr>
          <w:p w:rsidR="002D55A4" w:rsidRPr="00964F32" w:rsidRDefault="002D55A4" w:rsidP="002D55A4">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007"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218,764 </w:t>
            </w:r>
          </w:p>
        </w:tc>
      </w:tr>
      <w:tr w:rsidR="002D55A4" w:rsidRPr="00964F32" w:rsidTr="00455164">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Fair value gains</w:t>
            </w:r>
          </w:p>
        </w:tc>
        <w:tc>
          <w:tcPr>
            <w:tcW w:w="958"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43"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161,578 </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161,578 </w:t>
            </w:r>
          </w:p>
        </w:tc>
      </w:tr>
      <w:tr w:rsidR="002D55A4" w:rsidRPr="00964F32" w:rsidTr="00455164">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Other income</w:t>
            </w:r>
          </w:p>
        </w:tc>
        <w:tc>
          <w:tcPr>
            <w:tcW w:w="958"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43"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2D55A4" w:rsidRPr="00CF326B"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182,762 </w:t>
            </w: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182,762 </w:t>
            </w:r>
          </w:p>
        </w:tc>
      </w:tr>
      <w:tr w:rsidR="002D55A4" w:rsidRPr="00964F32" w:rsidTr="00455164">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sidRPr="00964F32">
              <w:rPr>
                <w:rFonts w:ascii="Times New Roman" w:hAnsi="Times New Roman" w:cs="Times New Roman"/>
                <w:b/>
                <w:bCs/>
                <w:sz w:val="16"/>
                <w:szCs w:val="16"/>
              </w:rPr>
              <w:t>Total Revenues</w:t>
            </w:r>
          </w:p>
        </w:tc>
        <w:tc>
          <w:tcPr>
            <w:tcW w:w="958" w:type="dxa"/>
            <w:tcBorders>
              <w:top w:val="single" w:sz="4" w:space="0" w:color="auto"/>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10,740,116 </w:t>
            </w:r>
          </w:p>
        </w:tc>
        <w:tc>
          <w:tcPr>
            <w:tcW w:w="236" w:type="dxa"/>
          </w:tcPr>
          <w:p w:rsidR="002D55A4" w:rsidRPr="00461D2A" w:rsidRDefault="002D55A4" w:rsidP="002D55A4"/>
        </w:tc>
        <w:tc>
          <w:tcPr>
            <w:tcW w:w="1025" w:type="dxa"/>
            <w:tcBorders>
              <w:top w:val="single" w:sz="4" w:space="0" w:color="auto"/>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818,354 </w:t>
            </w:r>
          </w:p>
        </w:tc>
        <w:tc>
          <w:tcPr>
            <w:tcW w:w="243" w:type="dxa"/>
          </w:tcPr>
          <w:p w:rsidR="002D55A4" w:rsidRPr="00461D2A" w:rsidRDefault="002D55A4" w:rsidP="002D55A4"/>
        </w:tc>
        <w:tc>
          <w:tcPr>
            <w:tcW w:w="1000" w:type="dxa"/>
            <w:tcBorders>
              <w:top w:val="single" w:sz="4" w:space="0" w:color="auto"/>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126,971,533 </w:t>
            </w:r>
          </w:p>
        </w:tc>
        <w:tc>
          <w:tcPr>
            <w:tcW w:w="236" w:type="dxa"/>
          </w:tcPr>
          <w:p w:rsidR="002D55A4" w:rsidRPr="00461D2A" w:rsidRDefault="002D55A4" w:rsidP="002D55A4"/>
        </w:tc>
        <w:tc>
          <w:tcPr>
            <w:tcW w:w="1061" w:type="dxa"/>
            <w:tcBorders>
              <w:top w:val="single" w:sz="4" w:space="0" w:color="auto"/>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14,675,939 </w:t>
            </w:r>
          </w:p>
        </w:tc>
        <w:tc>
          <w:tcPr>
            <w:tcW w:w="236" w:type="dxa"/>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2,203,363 </w:t>
            </w:r>
          </w:p>
        </w:tc>
        <w:tc>
          <w:tcPr>
            <w:tcW w:w="236" w:type="dxa"/>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Borders>
              <w:top w:val="single" w:sz="4" w:space="0" w:color="auto"/>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155,409,305 </w:t>
            </w:r>
          </w:p>
        </w:tc>
      </w:tr>
      <w:tr w:rsidR="002D55A4" w:rsidRPr="00964F32" w:rsidTr="00146AC7">
        <w:tc>
          <w:tcPr>
            <w:tcW w:w="2751" w:type="dxa"/>
          </w:tcPr>
          <w:p w:rsidR="002D55A4" w:rsidRPr="00964F32" w:rsidRDefault="002D55A4" w:rsidP="002D55A4">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61" w:type="dxa"/>
            <w:tcBorders>
              <w:top w:val="single" w:sz="4" w:space="0" w:color="auto"/>
              <w:left w:val="nil"/>
              <w:bottom w:val="nil"/>
              <w:right w:val="nil"/>
            </w:tcBorders>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2D55A4" w:rsidRPr="00964F32" w:rsidTr="00146AC7">
        <w:tc>
          <w:tcPr>
            <w:tcW w:w="2751" w:type="dxa"/>
            <w:hideMark/>
          </w:tcPr>
          <w:p w:rsidR="002D55A4" w:rsidRPr="00964F32" w:rsidRDefault="002D55A4" w:rsidP="002D55A4">
            <w:pPr>
              <w:spacing w:line="240" w:lineRule="exact"/>
              <w:ind w:right="-43"/>
              <w:rPr>
                <w:rFonts w:ascii="Times New Roman" w:hAnsi="Times New Roman" w:cs="Times New Roman"/>
                <w:b/>
                <w:bCs/>
                <w:sz w:val="16"/>
                <w:szCs w:val="16"/>
              </w:rPr>
            </w:pPr>
            <w:r w:rsidRPr="00964F32">
              <w:rPr>
                <w:rFonts w:ascii="Times New Roman" w:hAnsi="Times New Roman" w:cs="Times New Roman"/>
                <w:b/>
                <w:bCs/>
                <w:sz w:val="16"/>
                <w:szCs w:val="16"/>
              </w:rPr>
              <w:t>Expenses</w:t>
            </w:r>
          </w:p>
        </w:tc>
        <w:tc>
          <w:tcPr>
            <w:tcW w:w="958"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AF3A55" w:rsidRPr="00964F32" w:rsidTr="00455164">
        <w:tc>
          <w:tcPr>
            <w:tcW w:w="2751" w:type="dxa"/>
            <w:hideMark/>
          </w:tcPr>
          <w:p w:rsidR="00AF3A55" w:rsidRPr="00964F32" w:rsidRDefault="00AF3A55" w:rsidP="00AF3A55">
            <w:pPr>
              <w:spacing w:line="240" w:lineRule="exact"/>
              <w:ind w:right="-43"/>
              <w:rPr>
                <w:rFonts w:ascii="Times New Roman" w:hAnsi="Times New Roman" w:cs="Times New Roman"/>
                <w:b/>
                <w:bCs/>
                <w:sz w:val="16"/>
                <w:szCs w:val="16"/>
              </w:rPr>
            </w:pPr>
            <w:r w:rsidRPr="00964F32">
              <w:rPr>
                <w:rFonts w:ascii="Times New Roman" w:hAnsi="Times New Roman" w:cs="Times New Roman"/>
                <w:sz w:val="16"/>
                <w:szCs w:val="16"/>
              </w:rPr>
              <w:t>Gross claim</w:t>
            </w:r>
            <w:r w:rsidR="009B7A57">
              <w:rPr>
                <w:rFonts w:ascii="Times New Roman" w:hAnsi="Times New Roman" w:cs="Times New Roman"/>
                <w:sz w:val="16"/>
                <w:szCs w:val="16"/>
              </w:rPr>
              <w:t>s</w:t>
            </w:r>
          </w:p>
        </w:tc>
        <w:tc>
          <w:tcPr>
            <w:tcW w:w="958"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1,319,189</w:t>
            </w:r>
          </w:p>
        </w:tc>
        <w:tc>
          <w:tcPr>
            <w:tcW w:w="236" w:type="dxa"/>
          </w:tcPr>
          <w:p w:rsidR="00AF3A55" w:rsidRPr="006A4002" w:rsidRDefault="00AF3A55" w:rsidP="00AF3A55"/>
        </w:tc>
        <w:tc>
          <w:tcPr>
            <w:tcW w:w="1025"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275,014</w:t>
            </w:r>
          </w:p>
        </w:tc>
        <w:tc>
          <w:tcPr>
            <w:tcW w:w="243" w:type="dxa"/>
          </w:tcPr>
          <w:p w:rsidR="00AF3A55" w:rsidRPr="006A4002" w:rsidRDefault="00AF3A55" w:rsidP="00AF3A55"/>
        </w:tc>
        <w:tc>
          <w:tcPr>
            <w:tcW w:w="1000"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136,657,797</w:t>
            </w:r>
          </w:p>
        </w:tc>
        <w:tc>
          <w:tcPr>
            <w:tcW w:w="236" w:type="dxa"/>
          </w:tcPr>
          <w:p w:rsidR="00AF3A55" w:rsidRPr="006A4002" w:rsidRDefault="00AF3A55" w:rsidP="00AF3A55"/>
        </w:tc>
        <w:tc>
          <w:tcPr>
            <w:tcW w:w="1061"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48,919,466</w:t>
            </w:r>
          </w:p>
        </w:tc>
        <w:tc>
          <w:tcPr>
            <w:tcW w:w="236" w:type="dxa"/>
          </w:tcPr>
          <w:p w:rsidR="00AF3A55" w:rsidRPr="00964F32" w:rsidRDefault="00AF3A55" w:rsidP="00AF3A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AF3A55" w:rsidRPr="00CF326B"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AF3A55" w:rsidRPr="00964F32" w:rsidRDefault="00AF3A55" w:rsidP="00AF3A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AF3A55" w:rsidRPr="00964F32"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187,171,466</w:t>
            </w:r>
          </w:p>
        </w:tc>
      </w:tr>
      <w:tr w:rsidR="002D55A4" w:rsidRPr="00964F32" w:rsidTr="00146AC7">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Less : Claim charged (recovered)</w:t>
            </w:r>
          </w:p>
        </w:tc>
        <w:tc>
          <w:tcPr>
            <w:tcW w:w="958" w:type="dxa"/>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25" w:type="dxa"/>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43"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0" w:type="dxa"/>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1" w:type="dxa"/>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2D55A4" w:rsidRPr="00964F32" w:rsidRDefault="002D55A4" w:rsidP="002D55A4">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236"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AF3A55" w:rsidRPr="00964F32" w:rsidTr="00455164">
        <w:tc>
          <w:tcPr>
            <w:tcW w:w="2751" w:type="dxa"/>
            <w:hideMark/>
          </w:tcPr>
          <w:p w:rsidR="00AF3A55" w:rsidRPr="00964F32" w:rsidRDefault="00AF3A55" w:rsidP="00AF3A55">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 xml:space="preserve">           from reinsurers</w:t>
            </w:r>
          </w:p>
        </w:tc>
        <w:tc>
          <w:tcPr>
            <w:tcW w:w="958"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12,486 </w:t>
            </w:r>
          </w:p>
        </w:tc>
        <w:tc>
          <w:tcPr>
            <w:tcW w:w="236" w:type="dxa"/>
          </w:tcPr>
          <w:p w:rsidR="00AF3A55" w:rsidRPr="006509DF" w:rsidRDefault="00AF3A55" w:rsidP="00AF3A55"/>
        </w:tc>
        <w:tc>
          <w:tcPr>
            <w:tcW w:w="1025"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(364,227)</w:t>
            </w:r>
          </w:p>
        </w:tc>
        <w:tc>
          <w:tcPr>
            <w:tcW w:w="243" w:type="dxa"/>
          </w:tcPr>
          <w:p w:rsidR="00AF3A55" w:rsidRPr="006509DF" w:rsidRDefault="00AF3A55" w:rsidP="00AF3A55"/>
        </w:tc>
        <w:tc>
          <w:tcPr>
            <w:tcW w:w="1000"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(66,779,345)</w:t>
            </w:r>
          </w:p>
        </w:tc>
        <w:tc>
          <w:tcPr>
            <w:tcW w:w="236" w:type="dxa"/>
          </w:tcPr>
          <w:p w:rsidR="00AF3A55" w:rsidRPr="006509DF" w:rsidRDefault="00AF3A55" w:rsidP="00AF3A55"/>
        </w:tc>
        <w:tc>
          <w:tcPr>
            <w:tcW w:w="1061"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(39,150,883)</w:t>
            </w:r>
          </w:p>
        </w:tc>
        <w:tc>
          <w:tcPr>
            <w:tcW w:w="236" w:type="dxa"/>
          </w:tcPr>
          <w:p w:rsidR="00AF3A55" w:rsidRPr="00964F32" w:rsidRDefault="00AF3A55" w:rsidP="00AF3A55">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AF3A55" w:rsidRPr="00CF326B"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AF3A55" w:rsidRPr="00964F32" w:rsidRDefault="00AF3A55" w:rsidP="00AF3A55">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Pr>
          <w:p w:rsidR="00AF3A55" w:rsidRPr="00964F32" w:rsidRDefault="00AF3A55" w:rsidP="00AF3A55">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(106,281,969)</w:t>
            </w:r>
          </w:p>
        </w:tc>
      </w:tr>
      <w:tr w:rsidR="002D55A4" w:rsidRPr="00964F32" w:rsidTr="00146AC7">
        <w:tc>
          <w:tcPr>
            <w:tcW w:w="2751" w:type="dxa"/>
            <w:hideMark/>
          </w:tcPr>
          <w:p w:rsidR="002D55A4" w:rsidRPr="00964F32" w:rsidRDefault="002D55A4" w:rsidP="002D55A4">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Commissions and brokerage</w:t>
            </w:r>
          </w:p>
        </w:tc>
        <w:tc>
          <w:tcPr>
            <w:tcW w:w="958" w:type="dxa"/>
          </w:tcPr>
          <w:p w:rsidR="002D55A4" w:rsidRPr="00964F32" w:rsidRDefault="002D55A4" w:rsidP="002D55A4">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2D55A4" w:rsidRPr="00964F32" w:rsidRDefault="002D55A4" w:rsidP="002D55A4">
            <w:pPr>
              <w:spacing w:line="240" w:lineRule="exact"/>
              <w:rPr>
                <w:rFonts w:ascii="Times New Roman" w:hAnsi="Times New Roman" w:cs="Times New Roman"/>
              </w:rPr>
            </w:pPr>
          </w:p>
        </w:tc>
        <w:tc>
          <w:tcPr>
            <w:tcW w:w="1025" w:type="dxa"/>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43" w:type="dxa"/>
          </w:tcPr>
          <w:p w:rsidR="002D55A4" w:rsidRPr="00964F32" w:rsidRDefault="002D55A4" w:rsidP="002D55A4">
            <w:pPr>
              <w:spacing w:line="240" w:lineRule="exact"/>
              <w:rPr>
                <w:rFonts w:ascii="Times New Roman" w:hAnsi="Times New Roman" w:cs="Times New Roman"/>
              </w:rPr>
            </w:pPr>
          </w:p>
        </w:tc>
        <w:tc>
          <w:tcPr>
            <w:tcW w:w="1000" w:type="dxa"/>
          </w:tcPr>
          <w:p w:rsidR="002D55A4" w:rsidRPr="00964F32" w:rsidRDefault="002D55A4" w:rsidP="002D55A4">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61" w:type="dxa"/>
          </w:tcPr>
          <w:p w:rsidR="002D55A4" w:rsidRPr="00964F32" w:rsidRDefault="002D55A4" w:rsidP="002D55A4">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2D55A4" w:rsidRPr="00964F32" w:rsidRDefault="002D55A4" w:rsidP="002D55A4">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236" w:type="dxa"/>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Pr>
          <w:p w:rsidR="002D55A4" w:rsidRPr="00964F32" w:rsidRDefault="002D55A4" w:rsidP="002D55A4">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AF3A55" w:rsidRPr="00964F32" w:rsidTr="00455164">
        <w:tc>
          <w:tcPr>
            <w:tcW w:w="2751" w:type="dxa"/>
            <w:hideMark/>
          </w:tcPr>
          <w:p w:rsidR="00AF3A55" w:rsidRPr="00964F32" w:rsidRDefault="00AF3A55" w:rsidP="00AF3A55">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 xml:space="preserve">   expenses</w:t>
            </w:r>
          </w:p>
        </w:tc>
        <w:tc>
          <w:tcPr>
            <w:tcW w:w="958"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4,440,279 </w:t>
            </w:r>
          </w:p>
        </w:tc>
        <w:tc>
          <w:tcPr>
            <w:tcW w:w="236" w:type="dxa"/>
          </w:tcPr>
          <w:p w:rsidR="00AF3A55" w:rsidRPr="003C4C20" w:rsidRDefault="00AF3A55" w:rsidP="00AF3A55"/>
        </w:tc>
        <w:tc>
          <w:tcPr>
            <w:tcW w:w="1025"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291,728 </w:t>
            </w:r>
          </w:p>
        </w:tc>
        <w:tc>
          <w:tcPr>
            <w:tcW w:w="243" w:type="dxa"/>
          </w:tcPr>
          <w:p w:rsidR="00AF3A55" w:rsidRPr="003C4C20" w:rsidRDefault="00AF3A55" w:rsidP="00AF3A55"/>
        </w:tc>
        <w:tc>
          <w:tcPr>
            <w:tcW w:w="1000"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27,145,759 </w:t>
            </w:r>
          </w:p>
        </w:tc>
        <w:tc>
          <w:tcPr>
            <w:tcW w:w="236" w:type="dxa"/>
          </w:tcPr>
          <w:p w:rsidR="00AF3A55" w:rsidRPr="003C4C20" w:rsidRDefault="00AF3A55" w:rsidP="00AF3A55"/>
        </w:tc>
        <w:tc>
          <w:tcPr>
            <w:tcW w:w="1061"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6,903,902 </w:t>
            </w:r>
          </w:p>
        </w:tc>
        <w:tc>
          <w:tcPr>
            <w:tcW w:w="236" w:type="dxa"/>
          </w:tcPr>
          <w:p w:rsidR="00AF3A55" w:rsidRPr="00964F32" w:rsidRDefault="00AF3A55" w:rsidP="00AF3A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AF3A55" w:rsidRPr="00CF326B"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AF3A55" w:rsidRPr="00964F32" w:rsidRDefault="00AF3A55" w:rsidP="00AF3A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38,781,668 </w:t>
            </w:r>
          </w:p>
        </w:tc>
      </w:tr>
      <w:tr w:rsidR="00AF3A55" w:rsidRPr="00964F32" w:rsidTr="00455164">
        <w:tc>
          <w:tcPr>
            <w:tcW w:w="2751" w:type="dxa"/>
            <w:hideMark/>
          </w:tcPr>
          <w:p w:rsidR="00AF3A55" w:rsidRPr="00964F32" w:rsidRDefault="00AF3A55" w:rsidP="00AF3A55">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Other underwriting expenses</w:t>
            </w:r>
          </w:p>
        </w:tc>
        <w:tc>
          <w:tcPr>
            <w:tcW w:w="958"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115,473 </w:t>
            </w:r>
          </w:p>
        </w:tc>
        <w:tc>
          <w:tcPr>
            <w:tcW w:w="236" w:type="dxa"/>
          </w:tcPr>
          <w:p w:rsidR="00AF3A55" w:rsidRPr="003C4C20" w:rsidRDefault="00AF3A55" w:rsidP="00AF3A55"/>
        </w:tc>
        <w:tc>
          <w:tcPr>
            <w:tcW w:w="1025"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79,623 </w:t>
            </w:r>
          </w:p>
        </w:tc>
        <w:tc>
          <w:tcPr>
            <w:tcW w:w="243" w:type="dxa"/>
          </w:tcPr>
          <w:p w:rsidR="00AF3A55" w:rsidRPr="003C4C20" w:rsidRDefault="00AF3A55" w:rsidP="00AF3A55"/>
        </w:tc>
        <w:tc>
          <w:tcPr>
            <w:tcW w:w="1000"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19,947,975 </w:t>
            </w:r>
          </w:p>
        </w:tc>
        <w:tc>
          <w:tcPr>
            <w:tcW w:w="236" w:type="dxa"/>
          </w:tcPr>
          <w:p w:rsidR="00AF3A55" w:rsidRPr="003C4C20" w:rsidRDefault="00AF3A55" w:rsidP="00AF3A55"/>
        </w:tc>
        <w:tc>
          <w:tcPr>
            <w:tcW w:w="1061"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819,939 </w:t>
            </w:r>
          </w:p>
        </w:tc>
        <w:tc>
          <w:tcPr>
            <w:tcW w:w="236" w:type="dxa"/>
          </w:tcPr>
          <w:p w:rsidR="00AF3A55" w:rsidRPr="00964F32" w:rsidRDefault="00AF3A55" w:rsidP="00AF3A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AF3A55" w:rsidRPr="00CF326B"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AF3A55" w:rsidRPr="00964F32" w:rsidRDefault="00AF3A55" w:rsidP="00AF3A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20,963,010 </w:t>
            </w:r>
          </w:p>
        </w:tc>
      </w:tr>
      <w:tr w:rsidR="00AF3A55" w:rsidRPr="00964F32" w:rsidTr="00455164">
        <w:tc>
          <w:tcPr>
            <w:tcW w:w="2751" w:type="dxa"/>
            <w:hideMark/>
          </w:tcPr>
          <w:p w:rsidR="00AF3A55" w:rsidRPr="00964F32" w:rsidRDefault="00AF3A55" w:rsidP="00AF3A55">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Operating expenses</w:t>
            </w:r>
          </w:p>
        </w:tc>
        <w:tc>
          <w:tcPr>
            <w:tcW w:w="958"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1,078,177 </w:t>
            </w:r>
          </w:p>
        </w:tc>
        <w:tc>
          <w:tcPr>
            <w:tcW w:w="236" w:type="dxa"/>
          </w:tcPr>
          <w:p w:rsidR="00AF3A55" w:rsidRPr="003C4C20" w:rsidRDefault="00AF3A55" w:rsidP="00AF3A55"/>
        </w:tc>
        <w:tc>
          <w:tcPr>
            <w:tcW w:w="1025"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199,315 </w:t>
            </w:r>
          </w:p>
        </w:tc>
        <w:tc>
          <w:tcPr>
            <w:tcW w:w="243" w:type="dxa"/>
          </w:tcPr>
          <w:p w:rsidR="00AF3A55" w:rsidRPr="003C4C20" w:rsidRDefault="00AF3A55" w:rsidP="00AF3A55"/>
        </w:tc>
        <w:tc>
          <w:tcPr>
            <w:tcW w:w="1000"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20,362,451 </w:t>
            </w:r>
          </w:p>
        </w:tc>
        <w:tc>
          <w:tcPr>
            <w:tcW w:w="236" w:type="dxa"/>
          </w:tcPr>
          <w:p w:rsidR="00AF3A55" w:rsidRPr="003C4C20" w:rsidRDefault="00AF3A55" w:rsidP="00AF3A55"/>
        </w:tc>
        <w:tc>
          <w:tcPr>
            <w:tcW w:w="1061"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5,259,230 </w:t>
            </w:r>
          </w:p>
        </w:tc>
        <w:tc>
          <w:tcPr>
            <w:tcW w:w="236" w:type="dxa"/>
          </w:tcPr>
          <w:p w:rsidR="00AF3A55" w:rsidRPr="00964F32" w:rsidRDefault="00AF3A55" w:rsidP="00AF3A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AF3A55" w:rsidRPr="00CF326B"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AF3A55" w:rsidRPr="00964F32" w:rsidRDefault="00AF3A55" w:rsidP="00AF3A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 xml:space="preserve"> 26,899,173 </w:t>
            </w:r>
          </w:p>
        </w:tc>
      </w:tr>
      <w:tr w:rsidR="00AF3A55" w:rsidRPr="00964F32" w:rsidTr="00455164">
        <w:tc>
          <w:tcPr>
            <w:tcW w:w="2751" w:type="dxa"/>
            <w:hideMark/>
          </w:tcPr>
          <w:p w:rsidR="00AF3A55" w:rsidRPr="00964F32" w:rsidRDefault="00AF3A55" w:rsidP="00AF3A55">
            <w:pPr>
              <w:spacing w:line="240" w:lineRule="exact"/>
              <w:ind w:right="-43"/>
              <w:rPr>
                <w:rFonts w:ascii="Times New Roman" w:hAnsi="Times New Roman" w:cs="Times New Roman"/>
                <w:b/>
                <w:bCs/>
                <w:sz w:val="16"/>
                <w:szCs w:val="16"/>
              </w:rPr>
            </w:pPr>
            <w:r w:rsidRPr="00964F32">
              <w:rPr>
                <w:rFonts w:ascii="Times New Roman" w:hAnsi="Times New Roman" w:cs="Times New Roman"/>
                <w:b/>
                <w:bCs/>
                <w:sz w:val="16"/>
                <w:szCs w:val="16"/>
              </w:rPr>
              <w:t>Total Expenses</w:t>
            </w:r>
          </w:p>
        </w:tc>
        <w:tc>
          <w:tcPr>
            <w:tcW w:w="958" w:type="dxa"/>
            <w:tcBorders>
              <w:top w:val="single" w:sz="4" w:space="0" w:color="auto"/>
              <w:left w:val="nil"/>
              <w:bottom w:val="single" w:sz="4" w:space="0" w:color="auto"/>
              <w:right w:val="nil"/>
            </w:tcBorders>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6,965,604</w:t>
            </w:r>
          </w:p>
        </w:tc>
        <w:tc>
          <w:tcPr>
            <w:tcW w:w="236" w:type="dxa"/>
          </w:tcPr>
          <w:p w:rsidR="00AF3A55" w:rsidRPr="003C4C20" w:rsidRDefault="00AF3A55" w:rsidP="00AF3A55"/>
        </w:tc>
        <w:tc>
          <w:tcPr>
            <w:tcW w:w="1025" w:type="dxa"/>
            <w:tcBorders>
              <w:top w:val="single" w:sz="4" w:space="0" w:color="auto"/>
              <w:left w:val="nil"/>
              <w:bottom w:val="single" w:sz="4" w:space="0" w:color="auto"/>
              <w:right w:val="nil"/>
            </w:tcBorders>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481,453</w:t>
            </w:r>
          </w:p>
        </w:tc>
        <w:tc>
          <w:tcPr>
            <w:tcW w:w="243" w:type="dxa"/>
          </w:tcPr>
          <w:p w:rsidR="00AF3A55" w:rsidRPr="003C4C20" w:rsidRDefault="00AF3A55" w:rsidP="00AF3A55"/>
        </w:tc>
        <w:tc>
          <w:tcPr>
            <w:tcW w:w="1000" w:type="dxa"/>
            <w:tcBorders>
              <w:top w:val="single" w:sz="4" w:space="0" w:color="auto"/>
              <w:left w:val="nil"/>
              <w:bottom w:val="single" w:sz="4" w:space="0" w:color="auto"/>
              <w:right w:val="nil"/>
            </w:tcBorders>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137,334,637</w:t>
            </w:r>
          </w:p>
        </w:tc>
        <w:tc>
          <w:tcPr>
            <w:tcW w:w="236" w:type="dxa"/>
          </w:tcPr>
          <w:p w:rsidR="00AF3A55" w:rsidRPr="003C4C20" w:rsidRDefault="00AF3A55" w:rsidP="00AF3A55"/>
        </w:tc>
        <w:tc>
          <w:tcPr>
            <w:tcW w:w="1061" w:type="dxa"/>
            <w:tcBorders>
              <w:top w:val="single" w:sz="4" w:space="0" w:color="auto"/>
              <w:left w:val="nil"/>
              <w:bottom w:val="single" w:sz="4" w:space="0" w:color="auto"/>
              <w:right w:val="nil"/>
            </w:tcBorders>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22,751,654</w:t>
            </w:r>
          </w:p>
        </w:tc>
        <w:tc>
          <w:tcPr>
            <w:tcW w:w="236" w:type="dxa"/>
          </w:tcPr>
          <w:p w:rsidR="00AF3A55" w:rsidRPr="00964F32" w:rsidRDefault="00AF3A55" w:rsidP="00AF3A55">
            <w:pPr>
              <w:spacing w:line="240" w:lineRule="exac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AF3A55" w:rsidRPr="00CF326B"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AF3A55" w:rsidRPr="00964F32" w:rsidRDefault="00AF3A55" w:rsidP="00AF3A5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single" w:sz="4" w:space="0" w:color="auto"/>
              <w:right w:val="nil"/>
            </w:tcBorders>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167,533,348</w:t>
            </w:r>
          </w:p>
        </w:tc>
      </w:tr>
      <w:tr w:rsidR="002D55A4" w:rsidRPr="00964F32" w:rsidTr="00146AC7">
        <w:tc>
          <w:tcPr>
            <w:tcW w:w="2751" w:type="dxa"/>
          </w:tcPr>
          <w:p w:rsidR="002D55A4" w:rsidRPr="00964F32" w:rsidRDefault="002D55A4" w:rsidP="002D55A4">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061" w:type="dxa"/>
            <w:tcBorders>
              <w:top w:val="single" w:sz="4" w:space="0" w:color="auto"/>
              <w:left w:val="nil"/>
              <w:bottom w:val="nil"/>
              <w:right w:val="nil"/>
            </w:tcBorders>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2D55A4" w:rsidRPr="00964F32" w:rsidRDefault="002D55A4" w:rsidP="002D55A4">
            <w:pPr>
              <w:tabs>
                <w:tab w:val="clear" w:pos="227"/>
                <w:tab w:val="clear" w:pos="454"/>
                <w:tab w:val="clear" w:pos="680"/>
                <w:tab w:val="left" w:pos="720"/>
              </w:tabs>
              <w:spacing w:line="240" w:lineRule="exact"/>
              <w:ind w:left="-243" w:right="48"/>
              <w:jc w:val="right"/>
              <w:rPr>
                <w:rFonts w:ascii="Times New Roman" w:hAnsi="Times New Roman" w:cs="Times New Roman"/>
                <w:sz w:val="16"/>
                <w:szCs w:val="16"/>
              </w:rPr>
            </w:pPr>
          </w:p>
        </w:tc>
      </w:tr>
      <w:tr w:rsidR="00AF3A55" w:rsidRPr="00964F32" w:rsidTr="00455164">
        <w:tc>
          <w:tcPr>
            <w:tcW w:w="2751" w:type="dxa"/>
            <w:hideMark/>
          </w:tcPr>
          <w:p w:rsidR="00AF3A55" w:rsidRPr="00964F32" w:rsidRDefault="00AF3A55" w:rsidP="00AF3A55">
            <w:pPr>
              <w:tabs>
                <w:tab w:val="left" w:pos="2880"/>
              </w:tabs>
              <w:spacing w:line="240" w:lineRule="exact"/>
              <w:rPr>
                <w:rFonts w:ascii="Times New Roman" w:hAnsi="Times New Roman" w:cs="Times New Roman"/>
                <w:b/>
                <w:bCs/>
                <w:sz w:val="16"/>
                <w:szCs w:val="16"/>
              </w:rPr>
            </w:pPr>
            <w:r w:rsidRPr="00964F32">
              <w:rPr>
                <w:rFonts w:ascii="Times New Roman" w:hAnsi="Times New Roman" w:cs="Times New Roman"/>
                <w:b/>
                <w:bCs/>
                <w:sz w:val="16"/>
                <w:szCs w:val="16"/>
              </w:rPr>
              <w:t>Profit (Loss)</w:t>
            </w:r>
            <w:r w:rsidRPr="00964F32">
              <w:rPr>
                <w:rFonts w:ascii="Times New Roman" w:hAnsi="Times New Roman" w:cs="Times New Roman"/>
                <w:b/>
                <w:bCs/>
                <w:sz w:val="16"/>
                <w:szCs w:val="16"/>
                <w:cs/>
              </w:rPr>
              <w:t xml:space="preserve"> </w:t>
            </w:r>
            <w:r>
              <w:rPr>
                <w:rFonts w:ascii="Times New Roman" w:hAnsi="Times New Roman" w:cs="Times New Roman"/>
                <w:b/>
                <w:bCs/>
                <w:sz w:val="16"/>
                <w:szCs w:val="16"/>
              </w:rPr>
              <w:t xml:space="preserve">before </w:t>
            </w:r>
            <w:r w:rsidRPr="00964F32">
              <w:rPr>
                <w:rFonts w:ascii="Times New Roman" w:hAnsi="Times New Roman" w:cs="Times New Roman"/>
                <w:b/>
                <w:bCs/>
                <w:sz w:val="16"/>
                <w:szCs w:val="16"/>
              </w:rPr>
              <w:t>Tax</w:t>
            </w:r>
          </w:p>
        </w:tc>
        <w:tc>
          <w:tcPr>
            <w:tcW w:w="958" w:type="dxa"/>
            <w:tcBorders>
              <w:top w:val="nil"/>
              <w:left w:val="nil"/>
              <w:bottom w:val="double" w:sz="4" w:space="0" w:color="auto"/>
              <w:right w:val="nil"/>
            </w:tcBorders>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3,774,512</w:t>
            </w:r>
          </w:p>
        </w:tc>
        <w:tc>
          <w:tcPr>
            <w:tcW w:w="236" w:type="dxa"/>
          </w:tcPr>
          <w:p w:rsidR="00AF3A55" w:rsidRPr="00B600E0" w:rsidRDefault="00AF3A55" w:rsidP="00AF3A55"/>
        </w:tc>
        <w:tc>
          <w:tcPr>
            <w:tcW w:w="1025" w:type="dxa"/>
            <w:tcBorders>
              <w:top w:val="nil"/>
              <w:left w:val="nil"/>
              <w:bottom w:val="double" w:sz="4" w:space="0" w:color="auto"/>
              <w:right w:val="nil"/>
            </w:tcBorders>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336,901</w:t>
            </w:r>
          </w:p>
        </w:tc>
        <w:tc>
          <w:tcPr>
            <w:tcW w:w="243" w:type="dxa"/>
          </w:tcPr>
          <w:p w:rsidR="00AF3A55" w:rsidRPr="00B600E0" w:rsidRDefault="00AF3A55" w:rsidP="00AF3A55"/>
        </w:tc>
        <w:tc>
          <w:tcPr>
            <w:tcW w:w="1000" w:type="dxa"/>
            <w:tcBorders>
              <w:top w:val="nil"/>
              <w:left w:val="nil"/>
              <w:bottom w:val="double" w:sz="4" w:space="0" w:color="auto"/>
              <w:right w:val="nil"/>
            </w:tcBorders>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(10,363,104)</w:t>
            </w:r>
          </w:p>
        </w:tc>
        <w:tc>
          <w:tcPr>
            <w:tcW w:w="236" w:type="dxa"/>
          </w:tcPr>
          <w:p w:rsidR="00AF3A55" w:rsidRPr="00B600E0" w:rsidRDefault="00AF3A55" w:rsidP="00AF3A55"/>
        </w:tc>
        <w:tc>
          <w:tcPr>
            <w:tcW w:w="1061" w:type="dxa"/>
            <w:tcBorders>
              <w:top w:val="nil"/>
              <w:left w:val="nil"/>
              <w:bottom w:val="double" w:sz="4" w:space="0" w:color="auto"/>
              <w:right w:val="nil"/>
            </w:tcBorders>
          </w:tcPr>
          <w:p w:rsidR="00AF3A55" w:rsidRPr="00AF3A55"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(8,075,715)</w:t>
            </w:r>
          </w:p>
        </w:tc>
        <w:tc>
          <w:tcPr>
            <w:tcW w:w="236" w:type="dxa"/>
          </w:tcPr>
          <w:p w:rsidR="00AF3A55" w:rsidRPr="00090487" w:rsidRDefault="00AF3A55" w:rsidP="00AF3A55"/>
        </w:tc>
        <w:tc>
          <w:tcPr>
            <w:tcW w:w="952" w:type="dxa"/>
            <w:tcBorders>
              <w:top w:val="nil"/>
              <w:left w:val="nil"/>
              <w:bottom w:val="double" w:sz="4" w:space="0" w:color="auto"/>
              <w:right w:val="nil"/>
            </w:tcBorders>
          </w:tcPr>
          <w:p w:rsidR="00AF3A55" w:rsidRPr="002D55A4"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 xml:space="preserve"> 2,203,363</w:t>
            </w:r>
          </w:p>
        </w:tc>
        <w:tc>
          <w:tcPr>
            <w:tcW w:w="236" w:type="dxa"/>
          </w:tcPr>
          <w:p w:rsidR="00AF3A55" w:rsidRPr="00090487" w:rsidRDefault="00AF3A55" w:rsidP="00AF3A55"/>
        </w:tc>
        <w:tc>
          <w:tcPr>
            <w:tcW w:w="1007" w:type="dxa"/>
          </w:tcPr>
          <w:p w:rsidR="00AF3A55" w:rsidRPr="002D55A4" w:rsidRDefault="00AF3A55" w:rsidP="00AF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(12,124,043)</w:t>
            </w:r>
          </w:p>
        </w:tc>
      </w:tr>
      <w:tr w:rsidR="002D55A4" w:rsidRPr="00964F32" w:rsidTr="00146AC7">
        <w:tc>
          <w:tcPr>
            <w:tcW w:w="2751" w:type="dxa"/>
          </w:tcPr>
          <w:p w:rsidR="002D55A4" w:rsidRPr="00964F32" w:rsidRDefault="002D55A4" w:rsidP="002D55A4">
            <w:pPr>
              <w:tabs>
                <w:tab w:val="left" w:pos="2880"/>
              </w:tabs>
              <w:spacing w:line="240" w:lineRule="exact"/>
              <w:rPr>
                <w:rFonts w:ascii="Times New Roman" w:hAnsi="Times New Roman" w:cs="Times New Roman"/>
                <w:b/>
                <w:bCs/>
                <w:sz w:val="16"/>
                <w:szCs w:val="16"/>
              </w:rPr>
            </w:pPr>
          </w:p>
        </w:tc>
        <w:tc>
          <w:tcPr>
            <w:tcW w:w="958"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2D55A4" w:rsidRPr="00964F32" w:rsidRDefault="002D55A4" w:rsidP="002D55A4">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2D55A4" w:rsidRPr="00964F32" w:rsidRDefault="002D55A4" w:rsidP="002D55A4">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left w:val="nil"/>
              <w:bottom w:val="nil"/>
              <w:right w:val="nil"/>
            </w:tcBorders>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2D55A4" w:rsidRPr="00964F32" w:rsidTr="00455164">
        <w:tc>
          <w:tcPr>
            <w:tcW w:w="2751" w:type="dxa"/>
            <w:hideMark/>
          </w:tcPr>
          <w:p w:rsidR="002D55A4" w:rsidRPr="00964F32" w:rsidRDefault="002B72F9" w:rsidP="002D55A4">
            <w:pPr>
              <w:tabs>
                <w:tab w:val="left" w:pos="2880"/>
              </w:tabs>
              <w:spacing w:line="240" w:lineRule="exact"/>
              <w:rPr>
                <w:rFonts w:ascii="Times New Roman" w:hAnsi="Times New Roman" w:cs="Times New Roman"/>
                <w:sz w:val="16"/>
                <w:szCs w:val="16"/>
              </w:rPr>
            </w:pPr>
            <w:r>
              <w:rPr>
                <w:rFonts w:ascii="Times New Roman" w:hAnsi="Times New Roman" w:cs="Times New Roman"/>
                <w:sz w:val="16"/>
                <w:szCs w:val="16"/>
              </w:rPr>
              <w:t>T</w:t>
            </w:r>
            <w:r w:rsidR="002D55A4" w:rsidRPr="00964F32">
              <w:rPr>
                <w:rFonts w:ascii="Times New Roman" w:hAnsi="Times New Roman" w:cs="Times New Roman"/>
                <w:sz w:val="16"/>
                <w:szCs w:val="16"/>
              </w:rPr>
              <w:t>ax income</w:t>
            </w:r>
          </w:p>
        </w:tc>
        <w:tc>
          <w:tcPr>
            <w:tcW w:w="958"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2D55A4" w:rsidRPr="00964F32" w:rsidRDefault="002D55A4" w:rsidP="002D55A4">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nil"/>
              <w:left w:val="nil"/>
              <w:bottom w:val="single" w:sz="4" w:space="0" w:color="auto"/>
              <w:right w:val="nil"/>
            </w:tcBorders>
          </w:tcPr>
          <w:p w:rsidR="002D55A4" w:rsidRPr="002D55A4" w:rsidRDefault="002D55A4"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D55A4">
              <w:rPr>
                <w:rFonts w:ascii="Times New Roman" w:eastAsia="Cordia New" w:hAnsi="Times New Roman" w:cs="Times New Roman"/>
                <w:sz w:val="16"/>
                <w:szCs w:val="16"/>
              </w:rPr>
              <w:t>57,219</w:t>
            </w:r>
          </w:p>
        </w:tc>
      </w:tr>
      <w:tr w:rsidR="002D55A4" w:rsidRPr="00964F32" w:rsidTr="00146AC7">
        <w:tc>
          <w:tcPr>
            <w:tcW w:w="2751" w:type="dxa"/>
          </w:tcPr>
          <w:p w:rsidR="002D55A4" w:rsidRPr="00964F32" w:rsidRDefault="002D55A4" w:rsidP="002D55A4">
            <w:pPr>
              <w:tabs>
                <w:tab w:val="left" w:pos="2880"/>
              </w:tabs>
              <w:spacing w:line="240" w:lineRule="exact"/>
              <w:rPr>
                <w:rFonts w:ascii="Times New Roman" w:hAnsi="Times New Roman" w:cs="Times New Roman"/>
                <w:sz w:val="16"/>
                <w:szCs w:val="16"/>
              </w:rPr>
            </w:pPr>
          </w:p>
        </w:tc>
        <w:tc>
          <w:tcPr>
            <w:tcW w:w="958"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2D55A4" w:rsidRPr="00964F32" w:rsidRDefault="002D55A4" w:rsidP="002D55A4">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2D55A4" w:rsidRPr="00964F32" w:rsidRDefault="002D55A4" w:rsidP="002D55A4">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2D55A4" w:rsidRPr="006C4D5B" w:rsidRDefault="002D55A4" w:rsidP="006C4D5B">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2D55A4" w:rsidRPr="00964F32" w:rsidTr="00455164">
        <w:tc>
          <w:tcPr>
            <w:tcW w:w="2751" w:type="dxa"/>
            <w:hideMark/>
          </w:tcPr>
          <w:p w:rsidR="002D55A4" w:rsidRPr="00455164" w:rsidRDefault="002D55A4" w:rsidP="002D55A4">
            <w:pPr>
              <w:tabs>
                <w:tab w:val="left" w:pos="2880"/>
              </w:tabs>
              <w:spacing w:line="240" w:lineRule="exact"/>
              <w:rPr>
                <w:rFonts w:ascii="Times New Roman" w:hAnsi="Times New Roman" w:cstheme="minorBidi"/>
                <w:b/>
                <w:bCs/>
                <w:sz w:val="16"/>
                <w:szCs w:val="16"/>
              </w:rPr>
            </w:pPr>
            <w:r>
              <w:rPr>
                <w:rFonts w:ascii="Times New Roman" w:hAnsi="Times New Roman" w:cs="Times New Roman"/>
                <w:b/>
                <w:bCs/>
                <w:sz w:val="16"/>
                <w:szCs w:val="16"/>
              </w:rPr>
              <w:t>Loss for the</w:t>
            </w:r>
            <w:r>
              <w:rPr>
                <w:rFonts w:ascii="Times New Roman" w:hAnsi="Times New Roman" w:cstheme="minorBidi" w:hint="cs"/>
                <w:b/>
                <w:bCs/>
                <w:sz w:val="16"/>
                <w:szCs w:val="16"/>
                <w:cs/>
              </w:rPr>
              <w:t xml:space="preserve"> </w:t>
            </w:r>
            <w:r>
              <w:rPr>
                <w:rFonts w:ascii="Times New Roman" w:hAnsi="Times New Roman" w:cstheme="minorBidi"/>
                <w:b/>
                <w:bCs/>
                <w:sz w:val="16"/>
                <w:szCs w:val="16"/>
              </w:rPr>
              <w:t>Period</w:t>
            </w:r>
          </w:p>
        </w:tc>
        <w:tc>
          <w:tcPr>
            <w:tcW w:w="958"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2D55A4" w:rsidRPr="00964F32" w:rsidRDefault="002D55A4" w:rsidP="002D55A4">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2D55A4" w:rsidRPr="00964F32" w:rsidRDefault="002D55A4" w:rsidP="002D55A4">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nil"/>
              <w:left w:val="nil"/>
              <w:bottom w:val="double" w:sz="4" w:space="0" w:color="auto"/>
              <w:right w:val="nil"/>
            </w:tcBorders>
          </w:tcPr>
          <w:p w:rsidR="002D55A4" w:rsidRPr="002D55A4" w:rsidRDefault="00AF3A55" w:rsidP="002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AF3A55">
              <w:rPr>
                <w:rFonts w:ascii="Times New Roman" w:eastAsia="Cordia New" w:hAnsi="Times New Roman" w:cs="Times New Roman"/>
                <w:sz w:val="16"/>
                <w:szCs w:val="16"/>
              </w:rPr>
              <w:t>(12,066,824)</w:t>
            </w:r>
          </w:p>
        </w:tc>
      </w:tr>
    </w:tbl>
    <w:p w:rsidR="00562F0D" w:rsidRPr="00964F32" w:rsidRDefault="007311F9" w:rsidP="00173E9C">
      <w:pPr>
        <w:spacing w:line="240" w:lineRule="exact"/>
        <w:jc w:val="both"/>
        <w:rPr>
          <w:rFonts w:ascii="Times New Roman" w:hAnsi="Times New Roman" w:cs="Times New Roman"/>
        </w:rPr>
      </w:pPr>
      <w:r w:rsidRPr="00964F32">
        <w:rPr>
          <w:rFonts w:ascii="Times New Roman" w:hAnsi="Times New Roman" w:cs="Times New Roman"/>
        </w:rPr>
        <w:br w:type="page"/>
      </w:r>
      <w:r w:rsidR="00562F0D" w:rsidRPr="00964F32">
        <w:rPr>
          <w:rFonts w:ascii="Times New Roman" w:hAnsi="Times New Roman" w:cs="Times New Roman"/>
        </w:rPr>
        <w:lastRenderedPageBreak/>
        <w:t xml:space="preserve">Financial information separated by each type of underwriting income and expenses of the Company for </w:t>
      </w:r>
      <w:r w:rsidR="00D3679D" w:rsidRPr="00964F32">
        <w:rPr>
          <w:rFonts w:ascii="Times New Roman" w:hAnsi="Times New Roman" w:cs="Times New Roman"/>
        </w:rPr>
        <w:t>the</w:t>
      </w:r>
      <w:r w:rsidR="002663CC">
        <w:rPr>
          <w:rFonts w:ascii="Times New Roman" w:hAnsi="Times New Roman" w:cs="Times New Roman"/>
        </w:rPr>
        <w:t xml:space="preserve"> three-month period</w:t>
      </w:r>
      <w:r w:rsidR="008E667F" w:rsidRPr="00964F32">
        <w:rPr>
          <w:rFonts w:ascii="Times New Roman" w:hAnsi="Times New Roman" w:cs="Times New Roman"/>
        </w:rPr>
        <w:t xml:space="preserve"> </w:t>
      </w:r>
      <w:r w:rsidR="00562F0D" w:rsidRPr="00964F32">
        <w:rPr>
          <w:rFonts w:ascii="Times New Roman" w:hAnsi="Times New Roman" w:cs="Times New Roman"/>
        </w:rPr>
        <w:t xml:space="preserve">ended </w:t>
      </w:r>
      <w:r w:rsidR="002663CC">
        <w:rPr>
          <w:rFonts w:ascii="Times New Roman" w:hAnsi="Times New Roman" w:cs="Times New Roman"/>
        </w:rPr>
        <w:t>March</w:t>
      </w:r>
      <w:r w:rsidR="00562F0D" w:rsidRPr="00964F32">
        <w:rPr>
          <w:rFonts w:ascii="Times New Roman" w:hAnsi="Times New Roman" w:cs="Times New Roman"/>
        </w:rPr>
        <w:t xml:space="preserve"> 3</w:t>
      </w:r>
      <w:r w:rsidR="008E667F" w:rsidRPr="00964F32">
        <w:rPr>
          <w:rFonts w:ascii="Times New Roman" w:hAnsi="Times New Roman" w:cs="Times New Roman"/>
        </w:rPr>
        <w:t>1</w:t>
      </w:r>
      <w:r w:rsidR="00562F0D" w:rsidRPr="00964F32">
        <w:rPr>
          <w:rFonts w:ascii="Times New Roman" w:hAnsi="Times New Roman" w:cs="Times New Roman"/>
        </w:rPr>
        <w:t>, 201</w:t>
      </w:r>
      <w:r w:rsidR="002663CC">
        <w:rPr>
          <w:rFonts w:ascii="Times New Roman" w:hAnsi="Times New Roman" w:cs="Times New Roman"/>
        </w:rPr>
        <w:t>6</w:t>
      </w:r>
      <w:r w:rsidR="00D1757E" w:rsidRPr="00964F32">
        <w:rPr>
          <w:rFonts w:ascii="Times New Roman" w:hAnsi="Times New Roman" w:cs="Times New Roman"/>
        </w:rPr>
        <w:t xml:space="preserve"> </w:t>
      </w:r>
      <w:r w:rsidR="00562F0D" w:rsidRPr="00964F32">
        <w:rPr>
          <w:rFonts w:ascii="Times New Roman" w:hAnsi="Times New Roman" w:cs="Times New Roman"/>
        </w:rPr>
        <w:t>are as follows:</w:t>
      </w:r>
    </w:p>
    <w:p w:rsidR="00FE3211" w:rsidRPr="00964F32" w:rsidRDefault="00FE321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tbl>
      <w:tblPr>
        <w:tblW w:w="9880" w:type="dxa"/>
        <w:tblInd w:w="74" w:type="dxa"/>
        <w:tblLayout w:type="fixed"/>
        <w:tblLook w:val="0000" w:firstRow="0" w:lastRow="0" w:firstColumn="0" w:lastColumn="0" w:noHBand="0" w:noVBand="0"/>
      </w:tblPr>
      <w:tblGrid>
        <w:gridCol w:w="2694"/>
        <w:gridCol w:w="958"/>
        <w:gridCol w:w="236"/>
        <w:gridCol w:w="1024"/>
        <w:gridCol w:w="243"/>
        <w:gridCol w:w="999"/>
        <w:gridCol w:w="236"/>
        <w:gridCol w:w="1060"/>
        <w:gridCol w:w="236"/>
        <w:gridCol w:w="952"/>
        <w:gridCol w:w="236"/>
        <w:gridCol w:w="1006"/>
      </w:tblGrid>
      <w:tr w:rsidR="00FA235E" w:rsidRPr="00CF326B" w:rsidTr="009B7A57">
        <w:trPr>
          <w:tblHeader/>
        </w:trPr>
        <w:tc>
          <w:tcPr>
            <w:tcW w:w="2694" w:type="dxa"/>
          </w:tcPr>
          <w:p w:rsidR="00FA235E" w:rsidRPr="00CF326B" w:rsidRDefault="00FA235E" w:rsidP="00594474">
            <w:pPr>
              <w:ind w:right="-43"/>
              <w:jc w:val="right"/>
              <w:rPr>
                <w:rFonts w:ascii="Times New Roman" w:hAnsi="Times New Roman" w:cs="Times New Roman"/>
                <w:sz w:val="16"/>
                <w:szCs w:val="16"/>
              </w:rPr>
            </w:pPr>
          </w:p>
        </w:tc>
        <w:tc>
          <w:tcPr>
            <w:tcW w:w="7186" w:type="dxa"/>
            <w:gridSpan w:val="11"/>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CF326B">
              <w:rPr>
                <w:rFonts w:ascii="Times New Roman" w:hAnsi="Times New Roman" w:cs="Times New Roman"/>
                <w:sz w:val="16"/>
                <w:szCs w:val="16"/>
              </w:rPr>
              <w:t>In Baht</w:t>
            </w:r>
          </w:p>
        </w:tc>
      </w:tr>
      <w:tr w:rsidR="00FA235E" w:rsidRPr="00CF326B" w:rsidTr="009B7A57">
        <w:trPr>
          <w:tblHeader/>
        </w:trPr>
        <w:tc>
          <w:tcPr>
            <w:tcW w:w="2694" w:type="dxa"/>
          </w:tcPr>
          <w:p w:rsidR="00FA235E" w:rsidRPr="00CF326B" w:rsidRDefault="00FA235E" w:rsidP="00594474">
            <w:pPr>
              <w:ind w:right="-43"/>
              <w:jc w:val="right"/>
              <w:rPr>
                <w:rFonts w:ascii="Times New Roman" w:hAnsi="Times New Roman" w:cs="Times New Roman"/>
                <w:sz w:val="16"/>
                <w:szCs w:val="16"/>
              </w:rPr>
            </w:pPr>
          </w:p>
        </w:tc>
        <w:tc>
          <w:tcPr>
            <w:tcW w:w="958" w:type="dxa"/>
            <w:tcBorders>
              <w:top w:val="single" w:sz="4" w:space="0" w:color="auto"/>
            </w:tcBorders>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1024"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CF326B">
              <w:rPr>
                <w:rFonts w:ascii="Times New Roman" w:hAnsi="Times New Roman" w:cs="Times New Roman"/>
                <w:sz w:val="16"/>
                <w:szCs w:val="16"/>
              </w:rPr>
              <w:t>Marine and</w:t>
            </w:r>
          </w:p>
        </w:tc>
        <w:tc>
          <w:tcPr>
            <w:tcW w:w="243" w:type="dxa"/>
            <w:tcBorders>
              <w:top w:val="single" w:sz="4" w:space="0" w:color="auto"/>
            </w:tcBorders>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999" w:type="dxa"/>
            <w:tcBorders>
              <w:top w:val="single" w:sz="4" w:space="0" w:color="auto"/>
            </w:tcBorders>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1060"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CF326B">
              <w:rPr>
                <w:rFonts w:ascii="Times New Roman" w:hAnsi="Times New Roman" w:cs="Times New Roman"/>
                <w:sz w:val="16"/>
                <w:szCs w:val="16"/>
              </w:rPr>
              <w:t>Personal</w:t>
            </w:r>
          </w:p>
        </w:tc>
        <w:tc>
          <w:tcPr>
            <w:tcW w:w="236" w:type="dxa"/>
            <w:tcBorders>
              <w:top w:val="single" w:sz="4" w:space="0" w:color="auto"/>
            </w:tcBorders>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952" w:type="dxa"/>
            <w:tcBorders>
              <w:top w:val="single" w:sz="4" w:space="0" w:color="auto"/>
            </w:tcBorders>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1006" w:type="dxa"/>
            <w:tcBorders>
              <w:top w:val="single" w:sz="4" w:space="0" w:color="auto"/>
            </w:tcBorders>
          </w:tcPr>
          <w:p w:rsidR="00FA235E" w:rsidRPr="00CF326B" w:rsidRDefault="00FA235E" w:rsidP="00594474">
            <w:pPr>
              <w:tabs>
                <w:tab w:val="clear" w:pos="907"/>
                <w:tab w:val="decimal" w:pos="816"/>
              </w:tabs>
              <w:jc w:val="right"/>
              <w:rPr>
                <w:rFonts w:ascii="Times New Roman" w:hAnsi="Times New Roman" w:cs="Times New Roman"/>
                <w:sz w:val="16"/>
                <w:szCs w:val="16"/>
              </w:rPr>
            </w:pPr>
          </w:p>
        </w:tc>
      </w:tr>
      <w:tr w:rsidR="00FA235E" w:rsidRPr="00CF326B" w:rsidTr="009B7A57">
        <w:trPr>
          <w:tblHeader/>
        </w:trPr>
        <w:tc>
          <w:tcPr>
            <w:tcW w:w="2694" w:type="dxa"/>
          </w:tcPr>
          <w:p w:rsidR="00FA235E" w:rsidRPr="00CF326B" w:rsidRDefault="00FA235E" w:rsidP="00594474">
            <w:pPr>
              <w:ind w:right="-43"/>
              <w:jc w:val="right"/>
              <w:rPr>
                <w:rFonts w:ascii="Times New Roman" w:hAnsi="Times New Roman" w:cs="Times New Roman"/>
                <w:sz w:val="16"/>
                <w:szCs w:val="16"/>
              </w:rPr>
            </w:pPr>
          </w:p>
        </w:tc>
        <w:tc>
          <w:tcPr>
            <w:tcW w:w="958"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CF326B">
              <w:rPr>
                <w:rFonts w:ascii="Times New Roman" w:hAnsi="Times New Roman" w:cs="Times New Roman"/>
                <w:sz w:val="16"/>
                <w:szCs w:val="16"/>
              </w:rPr>
              <w:t>Fire</w:t>
            </w:r>
          </w:p>
        </w:tc>
        <w:tc>
          <w:tcPr>
            <w:tcW w:w="236" w:type="dxa"/>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1024"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F326B">
              <w:rPr>
                <w:rFonts w:ascii="Times New Roman" w:hAnsi="Times New Roman" w:cs="Times New Roman"/>
                <w:sz w:val="16"/>
                <w:szCs w:val="16"/>
              </w:rPr>
              <w:t>transportation</w:t>
            </w:r>
          </w:p>
        </w:tc>
        <w:tc>
          <w:tcPr>
            <w:tcW w:w="243" w:type="dxa"/>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999"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CF326B">
              <w:rPr>
                <w:rFonts w:ascii="Times New Roman" w:hAnsi="Times New Roman" w:cs="Times New Roman"/>
                <w:sz w:val="16"/>
                <w:szCs w:val="16"/>
              </w:rPr>
              <w:t>Motor</w:t>
            </w:r>
          </w:p>
        </w:tc>
        <w:tc>
          <w:tcPr>
            <w:tcW w:w="236" w:type="dxa"/>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1060"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CF326B">
              <w:rPr>
                <w:rFonts w:ascii="Times New Roman" w:hAnsi="Times New Roman" w:cs="Times New Roman"/>
                <w:sz w:val="16"/>
                <w:szCs w:val="16"/>
              </w:rPr>
              <w:t>Miscellaneous</w:t>
            </w:r>
          </w:p>
        </w:tc>
        <w:tc>
          <w:tcPr>
            <w:tcW w:w="236" w:type="dxa"/>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952"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F326B">
              <w:rPr>
                <w:rFonts w:ascii="Times New Roman" w:hAnsi="Times New Roman" w:cs="Times New Roman"/>
                <w:sz w:val="16"/>
                <w:szCs w:val="16"/>
              </w:rPr>
              <w:t>Unallocated</w:t>
            </w:r>
          </w:p>
        </w:tc>
        <w:tc>
          <w:tcPr>
            <w:tcW w:w="236" w:type="dxa"/>
          </w:tcPr>
          <w:p w:rsidR="00FA235E" w:rsidRPr="00CF326B" w:rsidRDefault="00FA235E" w:rsidP="00594474">
            <w:pPr>
              <w:tabs>
                <w:tab w:val="clear" w:pos="907"/>
                <w:tab w:val="decimal" w:pos="816"/>
              </w:tabs>
              <w:jc w:val="right"/>
              <w:rPr>
                <w:rFonts w:ascii="Times New Roman" w:hAnsi="Times New Roman" w:cs="Times New Roman"/>
                <w:sz w:val="16"/>
                <w:szCs w:val="16"/>
              </w:rPr>
            </w:pPr>
          </w:p>
        </w:tc>
        <w:tc>
          <w:tcPr>
            <w:tcW w:w="1006"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F326B">
              <w:rPr>
                <w:rFonts w:ascii="Times New Roman" w:hAnsi="Times New Roman" w:cs="Times New Roman"/>
                <w:sz w:val="16"/>
                <w:szCs w:val="16"/>
              </w:rPr>
              <w:t>Total</w:t>
            </w:r>
          </w:p>
        </w:tc>
      </w:tr>
      <w:tr w:rsidR="00FA235E" w:rsidRPr="00CF326B" w:rsidTr="009B7A57">
        <w:trPr>
          <w:tblHeader/>
        </w:trPr>
        <w:tc>
          <w:tcPr>
            <w:tcW w:w="2694" w:type="dxa"/>
          </w:tcPr>
          <w:p w:rsidR="00FA235E" w:rsidRPr="00CF326B" w:rsidRDefault="00FA235E" w:rsidP="00594474">
            <w:pPr>
              <w:ind w:right="-43"/>
              <w:jc w:val="right"/>
              <w:rPr>
                <w:rFonts w:ascii="Times New Roman" w:hAnsi="Times New Roman" w:cs="Times New Roman"/>
                <w:sz w:val="16"/>
                <w:szCs w:val="16"/>
              </w:rPr>
            </w:pPr>
          </w:p>
        </w:tc>
        <w:tc>
          <w:tcPr>
            <w:tcW w:w="958"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tcBorders>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FA235E" w:rsidRPr="00CF326B" w:rsidTr="009B7A57">
        <w:tc>
          <w:tcPr>
            <w:tcW w:w="2694" w:type="dxa"/>
          </w:tcPr>
          <w:p w:rsidR="00FA235E" w:rsidRPr="00CF326B" w:rsidRDefault="00FA235E" w:rsidP="00594474">
            <w:pPr>
              <w:ind w:right="-43"/>
              <w:rPr>
                <w:rFonts w:ascii="Times New Roman" w:hAnsi="Times New Roman" w:cs="Times New Roman"/>
                <w:sz w:val="16"/>
                <w:szCs w:val="16"/>
              </w:rPr>
            </w:pPr>
            <w:r w:rsidRPr="00CF326B">
              <w:rPr>
                <w:rFonts w:ascii="Times New Roman" w:hAnsi="Times New Roman" w:cs="Times New Roman"/>
                <w:b/>
                <w:bCs/>
                <w:sz w:val="16"/>
                <w:szCs w:val="16"/>
              </w:rPr>
              <w:t>Revenue</w:t>
            </w:r>
          </w:p>
        </w:tc>
        <w:tc>
          <w:tcPr>
            <w:tcW w:w="958"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FA235E" w:rsidRPr="00CF326B" w:rsidTr="009B7A57">
        <w:tc>
          <w:tcPr>
            <w:tcW w:w="2694" w:type="dxa"/>
          </w:tcPr>
          <w:p w:rsidR="00FA235E" w:rsidRPr="00CF326B" w:rsidRDefault="00FA235E" w:rsidP="00594474">
            <w:pPr>
              <w:ind w:right="-43"/>
              <w:rPr>
                <w:rFonts w:ascii="Times New Roman" w:hAnsi="Times New Roman" w:cs="Times New Roman"/>
                <w:sz w:val="16"/>
                <w:szCs w:val="16"/>
              </w:rPr>
            </w:pPr>
            <w:r w:rsidRPr="00CF326B">
              <w:rPr>
                <w:rFonts w:ascii="Times New Roman" w:hAnsi="Times New Roman" w:cs="Times New Roman"/>
                <w:sz w:val="16"/>
                <w:szCs w:val="16"/>
              </w:rPr>
              <w:t>Gross written premiums</w:t>
            </w:r>
          </w:p>
        </w:tc>
        <w:tc>
          <w:tcPr>
            <w:tcW w:w="958"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10,414,640</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1,945,409</w:t>
            </w:r>
          </w:p>
        </w:tc>
        <w:tc>
          <w:tcPr>
            <w:tcW w:w="243"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169,392,184</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28,854,913</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210,607,146</w:t>
            </w:r>
          </w:p>
        </w:tc>
      </w:tr>
      <w:tr w:rsidR="00FA235E" w:rsidRPr="00CF326B" w:rsidTr="009B7A57">
        <w:tc>
          <w:tcPr>
            <w:tcW w:w="2694" w:type="dxa"/>
          </w:tcPr>
          <w:p w:rsidR="00FA235E" w:rsidRPr="00CF326B" w:rsidRDefault="00FA235E" w:rsidP="00594474">
            <w:pPr>
              <w:tabs>
                <w:tab w:val="clear" w:pos="454"/>
              </w:tabs>
              <w:ind w:right="-43"/>
              <w:rPr>
                <w:rFonts w:ascii="Times New Roman" w:hAnsi="Times New Roman" w:cs="Times New Roman"/>
                <w:sz w:val="16"/>
                <w:szCs w:val="16"/>
              </w:rPr>
            </w:pPr>
            <w:r w:rsidRPr="00CF326B">
              <w:rPr>
                <w:rFonts w:ascii="Times New Roman" w:hAnsi="Times New Roman" w:cs="Times New Roman"/>
                <w:sz w:val="16"/>
                <w:szCs w:val="16"/>
              </w:rPr>
              <w:t>Less: Premiums ceded to reinsurers</w:t>
            </w:r>
          </w:p>
        </w:tc>
        <w:tc>
          <w:tcPr>
            <w:tcW w:w="958"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(4,671,251)</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(1,417,378)</w:t>
            </w:r>
          </w:p>
        </w:tc>
        <w:tc>
          <w:tcPr>
            <w:tcW w:w="243"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(52,855,867)</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(23,124,332)</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(82,068,828)</w:t>
            </w:r>
          </w:p>
        </w:tc>
      </w:tr>
      <w:tr w:rsidR="00FA235E" w:rsidRPr="00CF326B" w:rsidTr="009B7A57">
        <w:tc>
          <w:tcPr>
            <w:tcW w:w="2694" w:type="dxa"/>
          </w:tcPr>
          <w:p w:rsidR="00FA235E" w:rsidRPr="00CF326B" w:rsidRDefault="00FA235E" w:rsidP="00594474">
            <w:pPr>
              <w:ind w:right="-43"/>
              <w:rPr>
                <w:rFonts w:ascii="Times New Roman" w:hAnsi="Times New Roman" w:cs="Times New Roman"/>
                <w:sz w:val="16"/>
                <w:szCs w:val="16"/>
              </w:rPr>
            </w:pPr>
            <w:r w:rsidRPr="00CF326B">
              <w:rPr>
                <w:rFonts w:ascii="Times New Roman" w:hAnsi="Times New Roman" w:cs="Times New Roman"/>
                <w:sz w:val="16"/>
                <w:szCs w:val="16"/>
              </w:rPr>
              <w:t>Net premium written</w:t>
            </w:r>
          </w:p>
        </w:tc>
        <w:tc>
          <w:tcPr>
            <w:tcW w:w="958"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5,743,389</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528,031</w:t>
            </w:r>
          </w:p>
        </w:tc>
        <w:tc>
          <w:tcPr>
            <w:tcW w:w="243"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116,536,317</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5,730,581</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128,538,318</w:t>
            </w:r>
          </w:p>
        </w:tc>
      </w:tr>
      <w:tr w:rsidR="00FA235E" w:rsidRPr="00CF326B" w:rsidTr="009B7A57">
        <w:tc>
          <w:tcPr>
            <w:tcW w:w="2694" w:type="dxa"/>
          </w:tcPr>
          <w:p w:rsidR="00FA235E" w:rsidRPr="00CF326B" w:rsidRDefault="00FA235E" w:rsidP="00594474">
            <w:pPr>
              <w:ind w:right="-43"/>
              <w:rPr>
                <w:rFonts w:ascii="Times New Roman" w:hAnsi="Times New Roman" w:cs="Times New Roman"/>
                <w:sz w:val="16"/>
                <w:szCs w:val="16"/>
              </w:rPr>
            </w:pPr>
            <w:r w:rsidRPr="00CF326B">
              <w:rPr>
                <w:rFonts w:ascii="Times New Roman" w:hAnsi="Times New Roman" w:cs="Times New Roman"/>
                <w:sz w:val="16"/>
                <w:szCs w:val="16"/>
              </w:rPr>
              <w:t xml:space="preserve">Less : Net change in unearned </w:t>
            </w:r>
          </w:p>
        </w:tc>
        <w:tc>
          <w:tcPr>
            <w:tcW w:w="958"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FA235E" w:rsidRPr="00CF326B" w:rsidTr="009B7A57">
        <w:tc>
          <w:tcPr>
            <w:tcW w:w="2694" w:type="dxa"/>
          </w:tcPr>
          <w:p w:rsidR="00FA235E" w:rsidRPr="00CF326B" w:rsidRDefault="00FA235E" w:rsidP="00594474">
            <w:pPr>
              <w:tabs>
                <w:tab w:val="clear" w:pos="2580"/>
              </w:tabs>
              <w:ind w:right="-76" w:firstLine="394"/>
              <w:rPr>
                <w:rFonts w:ascii="Times New Roman" w:hAnsi="Times New Roman" w:cs="Times New Roman"/>
                <w:sz w:val="16"/>
                <w:szCs w:val="16"/>
              </w:rPr>
            </w:pPr>
            <w:r w:rsidRPr="00CF326B">
              <w:rPr>
                <w:rFonts w:ascii="Times New Roman" w:hAnsi="Times New Roman" w:cs="Times New Roman"/>
                <w:sz w:val="16"/>
                <w:szCs w:val="16"/>
              </w:rPr>
              <w:t xml:space="preserve">premium reserves </w:t>
            </w:r>
            <w:r>
              <w:rPr>
                <w:rFonts w:ascii="Times New Roman" w:hAnsi="Times New Roman" w:cs="Times New Roman"/>
                <w:sz w:val="16"/>
                <w:szCs w:val="16"/>
              </w:rPr>
              <w:t>(</w:t>
            </w:r>
            <w:r w:rsidRPr="00CF326B">
              <w:rPr>
                <w:rFonts w:ascii="Times New Roman" w:hAnsi="Times New Roman" w:cs="Times New Roman"/>
                <w:sz w:val="16"/>
                <w:szCs w:val="16"/>
              </w:rPr>
              <w:t>increase</w:t>
            </w:r>
            <w:r>
              <w:rPr>
                <w:rFonts w:ascii="Times New Roman" w:hAnsi="Times New Roman" w:cs="Times New Roman"/>
                <w:sz w:val="16"/>
                <w:szCs w:val="16"/>
              </w:rPr>
              <w:t>)</w:t>
            </w:r>
          </w:p>
        </w:tc>
        <w:tc>
          <w:tcPr>
            <w:tcW w:w="958"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FA235E" w:rsidRPr="00CF326B" w:rsidRDefault="00FA235E" w:rsidP="00594474">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FA235E" w:rsidRPr="00CF326B" w:rsidTr="009B7A57">
        <w:tc>
          <w:tcPr>
            <w:tcW w:w="2694" w:type="dxa"/>
          </w:tcPr>
          <w:p w:rsidR="00FA235E" w:rsidRPr="00CF326B" w:rsidRDefault="00FA235E" w:rsidP="00594474">
            <w:pPr>
              <w:tabs>
                <w:tab w:val="clear" w:pos="2580"/>
              </w:tabs>
              <w:ind w:right="-76" w:firstLine="394"/>
              <w:rPr>
                <w:rFonts w:ascii="Times New Roman" w:hAnsi="Times New Roman" w:cs="Times New Roman"/>
                <w:sz w:val="16"/>
                <w:szCs w:val="16"/>
              </w:rPr>
            </w:pPr>
            <w:r>
              <w:rPr>
                <w:rFonts w:ascii="Times New Roman" w:hAnsi="Times New Roman" w:cs="Times New Roman"/>
                <w:sz w:val="16"/>
                <w:szCs w:val="16"/>
              </w:rPr>
              <w:t>decrease</w:t>
            </w:r>
            <w:r w:rsidRPr="00CF326B">
              <w:rPr>
                <w:rFonts w:ascii="Times New Roman" w:hAnsi="Times New Roman" w:cs="Times New Roman"/>
                <w:sz w:val="16"/>
                <w:szCs w:val="16"/>
              </w:rPr>
              <w:t xml:space="preserve"> from prior period</w:t>
            </w:r>
          </w:p>
        </w:tc>
        <w:tc>
          <w:tcPr>
            <w:tcW w:w="958"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369,730</w:t>
            </w:r>
          </w:p>
        </w:tc>
        <w:tc>
          <w:tcPr>
            <w:tcW w:w="236" w:type="dxa"/>
          </w:tcPr>
          <w:p w:rsidR="00FA235E" w:rsidRPr="00CF326B" w:rsidRDefault="00FA235E" w:rsidP="00594474">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8,485</w:t>
            </w:r>
          </w:p>
        </w:tc>
        <w:tc>
          <w:tcPr>
            <w:tcW w:w="243" w:type="dxa"/>
          </w:tcPr>
          <w:p w:rsidR="00FA235E" w:rsidRPr="00CF326B" w:rsidRDefault="00FA235E" w:rsidP="00594474">
            <w:pPr>
              <w:spacing w:line="240" w:lineRule="exact"/>
              <w:ind w:left="-243" w:right="108"/>
              <w:jc w:val="right"/>
              <w:rPr>
                <w:rFonts w:ascii="Times New Roman" w:hAnsi="Times New Roman" w:cs="Times New Roman"/>
                <w:sz w:val="16"/>
                <w:szCs w:val="16"/>
              </w:rPr>
            </w:pPr>
          </w:p>
        </w:tc>
        <w:tc>
          <w:tcPr>
            <w:tcW w:w="999"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(12,200,466)</w:t>
            </w:r>
          </w:p>
        </w:tc>
        <w:tc>
          <w:tcPr>
            <w:tcW w:w="236" w:type="dxa"/>
          </w:tcPr>
          <w:p w:rsidR="00FA235E" w:rsidRPr="00CF326B" w:rsidRDefault="00FA235E" w:rsidP="0059447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60"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1,228,121</w:t>
            </w:r>
          </w:p>
        </w:tc>
        <w:tc>
          <w:tcPr>
            <w:tcW w:w="236" w:type="dxa"/>
          </w:tcPr>
          <w:p w:rsidR="00FA235E" w:rsidRPr="00CF326B" w:rsidRDefault="00FA235E" w:rsidP="0059447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952"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06" w:type="dxa"/>
            <w:tcBorders>
              <w:bottom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(10,594,130)</w:t>
            </w:r>
          </w:p>
        </w:tc>
      </w:tr>
      <w:tr w:rsidR="00FA235E" w:rsidRPr="00CF326B" w:rsidTr="009B7A57">
        <w:tc>
          <w:tcPr>
            <w:tcW w:w="2694" w:type="dxa"/>
          </w:tcPr>
          <w:p w:rsidR="00FA235E" w:rsidRPr="00CF326B" w:rsidRDefault="00FA235E" w:rsidP="00594474">
            <w:pPr>
              <w:ind w:right="-43"/>
              <w:rPr>
                <w:rFonts w:ascii="Times New Roman" w:hAnsi="Times New Roman" w:cs="Times New Roman"/>
                <w:sz w:val="16"/>
                <w:szCs w:val="16"/>
              </w:rPr>
            </w:pPr>
            <w:r w:rsidRPr="00CF326B">
              <w:rPr>
                <w:rFonts w:ascii="Times New Roman" w:hAnsi="Times New Roman" w:cs="Times New Roman"/>
                <w:sz w:val="16"/>
                <w:szCs w:val="16"/>
              </w:rPr>
              <w:t>Net earned premium</w:t>
            </w:r>
            <w:r w:rsidR="009B7A57">
              <w:rPr>
                <w:rFonts w:ascii="Times New Roman" w:hAnsi="Times New Roman" w:cs="Times New Roman"/>
                <w:sz w:val="16"/>
                <w:szCs w:val="16"/>
              </w:rPr>
              <w:t>s</w:t>
            </w:r>
          </w:p>
        </w:tc>
        <w:tc>
          <w:tcPr>
            <w:tcW w:w="958"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6,113,119</w:t>
            </w:r>
          </w:p>
        </w:tc>
        <w:tc>
          <w:tcPr>
            <w:tcW w:w="236" w:type="dxa"/>
          </w:tcPr>
          <w:p w:rsidR="00FA235E" w:rsidRPr="00CF326B" w:rsidRDefault="00FA235E" w:rsidP="0059447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center"/>
              <w:rPr>
                <w:rFonts w:ascii="Times New Roman" w:eastAsia="Cordia New" w:hAnsi="Times New Roman" w:cs="Times New Roman"/>
                <w:sz w:val="16"/>
                <w:szCs w:val="16"/>
              </w:rPr>
            </w:pPr>
          </w:p>
        </w:tc>
        <w:tc>
          <w:tcPr>
            <w:tcW w:w="1024"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536,516</w:t>
            </w:r>
          </w:p>
        </w:tc>
        <w:tc>
          <w:tcPr>
            <w:tcW w:w="243" w:type="dxa"/>
          </w:tcPr>
          <w:p w:rsidR="00FA235E" w:rsidRPr="00CF326B" w:rsidRDefault="00FA235E" w:rsidP="0059447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999"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104,335,851</w:t>
            </w:r>
          </w:p>
        </w:tc>
        <w:tc>
          <w:tcPr>
            <w:tcW w:w="236" w:type="dxa"/>
          </w:tcPr>
          <w:p w:rsidR="00FA235E" w:rsidRPr="00CF326B" w:rsidRDefault="00FA235E" w:rsidP="0059447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6,958,702</w:t>
            </w:r>
          </w:p>
        </w:tc>
        <w:tc>
          <w:tcPr>
            <w:tcW w:w="236" w:type="dxa"/>
          </w:tcPr>
          <w:p w:rsidR="00FA235E" w:rsidRPr="00CF326B" w:rsidRDefault="00FA235E" w:rsidP="0059447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tcBorders>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117,944,188</w:t>
            </w:r>
          </w:p>
        </w:tc>
      </w:tr>
      <w:tr w:rsidR="00FA235E" w:rsidRPr="00CF326B" w:rsidTr="009B7A57">
        <w:tc>
          <w:tcPr>
            <w:tcW w:w="2694" w:type="dxa"/>
          </w:tcPr>
          <w:p w:rsidR="00FA235E" w:rsidRPr="00CF326B" w:rsidRDefault="00FA235E" w:rsidP="00594474">
            <w:pPr>
              <w:ind w:right="-43"/>
              <w:rPr>
                <w:rFonts w:ascii="Times New Roman" w:hAnsi="Times New Roman" w:cs="Times New Roman"/>
                <w:sz w:val="16"/>
                <w:szCs w:val="16"/>
              </w:rPr>
            </w:pPr>
            <w:r w:rsidRPr="00CF326B">
              <w:rPr>
                <w:rFonts w:ascii="Times New Roman" w:hAnsi="Times New Roman" w:cs="Times New Roman"/>
                <w:sz w:val="16"/>
                <w:szCs w:val="16"/>
              </w:rPr>
              <w:t>Commission and brokerage income</w:t>
            </w:r>
          </w:p>
        </w:tc>
        <w:tc>
          <w:tcPr>
            <w:tcW w:w="958"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1,689,577</w:t>
            </w:r>
          </w:p>
        </w:tc>
        <w:tc>
          <w:tcPr>
            <w:tcW w:w="236" w:type="dxa"/>
          </w:tcPr>
          <w:p w:rsidR="00FA235E" w:rsidRPr="00CF326B" w:rsidRDefault="00FA235E" w:rsidP="0059447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422,118</w:t>
            </w:r>
          </w:p>
        </w:tc>
        <w:tc>
          <w:tcPr>
            <w:tcW w:w="243" w:type="dxa"/>
          </w:tcPr>
          <w:p w:rsidR="00FA235E" w:rsidRPr="00CF326B" w:rsidRDefault="00FA235E" w:rsidP="0059447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999"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center"/>
              <w:rPr>
                <w:rFonts w:ascii="Times New Roman" w:eastAsia="Cordia New" w:hAnsi="Times New Roman" w:cs="Times New Roman"/>
                <w:sz w:val="16"/>
                <w:szCs w:val="16"/>
              </w:rPr>
            </w:pPr>
            <w:r w:rsidRPr="00CF326B">
              <w:rPr>
                <w:rFonts w:ascii="Times New Roman" w:eastAsia="Cordia New" w:hAnsi="Times New Roman" w:cs="Times New Roman"/>
                <w:sz w:val="16"/>
                <w:szCs w:val="16"/>
              </w:rPr>
              <w:t>-</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4,100,849</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6,212,544</w:t>
            </w:r>
          </w:p>
        </w:tc>
      </w:tr>
      <w:tr w:rsidR="00FA235E" w:rsidRPr="00CF326B" w:rsidTr="009B7A57">
        <w:tc>
          <w:tcPr>
            <w:tcW w:w="2694" w:type="dxa"/>
          </w:tcPr>
          <w:p w:rsidR="00FA235E" w:rsidRPr="00CF326B" w:rsidRDefault="00FA235E" w:rsidP="00594474">
            <w:pPr>
              <w:ind w:right="-43"/>
              <w:rPr>
                <w:rFonts w:ascii="Times New Roman" w:hAnsi="Times New Roman" w:cs="Times New Roman"/>
                <w:sz w:val="16"/>
                <w:szCs w:val="16"/>
                <w:cs/>
              </w:rPr>
            </w:pPr>
            <w:r w:rsidRPr="00CF326B">
              <w:rPr>
                <w:rFonts w:ascii="Times New Roman" w:hAnsi="Times New Roman" w:cs="Times New Roman"/>
                <w:sz w:val="16"/>
                <w:szCs w:val="16"/>
              </w:rPr>
              <w:t>Net investment income</w:t>
            </w:r>
          </w:p>
        </w:tc>
        <w:tc>
          <w:tcPr>
            <w:tcW w:w="958"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43"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1,871,674</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1,871,674</w:t>
            </w:r>
          </w:p>
        </w:tc>
      </w:tr>
      <w:tr w:rsidR="00FA235E" w:rsidRPr="00CF326B" w:rsidTr="009B7A57">
        <w:tc>
          <w:tcPr>
            <w:tcW w:w="2694" w:type="dxa"/>
          </w:tcPr>
          <w:p w:rsidR="00FA235E" w:rsidRPr="00CF326B" w:rsidRDefault="00FA235E" w:rsidP="00594474">
            <w:pPr>
              <w:ind w:right="-43"/>
              <w:rPr>
                <w:rFonts w:ascii="Times New Roman" w:hAnsi="Times New Roman" w:cs="Times New Roman"/>
                <w:sz w:val="16"/>
                <w:szCs w:val="16"/>
              </w:rPr>
            </w:pPr>
            <w:r w:rsidRPr="00CF326B">
              <w:rPr>
                <w:rFonts w:ascii="Times New Roman" w:hAnsi="Times New Roman" w:cs="Times New Roman"/>
                <w:sz w:val="16"/>
                <w:szCs w:val="16"/>
              </w:rPr>
              <w:t>Losses on investments</w:t>
            </w:r>
          </w:p>
        </w:tc>
        <w:tc>
          <w:tcPr>
            <w:tcW w:w="958"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43"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(170,663)</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(170,663)</w:t>
            </w:r>
          </w:p>
        </w:tc>
      </w:tr>
      <w:tr w:rsidR="00FA235E" w:rsidRPr="00CF326B" w:rsidTr="009B7A57">
        <w:tc>
          <w:tcPr>
            <w:tcW w:w="2694" w:type="dxa"/>
          </w:tcPr>
          <w:p w:rsidR="00FA235E" w:rsidRPr="00CF326B" w:rsidRDefault="00FA235E" w:rsidP="00594474">
            <w:pPr>
              <w:ind w:right="-43"/>
              <w:rPr>
                <w:rFonts w:ascii="Times New Roman" w:hAnsi="Times New Roman" w:cs="Times New Roman"/>
                <w:sz w:val="16"/>
                <w:szCs w:val="16"/>
                <w:cs/>
              </w:rPr>
            </w:pPr>
            <w:r w:rsidRPr="00CF326B">
              <w:rPr>
                <w:rFonts w:ascii="Times New Roman" w:hAnsi="Times New Roman" w:cs="Times New Roman"/>
                <w:sz w:val="16"/>
                <w:szCs w:val="16"/>
              </w:rPr>
              <w:t>Fair value gains</w:t>
            </w:r>
          </w:p>
        </w:tc>
        <w:tc>
          <w:tcPr>
            <w:tcW w:w="958"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43"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434,110</w:t>
            </w:r>
          </w:p>
        </w:tc>
        <w:tc>
          <w:tcPr>
            <w:tcW w:w="236" w:type="dxa"/>
          </w:tcPr>
          <w:p w:rsidR="00FA235E" w:rsidRPr="00CF326B" w:rsidRDefault="00FA235E" w:rsidP="00594474">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FA235E" w:rsidRPr="00CF326B" w:rsidRDefault="00FA235E"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434,110</w:t>
            </w:r>
          </w:p>
        </w:tc>
      </w:tr>
      <w:tr w:rsidR="009B7A57" w:rsidRPr="00CF326B" w:rsidTr="009B7A57">
        <w:tc>
          <w:tcPr>
            <w:tcW w:w="2694" w:type="dxa"/>
          </w:tcPr>
          <w:p w:rsidR="009B7A57" w:rsidRPr="00CF326B" w:rsidRDefault="009B7A57" w:rsidP="009B7A57">
            <w:pPr>
              <w:ind w:right="-43"/>
              <w:rPr>
                <w:rFonts w:ascii="Times New Roman" w:hAnsi="Times New Roman" w:cs="Times New Roman"/>
                <w:sz w:val="16"/>
                <w:szCs w:val="16"/>
                <w:cs/>
              </w:rPr>
            </w:pPr>
            <w:r w:rsidRPr="00CF326B">
              <w:rPr>
                <w:rFonts w:ascii="Times New Roman" w:hAnsi="Times New Roman" w:cs="Times New Roman"/>
                <w:sz w:val="16"/>
                <w:szCs w:val="16"/>
              </w:rPr>
              <w:t>Other income</w:t>
            </w:r>
          </w:p>
        </w:tc>
        <w:tc>
          <w:tcPr>
            <w:tcW w:w="958"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9B7A57" w:rsidRPr="00CF326B" w:rsidRDefault="009B7A57" w:rsidP="009B7A57">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43" w:type="dxa"/>
          </w:tcPr>
          <w:p w:rsidR="009B7A57" w:rsidRPr="00CF326B" w:rsidRDefault="009B7A57" w:rsidP="009B7A57">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2,972,410</w:t>
            </w:r>
          </w:p>
        </w:tc>
        <w:tc>
          <w:tcPr>
            <w:tcW w:w="236" w:type="dxa"/>
          </w:tcPr>
          <w:p w:rsidR="009B7A57" w:rsidRPr="00CF326B" w:rsidRDefault="009B7A57" w:rsidP="009B7A57">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9B7A57" w:rsidRPr="00CF326B" w:rsidRDefault="009B7A57" w:rsidP="009B7A57">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1,928,697</w:t>
            </w:r>
          </w:p>
        </w:tc>
        <w:tc>
          <w:tcPr>
            <w:tcW w:w="236" w:type="dxa"/>
          </w:tcPr>
          <w:p w:rsidR="009B7A57" w:rsidRPr="00CF326B" w:rsidRDefault="009B7A57" w:rsidP="009B7A57">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4,901,107</w:t>
            </w:r>
          </w:p>
        </w:tc>
      </w:tr>
      <w:tr w:rsidR="009B7A57" w:rsidRPr="00CF326B" w:rsidTr="009B7A57">
        <w:tc>
          <w:tcPr>
            <w:tcW w:w="2694" w:type="dxa"/>
          </w:tcPr>
          <w:p w:rsidR="009B7A57" w:rsidRPr="00CF326B" w:rsidRDefault="009B7A57" w:rsidP="009B7A57">
            <w:pPr>
              <w:ind w:right="-43"/>
              <w:rPr>
                <w:rFonts w:ascii="Times New Roman" w:hAnsi="Times New Roman" w:cs="Times New Roman"/>
                <w:sz w:val="16"/>
                <w:szCs w:val="16"/>
              </w:rPr>
            </w:pPr>
            <w:r w:rsidRPr="00CF326B">
              <w:rPr>
                <w:rFonts w:ascii="Times New Roman" w:hAnsi="Times New Roman" w:cs="Times New Roman"/>
                <w:b/>
                <w:bCs/>
                <w:sz w:val="16"/>
                <w:szCs w:val="16"/>
              </w:rPr>
              <w:t>Total Revenue</w:t>
            </w:r>
          </w:p>
        </w:tc>
        <w:tc>
          <w:tcPr>
            <w:tcW w:w="958"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7,802,696</w:t>
            </w:r>
          </w:p>
        </w:tc>
        <w:tc>
          <w:tcPr>
            <w:tcW w:w="236" w:type="dxa"/>
          </w:tcPr>
          <w:p w:rsidR="009B7A57" w:rsidRPr="00CF326B" w:rsidRDefault="009B7A57" w:rsidP="009B7A5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958,634</w:t>
            </w:r>
          </w:p>
        </w:tc>
        <w:tc>
          <w:tcPr>
            <w:tcW w:w="243" w:type="dxa"/>
          </w:tcPr>
          <w:p w:rsidR="009B7A57" w:rsidRPr="00CF326B" w:rsidRDefault="009B7A57" w:rsidP="009B7A5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10</w:t>
            </w:r>
            <w:r>
              <w:rPr>
                <w:rFonts w:ascii="Times New Roman" w:eastAsia="Cordia New" w:hAnsi="Times New Roman" w:cs="Times New Roman"/>
                <w:sz w:val="16"/>
                <w:szCs w:val="16"/>
              </w:rPr>
              <w:t>7,308,261</w:t>
            </w:r>
          </w:p>
        </w:tc>
        <w:tc>
          <w:tcPr>
            <w:tcW w:w="236" w:type="dxa"/>
          </w:tcPr>
          <w:p w:rsidR="009B7A57" w:rsidRPr="00CF326B" w:rsidRDefault="009B7A57" w:rsidP="009B7A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11,059,551</w:t>
            </w:r>
          </w:p>
        </w:tc>
        <w:tc>
          <w:tcPr>
            <w:tcW w:w="236" w:type="dxa"/>
          </w:tcPr>
          <w:p w:rsidR="009B7A57" w:rsidRPr="00CF326B" w:rsidRDefault="009B7A57" w:rsidP="009B7A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4,063,818</w:t>
            </w:r>
          </w:p>
        </w:tc>
        <w:tc>
          <w:tcPr>
            <w:tcW w:w="236" w:type="dxa"/>
          </w:tcPr>
          <w:p w:rsidR="009B7A57" w:rsidRPr="00CF326B" w:rsidRDefault="009B7A57" w:rsidP="009B7A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131,192,960</w:t>
            </w:r>
          </w:p>
        </w:tc>
      </w:tr>
      <w:tr w:rsidR="009B7A57" w:rsidRPr="00CF326B" w:rsidTr="009B7A57">
        <w:tc>
          <w:tcPr>
            <w:tcW w:w="2694" w:type="dxa"/>
          </w:tcPr>
          <w:p w:rsidR="009B7A57" w:rsidRPr="00CF326B" w:rsidRDefault="009B7A57" w:rsidP="009B7A57">
            <w:pPr>
              <w:ind w:right="-43"/>
              <w:rPr>
                <w:rFonts w:ascii="Times New Roman" w:hAnsi="Times New Roman" w:cs="Times New Roman"/>
                <w:b/>
                <w:bCs/>
                <w:sz w:val="16"/>
                <w:szCs w:val="16"/>
              </w:rPr>
            </w:pPr>
          </w:p>
        </w:tc>
        <w:tc>
          <w:tcPr>
            <w:tcW w:w="958" w:type="dxa"/>
            <w:tcBorders>
              <w:top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1024" w:type="dxa"/>
            <w:tcBorders>
              <w:top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999" w:type="dxa"/>
            <w:tcBorders>
              <w:top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1060" w:type="dxa"/>
            <w:tcBorders>
              <w:top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tcBorders>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9B7A57" w:rsidRPr="00CF326B" w:rsidTr="009B7A57">
        <w:tc>
          <w:tcPr>
            <w:tcW w:w="2694" w:type="dxa"/>
          </w:tcPr>
          <w:p w:rsidR="009B7A57" w:rsidRPr="00CF326B" w:rsidRDefault="009B7A57" w:rsidP="009B7A57">
            <w:pPr>
              <w:ind w:right="-43"/>
              <w:rPr>
                <w:rFonts w:ascii="Times New Roman" w:hAnsi="Times New Roman" w:cs="Times New Roman"/>
                <w:b/>
                <w:bCs/>
                <w:sz w:val="16"/>
                <w:szCs w:val="16"/>
              </w:rPr>
            </w:pPr>
            <w:r w:rsidRPr="00CF326B">
              <w:rPr>
                <w:rFonts w:ascii="Times New Roman" w:hAnsi="Times New Roman" w:cs="Times New Roman"/>
                <w:b/>
                <w:bCs/>
                <w:sz w:val="16"/>
                <w:szCs w:val="16"/>
              </w:rPr>
              <w:t>Expenses</w:t>
            </w:r>
          </w:p>
        </w:tc>
        <w:tc>
          <w:tcPr>
            <w:tcW w:w="958"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9B7A57" w:rsidRPr="00CF326B" w:rsidTr="009B7A57">
        <w:tc>
          <w:tcPr>
            <w:tcW w:w="2694" w:type="dxa"/>
          </w:tcPr>
          <w:p w:rsidR="009B7A57" w:rsidRPr="00CF326B" w:rsidRDefault="009B7A57" w:rsidP="009B7A57">
            <w:pPr>
              <w:ind w:right="-43"/>
              <w:rPr>
                <w:rFonts w:ascii="Times New Roman" w:hAnsi="Times New Roman" w:cs="Times New Roman"/>
                <w:b/>
                <w:bCs/>
                <w:sz w:val="16"/>
                <w:szCs w:val="16"/>
              </w:rPr>
            </w:pPr>
            <w:r w:rsidRPr="00CF326B">
              <w:rPr>
                <w:rFonts w:ascii="Times New Roman" w:hAnsi="Times New Roman" w:cs="Times New Roman"/>
                <w:sz w:val="16"/>
                <w:szCs w:val="16"/>
              </w:rPr>
              <w:t>Gross claim</w:t>
            </w:r>
            <w:r>
              <w:rPr>
                <w:rFonts w:ascii="Times New Roman" w:hAnsi="Times New Roman" w:cs="Times New Roman"/>
                <w:sz w:val="16"/>
                <w:szCs w:val="16"/>
              </w:rPr>
              <w:t>s</w:t>
            </w:r>
          </w:p>
        </w:tc>
        <w:tc>
          <w:tcPr>
            <w:tcW w:w="958"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16,675,146</w:t>
            </w:r>
          </w:p>
        </w:tc>
        <w:tc>
          <w:tcPr>
            <w:tcW w:w="236" w:type="dxa"/>
          </w:tcPr>
          <w:p w:rsidR="009B7A57" w:rsidRPr="00CF326B" w:rsidRDefault="009B7A57" w:rsidP="009B7A57">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584,004</w:t>
            </w:r>
          </w:p>
        </w:tc>
        <w:tc>
          <w:tcPr>
            <w:tcW w:w="243" w:type="dxa"/>
          </w:tcPr>
          <w:p w:rsidR="009B7A57" w:rsidRPr="00CF326B" w:rsidRDefault="009B7A57" w:rsidP="009B7A57">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120,340,698</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16,340,433</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153,940,281</w:t>
            </w:r>
          </w:p>
        </w:tc>
      </w:tr>
      <w:tr w:rsidR="009B7A57" w:rsidRPr="00CF326B" w:rsidTr="009B7A57">
        <w:tc>
          <w:tcPr>
            <w:tcW w:w="2694" w:type="dxa"/>
          </w:tcPr>
          <w:p w:rsidR="009B7A57" w:rsidRPr="00CF326B" w:rsidRDefault="009B7A57" w:rsidP="009B7A57">
            <w:pPr>
              <w:ind w:right="-43"/>
              <w:rPr>
                <w:rFonts w:ascii="Times New Roman" w:hAnsi="Times New Roman" w:cs="Times New Roman"/>
                <w:sz w:val="16"/>
                <w:szCs w:val="16"/>
              </w:rPr>
            </w:pPr>
            <w:r w:rsidRPr="00CF326B">
              <w:rPr>
                <w:rFonts w:ascii="Times New Roman" w:hAnsi="Times New Roman" w:cs="Times New Roman"/>
                <w:sz w:val="16"/>
                <w:szCs w:val="16"/>
              </w:rPr>
              <w:t>Less : Claim</w:t>
            </w:r>
            <w:r>
              <w:rPr>
                <w:rFonts w:ascii="Times New Roman" w:hAnsi="Times New Roman" w:cs="Times New Roman"/>
                <w:sz w:val="16"/>
                <w:szCs w:val="16"/>
              </w:rPr>
              <w:t xml:space="preserve"> charged</w:t>
            </w:r>
            <w:r w:rsidRPr="00CF326B">
              <w:rPr>
                <w:rFonts w:ascii="Times New Roman" w:hAnsi="Times New Roman" w:cs="Times New Roman"/>
                <w:sz w:val="16"/>
                <w:szCs w:val="16"/>
              </w:rPr>
              <w:t xml:space="preserve"> </w:t>
            </w:r>
            <w:r>
              <w:rPr>
                <w:rFonts w:ascii="Times New Roman" w:hAnsi="Times New Roman" w:cs="Times New Roman"/>
                <w:sz w:val="16"/>
                <w:szCs w:val="16"/>
              </w:rPr>
              <w:t>(</w:t>
            </w:r>
            <w:r w:rsidRPr="00CF326B">
              <w:rPr>
                <w:rFonts w:ascii="Times New Roman" w:hAnsi="Times New Roman" w:cs="Times New Roman"/>
                <w:sz w:val="16"/>
                <w:szCs w:val="16"/>
              </w:rPr>
              <w:t>recovered</w:t>
            </w:r>
            <w:r>
              <w:rPr>
                <w:rFonts w:ascii="Times New Roman" w:hAnsi="Times New Roman" w:cs="Times New Roman"/>
                <w:sz w:val="16"/>
                <w:szCs w:val="16"/>
              </w:rPr>
              <w:t>)</w:t>
            </w:r>
          </w:p>
        </w:tc>
        <w:tc>
          <w:tcPr>
            <w:tcW w:w="958"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9B7A57" w:rsidRPr="00CF326B" w:rsidRDefault="009B7A57" w:rsidP="009B7A57">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9B7A57" w:rsidRPr="00CF326B" w:rsidRDefault="009B7A57" w:rsidP="009B7A57">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9B7A57" w:rsidRPr="00CF326B" w:rsidTr="009B7A57">
        <w:tc>
          <w:tcPr>
            <w:tcW w:w="2694" w:type="dxa"/>
          </w:tcPr>
          <w:p w:rsidR="009B7A57" w:rsidRPr="00CF326B" w:rsidRDefault="009B7A57" w:rsidP="009B7A57">
            <w:pPr>
              <w:ind w:right="-43"/>
              <w:rPr>
                <w:rFonts w:ascii="Times New Roman" w:hAnsi="Times New Roman" w:cs="Times New Roman"/>
                <w:sz w:val="16"/>
                <w:szCs w:val="16"/>
              </w:rPr>
            </w:pPr>
            <w:r>
              <w:rPr>
                <w:rFonts w:ascii="Times New Roman" w:hAnsi="Times New Roman" w:cs="Times New Roman"/>
                <w:sz w:val="16"/>
                <w:szCs w:val="16"/>
              </w:rPr>
              <w:t xml:space="preserve">           </w:t>
            </w:r>
            <w:r w:rsidRPr="00CF326B">
              <w:rPr>
                <w:rFonts w:ascii="Times New Roman" w:hAnsi="Times New Roman" w:cs="Times New Roman"/>
                <w:sz w:val="16"/>
                <w:szCs w:val="16"/>
              </w:rPr>
              <w:t>from reinsurers</w:t>
            </w:r>
          </w:p>
        </w:tc>
        <w:tc>
          <w:tcPr>
            <w:tcW w:w="958" w:type="dxa"/>
          </w:tcPr>
          <w:p w:rsidR="009B7A57" w:rsidRPr="00CF326B" w:rsidDel="00436043"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(13,941,023)</w:t>
            </w:r>
          </w:p>
        </w:tc>
        <w:tc>
          <w:tcPr>
            <w:tcW w:w="236" w:type="dxa"/>
          </w:tcPr>
          <w:p w:rsidR="009B7A57" w:rsidRPr="00CF326B" w:rsidRDefault="009B7A57" w:rsidP="009B7A57">
            <w:pPr>
              <w:spacing w:line="240" w:lineRule="exact"/>
              <w:ind w:left="-243" w:right="48"/>
              <w:jc w:val="right"/>
              <w:rPr>
                <w:rFonts w:ascii="Times New Roman" w:hAnsi="Times New Roman" w:cs="Times New Roman"/>
                <w:sz w:val="16"/>
                <w:szCs w:val="16"/>
              </w:rPr>
            </w:pPr>
          </w:p>
        </w:tc>
        <w:tc>
          <w:tcPr>
            <w:tcW w:w="1024"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198,950</w:t>
            </w:r>
          </w:p>
        </w:tc>
        <w:tc>
          <w:tcPr>
            <w:tcW w:w="243" w:type="dxa"/>
          </w:tcPr>
          <w:p w:rsidR="009B7A57" w:rsidRPr="00CF326B" w:rsidRDefault="009B7A57" w:rsidP="009B7A57">
            <w:pPr>
              <w:spacing w:line="240" w:lineRule="exact"/>
              <w:ind w:left="-243" w:right="108"/>
              <w:jc w:val="right"/>
              <w:rPr>
                <w:rFonts w:ascii="Times New Roman" w:hAnsi="Times New Roman" w:cs="Times New Roman"/>
                <w:sz w:val="16"/>
                <w:szCs w:val="16"/>
              </w:rPr>
            </w:pPr>
          </w:p>
        </w:tc>
        <w:tc>
          <w:tcPr>
            <w:tcW w:w="999" w:type="dxa"/>
          </w:tcPr>
          <w:p w:rsidR="009B7A57" w:rsidRPr="00CF326B" w:rsidDel="00436043"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(53,224,737)</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B7A57" w:rsidRPr="00CF326B" w:rsidDel="00436043"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(8,965,237)</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Pr>
          <w:p w:rsidR="009B7A57" w:rsidRPr="00CF326B" w:rsidDel="00436043"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(75,932,047)</w:t>
            </w:r>
          </w:p>
        </w:tc>
      </w:tr>
      <w:tr w:rsidR="009B7A57" w:rsidRPr="00CF326B" w:rsidTr="009B7A57">
        <w:tc>
          <w:tcPr>
            <w:tcW w:w="2694" w:type="dxa"/>
          </w:tcPr>
          <w:p w:rsidR="009B7A57" w:rsidRPr="00CF326B" w:rsidRDefault="009B7A57" w:rsidP="009B7A57">
            <w:pPr>
              <w:ind w:right="-43"/>
              <w:rPr>
                <w:rFonts w:ascii="Times New Roman" w:hAnsi="Times New Roman" w:cs="Times New Roman"/>
                <w:sz w:val="16"/>
                <w:szCs w:val="16"/>
              </w:rPr>
            </w:pPr>
            <w:r w:rsidRPr="00CF326B">
              <w:rPr>
                <w:rFonts w:ascii="Times New Roman" w:hAnsi="Times New Roman" w:cs="Times New Roman"/>
                <w:sz w:val="16"/>
                <w:szCs w:val="16"/>
              </w:rPr>
              <w:t>Commissions and brokerage expenses</w:t>
            </w:r>
          </w:p>
        </w:tc>
        <w:tc>
          <w:tcPr>
            <w:tcW w:w="958"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3,058,715</w:t>
            </w:r>
          </w:p>
        </w:tc>
        <w:tc>
          <w:tcPr>
            <w:tcW w:w="236" w:type="dxa"/>
          </w:tcPr>
          <w:p w:rsidR="009B7A57" w:rsidRPr="00CF326B" w:rsidRDefault="009B7A57" w:rsidP="009B7A57">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265,104</w:t>
            </w:r>
          </w:p>
        </w:tc>
        <w:tc>
          <w:tcPr>
            <w:tcW w:w="243" w:type="dxa"/>
          </w:tcPr>
          <w:p w:rsidR="009B7A57" w:rsidRPr="00CF326B" w:rsidRDefault="009B7A57" w:rsidP="009B7A57">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26,771,868</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5,219,195</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35,314,882</w:t>
            </w:r>
          </w:p>
        </w:tc>
      </w:tr>
      <w:tr w:rsidR="009B7A57" w:rsidRPr="00CF326B" w:rsidTr="009B7A57">
        <w:tc>
          <w:tcPr>
            <w:tcW w:w="2694" w:type="dxa"/>
          </w:tcPr>
          <w:p w:rsidR="009B7A57" w:rsidRPr="00CF326B" w:rsidRDefault="009B7A57" w:rsidP="009B7A57">
            <w:pPr>
              <w:ind w:right="-43"/>
              <w:rPr>
                <w:rFonts w:ascii="Times New Roman" w:hAnsi="Times New Roman" w:cs="Times New Roman"/>
                <w:sz w:val="16"/>
                <w:szCs w:val="16"/>
              </w:rPr>
            </w:pPr>
            <w:r w:rsidRPr="00CF326B">
              <w:rPr>
                <w:rFonts w:ascii="Times New Roman" w:hAnsi="Times New Roman" w:cs="Times New Roman"/>
                <w:sz w:val="16"/>
                <w:szCs w:val="16"/>
              </w:rPr>
              <w:t>Other underwriting expenses</w:t>
            </w:r>
          </w:p>
        </w:tc>
        <w:tc>
          <w:tcPr>
            <w:tcW w:w="958"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211,516</w:t>
            </w:r>
          </w:p>
        </w:tc>
        <w:tc>
          <w:tcPr>
            <w:tcW w:w="236" w:type="dxa"/>
          </w:tcPr>
          <w:p w:rsidR="009B7A57" w:rsidRPr="00CF326B" w:rsidRDefault="009B7A57" w:rsidP="009B7A57">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73,842</w:t>
            </w:r>
          </w:p>
        </w:tc>
        <w:tc>
          <w:tcPr>
            <w:tcW w:w="243" w:type="dxa"/>
          </w:tcPr>
          <w:p w:rsidR="009B7A57" w:rsidRPr="00CF326B" w:rsidRDefault="009B7A57" w:rsidP="009B7A57">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41,088,153</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363,111</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41,736,622</w:t>
            </w:r>
          </w:p>
        </w:tc>
      </w:tr>
      <w:tr w:rsidR="009B7A57" w:rsidRPr="00CF326B" w:rsidTr="009B7A57">
        <w:tc>
          <w:tcPr>
            <w:tcW w:w="2694" w:type="dxa"/>
          </w:tcPr>
          <w:p w:rsidR="009B7A57" w:rsidRPr="00CF326B" w:rsidRDefault="009B7A57" w:rsidP="009B7A57">
            <w:pPr>
              <w:ind w:right="-43"/>
              <w:rPr>
                <w:rFonts w:ascii="Times New Roman" w:hAnsi="Times New Roman" w:cs="Times New Roman"/>
                <w:sz w:val="16"/>
                <w:szCs w:val="16"/>
              </w:rPr>
            </w:pPr>
            <w:r w:rsidRPr="00CF326B">
              <w:rPr>
                <w:rFonts w:ascii="Times New Roman" w:hAnsi="Times New Roman" w:cs="Times New Roman"/>
                <w:sz w:val="16"/>
                <w:szCs w:val="16"/>
              </w:rPr>
              <w:t>Operating expenses</w:t>
            </w:r>
          </w:p>
        </w:tc>
        <w:tc>
          <w:tcPr>
            <w:tcW w:w="958"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1,016,774</w:t>
            </w:r>
          </w:p>
        </w:tc>
        <w:tc>
          <w:tcPr>
            <w:tcW w:w="236" w:type="dxa"/>
          </w:tcPr>
          <w:p w:rsidR="009B7A57" w:rsidRPr="00CF326B" w:rsidRDefault="009B7A57" w:rsidP="009B7A57">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198,996</w:t>
            </w:r>
          </w:p>
        </w:tc>
        <w:tc>
          <w:tcPr>
            <w:tcW w:w="243" w:type="dxa"/>
          </w:tcPr>
          <w:p w:rsidR="009B7A57" w:rsidRPr="00CF326B" w:rsidRDefault="009B7A57" w:rsidP="009B7A57">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21,786,226</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5,922,094</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CF326B">
              <w:rPr>
                <w:rFonts w:ascii="Times New Roman" w:hAnsi="Times New Roman" w:cs="Times New Roman"/>
                <w:sz w:val="16"/>
                <w:szCs w:val="16"/>
              </w:rPr>
              <w:t>-</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28,924,090</w:t>
            </w:r>
          </w:p>
        </w:tc>
      </w:tr>
      <w:tr w:rsidR="009B7A57" w:rsidRPr="00CF326B" w:rsidTr="009B7A57">
        <w:tc>
          <w:tcPr>
            <w:tcW w:w="2694" w:type="dxa"/>
          </w:tcPr>
          <w:p w:rsidR="009B7A57" w:rsidRPr="00CF326B" w:rsidRDefault="009B7A57" w:rsidP="009B7A57">
            <w:pPr>
              <w:ind w:right="-43"/>
              <w:rPr>
                <w:rFonts w:ascii="Times New Roman" w:hAnsi="Times New Roman" w:cs="Times New Roman"/>
                <w:b/>
                <w:bCs/>
                <w:sz w:val="16"/>
                <w:szCs w:val="16"/>
              </w:rPr>
            </w:pPr>
            <w:r w:rsidRPr="00CF326B">
              <w:rPr>
                <w:rFonts w:ascii="Times New Roman" w:hAnsi="Times New Roman" w:cs="Times New Roman"/>
                <w:b/>
                <w:bCs/>
                <w:sz w:val="16"/>
                <w:szCs w:val="16"/>
              </w:rPr>
              <w:t>Total Expenses</w:t>
            </w:r>
          </w:p>
        </w:tc>
        <w:tc>
          <w:tcPr>
            <w:tcW w:w="958"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7,021,128</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1,320,896</w:t>
            </w:r>
          </w:p>
        </w:tc>
        <w:tc>
          <w:tcPr>
            <w:tcW w:w="243"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156,762,208</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18,879,596</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eastAsia="Cordia New" w:hAnsi="Times New Roman" w:cs="Times New Roman"/>
                <w:sz w:val="16"/>
                <w:szCs w:val="16"/>
              </w:rPr>
            </w:pPr>
            <w:r w:rsidRPr="00CF326B">
              <w:rPr>
                <w:rFonts w:ascii="Times New Roman" w:hAnsi="Times New Roman" w:cs="Times New Roman"/>
                <w:sz w:val="16"/>
                <w:szCs w:val="16"/>
              </w:rPr>
              <w:t>-</w:t>
            </w: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bottom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183,983,828</w:t>
            </w:r>
          </w:p>
        </w:tc>
      </w:tr>
      <w:tr w:rsidR="009B7A57" w:rsidRPr="00CF326B" w:rsidTr="009B7A57">
        <w:tc>
          <w:tcPr>
            <w:tcW w:w="2694" w:type="dxa"/>
          </w:tcPr>
          <w:p w:rsidR="009B7A57" w:rsidRPr="00CF326B" w:rsidRDefault="009B7A57" w:rsidP="009B7A57">
            <w:pPr>
              <w:ind w:right="-43"/>
              <w:rPr>
                <w:rFonts w:ascii="Times New Roman" w:hAnsi="Times New Roman" w:cs="Times New Roman"/>
                <w:b/>
                <w:bCs/>
                <w:sz w:val="16"/>
                <w:szCs w:val="16"/>
              </w:rPr>
            </w:pPr>
          </w:p>
        </w:tc>
        <w:tc>
          <w:tcPr>
            <w:tcW w:w="958" w:type="dxa"/>
            <w:tcBorders>
              <w:top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1024" w:type="dxa"/>
            <w:tcBorders>
              <w:top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999" w:type="dxa"/>
            <w:tcBorders>
              <w:top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60" w:type="dxa"/>
            <w:tcBorders>
              <w:top w:val="single" w:sz="4" w:space="0" w:color="auto"/>
            </w:tcBorders>
          </w:tcPr>
          <w:p w:rsidR="009B7A57" w:rsidRPr="00CF326B"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tcBorders>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9B7A57" w:rsidRPr="00CF326B" w:rsidRDefault="009B7A57" w:rsidP="009B7A57">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tcBorders>
          </w:tcPr>
          <w:p w:rsidR="009B7A57" w:rsidRPr="00CF326B" w:rsidDel="00AD12FF" w:rsidRDefault="009B7A57" w:rsidP="009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48"/>
              <w:jc w:val="right"/>
              <w:rPr>
                <w:rFonts w:ascii="Times New Roman" w:hAnsi="Times New Roman" w:cs="Times New Roman"/>
                <w:sz w:val="16"/>
                <w:szCs w:val="16"/>
              </w:rPr>
            </w:pPr>
          </w:p>
        </w:tc>
      </w:tr>
      <w:tr w:rsidR="00732D2B" w:rsidRPr="00CF326B" w:rsidTr="009B7A57">
        <w:tc>
          <w:tcPr>
            <w:tcW w:w="2694" w:type="dxa"/>
          </w:tcPr>
          <w:p w:rsidR="00732D2B" w:rsidRPr="00CF326B" w:rsidRDefault="00732D2B" w:rsidP="00732D2B">
            <w:pPr>
              <w:tabs>
                <w:tab w:val="left" w:pos="2880"/>
              </w:tabs>
              <w:rPr>
                <w:rFonts w:ascii="Times New Roman" w:hAnsi="Times New Roman" w:cstheme="minorBidi"/>
                <w:b/>
                <w:bCs/>
                <w:sz w:val="16"/>
                <w:szCs w:val="16"/>
                <w:cs/>
              </w:rPr>
            </w:pPr>
            <w:r>
              <w:rPr>
                <w:rFonts w:ascii="Times New Roman" w:hAnsi="Times New Roman" w:cs="Times New Roman"/>
                <w:b/>
                <w:bCs/>
                <w:sz w:val="16"/>
                <w:szCs w:val="16"/>
              </w:rPr>
              <w:t xml:space="preserve">Profit (Loss) before </w:t>
            </w:r>
            <w:r w:rsidRPr="00CF326B">
              <w:rPr>
                <w:rFonts w:ascii="Times New Roman" w:hAnsi="Times New Roman" w:cs="Times New Roman"/>
                <w:b/>
                <w:bCs/>
                <w:sz w:val="16"/>
                <w:szCs w:val="16"/>
              </w:rPr>
              <w:t>Tax</w:t>
            </w:r>
          </w:p>
        </w:tc>
        <w:tc>
          <w:tcPr>
            <w:tcW w:w="958" w:type="dxa"/>
            <w:tcBorders>
              <w:bottom w:val="double" w:sz="4" w:space="0" w:color="auto"/>
            </w:tcBorders>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781,568</w:t>
            </w:r>
          </w:p>
        </w:tc>
        <w:tc>
          <w:tcPr>
            <w:tcW w:w="236" w:type="dxa"/>
          </w:tcPr>
          <w:p w:rsidR="00732D2B" w:rsidRPr="00CF326B" w:rsidRDefault="00732D2B" w:rsidP="00732D2B">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Borders>
              <w:bottom w:val="double" w:sz="4" w:space="0" w:color="auto"/>
            </w:tcBorders>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(362,262)</w:t>
            </w:r>
          </w:p>
        </w:tc>
        <w:tc>
          <w:tcPr>
            <w:tcW w:w="243" w:type="dxa"/>
          </w:tcPr>
          <w:p w:rsidR="00732D2B" w:rsidRPr="00CF326B" w:rsidRDefault="00732D2B" w:rsidP="00732D2B">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Borders>
              <w:bottom w:val="double" w:sz="4" w:space="0" w:color="auto"/>
            </w:tcBorders>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w:t>
            </w:r>
            <w:r>
              <w:rPr>
                <w:rFonts w:ascii="Times New Roman" w:eastAsia="Cordia New" w:hAnsi="Times New Roman" w:cs="Times New Roman"/>
                <w:sz w:val="16"/>
                <w:szCs w:val="16"/>
              </w:rPr>
              <w:t>49</w:t>
            </w:r>
            <w:r w:rsidRPr="00CF326B">
              <w:rPr>
                <w:rFonts w:ascii="Times New Roman" w:eastAsia="Cordia New" w:hAnsi="Times New Roman" w:cs="Times New Roman"/>
                <w:sz w:val="16"/>
                <w:szCs w:val="16"/>
              </w:rPr>
              <w:t>,</w:t>
            </w:r>
            <w:r>
              <w:rPr>
                <w:rFonts w:ascii="Times New Roman" w:eastAsia="Cordia New" w:hAnsi="Times New Roman" w:cs="Times New Roman"/>
                <w:sz w:val="16"/>
                <w:szCs w:val="16"/>
              </w:rPr>
              <w:t>453</w:t>
            </w:r>
            <w:r w:rsidRPr="00CF326B">
              <w:rPr>
                <w:rFonts w:ascii="Times New Roman" w:eastAsia="Cordia New" w:hAnsi="Times New Roman" w:cs="Times New Roman"/>
                <w:sz w:val="16"/>
                <w:szCs w:val="16"/>
              </w:rPr>
              <w:t>,</w:t>
            </w:r>
            <w:r>
              <w:rPr>
                <w:rFonts w:ascii="Times New Roman" w:eastAsia="Cordia New" w:hAnsi="Times New Roman" w:cs="Times New Roman"/>
                <w:sz w:val="16"/>
                <w:szCs w:val="16"/>
              </w:rPr>
              <w:t>947</w:t>
            </w:r>
            <w:r w:rsidRPr="00CF326B">
              <w:rPr>
                <w:rFonts w:ascii="Times New Roman" w:eastAsia="Cordia New" w:hAnsi="Times New Roman" w:cs="Times New Roman"/>
                <w:sz w:val="16"/>
                <w:szCs w:val="16"/>
              </w:rPr>
              <w:t>)</w:t>
            </w: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Borders>
              <w:bottom w:val="double" w:sz="4" w:space="0" w:color="auto"/>
            </w:tcBorders>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(7,820,045)</w:t>
            </w: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bottom w:val="double" w:sz="4" w:space="0" w:color="auto"/>
            </w:tcBorders>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4,063,818</w:t>
            </w: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(52,790,868)</w:t>
            </w:r>
          </w:p>
        </w:tc>
      </w:tr>
      <w:tr w:rsidR="00732D2B" w:rsidRPr="00CF326B" w:rsidTr="009B7A57">
        <w:tc>
          <w:tcPr>
            <w:tcW w:w="2694" w:type="dxa"/>
          </w:tcPr>
          <w:p w:rsidR="00732D2B" w:rsidRPr="00CF326B" w:rsidRDefault="00732D2B" w:rsidP="00732D2B">
            <w:pPr>
              <w:tabs>
                <w:tab w:val="left" w:pos="2880"/>
              </w:tabs>
              <w:rPr>
                <w:rFonts w:ascii="Times New Roman" w:hAnsi="Times New Roman" w:cs="Times New Roman"/>
                <w:b/>
                <w:bCs/>
                <w:sz w:val="16"/>
                <w:szCs w:val="16"/>
              </w:rPr>
            </w:pPr>
          </w:p>
        </w:tc>
        <w:tc>
          <w:tcPr>
            <w:tcW w:w="958"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32D2B" w:rsidRPr="00CF326B" w:rsidRDefault="00732D2B" w:rsidP="00732D2B">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732D2B" w:rsidRPr="00CF326B" w:rsidRDefault="00732D2B" w:rsidP="00732D2B">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tcBorders>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r>
      <w:tr w:rsidR="00732D2B" w:rsidRPr="00CF326B" w:rsidTr="009B7A57">
        <w:tc>
          <w:tcPr>
            <w:tcW w:w="2694" w:type="dxa"/>
          </w:tcPr>
          <w:p w:rsidR="00732D2B" w:rsidRPr="00CF326B" w:rsidRDefault="00732D2B" w:rsidP="00732D2B">
            <w:pPr>
              <w:tabs>
                <w:tab w:val="left" w:pos="2880"/>
              </w:tabs>
              <w:rPr>
                <w:rFonts w:ascii="Times New Roman" w:hAnsi="Times New Roman" w:cstheme="minorBidi"/>
                <w:sz w:val="16"/>
                <w:szCs w:val="16"/>
              </w:rPr>
            </w:pPr>
            <w:r>
              <w:rPr>
                <w:rFonts w:ascii="Times New Roman" w:hAnsi="Times New Roman" w:cs="Times New Roman"/>
                <w:sz w:val="16"/>
                <w:szCs w:val="16"/>
              </w:rPr>
              <w:t>T</w:t>
            </w:r>
            <w:r w:rsidRPr="00CF326B">
              <w:rPr>
                <w:rFonts w:ascii="Times New Roman" w:hAnsi="Times New Roman" w:cs="Times New Roman"/>
                <w:sz w:val="16"/>
                <w:szCs w:val="16"/>
              </w:rPr>
              <w:t>ax</w:t>
            </w:r>
            <w:r w:rsidRPr="00CF326B">
              <w:rPr>
                <w:rFonts w:ascii="Times New Roman" w:hAnsi="Times New Roman" w:cstheme="minorBidi" w:hint="cs"/>
                <w:color w:val="000000" w:themeColor="text1"/>
                <w:sz w:val="16"/>
                <w:szCs w:val="16"/>
                <w:cs/>
              </w:rPr>
              <w:t xml:space="preserve"> </w:t>
            </w:r>
            <w:r w:rsidRPr="00CF326B">
              <w:rPr>
                <w:rFonts w:ascii="Times New Roman" w:hAnsi="Times New Roman" w:cstheme="minorBidi"/>
                <w:color w:val="000000" w:themeColor="text1"/>
                <w:sz w:val="16"/>
                <w:szCs w:val="16"/>
              </w:rPr>
              <w:t>expense</w:t>
            </w:r>
          </w:p>
        </w:tc>
        <w:tc>
          <w:tcPr>
            <w:tcW w:w="958"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32D2B" w:rsidRPr="00CF326B" w:rsidRDefault="00732D2B" w:rsidP="00732D2B">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732D2B" w:rsidRPr="00CF326B" w:rsidRDefault="00732D2B" w:rsidP="00732D2B">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bottom w:val="single" w:sz="4" w:space="0" w:color="auto"/>
            </w:tcBorders>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(300,277)</w:t>
            </w:r>
          </w:p>
        </w:tc>
      </w:tr>
      <w:tr w:rsidR="00732D2B" w:rsidRPr="00CF326B" w:rsidTr="009B7A57">
        <w:tc>
          <w:tcPr>
            <w:tcW w:w="2694" w:type="dxa"/>
          </w:tcPr>
          <w:p w:rsidR="00732D2B" w:rsidRPr="00CF326B" w:rsidRDefault="00732D2B" w:rsidP="00732D2B">
            <w:pPr>
              <w:tabs>
                <w:tab w:val="left" w:pos="2880"/>
              </w:tabs>
              <w:rPr>
                <w:rFonts w:ascii="Times New Roman" w:hAnsi="Times New Roman" w:cs="Times New Roman"/>
                <w:sz w:val="16"/>
                <w:szCs w:val="16"/>
              </w:rPr>
            </w:pPr>
          </w:p>
        </w:tc>
        <w:tc>
          <w:tcPr>
            <w:tcW w:w="958"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32D2B" w:rsidRPr="00CF326B" w:rsidRDefault="00732D2B" w:rsidP="00732D2B">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732D2B" w:rsidRPr="00CF326B" w:rsidRDefault="00732D2B" w:rsidP="00732D2B">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top w:val="single" w:sz="4" w:space="0" w:color="auto"/>
            </w:tcBorders>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r>
      <w:tr w:rsidR="00732D2B" w:rsidRPr="00CF326B" w:rsidTr="009B7A57">
        <w:tc>
          <w:tcPr>
            <w:tcW w:w="2694" w:type="dxa"/>
          </w:tcPr>
          <w:p w:rsidR="00732D2B" w:rsidRPr="00CF326B" w:rsidRDefault="00732D2B" w:rsidP="00732D2B">
            <w:pPr>
              <w:tabs>
                <w:tab w:val="left" w:pos="2880"/>
              </w:tabs>
              <w:rPr>
                <w:rFonts w:ascii="Times New Roman" w:hAnsi="Times New Roman" w:cs="Times New Roman"/>
                <w:b/>
                <w:bCs/>
                <w:sz w:val="16"/>
                <w:szCs w:val="16"/>
                <w:cs/>
              </w:rPr>
            </w:pPr>
            <w:r>
              <w:rPr>
                <w:rFonts w:ascii="Times New Roman" w:hAnsi="Times New Roman" w:cs="Times New Roman"/>
                <w:b/>
                <w:bCs/>
                <w:sz w:val="16"/>
                <w:szCs w:val="16"/>
              </w:rPr>
              <w:t>Loss</w:t>
            </w:r>
            <w:r w:rsidRPr="00CF326B">
              <w:rPr>
                <w:rFonts w:ascii="Times New Roman" w:hAnsi="Times New Roman" w:cs="Times New Roman"/>
                <w:b/>
                <w:bCs/>
                <w:sz w:val="16"/>
                <w:szCs w:val="16"/>
              </w:rPr>
              <w:t xml:space="preserve"> for the Period</w:t>
            </w:r>
          </w:p>
        </w:tc>
        <w:tc>
          <w:tcPr>
            <w:tcW w:w="958"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32D2B" w:rsidRPr="00CF326B" w:rsidRDefault="00732D2B" w:rsidP="00732D2B">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bottom w:val="double" w:sz="4" w:space="0" w:color="auto"/>
            </w:tcBorders>
          </w:tcPr>
          <w:p w:rsidR="00732D2B" w:rsidRPr="00CF326B" w:rsidRDefault="00732D2B" w:rsidP="0073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CF326B">
              <w:rPr>
                <w:rFonts w:ascii="Times New Roman" w:eastAsia="Cordia New" w:hAnsi="Times New Roman" w:cs="Times New Roman"/>
                <w:sz w:val="16"/>
                <w:szCs w:val="16"/>
              </w:rPr>
              <w:t>(53</w:t>
            </w:r>
            <w:r w:rsidRPr="00CF326B">
              <w:rPr>
                <w:rFonts w:ascii="Times New Roman" w:eastAsia="Cordia New" w:hAnsi="Times New Roman" w:cstheme="minorBidi"/>
                <w:sz w:val="16"/>
                <w:szCs w:val="16"/>
              </w:rPr>
              <w:t>,091,145</w:t>
            </w:r>
            <w:r w:rsidRPr="00CF326B">
              <w:rPr>
                <w:rFonts w:ascii="Times New Roman" w:eastAsia="Cordia New" w:hAnsi="Times New Roman" w:cs="Times New Roman"/>
                <w:sz w:val="16"/>
                <w:szCs w:val="16"/>
              </w:rPr>
              <w:t>)</w:t>
            </w:r>
          </w:p>
        </w:tc>
      </w:tr>
    </w:tbl>
    <w:p w:rsidR="00F15A3C" w:rsidRDefault="00F15A3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61037E" w:rsidRPr="00F15A3C" w:rsidRDefault="0061037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473446"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2</w:t>
      </w:r>
      <w:r w:rsidR="0047136C">
        <w:rPr>
          <w:rFonts w:ascii="Times New Roman" w:hAnsi="Times New Roman" w:cs="Times New Roman"/>
          <w:b/>
          <w:bCs/>
        </w:rPr>
        <w:t>4</w:t>
      </w:r>
      <w:r w:rsidR="00473446" w:rsidRPr="00964F32">
        <w:rPr>
          <w:rFonts w:ascii="Times New Roman" w:hAnsi="Times New Roman" w:cs="Times New Roman"/>
          <w:b/>
          <w:bCs/>
        </w:rPr>
        <w:t>.</w:t>
      </w:r>
      <w:r w:rsidR="00473446" w:rsidRPr="00964F32">
        <w:rPr>
          <w:rFonts w:ascii="Times New Roman" w:hAnsi="Times New Roman" w:cs="Times New Roman"/>
          <w:b/>
          <w:bCs/>
        </w:rPr>
        <w:tab/>
        <w:t>OPERATING EXPENSES</w:t>
      </w:r>
    </w:p>
    <w:p w:rsidR="00473446" w:rsidRPr="00964F32" w:rsidRDefault="0047344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A55BCC" w:rsidRPr="00964F32" w:rsidRDefault="00A55BCC" w:rsidP="00173E9C">
      <w:pPr>
        <w:spacing w:line="240" w:lineRule="exact"/>
        <w:jc w:val="both"/>
        <w:rPr>
          <w:rFonts w:ascii="Times New Roman" w:hAnsi="Times New Roman" w:cs="Times New Roman"/>
        </w:rPr>
      </w:pPr>
      <w:r w:rsidRPr="00964F32">
        <w:rPr>
          <w:rFonts w:ascii="Times New Roman" w:hAnsi="Times New Roman" w:cs="Times New Roman"/>
        </w:rPr>
        <w:t xml:space="preserve">Significant operating expenses for each of the </w:t>
      </w:r>
      <w:r w:rsidR="00594474">
        <w:rPr>
          <w:rFonts w:ascii="Times New Roman" w:hAnsi="Times New Roman" w:cs="Times New Roman"/>
        </w:rPr>
        <w:t>three-month period</w:t>
      </w:r>
      <w:r w:rsidR="003B4CEE" w:rsidRPr="00964F32">
        <w:rPr>
          <w:rFonts w:ascii="Times New Roman" w:hAnsi="Times New Roman" w:cs="Times New Roman"/>
        </w:rPr>
        <w:t>s</w:t>
      </w:r>
      <w:r w:rsidRPr="00964F32">
        <w:rPr>
          <w:rFonts w:ascii="Times New Roman" w:hAnsi="Times New Roman" w:cs="Times New Roman"/>
        </w:rPr>
        <w:t xml:space="preserve"> ended </w:t>
      </w:r>
      <w:r w:rsidR="00594474">
        <w:rPr>
          <w:rFonts w:ascii="Times New Roman" w:hAnsi="Times New Roman" w:cs="Times New Roman"/>
        </w:rPr>
        <w:t>March</w:t>
      </w:r>
      <w:r w:rsidR="00EF327A" w:rsidRPr="00964F32">
        <w:rPr>
          <w:rFonts w:ascii="Times New Roman" w:hAnsi="Times New Roman" w:cs="Times New Roman"/>
        </w:rPr>
        <w:t xml:space="preserve"> 3</w:t>
      </w:r>
      <w:r w:rsidR="008E667F" w:rsidRPr="00964F32">
        <w:rPr>
          <w:rFonts w:ascii="Times New Roman" w:hAnsi="Times New Roman" w:cs="Times New Roman"/>
        </w:rPr>
        <w:t>1</w:t>
      </w:r>
      <w:r w:rsidR="00A672D2" w:rsidRPr="00964F32">
        <w:rPr>
          <w:rFonts w:ascii="Times New Roman" w:hAnsi="Times New Roman" w:cs="Times New Roman"/>
        </w:rPr>
        <w:t>, 201</w:t>
      </w:r>
      <w:r w:rsidR="00594474">
        <w:rPr>
          <w:rFonts w:ascii="Times New Roman" w:hAnsi="Times New Roman" w:cs="Times New Roman"/>
        </w:rPr>
        <w:t>7</w:t>
      </w:r>
      <w:r w:rsidR="00D1757E" w:rsidRPr="00964F32">
        <w:rPr>
          <w:rFonts w:ascii="Times New Roman" w:hAnsi="Times New Roman" w:cs="Times New Roman"/>
        </w:rPr>
        <w:t xml:space="preserve"> </w:t>
      </w:r>
      <w:r w:rsidR="00A672D2" w:rsidRPr="00964F32">
        <w:rPr>
          <w:rFonts w:ascii="Times New Roman" w:hAnsi="Times New Roman" w:cs="Times New Roman"/>
        </w:rPr>
        <w:t>and 201</w:t>
      </w:r>
      <w:r w:rsidR="00594474">
        <w:rPr>
          <w:rFonts w:ascii="Times New Roman" w:hAnsi="Times New Roman" w:cs="Times New Roman"/>
        </w:rPr>
        <w:t>6</w:t>
      </w:r>
      <w:r w:rsidRPr="00964F32">
        <w:rPr>
          <w:rFonts w:ascii="Times New Roman" w:hAnsi="Times New Roman" w:cs="Times New Roman"/>
        </w:rPr>
        <w:t xml:space="preserve"> are as follows:</w:t>
      </w:r>
    </w:p>
    <w:p w:rsidR="00260873" w:rsidRPr="00964F32" w:rsidRDefault="0026087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80" w:type="dxa"/>
        <w:tblInd w:w="-29" w:type="dxa"/>
        <w:tblLayout w:type="fixed"/>
        <w:tblCellMar>
          <w:left w:w="79" w:type="dxa"/>
          <w:right w:w="79" w:type="dxa"/>
        </w:tblCellMar>
        <w:tblLook w:val="0000" w:firstRow="0" w:lastRow="0" w:firstColumn="0" w:lastColumn="0" w:noHBand="0" w:noVBand="0"/>
      </w:tblPr>
      <w:tblGrid>
        <w:gridCol w:w="5411"/>
        <w:gridCol w:w="178"/>
        <w:gridCol w:w="247"/>
        <w:gridCol w:w="178"/>
        <w:gridCol w:w="284"/>
        <w:gridCol w:w="1453"/>
        <w:gridCol w:w="178"/>
        <w:gridCol w:w="1451"/>
      </w:tblGrid>
      <w:tr w:rsidR="00B73967" w:rsidRPr="00964F32" w:rsidTr="00F52B29">
        <w:trPr>
          <w:cantSplit/>
          <w:tblHeader/>
        </w:trPr>
        <w:tc>
          <w:tcPr>
            <w:tcW w:w="5411" w:type="dxa"/>
          </w:tcPr>
          <w:p w:rsidR="00B73967" w:rsidRPr="00964F32" w:rsidRDefault="00B73967" w:rsidP="00173E9C">
            <w:pPr>
              <w:pStyle w:val="acctfourfigures"/>
              <w:tabs>
                <w:tab w:val="clear" w:pos="765"/>
              </w:tabs>
              <w:spacing w:line="240" w:lineRule="exact"/>
              <w:ind w:left="47"/>
              <w:rPr>
                <w:rFonts w:cs="Times New Roman"/>
                <w:b/>
                <w:bCs/>
                <w:sz w:val="18"/>
                <w:szCs w:val="18"/>
              </w:rPr>
            </w:pPr>
          </w:p>
        </w:tc>
        <w:tc>
          <w:tcPr>
            <w:tcW w:w="178"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247"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178"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284"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3082" w:type="dxa"/>
            <w:gridSpan w:val="3"/>
            <w:tcBorders>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In Baht</w:t>
            </w:r>
          </w:p>
        </w:tc>
      </w:tr>
      <w:tr w:rsidR="0083067A" w:rsidRPr="00964F32" w:rsidTr="00F52B29">
        <w:trPr>
          <w:cantSplit/>
          <w:tblHeader/>
        </w:trPr>
        <w:tc>
          <w:tcPr>
            <w:tcW w:w="5411" w:type="dxa"/>
          </w:tcPr>
          <w:p w:rsidR="0083067A" w:rsidRPr="00964F32" w:rsidRDefault="0083067A" w:rsidP="00173E9C">
            <w:pPr>
              <w:pStyle w:val="acctfourfigures"/>
              <w:tabs>
                <w:tab w:val="clear" w:pos="765"/>
              </w:tabs>
              <w:spacing w:line="240" w:lineRule="exact"/>
              <w:ind w:left="47"/>
              <w:rPr>
                <w:rFonts w:cs="Times New Roman"/>
                <w:b/>
                <w:bCs/>
                <w:sz w:val="18"/>
                <w:szCs w:val="18"/>
              </w:rPr>
            </w:pPr>
          </w:p>
        </w:tc>
        <w:tc>
          <w:tcPr>
            <w:tcW w:w="178" w:type="dxa"/>
          </w:tcPr>
          <w:p w:rsidR="0083067A" w:rsidRPr="00964F32" w:rsidRDefault="0083067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p>
        </w:tc>
        <w:tc>
          <w:tcPr>
            <w:tcW w:w="247" w:type="dxa"/>
          </w:tcPr>
          <w:p w:rsidR="0083067A" w:rsidRPr="00964F32" w:rsidRDefault="0083067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178" w:type="dxa"/>
          </w:tcPr>
          <w:p w:rsidR="0083067A" w:rsidRPr="00964F32" w:rsidRDefault="0083067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284" w:type="dxa"/>
          </w:tcPr>
          <w:p w:rsidR="0083067A" w:rsidRPr="00964F32" w:rsidRDefault="0083067A" w:rsidP="00173E9C">
            <w:pPr>
              <w:spacing w:line="240" w:lineRule="exact"/>
              <w:ind w:left="-108" w:right="-108"/>
              <w:jc w:val="center"/>
              <w:rPr>
                <w:rFonts w:ascii="Times New Roman" w:hAnsi="Times New Roman" w:cs="Times New Roman"/>
              </w:rPr>
            </w:pPr>
          </w:p>
        </w:tc>
        <w:tc>
          <w:tcPr>
            <w:tcW w:w="1453" w:type="dxa"/>
            <w:tcBorders>
              <w:bottom w:val="single" w:sz="4" w:space="0" w:color="auto"/>
            </w:tcBorders>
            <w:shd w:val="clear" w:color="auto" w:fill="auto"/>
          </w:tcPr>
          <w:p w:rsidR="0083067A" w:rsidRPr="00964F32" w:rsidRDefault="0083067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r>
              <w:rPr>
                <w:rFonts w:ascii="Times New Roman" w:hAnsi="Times New Roman" w:cs="Times New Roman"/>
              </w:rPr>
              <w:t>201</w:t>
            </w:r>
            <w:r w:rsidR="00594474">
              <w:rPr>
                <w:rFonts w:ascii="Times New Roman" w:hAnsi="Times New Roman" w:cs="Times New Roman"/>
              </w:rPr>
              <w:t>7</w:t>
            </w:r>
          </w:p>
        </w:tc>
        <w:tc>
          <w:tcPr>
            <w:tcW w:w="178" w:type="dxa"/>
          </w:tcPr>
          <w:p w:rsidR="0083067A" w:rsidRPr="00964F32" w:rsidRDefault="0083067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1451" w:type="dxa"/>
            <w:tcBorders>
              <w:bottom w:val="single" w:sz="4" w:space="0" w:color="auto"/>
            </w:tcBorders>
            <w:shd w:val="clear" w:color="auto" w:fill="auto"/>
          </w:tcPr>
          <w:p w:rsidR="0083067A" w:rsidRPr="00964F32" w:rsidRDefault="0059447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r>
              <w:rPr>
                <w:rFonts w:ascii="Times New Roman" w:hAnsi="Times New Roman" w:cs="Times New Roman"/>
              </w:rPr>
              <w:t>2016</w:t>
            </w:r>
          </w:p>
        </w:tc>
      </w:tr>
      <w:tr w:rsidR="00B73967" w:rsidRPr="00964F32" w:rsidTr="00F52B29">
        <w:trPr>
          <w:cantSplit/>
          <w:tblHeader/>
        </w:trPr>
        <w:tc>
          <w:tcPr>
            <w:tcW w:w="5411" w:type="dxa"/>
          </w:tcPr>
          <w:p w:rsidR="00B73967" w:rsidRPr="00964F32" w:rsidRDefault="00B73967" w:rsidP="00173E9C">
            <w:pPr>
              <w:pStyle w:val="Header"/>
              <w:spacing w:line="240" w:lineRule="exact"/>
              <w:rPr>
                <w:rFonts w:ascii="Times New Roman" w:hAnsi="Times New Roman" w:cs="Times New Roman"/>
              </w:rPr>
            </w:pPr>
          </w:p>
        </w:tc>
        <w:tc>
          <w:tcPr>
            <w:tcW w:w="178" w:type="dxa"/>
          </w:tcPr>
          <w:p w:rsidR="00B73967" w:rsidRPr="00964F32" w:rsidRDefault="00B73967" w:rsidP="00173E9C">
            <w:pPr>
              <w:spacing w:line="240" w:lineRule="exact"/>
              <w:ind w:left="-108" w:right="-108"/>
              <w:jc w:val="center"/>
              <w:rPr>
                <w:rFonts w:ascii="Times New Roman" w:hAnsi="Times New Roman" w:cs="Times New Roman"/>
              </w:rPr>
            </w:pPr>
          </w:p>
        </w:tc>
        <w:tc>
          <w:tcPr>
            <w:tcW w:w="247" w:type="dxa"/>
          </w:tcPr>
          <w:p w:rsidR="00B73967" w:rsidRPr="00964F32" w:rsidRDefault="00B73967" w:rsidP="00173E9C">
            <w:pPr>
              <w:spacing w:line="240" w:lineRule="exact"/>
              <w:ind w:left="-108" w:right="-108"/>
              <w:jc w:val="center"/>
              <w:rPr>
                <w:rFonts w:ascii="Times New Roman" w:hAnsi="Times New Roman" w:cs="Times New Roman"/>
              </w:rPr>
            </w:pPr>
          </w:p>
        </w:tc>
        <w:tc>
          <w:tcPr>
            <w:tcW w:w="178" w:type="dxa"/>
          </w:tcPr>
          <w:p w:rsidR="00B73967" w:rsidRPr="00964F32" w:rsidRDefault="00B73967" w:rsidP="00173E9C">
            <w:pPr>
              <w:spacing w:line="240" w:lineRule="exact"/>
              <w:ind w:left="-108" w:right="-108"/>
              <w:jc w:val="center"/>
              <w:rPr>
                <w:rFonts w:ascii="Times New Roman" w:hAnsi="Times New Roman" w:cs="Times New Roman"/>
              </w:rPr>
            </w:pPr>
          </w:p>
        </w:tc>
        <w:tc>
          <w:tcPr>
            <w:tcW w:w="284" w:type="dxa"/>
          </w:tcPr>
          <w:p w:rsidR="00B73967" w:rsidRPr="00964F32" w:rsidRDefault="00B73967" w:rsidP="00173E9C">
            <w:pPr>
              <w:spacing w:line="240" w:lineRule="exact"/>
              <w:ind w:left="-108" w:right="-108"/>
              <w:jc w:val="center"/>
              <w:rPr>
                <w:rFonts w:ascii="Times New Roman" w:hAnsi="Times New Roman" w:cs="Times New Roman"/>
              </w:rPr>
            </w:pPr>
          </w:p>
        </w:tc>
        <w:tc>
          <w:tcPr>
            <w:tcW w:w="1453" w:type="dxa"/>
            <w:tcBorders>
              <w:top w:val="single" w:sz="4" w:space="0" w:color="auto"/>
            </w:tcBorders>
            <w:shd w:val="clear" w:color="auto" w:fill="auto"/>
          </w:tcPr>
          <w:p w:rsidR="00B73967" w:rsidRPr="00964F32" w:rsidRDefault="00B73967" w:rsidP="00173E9C">
            <w:pPr>
              <w:pStyle w:val="acctfourfigures"/>
              <w:spacing w:line="240" w:lineRule="exact"/>
              <w:rPr>
                <w:rFonts w:cs="Times New Roman"/>
                <w:sz w:val="18"/>
                <w:szCs w:val="18"/>
              </w:rPr>
            </w:pPr>
          </w:p>
        </w:tc>
        <w:tc>
          <w:tcPr>
            <w:tcW w:w="178" w:type="dxa"/>
          </w:tcPr>
          <w:p w:rsidR="00B73967" w:rsidRPr="00964F32" w:rsidRDefault="00B73967" w:rsidP="00173E9C">
            <w:pPr>
              <w:pStyle w:val="acctfourfigures"/>
              <w:tabs>
                <w:tab w:val="clear" w:pos="765"/>
              </w:tabs>
              <w:spacing w:line="240" w:lineRule="exact"/>
              <w:jc w:val="center"/>
              <w:rPr>
                <w:rFonts w:cs="Times New Roman"/>
                <w:sz w:val="18"/>
                <w:szCs w:val="18"/>
              </w:rPr>
            </w:pPr>
          </w:p>
        </w:tc>
        <w:tc>
          <w:tcPr>
            <w:tcW w:w="1451" w:type="dxa"/>
            <w:shd w:val="clear" w:color="auto" w:fill="auto"/>
          </w:tcPr>
          <w:p w:rsidR="00B73967" w:rsidRPr="00964F32" w:rsidRDefault="00B73967" w:rsidP="00173E9C">
            <w:pPr>
              <w:pStyle w:val="acctfourfigures"/>
              <w:tabs>
                <w:tab w:val="clear" w:pos="765"/>
              </w:tabs>
              <w:spacing w:line="240" w:lineRule="exact"/>
              <w:jc w:val="center"/>
              <w:rPr>
                <w:rFonts w:cs="Times New Roman"/>
                <w:sz w:val="18"/>
                <w:szCs w:val="18"/>
              </w:rPr>
            </w:pPr>
          </w:p>
        </w:tc>
      </w:tr>
      <w:tr w:rsidR="00EE54DF" w:rsidRPr="00964F32" w:rsidTr="00F52B29">
        <w:trPr>
          <w:cantSplit/>
        </w:trPr>
        <w:tc>
          <w:tcPr>
            <w:tcW w:w="5411" w:type="dxa"/>
            <w:shd w:val="clear" w:color="auto" w:fill="auto"/>
          </w:tcPr>
          <w:p w:rsidR="00EE54DF" w:rsidRPr="00964F32" w:rsidRDefault="00EE54DF" w:rsidP="00EE54DF">
            <w:pPr>
              <w:pStyle w:val="Header"/>
              <w:spacing w:line="240" w:lineRule="exact"/>
              <w:ind w:left="29" w:right="-79"/>
              <w:rPr>
                <w:rFonts w:ascii="Times New Roman" w:hAnsi="Times New Roman" w:cs="Times New Roman"/>
              </w:rPr>
            </w:pPr>
            <w:r w:rsidRPr="00964F32">
              <w:rPr>
                <w:rFonts w:ascii="Times New Roman" w:hAnsi="Times New Roman" w:cs="Times New Roman"/>
              </w:rPr>
              <w:t>Employee benefit expense</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6"/>
              <w:jc w:val="right"/>
              <w:rPr>
                <w:rFonts w:ascii="Times New Roman" w:eastAsia="Cordia New" w:hAnsi="Times New Roman" w:cs="Times New Roman"/>
              </w:rPr>
            </w:pPr>
          </w:p>
        </w:tc>
        <w:tc>
          <w:tcPr>
            <w:tcW w:w="284"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3" w:type="dxa"/>
            <w:shd w:val="clear" w:color="auto" w:fill="auto"/>
          </w:tcPr>
          <w:p w:rsidR="00EE54DF" w:rsidRPr="00EE54DF"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EE54DF">
              <w:rPr>
                <w:rFonts w:ascii="Times New Roman" w:eastAsia="Cordia New" w:hAnsi="Times New Roman" w:cs="Times New Roman"/>
              </w:rPr>
              <w:t>14,960,337</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1" w:type="dxa"/>
            <w:shd w:val="clear" w:color="auto" w:fill="auto"/>
          </w:tcPr>
          <w:p w:rsidR="00EE54DF" w:rsidRPr="00CF326B"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CF326B">
              <w:rPr>
                <w:rFonts w:ascii="Times New Roman" w:eastAsia="Cordia New" w:hAnsi="Times New Roman" w:cs="Times New Roman"/>
              </w:rPr>
              <w:t>15,789,410</w:t>
            </w:r>
          </w:p>
        </w:tc>
      </w:tr>
      <w:tr w:rsidR="00EE54DF" w:rsidRPr="00964F32" w:rsidTr="00F52B29">
        <w:trPr>
          <w:cantSplit/>
        </w:trPr>
        <w:tc>
          <w:tcPr>
            <w:tcW w:w="5411" w:type="dxa"/>
            <w:shd w:val="clear" w:color="auto" w:fill="auto"/>
          </w:tcPr>
          <w:p w:rsidR="00EE54DF" w:rsidRPr="00964F32" w:rsidRDefault="00EE54DF" w:rsidP="00EE54DF">
            <w:pPr>
              <w:pStyle w:val="Header"/>
              <w:spacing w:line="240" w:lineRule="exact"/>
              <w:ind w:left="29" w:right="-79"/>
              <w:rPr>
                <w:rFonts w:ascii="Times New Roman" w:hAnsi="Times New Roman" w:cs="Times New Roman"/>
              </w:rPr>
            </w:pPr>
            <w:r w:rsidRPr="00964F32">
              <w:rPr>
                <w:rFonts w:ascii="Times New Roman" w:hAnsi="Times New Roman" w:cs="Times New Roman"/>
              </w:rPr>
              <w:t>Premises and equipment expense</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6"/>
              <w:jc w:val="right"/>
              <w:rPr>
                <w:rFonts w:ascii="Times New Roman" w:eastAsia="Cordia New" w:hAnsi="Times New Roman" w:cs="Times New Roman"/>
              </w:rPr>
            </w:pPr>
          </w:p>
        </w:tc>
        <w:tc>
          <w:tcPr>
            <w:tcW w:w="284"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3" w:type="dxa"/>
            <w:shd w:val="clear" w:color="auto" w:fill="auto"/>
          </w:tcPr>
          <w:p w:rsidR="00EE54DF" w:rsidRPr="00EE54DF"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EE54DF">
              <w:rPr>
                <w:rFonts w:ascii="Times New Roman" w:eastAsia="Cordia New" w:hAnsi="Times New Roman" w:cs="Times New Roman"/>
              </w:rPr>
              <w:t>5,749,680</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1" w:type="dxa"/>
            <w:shd w:val="clear" w:color="auto" w:fill="auto"/>
          </w:tcPr>
          <w:p w:rsidR="00EE54DF" w:rsidRPr="00CF326B"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CF326B">
              <w:rPr>
                <w:rFonts w:ascii="Times New Roman" w:eastAsia="Cordia New" w:hAnsi="Times New Roman" w:cs="Times New Roman"/>
              </w:rPr>
              <w:t>7,354,547</w:t>
            </w:r>
          </w:p>
        </w:tc>
      </w:tr>
      <w:tr w:rsidR="00EE54DF" w:rsidRPr="00964F32" w:rsidTr="00F52B29">
        <w:trPr>
          <w:cantSplit/>
        </w:trPr>
        <w:tc>
          <w:tcPr>
            <w:tcW w:w="5411" w:type="dxa"/>
            <w:shd w:val="clear" w:color="auto" w:fill="auto"/>
          </w:tcPr>
          <w:p w:rsidR="00EE54DF" w:rsidRPr="00964F32" w:rsidRDefault="00EE54DF" w:rsidP="00EE54DF">
            <w:pPr>
              <w:pStyle w:val="Header"/>
              <w:spacing w:line="240" w:lineRule="exact"/>
              <w:ind w:left="29" w:right="-79"/>
              <w:rPr>
                <w:rFonts w:ascii="Times New Roman" w:hAnsi="Times New Roman" w:cs="Times New Roman"/>
              </w:rPr>
            </w:pPr>
            <w:r w:rsidRPr="00964F32">
              <w:rPr>
                <w:rFonts w:ascii="Times New Roman" w:hAnsi="Times New Roman" w:cs="Times New Roman"/>
              </w:rPr>
              <w:t>Taxes and duties</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9"/>
              </w:tabs>
              <w:spacing w:line="240" w:lineRule="exact"/>
              <w:ind w:left="-108" w:right="206"/>
              <w:jc w:val="right"/>
              <w:rPr>
                <w:rFonts w:ascii="Times New Roman" w:eastAsia="Cordia New" w:hAnsi="Times New Roman" w:cs="Times New Roman"/>
              </w:rPr>
            </w:pPr>
          </w:p>
        </w:tc>
        <w:tc>
          <w:tcPr>
            <w:tcW w:w="284"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3" w:type="dxa"/>
            <w:shd w:val="clear" w:color="auto" w:fill="auto"/>
          </w:tcPr>
          <w:p w:rsidR="00EE54DF" w:rsidRPr="00EE54DF"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EE54DF">
              <w:rPr>
                <w:rFonts w:ascii="Times New Roman" w:eastAsia="Cordia New" w:hAnsi="Times New Roman" w:cs="Times New Roman"/>
              </w:rPr>
              <w:t>482,693</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1" w:type="dxa"/>
            <w:shd w:val="clear" w:color="auto" w:fill="auto"/>
          </w:tcPr>
          <w:p w:rsidR="00EE54DF" w:rsidRPr="00CF326B"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CF326B">
              <w:rPr>
                <w:rFonts w:ascii="Times New Roman" w:eastAsia="Cordia New" w:hAnsi="Times New Roman" w:cs="Times New Roman"/>
              </w:rPr>
              <w:t>341,817</w:t>
            </w:r>
          </w:p>
        </w:tc>
      </w:tr>
      <w:tr w:rsidR="00EE54DF" w:rsidRPr="00964F32" w:rsidTr="00F52B29">
        <w:trPr>
          <w:cantSplit/>
        </w:trPr>
        <w:tc>
          <w:tcPr>
            <w:tcW w:w="5411" w:type="dxa"/>
            <w:shd w:val="clear" w:color="auto" w:fill="auto"/>
          </w:tcPr>
          <w:p w:rsidR="00EE54DF" w:rsidRPr="00964F32" w:rsidRDefault="002D55A4" w:rsidP="00EE54DF">
            <w:pPr>
              <w:pStyle w:val="Header"/>
              <w:spacing w:line="240" w:lineRule="exact"/>
              <w:ind w:left="29" w:right="-79"/>
              <w:rPr>
                <w:rFonts w:ascii="Times New Roman" w:hAnsi="Times New Roman" w:cs="Times New Roman"/>
              </w:rPr>
            </w:pPr>
            <w:r>
              <w:rPr>
                <w:rFonts w:ascii="Times New Roman" w:hAnsi="Times New Roman" w:cs="Times New Roman"/>
              </w:rPr>
              <w:t>A</w:t>
            </w:r>
            <w:r w:rsidR="00EE54DF" w:rsidRPr="00964F32">
              <w:rPr>
                <w:rFonts w:ascii="Times New Roman" w:hAnsi="Times New Roman" w:cs="Times New Roman"/>
              </w:rPr>
              <w:t>llowance for doubtful accounts</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9"/>
              </w:tabs>
              <w:spacing w:line="240" w:lineRule="exact"/>
              <w:ind w:left="-108" w:right="206"/>
              <w:jc w:val="right"/>
              <w:rPr>
                <w:rFonts w:ascii="Times New Roman" w:eastAsia="Cordia New" w:hAnsi="Times New Roman" w:cs="Times New Roman"/>
              </w:rPr>
            </w:pPr>
          </w:p>
        </w:tc>
        <w:tc>
          <w:tcPr>
            <w:tcW w:w="284"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3" w:type="dxa"/>
            <w:shd w:val="clear" w:color="auto" w:fill="auto"/>
          </w:tcPr>
          <w:p w:rsidR="00EE54DF" w:rsidRPr="00EE54DF" w:rsidRDefault="006F7424" w:rsidP="006F7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6F7424">
              <w:rPr>
                <w:rFonts w:ascii="Times New Roman" w:eastAsia="Cordia New" w:hAnsi="Times New Roman" w:cs="Times New Roman"/>
              </w:rPr>
              <w:t>2,351,546</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1" w:type="dxa"/>
            <w:shd w:val="clear" w:color="auto" w:fill="auto"/>
          </w:tcPr>
          <w:p w:rsidR="00EE54DF" w:rsidRPr="00CF326B"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CF326B">
              <w:rPr>
                <w:rFonts w:ascii="Times New Roman" w:eastAsia="Cordia New" w:hAnsi="Times New Roman" w:cs="Times New Roman"/>
              </w:rPr>
              <w:t>1,724,031</w:t>
            </w:r>
          </w:p>
        </w:tc>
      </w:tr>
      <w:tr w:rsidR="00EE54DF" w:rsidRPr="00964F32" w:rsidTr="00F52B29">
        <w:trPr>
          <w:cantSplit/>
        </w:trPr>
        <w:tc>
          <w:tcPr>
            <w:tcW w:w="5411" w:type="dxa"/>
            <w:shd w:val="clear" w:color="auto" w:fill="auto"/>
          </w:tcPr>
          <w:p w:rsidR="00EE54DF" w:rsidRPr="00964F32" w:rsidRDefault="00EE54DF" w:rsidP="00EE54DF">
            <w:pPr>
              <w:pStyle w:val="Header"/>
              <w:spacing w:line="240" w:lineRule="exact"/>
              <w:ind w:left="29" w:right="-79"/>
              <w:rPr>
                <w:rFonts w:ascii="Times New Roman" w:hAnsi="Times New Roman" w:cs="Times New Roman"/>
              </w:rPr>
            </w:pPr>
            <w:r w:rsidRPr="00964F32">
              <w:rPr>
                <w:rFonts w:ascii="Times New Roman" w:hAnsi="Times New Roman" w:cs="Times New Roman"/>
              </w:rPr>
              <w:t>Other operating expenses</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6"/>
              <w:jc w:val="right"/>
              <w:rPr>
                <w:rFonts w:ascii="Times New Roman" w:eastAsia="Cordia New" w:hAnsi="Times New Roman" w:cs="Times New Roman"/>
              </w:rPr>
            </w:pPr>
          </w:p>
        </w:tc>
        <w:tc>
          <w:tcPr>
            <w:tcW w:w="284"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3" w:type="dxa"/>
            <w:tcBorders>
              <w:bottom w:val="single" w:sz="4" w:space="0" w:color="auto"/>
            </w:tcBorders>
            <w:shd w:val="clear" w:color="auto" w:fill="auto"/>
          </w:tcPr>
          <w:p w:rsidR="00EE54DF" w:rsidRPr="00EE54DF"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EE54DF">
              <w:rPr>
                <w:rFonts w:ascii="Times New Roman" w:eastAsia="Cordia New" w:hAnsi="Times New Roman" w:cs="Times New Roman"/>
              </w:rPr>
              <w:t>3,354,917</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1" w:type="dxa"/>
            <w:tcBorders>
              <w:bottom w:val="single" w:sz="4" w:space="0" w:color="auto"/>
            </w:tcBorders>
            <w:shd w:val="clear" w:color="auto" w:fill="auto"/>
          </w:tcPr>
          <w:p w:rsidR="00EE54DF" w:rsidRPr="00CF326B"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CF326B">
              <w:rPr>
                <w:rFonts w:ascii="Times New Roman" w:eastAsia="Cordia New" w:hAnsi="Times New Roman" w:cs="Times New Roman"/>
              </w:rPr>
              <w:t>3,714,285</w:t>
            </w:r>
          </w:p>
        </w:tc>
      </w:tr>
      <w:tr w:rsidR="00EE54DF" w:rsidRPr="00964F32" w:rsidTr="00F52B29">
        <w:trPr>
          <w:cantSplit/>
        </w:trPr>
        <w:tc>
          <w:tcPr>
            <w:tcW w:w="5411" w:type="dxa"/>
            <w:shd w:val="clear" w:color="auto" w:fill="auto"/>
          </w:tcPr>
          <w:p w:rsidR="00EE54DF" w:rsidRPr="00964F32" w:rsidRDefault="00EE54DF" w:rsidP="00EE54DF">
            <w:pPr>
              <w:pStyle w:val="Header"/>
              <w:spacing w:line="240" w:lineRule="exact"/>
              <w:ind w:left="29" w:right="-79"/>
              <w:rPr>
                <w:rFonts w:ascii="Times New Roman" w:hAnsi="Times New Roman" w:cs="Times New Roman"/>
              </w:rPr>
            </w:pPr>
            <w:r w:rsidRPr="00964F32">
              <w:rPr>
                <w:rFonts w:ascii="Times New Roman" w:hAnsi="Times New Roman" w:cs="Times New Roman"/>
              </w:rPr>
              <w:t>Total operating expenses</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6"/>
              <w:jc w:val="right"/>
              <w:rPr>
                <w:rFonts w:ascii="Times New Roman" w:eastAsia="Cordia New" w:hAnsi="Times New Roman" w:cs="Times New Roman"/>
              </w:rPr>
            </w:pPr>
          </w:p>
        </w:tc>
        <w:tc>
          <w:tcPr>
            <w:tcW w:w="284"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3" w:type="dxa"/>
            <w:tcBorders>
              <w:top w:val="single" w:sz="4" w:space="0" w:color="auto"/>
              <w:bottom w:val="double" w:sz="4" w:space="0" w:color="auto"/>
            </w:tcBorders>
            <w:shd w:val="clear" w:color="auto" w:fill="auto"/>
          </w:tcPr>
          <w:p w:rsidR="00EE54DF" w:rsidRPr="00EE54DF" w:rsidRDefault="006F7424"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6F7424">
              <w:rPr>
                <w:rFonts w:ascii="Times New Roman" w:eastAsia="Cordia New" w:hAnsi="Times New Roman" w:cs="Times New Roman"/>
              </w:rPr>
              <w:t>26,899,173</w:t>
            </w:r>
          </w:p>
        </w:tc>
        <w:tc>
          <w:tcPr>
            <w:tcW w:w="178" w:type="dxa"/>
          </w:tcPr>
          <w:p w:rsidR="00EE54DF" w:rsidRPr="00964F32"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451" w:type="dxa"/>
            <w:tcBorders>
              <w:top w:val="single" w:sz="4" w:space="0" w:color="auto"/>
              <w:bottom w:val="double" w:sz="4" w:space="0" w:color="auto"/>
            </w:tcBorders>
            <w:shd w:val="clear" w:color="auto" w:fill="auto"/>
          </w:tcPr>
          <w:p w:rsidR="00EE54DF" w:rsidRPr="00CF326B" w:rsidRDefault="00EE54DF" w:rsidP="00EE5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r w:rsidRPr="00CF326B">
              <w:rPr>
                <w:rFonts w:ascii="Times New Roman" w:eastAsia="Cordia New" w:hAnsi="Times New Roman" w:cs="Times New Roman"/>
              </w:rPr>
              <w:t>28,924,090</w:t>
            </w:r>
          </w:p>
        </w:tc>
      </w:tr>
    </w:tbl>
    <w:p w:rsidR="00594474" w:rsidRPr="0061037E" w:rsidRDefault="00F15A3C" w:rsidP="00610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Pr>
          <w:rFonts w:ascii="Times New Roman" w:hAnsi="Times New Roman" w:cs="Times New Roman"/>
          <w:b/>
          <w:bCs/>
        </w:rPr>
        <w:br w:type="page"/>
      </w:r>
      <w:r w:rsidR="00DF50BC" w:rsidRPr="00964F32">
        <w:rPr>
          <w:rFonts w:ascii="Times New Roman" w:hAnsi="Times New Roman" w:cs="Times New Roman"/>
          <w:b/>
          <w:bCs/>
        </w:rPr>
        <w:lastRenderedPageBreak/>
        <w:t>2</w:t>
      </w:r>
      <w:r w:rsidR="0047136C">
        <w:rPr>
          <w:rFonts w:ascii="Times New Roman" w:hAnsi="Times New Roman" w:cs="Times New Roman"/>
          <w:b/>
          <w:bCs/>
        </w:rPr>
        <w:t>5</w:t>
      </w:r>
      <w:r w:rsidR="00DF50BC" w:rsidRPr="00964F32">
        <w:rPr>
          <w:rFonts w:ascii="Times New Roman" w:hAnsi="Times New Roman" w:cs="Times New Roman"/>
          <w:b/>
          <w:bCs/>
        </w:rPr>
        <w:t>.</w:t>
      </w:r>
      <w:r w:rsidR="00DF50BC" w:rsidRPr="00964F32">
        <w:rPr>
          <w:rFonts w:ascii="Times New Roman" w:hAnsi="Times New Roman" w:cs="Times New Roman"/>
          <w:b/>
          <w:bCs/>
        </w:rPr>
        <w:tab/>
      </w:r>
      <w:r w:rsidR="00594474" w:rsidRPr="00CF326B">
        <w:rPr>
          <w:rFonts w:ascii="Times New Roman" w:hAnsi="Times New Roman" w:cs="Times New Roman"/>
          <w:b/>
          <w:bCs/>
        </w:rPr>
        <w:t>FINANCIAL INFORMATION BY SEGMENT</w:t>
      </w:r>
    </w:p>
    <w:p w:rsidR="00594474" w:rsidRPr="00CF326B" w:rsidRDefault="00594474" w:rsidP="0061037E">
      <w:pPr>
        <w:jc w:val="both"/>
        <w:rPr>
          <w:rFonts w:ascii="Times New Roman" w:hAnsi="Times New Roman" w:cs="Times New Roman"/>
        </w:rPr>
      </w:pPr>
    </w:p>
    <w:p w:rsidR="00594474" w:rsidRPr="00CF326B" w:rsidRDefault="00594474" w:rsidP="00594474">
      <w:pPr>
        <w:jc w:val="both"/>
        <w:rPr>
          <w:rFonts w:ascii="Times New Roman" w:hAnsi="Times New Roman" w:cs="Times New Roman"/>
        </w:rPr>
      </w:pPr>
      <w:r w:rsidRPr="00CF326B">
        <w:rPr>
          <w:rFonts w:ascii="Times New Roman" w:hAnsi="Times New Roman" w:cs="Times New Roman"/>
        </w:rPr>
        <w:t>Operating segment information is reported in a manner consistent with the internal reports that are regularly reviewed by the chief operating decision maker</w:t>
      </w:r>
      <w:r w:rsidRPr="00CF326B">
        <w:rPr>
          <w:rFonts w:ascii="Times New Roman" w:hAnsi="Times New Roman" w:cstheme="minorBidi" w:hint="cs"/>
          <w:cs/>
        </w:rPr>
        <w:t xml:space="preserve"> </w:t>
      </w:r>
      <w:r w:rsidRPr="00CF326B">
        <w:rPr>
          <w:rFonts w:ascii="Times New Roman" w:hAnsi="Times New Roman" w:cs="Times New Roman"/>
        </w:rPr>
        <w:t>in order to make decisions about the allocation of resources to the segment and assess its performance. The chief operating decision maker has been identified as Chief Executive Officer.</w:t>
      </w:r>
    </w:p>
    <w:p w:rsidR="00594474" w:rsidRPr="00CF326B" w:rsidRDefault="00594474" w:rsidP="00594474">
      <w:pPr>
        <w:jc w:val="both"/>
        <w:rPr>
          <w:rFonts w:ascii="Times New Roman" w:hAnsi="Times New Roman" w:cs="Times New Roman"/>
        </w:rPr>
      </w:pPr>
    </w:p>
    <w:p w:rsidR="00594474" w:rsidRPr="006F7424" w:rsidRDefault="00594474" w:rsidP="00594474">
      <w:pPr>
        <w:jc w:val="both"/>
        <w:rPr>
          <w:rFonts w:ascii="Times New Roman" w:hAnsi="Times New Roman" w:cs="Times New Roman"/>
        </w:rPr>
      </w:pPr>
      <w:r w:rsidRPr="00CF326B">
        <w:rPr>
          <w:rFonts w:ascii="Times New Roman" w:hAnsi="Times New Roman" w:cs="Times New Roman"/>
        </w:rPr>
        <w:t xml:space="preserve">For management purposes, the Company is </w:t>
      </w:r>
      <w:proofErr w:type="spellStart"/>
      <w:r w:rsidRPr="00CF326B">
        <w:rPr>
          <w:rFonts w:ascii="Times New Roman" w:hAnsi="Times New Roman" w:cs="Times New Roman"/>
        </w:rPr>
        <w:t>organised</w:t>
      </w:r>
      <w:proofErr w:type="spellEnd"/>
      <w:r w:rsidRPr="00CF326B">
        <w:rPr>
          <w:rFonts w:ascii="Times New Roman" w:hAnsi="Times New Roman" w:cs="Times New Roman"/>
        </w:rPr>
        <w:t xml:space="preserve"> into business units based on its products, which consisted of Fire, Marine and transportation, Motor and </w:t>
      </w:r>
      <w:r w:rsidRPr="006F7424">
        <w:rPr>
          <w:rFonts w:ascii="Times New Roman" w:hAnsi="Times New Roman" w:cs="Times New Roman"/>
        </w:rPr>
        <w:t xml:space="preserve">Miscellaneous (including Personal Accident) as </w:t>
      </w:r>
      <w:r w:rsidR="000C2089" w:rsidRPr="006F7424">
        <w:rPr>
          <w:rFonts w:ascii="Times New Roman" w:hAnsi="Times New Roman" w:cs="Times New Roman"/>
        </w:rPr>
        <w:t>discussed in Note 23</w:t>
      </w:r>
      <w:r w:rsidRPr="006F7424">
        <w:rPr>
          <w:rFonts w:ascii="Times New Roman" w:hAnsi="Times New Roman" w:cs="Times New Roman"/>
        </w:rPr>
        <w:t>.</w:t>
      </w:r>
    </w:p>
    <w:p w:rsidR="00594474" w:rsidRPr="006F7424" w:rsidRDefault="00594474" w:rsidP="00594474">
      <w:pPr>
        <w:jc w:val="both"/>
        <w:rPr>
          <w:rFonts w:ascii="Times New Roman" w:hAnsi="Times New Roman" w:cs="Times New Roman"/>
        </w:rPr>
      </w:pPr>
    </w:p>
    <w:p w:rsidR="00594474" w:rsidRPr="006F7424" w:rsidRDefault="00594474" w:rsidP="00594474">
      <w:pPr>
        <w:jc w:val="both"/>
        <w:rPr>
          <w:rFonts w:ascii="Times New Roman" w:hAnsi="Times New Roman" w:cs="Times New Roman"/>
        </w:rPr>
      </w:pPr>
      <w:r w:rsidRPr="006F7424">
        <w:rPr>
          <w:rFonts w:ascii="Times New Roman" w:hAnsi="Times New Roman" w:cs="Times New Roman"/>
        </w:rPr>
        <w:t>The chief operating decision maker</w:t>
      </w:r>
      <w:r w:rsidRPr="006F7424">
        <w:rPr>
          <w:rFonts w:ascii="Times New Roman" w:hAnsi="Times New Roman" w:cstheme="minorBidi" w:hint="cs"/>
          <w:cs/>
        </w:rPr>
        <w:t xml:space="preserve"> </w:t>
      </w:r>
      <w:r w:rsidRPr="006F7424">
        <w:rPr>
          <w:rFonts w:ascii="Times New Roman" w:hAnsi="Times New Roman" w:cs="Times New Roman"/>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rsidR="00594474" w:rsidRPr="006F7424" w:rsidRDefault="00594474" w:rsidP="00594474">
      <w:pPr>
        <w:jc w:val="both"/>
        <w:rPr>
          <w:rFonts w:ascii="Times New Roman" w:hAnsi="Times New Roman" w:cs="Times New Roman"/>
        </w:rPr>
      </w:pPr>
    </w:p>
    <w:p w:rsidR="00594474" w:rsidRPr="006F7424" w:rsidRDefault="00594474"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F7424">
        <w:rPr>
          <w:rFonts w:ascii="Times New Roman" w:hAnsi="Times New Roman" w:cs="Times New Roman"/>
        </w:rPr>
        <w:t>The Company operates in Thailand only. As a result, all of the revenues and assets as reflected in these financial statements pertain exclusively to this geographical reportable segment.</w:t>
      </w:r>
    </w:p>
    <w:p w:rsidR="00594474" w:rsidRPr="006F7424" w:rsidRDefault="00594474"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594474" w:rsidRPr="004D788B" w:rsidRDefault="00594474"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6F7424">
        <w:rPr>
          <w:rFonts w:ascii="Times New Roman" w:hAnsi="Times New Roman" w:cs="Times New Roman"/>
        </w:rPr>
        <w:t xml:space="preserve">For the three-month period ended March 31, 2017, the Company had premium written, which is attributable to motor </w:t>
      </w:r>
      <w:r w:rsidR="006F7424" w:rsidRPr="006F7424">
        <w:rPr>
          <w:rFonts w:ascii="Times New Roman" w:hAnsi="Times New Roman" w:cs="Times New Roman"/>
        </w:rPr>
        <w:t xml:space="preserve">and miscellaneous </w:t>
      </w:r>
      <w:r w:rsidRPr="006F7424">
        <w:rPr>
          <w:rFonts w:ascii="Times New Roman" w:hAnsi="Times New Roman" w:cs="Times New Roman"/>
        </w:rPr>
        <w:t>insurances from t</w:t>
      </w:r>
      <w:r w:rsidR="006F7424" w:rsidRPr="006F7424">
        <w:rPr>
          <w:rFonts w:ascii="Times New Roman" w:hAnsi="Times New Roman" w:cs="Times New Roman"/>
        </w:rPr>
        <w:t>hree</w:t>
      </w:r>
      <w:r w:rsidRPr="006F7424">
        <w:rPr>
          <w:rFonts w:ascii="Times New Roman" w:hAnsi="Times New Roman" w:cs="Times New Roman"/>
        </w:rPr>
        <w:t xml:space="preserve"> major </w:t>
      </w:r>
      <w:r w:rsidR="006F7424" w:rsidRPr="006F7424">
        <w:rPr>
          <w:rFonts w:ascii="Times New Roman" w:hAnsi="Times New Roman" w:cs="Times New Roman"/>
        </w:rPr>
        <w:t>agent and broker</w:t>
      </w:r>
      <w:r w:rsidR="006F7424">
        <w:rPr>
          <w:rFonts w:ascii="Times New Roman" w:hAnsi="Times New Roman" w:cs="Times New Roman"/>
        </w:rPr>
        <w:t>s</w:t>
      </w:r>
      <w:r w:rsidRPr="006F7424">
        <w:rPr>
          <w:rFonts w:ascii="Times New Roman" w:hAnsi="Times New Roman" w:cs="Times New Roman"/>
        </w:rPr>
        <w:t xml:space="preserve"> </w:t>
      </w:r>
      <w:proofErr w:type="spellStart"/>
      <w:r w:rsidRPr="006F7424">
        <w:rPr>
          <w:rFonts w:ascii="Times New Roman" w:hAnsi="Times New Roman" w:cs="Times New Roman"/>
        </w:rPr>
        <w:t>totalling</w:t>
      </w:r>
      <w:proofErr w:type="spellEnd"/>
      <w:r w:rsidRPr="006F7424">
        <w:rPr>
          <w:rFonts w:ascii="Times New Roman" w:hAnsi="Times New Roman" w:cs="Times New Roman"/>
        </w:rPr>
        <w:t xml:space="preserve"> Baht </w:t>
      </w:r>
      <w:r w:rsidR="006F7424" w:rsidRPr="006F7424">
        <w:rPr>
          <w:rFonts w:ascii="Times New Roman" w:hAnsi="Times New Roman" w:cs="Times New Roman"/>
        </w:rPr>
        <w:t>88.1</w:t>
      </w:r>
      <w:r w:rsidRPr="006F7424">
        <w:rPr>
          <w:rFonts w:ascii="Times New Roman" w:hAnsi="Times New Roman" w:cs="Times New Roman"/>
        </w:rPr>
        <w:t xml:space="preserve"> million and for the three-month period ended March 31, 2016, the Company had premium written, which is attributable to motor </w:t>
      </w:r>
      <w:r w:rsidR="006F7424" w:rsidRPr="006F7424">
        <w:rPr>
          <w:rFonts w:ascii="Times New Roman" w:hAnsi="Times New Roman" w:cs="Times New Roman"/>
        </w:rPr>
        <w:t xml:space="preserve">and miscellaneous </w:t>
      </w:r>
      <w:r w:rsidRPr="006F7424">
        <w:rPr>
          <w:rFonts w:ascii="Times New Roman" w:hAnsi="Times New Roman" w:cs="Times New Roman"/>
        </w:rPr>
        <w:t xml:space="preserve">insurance from </w:t>
      </w:r>
      <w:r w:rsidR="006F7424" w:rsidRPr="006F7424">
        <w:rPr>
          <w:rFonts w:ascii="Times New Roman" w:hAnsi="Times New Roman" w:cs="Times New Roman"/>
        </w:rPr>
        <w:t xml:space="preserve">three major agent and brokers </w:t>
      </w:r>
      <w:proofErr w:type="spellStart"/>
      <w:r w:rsidRPr="006F7424">
        <w:rPr>
          <w:rFonts w:ascii="Times New Roman" w:hAnsi="Times New Roman" w:cs="Times New Roman"/>
        </w:rPr>
        <w:t>totalling</w:t>
      </w:r>
      <w:proofErr w:type="spellEnd"/>
      <w:r w:rsidRPr="006F7424">
        <w:rPr>
          <w:rFonts w:ascii="Times New Roman" w:hAnsi="Times New Roman" w:cs="Times New Roman"/>
        </w:rPr>
        <w:t xml:space="preserve"> </w:t>
      </w:r>
      <w:r w:rsidR="006F7424" w:rsidRPr="006F7424">
        <w:rPr>
          <w:rFonts w:ascii="Times New Roman" w:hAnsi="Times New Roman" w:cs="Times New Roman"/>
        </w:rPr>
        <w:t xml:space="preserve">Baht </w:t>
      </w:r>
      <w:r w:rsidR="006F7424">
        <w:rPr>
          <w:rFonts w:ascii="Times New Roman" w:hAnsi="Times New Roman" w:cs="Times New Roman"/>
        </w:rPr>
        <w:t>18</w:t>
      </w:r>
      <w:r w:rsidR="006F7424" w:rsidRPr="006F7424">
        <w:rPr>
          <w:rFonts w:ascii="Times New Roman" w:hAnsi="Times New Roman" w:cs="Times New Roman"/>
        </w:rPr>
        <w:t>9</w:t>
      </w:r>
      <w:r w:rsidRPr="006F7424">
        <w:rPr>
          <w:rFonts w:ascii="Times New Roman" w:hAnsi="Times New Roman" w:cs="Times New Roman"/>
        </w:rPr>
        <w:t>.</w:t>
      </w:r>
      <w:r w:rsidR="006F7424">
        <w:rPr>
          <w:rFonts w:ascii="Times New Roman" w:hAnsi="Times New Roman" w:cs="Times New Roman"/>
        </w:rPr>
        <w:t>2</w:t>
      </w:r>
      <w:r w:rsidRPr="006F7424">
        <w:rPr>
          <w:rFonts w:ascii="Times New Roman" w:hAnsi="Times New Roman" w:cs="Times New Roman"/>
        </w:rPr>
        <w:t xml:space="preserve"> million.</w:t>
      </w:r>
    </w:p>
    <w:p w:rsidR="00594474" w:rsidRPr="004D788B" w:rsidRDefault="00594474" w:rsidP="005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D17D7A" w:rsidRDefault="00D17D7A" w:rsidP="00173E9C">
      <w:pPr>
        <w:spacing w:line="240" w:lineRule="exact"/>
        <w:jc w:val="both"/>
        <w:rPr>
          <w:rFonts w:ascii="Times New Roman" w:hAnsi="Times New Roman" w:cs="Times New Roman"/>
        </w:rPr>
      </w:pPr>
      <w:r w:rsidRPr="00964F32">
        <w:rPr>
          <w:rFonts w:ascii="Times New Roman" w:hAnsi="Times New Roman" w:cs="Times New Roman"/>
        </w:rPr>
        <w:t xml:space="preserve">The following table presents segment assets and liabilities of the Company’s operation </w:t>
      </w:r>
      <w:r w:rsidR="003F063B" w:rsidRPr="00964F32">
        <w:rPr>
          <w:rFonts w:ascii="Times New Roman" w:hAnsi="Times New Roman" w:cs="Times New Roman"/>
        </w:rPr>
        <w:t xml:space="preserve">segments </w:t>
      </w:r>
      <w:r w:rsidR="00166ACA" w:rsidRPr="00964F32">
        <w:rPr>
          <w:rFonts w:ascii="Times New Roman" w:hAnsi="Times New Roman" w:cs="Times New Roman"/>
        </w:rPr>
        <w:t xml:space="preserve">as at </w:t>
      </w:r>
      <w:r w:rsidR="00CC385D">
        <w:rPr>
          <w:rFonts w:ascii="Times New Roman" w:hAnsi="Times New Roman" w:cs="Times New Roman"/>
        </w:rPr>
        <w:t>March 31, 2017 and December 31, 2016</w:t>
      </w:r>
      <w:r w:rsidRPr="00964F32">
        <w:rPr>
          <w:rFonts w:ascii="Times New Roman" w:hAnsi="Times New Roman" w:cs="Times New Roman"/>
        </w:rPr>
        <w:t>.</w:t>
      </w:r>
    </w:p>
    <w:p w:rsidR="00CC385D" w:rsidRDefault="00CC385D" w:rsidP="00173E9C">
      <w:pPr>
        <w:spacing w:line="240" w:lineRule="exact"/>
        <w:jc w:val="both"/>
        <w:rPr>
          <w:rFonts w:ascii="Times New Roman" w:hAnsi="Times New Roman" w:cs="Times New Roman"/>
        </w:rPr>
      </w:pPr>
    </w:p>
    <w:tbl>
      <w:tblPr>
        <w:tblW w:w="9396" w:type="dxa"/>
        <w:tblInd w:w="-29" w:type="dxa"/>
        <w:tblLayout w:type="fixed"/>
        <w:tblCellMar>
          <w:left w:w="29" w:type="dxa"/>
          <w:right w:w="29"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CC385D" w:rsidRPr="00964F32" w:rsidTr="002139FC">
        <w:tc>
          <w:tcPr>
            <w:tcW w:w="2369" w:type="dxa"/>
          </w:tcPr>
          <w:p w:rsidR="00CC385D" w:rsidRPr="00964F32" w:rsidRDefault="00CC385D" w:rsidP="002552EF">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CC385D" w:rsidRPr="00964F32" w:rsidRDefault="00CC385D" w:rsidP="00CC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 xml:space="preserve">March 31, </w:t>
            </w:r>
            <w:r w:rsidRPr="00964F32">
              <w:rPr>
                <w:rFonts w:ascii="Times New Roman" w:hAnsi="Times New Roman" w:cs="Times New Roman"/>
              </w:rPr>
              <w:t>201</w:t>
            </w:r>
            <w:r>
              <w:rPr>
                <w:rFonts w:ascii="Times New Roman" w:hAnsi="Times New Roman" w:cs="Times New Roman"/>
              </w:rPr>
              <w:t>7</w:t>
            </w:r>
            <w:r w:rsidRPr="00964F32">
              <w:rPr>
                <w:rFonts w:ascii="Times New Roman" w:hAnsi="Times New Roman" w:cs="Times New Roman"/>
              </w:rPr>
              <w:t xml:space="preserve"> (In Baht)</w:t>
            </w:r>
          </w:p>
        </w:tc>
      </w:tr>
      <w:tr w:rsidR="00CC385D" w:rsidRPr="00964F32" w:rsidTr="002139FC">
        <w:tc>
          <w:tcPr>
            <w:tcW w:w="2369" w:type="dxa"/>
          </w:tcPr>
          <w:p w:rsidR="00CC385D" w:rsidRPr="00964F32" w:rsidRDefault="00CC385D" w:rsidP="002552EF">
            <w:pPr>
              <w:spacing w:line="240" w:lineRule="exact"/>
              <w:ind w:right="-43"/>
              <w:jc w:val="right"/>
              <w:rPr>
                <w:rFonts w:ascii="Times New Roman" w:hAnsi="Times New Roman" w:cs="Times New Roman"/>
              </w:rPr>
            </w:pPr>
          </w:p>
        </w:tc>
        <w:tc>
          <w:tcPr>
            <w:tcW w:w="1198" w:type="dxa"/>
            <w:tcBorders>
              <w:top w:val="single" w:sz="4" w:space="0" w:color="auto"/>
            </w:tcBorders>
          </w:tcPr>
          <w:p w:rsidR="00CC385D" w:rsidRPr="00964F32" w:rsidRDefault="00CC385D" w:rsidP="002552EF">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64F32" w:rsidRDefault="00CC385D" w:rsidP="002552EF">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964F32" w:rsidRDefault="00CC385D"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964F32">
              <w:rPr>
                <w:rFonts w:ascii="Times New Roman" w:hAnsi="Times New Roman" w:cs="Times New Roman"/>
              </w:rPr>
              <w:t>Marine and</w:t>
            </w:r>
          </w:p>
        </w:tc>
        <w:tc>
          <w:tcPr>
            <w:tcW w:w="235" w:type="dxa"/>
            <w:tcBorders>
              <w:top w:val="single" w:sz="4" w:space="0" w:color="auto"/>
            </w:tcBorders>
          </w:tcPr>
          <w:p w:rsidR="00CC385D" w:rsidRPr="00964F32" w:rsidRDefault="00CC385D" w:rsidP="002552EF">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964F32" w:rsidRDefault="00CC385D" w:rsidP="002552EF">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64F32" w:rsidRDefault="00CC385D" w:rsidP="002552EF">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CC385D" w:rsidRPr="00964F32" w:rsidRDefault="00CC385D" w:rsidP="002552EF">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64F32" w:rsidRDefault="00CC385D" w:rsidP="002552EF">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CC385D" w:rsidRPr="00964F32" w:rsidRDefault="00CC385D" w:rsidP="002552EF">
            <w:pPr>
              <w:tabs>
                <w:tab w:val="clear" w:pos="907"/>
                <w:tab w:val="decimal" w:pos="816"/>
              </w:tabs>
              <w:spacing w:line="240" w:lineRule="exact"/>
              <w:jc w:val="center"/>
              <w:rPr>
                <w:rFonts w:ascii="Times New Roman" w:hAnsi="Times New Roman" w:cs="Times New Roman"/>
              </w:rPr>
            </w:pPr>
          </w:p>
        </w:tc>
      </w:tr>
      <w:tr w:rsidR="00CC385D" w:rsidRPr="00964F32" w:rsidTr="002139FC">
        <w:tc>
          <w:tcPr>
            <w:tcW w:w="2369" w:type="dxa"/>
          </w:tcPr>
          <w:p w:rsidR="00CC385D" w:rsidRPr="00964F32" w:rsidRDefault="00CC385D" w:rsidP="002552EF">
            <w:pPr>
              <w:spacing w:line="240" w:lineRule="exact"/>
              <w:ind w:right="-43"/>
              <w:jc w:val="right"/>
              <w:rPr>
                <w:rFonts w:ascii="Times New Roman" w:hAnsi="Times New Roman" w:cs="Times New Roman"/>
              </w:rPr>
            </w:pPr>
          </w:p>
        </w:tc>
        <w:tc>
          <w:tcPr>
            <w:tcW w:w="1198" w:type="dxa"/>
            <w:tcBorders>
              <w:bottom w:val="single" w:sz="4" w:space="0" w:color="auto"/>
            </w:tcBorders>
          </w:tcPr>
          <w:p w:rsidR="00CC385D" w:rsidRPr="00964F32" w:rsidRDefault="00CC385D"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964F32">
              <w:rPr>
                <w:rFonts w:ascii="Times New Roman" w:hAnsi="Times New Roman" w:cs="Times New Roman"/>
              </w:rPr>
              <w:t>Fire</w:t>
            </w:r>
          </w:p>
        </w:tc>
        <w:tc>
          <w:tcPr>
            <w:tcW w:w="235" w:type="dxa"/>
          </w:tcPr>
          <w:p w:rsidR="00CC385D" w:rsidRPr="00964F32" w:rsidRDefault="00CC385D" w:rsidP="002552EF">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964F32" w:rsidRDefault="00CC385D"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transportation</w:t>
            </w:r>
          </w:p>
        </w:tc>
        <w:tc>
          <w:tcPr>
            <w:tcW w:w="235" w:type="dxa"/>
          </w:tcPr>
          <w:p w:rsidR="00CC385D" w:rsidRPr="00964F32" w:rsidRDefault="00CC385D" w:rsidP="002552EF">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964F32" w:rsidRDefault="00CC385D"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Motor</w:t>
            </w:r>
          </w:p>
        </w:tc>
        <w:tc>
          <w:tcPr>
            <w:tcW w:w="235" w:type="dxa"/>
          </w:tcPr>
          <w:p w:rsidR="00CC385D" w:rsidRPr="00964F32" w:rsidRDefault="00CC385D" w:rsidP="002552EF">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CC385D" w:rsidRPr="00964F32" w:rsidRDefault="00CC385D"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Miscellaneous</w:t>
            </w:r>
          </w:p>
        </w:tc>
        <w:tc>
          <w:tcPr>
            <w:tcW w:w="235" w:type="dxa"/>
          </w:tcPr>
          <w:p w:rsidR="00CC385D" w:rsidRPr="00964F32" w:rsidRDefault="00CC385D" w:rsidP="002552EF">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CC385D" w:rsidRPr="00964F32" w:rsidRDefault="00CC385D" w:rsidP="002552EF">
            <w:pPr>
              <w:tabs>
                <w:tab w:val="clear" w:pos="907"/>
                <w:tab w:val="decimal" w:pos="816"/>
              </w:tabs>
              <w:spacing w:line="240" w:lineRule="exact"/>
              <w:jc w:val="center"/>
              <w:rPr>
                <w:rFonts w:ascii="Times New Roman" w:hAnsi="Times New Roman" w:cs="Times New Roman"/>
              </w:rPr>
            </w:pPr>
            <w:r w:rsidRPr="00964F32">
              <w:rPr>
                <w:rFonts w:ascii="Times New Roman" w:hAnsi="Times New Roman" w:cs="Times New Roman"/>
              </w:rPr>
              <w:t>Total</w:t>
            </w:r>
          </w:p>
        </w:tc>
      </w:tr>
      <w:tr w:rsidR="00CC385D" w:rsidRPr="002139FC" w:rsidTr="002139FC">
        <w:trPr>
          <w:trHeight w:val="89"/>
        </w:trPr>
        <w:tc>
          <w:tcPr>
            <w:tcW w:w="2369" w:type="dxa"/>
          </w:tcPr>
          <w:p w:rsidR="00CC385D" w:rsidRPr="002139FC" w:rsidRDefault="00CC385D" w:rsidP="002139FC">
            <w:pPr>
              <w:tabs>
                <w:tab w:val="clear" w:pos="907"/>
                <w:tab w:val="left" w:pos="900"/>
                <w:tab w:val="left" w:pos="2880"/>
              </w:tabs>
              <w:spacing w:line="180" w:lineRule="exact"/>
              <w:rPr>
                <w:rFonts w:ascii="Times New Roman" w:hAnsi="Times New Roman" w:cs="Times New Roman"/>
                <w:b/>
                <w:bCs/>
                <w:sz w:val="10"/>
                <w:szCs w:val="10"/>
                <w:cs/>
              </w:rPr>
            </w:pPr>
          </w:p>
        </w:tc>
        <w:tc>
          <w:tcPr>
            <w:tcW w:w="1198" w:type="dxa"/>
          </w:tcPr>
          <w:p w:rsidR="00CC385D" w:rsidRPr="002139FC" w:rsidRDefault="00CC385D" w:rsidP="002139FC">
            <w:pPr>
              <w:tabs>
                <w:tab w:val="left" w:pos="2880"/>
              </w:tabs>
              <w:spacing w:line="180" w:lineRule="exact"/>
              <w:rPr>
                <w:rFonts w:ascii="Times New Roman" w:hAnsi="Times New Roman" w:cs="Times New Roman"/>
                <w:sz w:val="10"/>
                <w:szCs w:val="10"/>
              </w:rPr>
            </w:pPr>
          </w:p>
        </w:tc>
        <w:tc>
          <w:tcPr>
            <w:tcW w:w="235" w:type="dxa"/>
          </w:tcPr>
          <w:p w:rsidR="00CC385D" w:rsidRPr="002139FC" w:rsidRDefault="00CC385D" w:rsidP="002139FC">
            <w:pPr>
              <w:tabs>
                <w:tab w:val="clear" w:pos="907"/>
                <w:tab w:val="decimal" w:pos="816"/>
              </w:tabs>
              <w:spacing w:line="180" w:lineRule="exact"/>
              <w:jc w:val="right"/>
              <w:rPr>
                <w:rFonts w:ascii="Times New Roman" w:hAnsi="Times New Roman" w:cs="Times New Roman"/>
                <w:sz w:val="10"/>
                <w:szCs w:val="10"/>
              </w:rPr>
            </w:pPr>
          </w:p>
        </w:tc>
        <w:tc>
          <w:tcPr>
            <w:tcW w:w="1205" w:type="dxa"/>
          </w:tcPr>
          <w:p w:rsidR="00CC385D" w:rsidRPr="002139FC" w:rsidRDefault="00CC385D" w:rsidP="002139FC">
            <w:pPr>
              <w:tabs>
                <w:tab w:val="left" w:pos="2880"/>
              </w:tabs>
              <w:spacing w:line="180" w:lineRule="exact"/>
              <w:jc w:val="right"/>
              <w:rPr>
                <w:rFonts w:ascii="Times New Roman" w:hAnsi="Times New Roman" w:cs="Times New Roman"/>
                <w:sz w:val="10"/>
                <w:szCs w:val="10"/>
              </w:rPr>
            </w:pPr>
          </w:p>
        </w:tc>
        <w:tc>
          <w:tcPr>
            <w:tcW w:w="235" w:type="dxa"/>
          </w:tcPr>
          <w:p w:rsidR="00CC385D" w:rsidRPr="002139FC" w:rsidRDefault="00CC385D" w:rsidP="002139FC">
            <w:pPr>
              <w:tabs>
                <w:tab w:val="clear" w:pos="907"/>
                <w:tab w:val="decimal" w:pos="816"/>
              </w:tabs>
              <w:spacing w:line="180" w:lineRule="exact"/>
              <w:jc w:val="right"/>
              <w:rPr>
                <w:rFonts w:ascii="Times New Roman" w:hAnsi="Times New Roman" w:cs="Times New Roman"/>
                <w:sz w:val="10"/>
                <w:szCs w:val="10"/>
              </w:rPr>
            </w:pPr>
          </w:p>
        </w:tc>
        <w:tc>
          <w:tcPr>
            <w:tcW w:w="1205" w:type="dxa"/>
          </w:tcPr>
          <w:p w:rsidR="00CC385D" w:rsidRPr="002139FC" w:rsidRDefault="00CC385D" w:rsidP="002139FC">
            <w:pPr>
              <w:tabs>
                <w:tab w:val="left" w:pos="2880"/>
              </w:tabs>
              <w:spacing w:line="180" w:lineRule="exact"/>
              <w:jc w:val="right"/>
              <w:rPr>
                <w:rFonts w:ascii="Times New Roman" w:hAnsi="Times New Roman" w:cs="Times New Roman"/>
                <w:sz w:val="10"/>
                <w:szCs w:val="10"/>
              </w:rPr>
            </w:pPr>
          </w:p>
        </w:tc>
        <w:tc>
          <w:tcPr>
            <w:tcW w:w="235" w:type="dxa"/>
          </w:tcPr>
          <w:p w:rsidR="00CC385D" w:rsidRPr="002139FC" w:rsidRDefault="00CC385D" w:rsidP="002139FC">
            <w:pPr>
              <w:tabs>
                <w:tab w:val="clear" w:pos="907"/>
                <w:tab w:val="decimal" w:pos="816"/>
              </w:tabs>
              <w:spacing w:line="180" w:lineRule="exact"/>
              <w:jc w:val="right"/>
              <w:rPr>
                <w:rFonts w:ascii="Times New Roman" w:hAnsi="Times New Roman" w:cs="Times New Roman"/>
                <w:sz w:val="10"/>
                <w:szCs w:val="10"/>
              </w:rPr>
            </w:pPr>
          </w:p>
        </w:tc>
        <w:tc>
          <w:tcPr>
            <w:tcW w:w="1196" w:type="dxa"/>
          </w:tcPr>
          <w:p w:rsidR="00CC385D" w:rsidRPr="002139FC" w:rsidRDefault="00CC385D" w:rsidP="002139FC">
            <w:pPr>
              <w:tabs>
                <w:tab w:val="left" w:pos="2880"/>
              </w:tabs>
              <w:spacing w:line="180" w:lineRule="exact"/>
              <w:jc w:val="right"/>
              <w:rPr>
                <w:rFonts w:ascii="Times New Roman" w:hAnsi="Times New Roman" w:cs="Times New Roman"/>
                <w:sz w:val="10"/>
                <w:szCs w:val="10"/>
              </w:rPr>
            </w:pPr>
          </w:p>
        </w:tc>
        <w:tc>
          <w:tcPr>
            <w:tcW w:w="235" w:type="dxa"/>
          </w:tcPr>
          <w:p w:rsidR="00CC385D" w:rsidRPr="002139FC" w:rsidRDefault="00CC385D" w:rsidP="002139FC">
            <w:pPr>
              <w:tabs>
                <w:tab w:val="clear" w:pos="907"/>
                <w:tab w:val="decimal" w:pos="816"/>
              </w:tabs>
              <w:spacing w:line="180" w:lineRule="exact"/>
              <w:jc w:val="right"/>
              <w:rPr>
                <w:rFonts w:ascii="Times New Roman" w:hAnsi="Times New Roman" w:cs="Times New Roman"/>
                <w:sz w:val="10"/>
                <w:szCs w:val="10"/>
              </w:rPr>
            </w:pPr>
          </w:p>
        </w:tc>
        <w:tc>
          <w:tcPr>
            <w:tcW w:w="1283" w:type="dxa"/>
          </w:tcPr>
          <w:p w:rsidR="00CC385D" w:rsidRPr="002139FC" w:rsidRDefault="00CC385D" w:rsidP="002139FC">
            <w:pPr>
              <w:tabs>
                <w:tab w:val="left" w:pos="2880"/>
              </w:tabs>
              <w:spacing w:line="180" w:lineRule="exact"/>
              <w:jc w:val="right"/>
              <w:rPr>
                <w:rFonts w:ascii="Times New Roman" w:hAnsi="Times New Roman" w:cs="Times New Roman"/>
                <w:sz w:val="10"/>
                <w:szCs w:val="10"/>
              </w:rPr>
            </w:pPr>
          </w:p>
        </w:tc>
      </w:tr>
      <w:tr w:rsidR="00006BAB" w:rsidRPr="00964F32" w:rsidTr="002139FC">
        <w:tc>
          <w:tcPr>
            <w:tcW w:w="2369" w:type="dxa"/>
          </w:tcPr>
          <w:p w:rsidR="00006BAB" w:rsidRPr="00964F32" w:rsidRDefault="00006BAB" w:rsidP="00006BAB">
            <w:pPr>
              <w:tabs>
                <w:tab w:val="clear" w:pos="907"/>
                <w:tab w:val="left" w:pos="900"/>
                <w:tab w:val="left" w:pos="2880"/>
              </w:tabs>
              <w:spacing w:line="240" w:lineRule="exact"/>
              <w:ind w:left="29"/>
              <w:rPr>
                <w:rFonts w:ascii="Times New Roman" w:hAnsi="Times New Roman" w:cs="Times New Roman"/>
                <w:cs/>
              </w:rPr>
            </w:pPr>
            <w:r w:rsidRPr="00964F32">
              <w:rPr>
                <w:rFonts w:ascii="Times New Roman" w:hAnsi="Times New Roman" w:cs="Times New Roman"/>
              </w:rPr>
              <w:t>Assets</w:t>
            </w:r>
          </w:p>
        </w:tc>
        <w:tc>
          <w:tcPr>
            <w:tcW w:w="1198" w:type="dxa"/>
          </w:tcPr>
          <w:p w:rsidR="00006BAB" w:rsidRPr="00006BAB" w:rsidRDefault="00006BAB" w:rsidP="00006BAB">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32,191,957</w:t>
            </w:r>
          </w:p>
        </w:tc>
        <w:tc>
          <w:tcPr>
            <w:tcW w:w="235" w:type="dxa"/>
          </w:tcPr>
          <w:p w:rsidR="00006BAB" w:rsidRPr="00006BAB" w:rsidRDefault="00006BAB" w:rsidP="00006BAB">
            <w:pPr>
              <w:tabs>
                <w:tab w:val="left" w:pos="2880"/>
              </w:tabs>
              <w:spacing w:line="240" w:lineRule="exact"/>
              <w:ind w:right="72"/>
              <w:jc w:val="right"/>
              <w:rPr>
                <w:rFonts w:ascii="Times New Roman" w:hAnsi="Times New Roman" w:cs="Times New Roman"/>
              </w:rPr>
            </w:pPr>
          </w:p>
        </w:tc>
        <w:tc>
          <w:tcPr>
            <w:tcW w:w="1205" w:type="dxa"/>
          </w:tcPr>
          <w:p w:rsidR="00006BAB" w:rsidRPr="00006BAB" w:rsidRDefault="00006BAB" w:rsidP="00B80BBB">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2,845,86</w:t>
            </w:r>
            <w:r w:rsidR="00B80BBB">
              <w:rPr>
                <w:rFonts w:ascii="Times New Roman" w:hAnsi="Times New Roman" w:cs="Times New Roman"/>
              </w:rPr>
              <w:t>1</w:t>
            </w:r>
          </w:p>
        </w:tc>
        <w:tc>
          <w:tcPr>
            <w:tcW w:w="235" w:type="dxa"/>
          </w:tcPr>
          <w:p w:rsidR="00006BAB" w:rsidRPr="00006BAB" w:rsidRDefault="00006BAB" w:rsidP="00006BAB">
            <w:pPr>
              <w:tabs>
                <w:tab w:val="left" w:pos="2880"/>
              </w:tabs>
              <w:spacing w:line="240" w:lineRule="exact"/>
              <w:ind w:right="72"/>
              <w:jc w:val="right"/>
              <w:rPr>
                <w:rFonts w:ascii="Times New Roman" w:hAnsi="Times New Roman" w:cs="Times New Roman"/>
              </w:rPr>
            </w:pPr>
          </w:p>
        </w:tc>
        <w:tc>
          <w:tcPr>
            <w:tcW w:w="1205" w:type="dxa"/>
          </w:tcPr>
          <w:p w:rsidR="00006BAB" w:rsidRPr="00006BAB" w:rsidRDefault="00006BAB" w:rsidP="00006BAB">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526,988,355</w:t>
            </w:r>
          </w:p>
        </w:tc>
        <w:tc>
          <w:tcPr>
            <w:tcW w:w="235" w:type="dxa"/>
          </w:tcPr>
          <w:p w:rsidR="00006BAB" w:rsidRPr="00006BAB" w:rsidRDefault="00006BAB" w:rsidP="00006BAB">
            <w:pPr>
              <w:tabs>
                <w:tab w:val="left" w:pos="2880"/>
              </w:tabs>
              <w:spacing w:line="240" w:lineRule="exact"/>
              <w:ind w:right="72"/>
              <w:jc w:val="right"/>
              <w:rPr>
                <w:rFonts w:ascii="Times New Roman" w:hAnsi="Times New Roman" w:cs="Times New Roman"/>
              </w:rPr>
            </w:pPr>
          </w:p>
        </w:tc>
        <w:tc>
          <w:tcPr>
            <w:tcW w:w="1196" w:type="dxa"/>
          </w:tcPr>
          <w:p w:rsidR="00006BAB" w:rsidRPr="00006BAB" w:rsidRDefault="00006BAB" w:rsidP="00006BAB">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505,175,728</w:t>
            </w:r>
          </w:p>
        </w:tc>
        <w:tc>
          <w:tcPr>
            <w:tcW w:w="235" w:type="dxa"/>
          </w:tcPr>
          <w:p w:rsidR="00006BAB" w:rsidRPr="00006BAB" w:rsidRDefault="00006BAB" w:rsidP="00006BAB">
            <w:pPr>
              <w:tabs>
                <w:tab w:val="left" w:pos="2880"/>
              </w:tabs>
              <w:spacing w:line="240" w:lineRule="exact"/>
              <w:ind w:right="72"/>
              <w:jc w:val="right"/>
              <w:rPr>
                <w:rFonts w:ascii="Times New Roman" w:hAnsi="Times New Roman" w:cs="Times New Roman"/>
              </w:rPr>
            </w:pPr>
          </w:p>
        </w:tc>
        <w:tc>
          <w:tcPr>
            <w:tcW w:w="1283" w:type="dxa"/>
          </w:tcPr>
          <w:p w:rsidR="00006BAB" w:rsidRPr="00006BAB" w:rsidRDefault="00006BAB" w:rsidP="00343DA2">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1,067,201,</w:t>
            </w:r>
            <w:r w:rsidR="00343DA2">
              <w:rPr>
                <w:rFonts w:ascii="Times New Roman" w:hAnsi="Times New Roman" w:cs="Times New Roman"/>
              </w:rPr>
              <w:t>9</w:t>
            </w:r>
            <w:r w:rsidRPr="00006BAB">
              <w:rPr>
                <w:rFonts w:ascii="Times New Roman" w:hAnsi="Times New Roman" w:cs="Times New Roman"/>
              </w:rPr>
              <w:t>0</w:t>
            </w:r>
            <w:r w:rsidR="00B80BBB">
              <w:rPr>
                <w:rFonts w:ascii="Times New Roman" w:hAnsi="Times New Roman" w:cs="Times New Roman"/>
              </w:rPr>
              <w:t>1</w:t>
            </w:r>
          </w:p>
        </w:tc>
      </w:tr>
      <w:tr w:rsidR="006F7424" w:rsidRPr="00964F32" w:rsidTr="002139FC">
        <w:tc>
          <w:tcPr>
            <w:tcW w:w="2369" w:type="dxa"/>
          </w:tcPr>
          <w:p w:rsidR="006F7424" w:rsidRPr="00964F32" w:rsidRDefault="006F7424" w:rsidP="006F7424">
            <w:pPr>
              <w:tabs>
                <w:tab w:val="clear" w:pos="907"/>
                <w:tab w:val="left" w:pos="900"/>
                <w:tab w:val="left" w:pos="2880"/>
              </w:tabs>
              <w:spacing w:line="240" w:lineRule="exact"/>
              <w:ind w:left="29"/>
              <w:rPr>
                <w:rFonts w:ascii="Times New Roman" w:hAnsi="Times New Roman" w:cs="Times New Roman"/>
              </w:rPr>
            </w:pPr>
            <w:r w:rsidRPr="00964F32">
              <w:rPr>
                <w:rFonts w:ascii="Times New Roman" w:hAnsi="Times New Roman" w:cs="Times New Roman"/>
              </w:rPr>
              <w:t>Unallocated assets</w:t>
            </w:r>
          </w:p>
        </w:tc>
        <w:tc>
          <w:tcPr>
            <w:tcW w:w="1198" w:type="dxa"/>
          </w:tcPr>
          <w:p w:rsidR="006F7424" w:rsidRPr="00964F32" w:rsidRDefault="006F7424" w:rsidP="006F7424">
            <w:pPr>
              <w:tabs>
                <w:tab w:val="left" w:pos="2880"/>
              </w:tabs>
              <w:spacing w:line="240" w:lineRule="exact"/>
              <w:ind w:right="72"/>
              <w:jc w:val="right"/>
              <w:rPr>
                <w:rFonts w:ascii="Times New Roman" w:hAnsi="Times New Roman" w:cs="Times New Roman"/>
              </w:rPr>
            </w:pPr>
          </w:p>
        </w:tc>
        <w:tc>
          <w:tcPr>
            <w:tcW w:w="235" w:type="dxa"/>
          </w:tcPr>
          <w:p w:rsidR="006F7424" w:rsidRPr="00964F32" w:rsidRDefault="006F7424" w:rsidP="006F7424">
            <w:pPr>
              <w:tabs>
                <w:tab w:val="left" w:pos="2880"/>
              </w:tabs>
              <w:spacing w:line="240" w:lineRule="exact"/>
              <w:ind w:right="72"/>
              <w:jc w:val="right"/>
              <w:rPr>
                <w:rFonts w:ascii="Times New Roman" w:hAnsi="Times New Roman" w:cs="Times New Roman"/>
              </w:rPr>
            </w:pPr>
          </w:p>
        </w:tc>
        <w:tc>
          <w:tcPr>
            <w:tcW w:w="1205" w:type="dxa"/>
          </w:tcPr>
          <w:p w:rsidR="006F7424" w:rsidRPr="00964F32" w:rsidRDefault="006F7424" w:rsidP="006F7424">
            <w:pPr>
              <w:tabs>
                <w:tab w:val="left" w:pos="2880"/>
              </w:tabs>
              <w:spacing w:line="240" w:lineRule="exact"/>
              <w:ind w:right="72"/>
              <w:jc w:val="right"/>
              <w:rPr>
                <w:rFonts w:ascii="Times New Roman" w:hAnsi="Times New Roman" w:cs="Times New Roman"/>
                <w:cs/>
              </w:rPr>
            </w:pPr>
          </w:p>
        </w:tc>
        <w:tc>
          <w:tcPr>
            <w:tcW w:w="235" w:type="dxa"/>
          </w:tcPr>
          <w:p w:rsidR="006F7424" w:rsidRPr="00964F32" w:rsidRDefault="006F7424" w:rsidP="006F7424">
            <w:pPr>
              <w:tabs>
                <w:tab w:val="left" w:pos="2880"/>
              </w:tabs>
              <w:spacing w:line="240" w:lineRule="exact"/>
              <w:ind w:right="72"/>
              <w:jc w:val="right"/>
              <w:rPr>
                <w:rFonts w:ascii="Times New Roman" w:hAnsi="Times New Roman" w:cs="Times New Roman"/>
              </w:rPr>
            </w:pPr>
          </w:p>
        </w:tc>
        <w:tc>
          <w:tcPr>
            <w:tcW w:w="1205" w:type="dxa"/>
          </w:tcPr>
          <w:p w:rsidR="006F7424" w:rsidRPr="00964F32" w:rsidRDefault="006F7424" w:rsidP="006F7424">
            <w:pPr>
              <w:tabs>
                <w:tab w:val="left" w:pos="2880"/>
              </w:tabs>
              <w:spacing w:line="240" w:lineRule="exact"/>
              <w:ind w:right="72"/>
              <w:jc w:val="right"/>
              <w:rPr>
                <w:rFonts w:ascii="Times New Roman" w:hAnsi="Times New Roman" w:cs="Times New Roman"/>
              </w:rPr>
            </w:pPr>
          </w:p>
        </w:tc>
        <w:tc>
          <w:tcPr>
            <w:tcW w:w="235" w:type="dxa"/>
          </w:tcPr>
          <w:p w:rsidR="006F7424" w:rsidRPr="00964F32" w:rsidRDefault="006F7424" w:rsidP="006F7424">
            <w:pPr>
              <w:tabs>
                <w:tab w:val="left" w:pos="2880"/>
              </w:tabs>
              <w:spacing w:line="240" w:lineRule="exact"/>
              <w:ind w:right="72"/>
              <w:jc w:val="right"/>
              <w:rPr>
                <w:rFonts w:ascii="Times New Roman" w:hAnsi="Times New Roman" w:cs="Times New Roman"/>
              </w:rPr>
            </w:pPr>
          </w:p>
        </w:tc>
        <w:tc>
          <w:tcPr>
            <w:tcW w:w="1196" w:type="dxa"/>
          </w:tcPr>
          <w:p w:rsidR="006F7424" w:rsidRPr="00964F32" w:rsidRDefault="006F7424" w:rsidP="006F7424">
            <w:pPr>
              <w:tabs>
                <w:tab w:val="left" w:pos="2880"/>
              </w:tabs>
              <w:spacing w:line="240" w:lineRule="exact"/>
              <w:ind w:right="72"/>
              <w:jc w:val="right"/>
              <w:rPr>
                <w:rFonts w:ascii="Times New Roman" w:hAnsi="Times New Roman" w:cs="Times New Roman"/>
              </w:rPr>
            </w:pPr>
          </w:p>
        </w:tc>
        <w:tc>
          <w:tcPr>
            <w:tcW w:w="235" w:type="dxa"/>
          </w:tcPr>
          <w:p w:rsidR="006F7424" w:rsidRPr="00964F32" w:rsidDel="001E262A" w:rsidRDefault="006F7424" w:rsidP="006F7424">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6F7424" w:rsidRPr="006F7424" w:rsidRDefault="006F7424" w:rsidP="00B80BBB">
            <w:pPr>
              <w:tabs>
                <w:tab w:val="left" w:pos="2880"/>
              </w:tabs>
              <w:spacing w:line="240" w:lineRule="exact"/>
              <w:ind w:right="72"/>
              <w:jc w:val="right"/>
              <w:rPr>
                <w:rFonts w:ascii="Times New Roman" w:hAnsi="Times New Roman" w:cs="Times New Roman"/>
              </w:rPr>
            </w:pPr>
            <w:r w:rsidRPr="006F7424">
              <w:rPr>
                <w:rFonts w:ascii="Times New Roman" w:hAnsi="Times New Roman" w:cs="Times New Roman"/>
              </w:rPr>
              <w:t>484,624,04</w:t>
            </w:r>
            <w:r w:rsidR="00B80BBB">
              <w:rPr>
                <w:rFonts w:ascii="Times New Roman" w:hAnsi="Times New Roman" w:cs="Times New Roman"/>
              </w:rPr>
              <w:t>2</w:t>
            </w:r>
          </w:p>
        </w:tc>
      </w:tr>
      <w:tr w:rsidR="006F7424" w:rsidRPr="00964F32" w:rsidTr="002139FC">
        <w:tc>
          <w:tcPr>
            <w:tcW w:w="2369" w:type="dxa"/>
          </w:tcPr>
          <w:p w:rsidR="006F7424" w:rsidRPr="00964F32" w:rsidRDefault="006F7424" w:rsidP="006F7424">
            <w:pPr>
              <w:tabs>
                <w:tab w:val="clear" w:pos="907"/>
                <w:tab w:val="left" w:pos="900"/>
                <w:tab w:val="left" w:pos="2880"/>
              </w:tabs>
              <w:spacing w:line="240" w:lineRule="exact"/>
              <w:ind w:left="29"/>
              <w:rPr>
                <w:rFonts w:ascii="Times New Roman" w:hAnsi="Times New Roman" w:cs="Times New Roman"/>
              </w:rPr>
            </w:pPr>
            <w:r w:rsidRPr="00964F32">
              <w:rPr>
                <w:rFonts w:ascii="Times New Roman" w:hAnsi="Times New Roman" w:cs="Times New Roman"/>
              </w:rPr>
              <w:t>Total</w:t>
            </w:r>
          </w:p>
        </w:tc>
        <w:tc>
          <w:tcPr>
            <w:tcW w:w="1198" w:type="dxa"/>
          </w:tcPr>
          <w:p w:rsidR="006F7424" w:rsidRPr="00964F32" w:rsidRDefault="006F7424" w:rsidP="006F7424">
            <w:pPr>
              <w:tabs>
                <w:tab w:val="left" w:pos="2880"/>
              </w:tabs>
              <w:spacing w:line="240" w:lineRule="exact"/>
              <w:ind w:right="72"/>
              <w:jc w:val="right"/>
              <w:rPr>
                <w:rFonts w:ascii="Times New Roman" w:hAnsi="Times New Roman" w:cs="Times New Roman"/>
              </w:rPr>
            </w:pPr>
          </w:p>
        </w:tc>
        <w:tc>
          <w:tcPr>
            <w:tcW w:w="235" w:type="dxa"/>
          </w:tcPr>
          <w:p w:rsidR="006F7424" w:rsidRPr="00964F32" w:rsidRDefault="006F7424" w:rsidP="006F7424">
            <w:pPr>
              <w:tabs>
                <w:tab w:val="left" w:pos="2880"/>
              </w:tabs>
              <w:spacing w:line="240" w:lineRule="exact"/>
              <w:ind w:right="72"/>
              <w:jc w:val="right"/>
              <w:rPr>
                <w:rFonts w:ascii="Times New Roman" w:hAnsi="Times New Roman" w:cs="Times New Roman"/>
              </w:rPr>
            </w:pPr>
          </w:p>
        </w:tc>
        <w:tc>
          <w:tcPr>
            <w:tcW w:w="1205" w:type="dxa"/>
          </w:tcPr>
          <w:p w:rsidR="006F7424" w:rsidRPr="00964F32" w:rsidRDefault="006F7424" w:rsidP="006F7424">
            <w:pPr>
              <w:tabs>
                <w:tab w:val="left" w:pos="2880"/>
              </w:tabs>
              <w:spacing w:line="240" w:lineRule="exact"/>
              <w:ind w:right="72"/>
              <w:jc w:val="right"/>
              <w:rPr>
                <w:rFonts w:ascii="Times New Roman" w:hAnsi="Times New Roman" w:cs="Times New Roman"/>
              </w:rPr>
            </w:pPr>
          </w:p>
        </w:tc>
        <w:tc>
          <w:tcPr>
            <w:tcW w:w="235" w:type="dxa"/>
          </w:tcPr>
          <w:p w:rsidR="006F7424" w:rsidRPr="00964F32" w:rsidRDefault="006F7424" w:rsidP="006F7424">
            <w:pPr>
              <w:tabs>
                <w:tab w:val="left" w:pos="2880"/>
              </w:tabs>
              <w:spacing w:line="240" w:lineRule="exact"/>
              <w:ind w:right="72"/>
              <w:jc w:val="right"/>
              <w:rPr>
                <w:rFonts w:ascii="Times New Roman" w:hAnsi="Times New Roman" w:cs="Times New Roman"/>
              </w:rPr>
            </w:pPr>
          </w:p>
        </w:tc>
        <w:tc>
          <w:tcPr>
            <w:tcW w:w="1205" w:type="dxa"/>
          </w:tcPr>
          <w:p w:rsidR="006F7424" w:rsidRPr="00964F32" w:rsidRDefault="006F7424" w:rsidP="006F7424">
            <w:pPr>
              <w:tabs>
                <w:tab w:val="clear" w:pos="227"/>
                <w:tab w:val="clear" w:pos="454"/>
                <w:tab w:val="left" w:pos="2880"/>
              </w:tabs>
              <w:spacing w:line="240" w:lineRule="exact"/>
              <w:ind w:right="72"/>
              <w:jc w:val="right"/>
              <w:rPr>
                <w:rFonts w:ascii="Times New Roman" w:hAnsi="Times New Roman" w:cs="Times New Roman"/>
              </w:rPr>
            </w:pPr>
          </w:p>
        </w:tc>
        <w:tc>
          <w:tcPr>
            <w:tcW w:w="235" w:type="dxa"/>
          </w:tcPr>
          <w:p w:rsidR="006F7424" w:rsidRPr="00964F32" w:rsidRDefault="006F7424" w:rsidP="006F7424">
            <w:pPr>
              <w:tabs>
                <w:tab w:val="left" w:pos="2880"/>
              </w:tabs>
              <w:spacing w:line="240" w:lineRule="exact"/>
              <w:ind w:right="72"/>
              <w:jc w:val="right"/>
              <w:rPr>
                <w:rFonts w:ascii="Times New Roman" w:hAnsi="Times New Roman" w:cs="Times New Roman"/>
              </w:rPr>
            </w:pPr>
          </w:p>
        </w:tc>
        <w:tc>
          <w:tcPr>
            <w:tcW w:w="1196" w:type="dxa"/>
          </w:tcPr>
          <w:p w:rsidR="006F7424" w:rsidRPr="00964F32" w:rsidDel="001E262A" w:rsidRDefault="006F7424" w:rsidP="006F7424">
            <w:pPr>
              <w:tabs>
                <w:tab w:val="left" w:pos="2880"/>
              </w:tabs>
              <w:spacing w:line="240" w:lineRule="exact"/>
              <w:ind w:right="72"/>
              <w:jc w:val="right"/>
              <w:rPr>
                <w:rFonts w:ascii="Times New Roman" w:hAnsi="Times New Roman" w:cs="Times New Roman"/>
              </w:rPr>
            </w:pPr>
          </w:p>
        </w:tc>
        <w:tc>
          <w:tcPr>
            <w:tcW w:w="235" w:type="dxa"/>
          </w:tcPr>
          <w:p w:rsidR="006F7424" w:rsidRPr="00964F32" w:rsidDel="001E262A" w:rsidRDefault="006F7424" w:rsidP="006F7424">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6F7424" w:rsidRPr="006F7424" w:rsidRDefault="00006BAB" w:rsidP="006F7424">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1,551,825,943</w:t>
            </w:r>
          </w:p>
        </w:tc>
      </w:tr>
      <w:tr w:rsidR="00CC385D" w:rsidRPr="002139FC" w:rsidTr="002139FC">
        <w:tc>
          <w:tcPr>
            <w:tcW w:w="2369" w:type="dxa"/>
          </w:tcPr>
          <w:p w:rsidR="00CC385D" w:rsidRPr="002139FC" w:rsidRDefault="00CC385D" w:rsidP="002139FC">
            <w:pPr>
              <w:tabs>
                <w:tab w:val="clear" w:pos="907"/>
                <w:tab w:val="left" w:pos="900"/>
                <w:tab w:val="left" w:pos="2880"/>
              </w:tabs>
              <w:spacing w:line="180" w:lineRule="exact"/>
              <w:rPr>
                <w:rFonts w:ascii="Times New Roman" w:hAnsi="Times New Roman" w:cs="Times New Roman"/>
                <w:b/>
                <w:bCs/>
                <w:sz w:val="10"/>
                <w:szCs w:val="10"/>
              </w:rPr>
            </w:pPr>
          </w:p>
        </w:tc>
        <w:tc>
          <w:tcPr>
            <w:tcW w:w="1198" w:type="dxa"/>
            <w:vAlign w:val="bottom"/>
          </w:tcPr>
          <w:p w:rsidR="00CC385D" w:rsidRPr="002139FC" w:rsidRDefault="00CC385D" w:rsidP="002139FC">
            <w:pPr>
              <w:tabs>
                <w:tab w:val="left" w:pos="2880"/>
              </w:tabs>
              <w:spacing w:line="180" w:lineRule="exact"/>
              <w:rPr>
                <w:rFonts w:ascii="Times New Roman" w:hAnsi="Times New Roman" w:cs="Times New Roman"/>
                <w:b/>
                <w:bCs/>
                <w:sz w:val="10"/>
                <w:szCs w:val="10"/>
                <w:cs/>
              </w:rPr>
            </w:pPr>
          </w:p>
        </w:tc>
        <w:tc>
          <w:tcPr>
            <w:tcW w:w="235" w:type="dxa"/>
            <w:vAlign w:val="bottom"/>
          </w:tcPr>
          <w:p w:rsidR="00CC385D" w:rsidRPr="002139FC" w:rsidRDefault="00CC385D" w:rsidP="002139FC">
            <w:pPr>
              <w:tabs>
                <w:tab w:val="left" w:pos="2880"/>
              </w:tabs>
              <w:spacing w:line="180" w:lineRule="exact"/>
              <w:rPr>
                <w:rFonts w:ascii="Times New Roman" w:hAnsi="Times New Roman" w:cs="Times New Roman"/>
                <w:b/>
                <w:bCs/>
                <w:sz w:val="10"/>
                <w:szCs w:val="10"/>
                <w:cs/>
              </w:rPr>
            </w:pPr>
          </w:p>
        </w:tc>
        <w:tc>
          <w:tcPr>
            <w:tcW w:w="1205" w:type="dxa"/>
            <w:vAlign w:val="bottom"/>
          </w:tcPr>
          <w:p w:rsidR="00CC385D" w:rsidRPr="002139FC" w:rsidRDefault="00CC385D" w:rsidP="002139FC">
            <w:pPr>
              <w:tabs>
                <w:tab w:val="left" w:pos="2880"/>
              </w:tabs>
              <w:spacing w:line="180" w:lineRule="exact"/>
              <w:rPr>
                <w:rFonts w:ascii="Times New Roman" w:hAnsi="Times New Roman" w:cs="Times New Roman"/>
                <w:b/>
                <w:bCs/>
                <w:sz w:val="10"/>
                <w:szCs w:val="10"/>
                <w:cs/>
              </w:rPr>
            </w:pPr>
          </w:p>
        </w:tc>
        <w:tc>
          <w:tcPr>
            <w:tcW w:w="235" w:type="dxa"/>
            <w:vAlign w:val="bottom"/>
          </w:tcPr>
          <w:p w:rsidR="00CC385D" w:rsidRPr="002139FC" w:rsidRDefault="00CC385D" w:rsidP="002139FC">
            <w:pPr>
              <w:tabs>
                <w:tab w:val="left" w:pos="2880"/>
              </w:tabs>
              <w:spacing w:line="180" w:lineRule="exact"/>
              <w:rPr>
                <w:rFonts w:ascii="Times New Roman" w:hAnsi="Times New Roman" w:cs="Times New Roman"/>
                <w:b/>
                <w:bCs/>
                <w:sz w:val="10"/>
                <w:szCs w:val="10"/>
                <w:cs/>
              </w:rPr>
            </w:pPr>
          </w:p>
        </w:tc>
        <w:tc>
          <w:tcPr>
            <w:tcW w:w="1205" w:type="dxa"/>
            <w:vAlign w:val="bottom"/>
          </w:tcPr>
          <w:p w:rsidR="00CC385D" w:rsidRPr="002139FC" w:rsidRDefault="00CC385D" w:rsidP="002139FC">
            <w:pPr>
              <w:tabs>
                <w:tab w:val="left" w:pos="2880"/>
              </w:tabs>
              <w:spacing w:line="180" w:lineRule="exact"/>
              <w:rPr>
                <w:rFonts w:ascii="Times New Roman" w:hAnsi="Times New Roman" w:cs="Times New Roman"/>
                <w:b/>
                <w:bCs/>
                <w:sz w:val="10"/>
                <w:szCs w:val="10"/>
                <w:cs/>
              </w:rPr>
            </w:pPr>
          </w:p>
        </w:tc>
        <w:tc>
          <w:tcPr>
            <w:tcW w:w="235" w:type="dxa"/>
            <w:vAlign w:val="bottom"/>
          </w:tcPr>
          <w:p w:rsidR="00CC385D" w:rsidRPr="002139FC" w:rsidRDefault="00CC385D" w:rsidP="002139FC">
            <w:pPr>
              <w:tabs>
                <w:tab w:val="left" w:pos="2880"/>
              </w:tabs>
              <w:spacing w:line="180" w:lineRule="exact"/>
              <w:rPr>
                <w:rFonts w:ascii="Times New Roman" w:hAnsi="Times New Roman" w:cs="Times New Roman"/>
                <w:b/>
                <w:bCs/>
                <w:sz w:val="10"/>
                <w:szCs w:val="10"/>
                <w:cs/>
              </w:rPr>
            </w:pPr>
          </w:p>
        </w:tc>
        <w:tc>
          <w:tcPr>
            <w:tcW w:w="1196" w:type="dxa"/>
            <w:vAlign w:val="bottom"/>
          </w:tcPr>
          <w:p w:rsidR="00CC385D" w:rsidRPr="002139FC" w:rsidRDefault="00CC385D" w:rsidP="002139FC">
            <w:pPr>
              <w:tabs>
                <w:tab w:val="left" w:pos="2880"/>
              </w:tabs>
              <w:spacing w:line="180" w:lineRule="exact"/>
              <w:rPr>
                <w:rFonts w:ascii="Times New Roman" w:hAnsi="Times New Roman" w:cs="Times New Roman"/>
                <w:b/>
                <w:bCs/>
                <w:sz w:val="10"/>
                <w:szCs w:val="10"/>
                <w:cs/>
              </w:rPr>
            </w:pPr>
          </w:p>
        </w:tc>
        <w:tc>
          <w:tcPr>
            <w:tcW w:w="235" w:type="dxa"/>
          </w:tcPr>
          <w:p w:rsidR="00CC385D" w:rsidRPr="002139FC" w:rsidRDefault="00CC385D" w:rsidP="002139FC">
            <w:pPr>
              <w:tabs>
                <w:tab w:val="left" w:pos="2880"/>
              </w:tabs>
              <w:spacing w:line="180" w:lineRule="exact"/>
              <w:rPr>
                <w:rFonts w:ascii="Times New Roman" w:hAnsi="Times New Roman" w:cs="Times New Roman"/>
                <w:b/>
                <w:bCs/>
                <w:sz w:val="10"/>
                <w:szCs w:val="10"/>
                <w:cs/>
              </w:rPr>
            </w:pPr>
          </w:p>
        </w:tc>
        <w:tc>
          <w:tcPr>
            <w:tcW w:w="1283" w:type="dxa"/>
            <w:tcBorders>
              <w:top w:val="single" w:sz="4" w:space="0" w:color="auto"/>
            </w:tcBorders>
            <w:vAlign w:val="bottom"/>
          </w:tcPr>
          <w:p w:rsidR="00CC385D" w:rsidRPr="002139FC" w:rsidRDefault="00CC385D" w:rsidP="002139FC">
            <w:pPr>
              <w:tabs>
                <w:tab w:val="left" w:pos="2880"/>
              </w:tabs>
              <w:spacing w:line="180" w:lineRule="exact"/>
              <w:rPr>
                <w:rFonts w:ascii="Times New Roman" w:hAnsi="Times New Roman" w:cs="Times New Roman"/>
                <w:b/>
                <w:bCs/>
                <w:sz w:val="10"/>
                <w:szCs w:val="10"/>
                <w:cs/>
              </w:rPr>
            </w:pPr>
          </w:p>
        </w:tc>
      </w:tr>
      <w:tr w:rsidR="00006BAB" w:rsidRPr="00964F32" w:rsidTr="002139FC">
        <w:tc>
          <w:tcPr>
            <w:tcW w:w="2369" w:type="dxa"/>
          </w:tcPr>
          <w:p w:rsidR="00006BAB" w:rsidRPr="00964F32" w:rsidRDefault="00006BAB" w:rsidP="00006BAB">
            <w:pPr>
              <w:tabs>
                <w:tab w:val="clear" w:pos="907"/>
                <w:tab w:val="left" w:pos="900"/>
                <w:tab w:val="left" w:pos="2880"/>
              </w:tabs>
              <w:spacing w:line="240" w:lineRule="exact"/>
              <w:ind w:left="29"/>
              <w:rPr>
                <w:rFonts w:ascii="Times New Roman" w:hAnsi="Times New Roman" w:cs="Times New Roman"/>
                <w:cs/>
              </w:rPr>
            </w:pPr>
            <w:r w:rsidRPr="00964F32">
              <w:rPr>
                <w:rFonts w:ascii="Times New Roman" w:hAnsi="Times New Roman" w:cs="Times New Roman"/>
              </w:rPr>
              <w:t>Liabilities</w:t>
            </w:r>
          </w:p>
        </w:tc>
        <w:tc>
          <w:tcPr>
            <w:tcW w:w="1198" w:type="dxa"/>
          </w:tcPr>
          <w:p w:rsidR="00006BAB" w:rsidRPr="00006BAB" w:rsidRDefault="00006BAB" w:rsidP="00006BAB">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45,156,316</w:t>
            </w:r>
          </w:p>
        </w:tc>
        <w:tc>
          <w:tcPr>
            <w:tcW w:w="235" w:type="dxa"/>
          </w:tcPr>
          <w:p w:rsidR="00006BAB" w:rsidRPr="00006BAB" w:rsidRDefault="00006BAB" w:rsidP="00006BAB">
            <w:pPr>
              <w:tabs>
                <w:tab w:val="left" w:pos="2880"/>
              </w:tabs>
              <w:spacing w:line="240" w:lineRule="exact"/>
              <w:ind w:right="72"/>
              <w:jc w:val="right"/>
              <w:rPr>
                <w:rFonts w:ascii="Times New Roman" w:hAnsi="Times New Roman" w:cs="Times New Roman"/>
              </w:rPr>
            </w:pPr>
          </w:p>
        </w:tc>
        <w:tc>
          <w:tcPr>
            <w:tcW w:w="1205" w:type="dxa"/>
          </w:tcPr>
          <w:p w:rsidR="00006BAB" w:rsidRPr="00006BAB" w:rsidRDefault="00006BAB" w:rsidP="00006BAB">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7,308,818</w:t>
            </w:r>
          </w:p>
        </w:tc>
        <w:tc>
          <w:tcPr>
            <w:tcW w:w="235" w:type="dxa"/>
          </w:tcPr>
          <w:p w:rsidR="00006BAB" w:rsidRPr="00006BAB" w:rsidRDefault="00006BAB" w:rsidP="00006BAB">
            <w:pPr>
              <w:tabs>
                <w:tab w:val="left" w:pos="2880"/>
              </w:tabs>
              <w:spacing w:line="240" w:lineRule="exact"/>
              <w:ind w:right="72"/>
              <w:jc w:val="right"/>
              <w:rPr>
                <w:rFonts w:ascii="Times New Roman" w:hAnsi="Times New Roman" w:cs="Times New Roman"/>
              </w:rPr>
            </w:pPr>
          </w:p>
        </w:tc>
        <w:tc>
          <w:tcPr>
            <w:tcW w:w="1205" w:type="dxa"/>
          </w:tcPr>
          <w:p w:rsidR="00006BAB" w:rsidRPr="00006BAB" w:rsidRDefault="00006BAB" w:rsidP="00006BAB">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835,168,406</w:t>
            </w:r>
          </w:p>
        </w:tc>
        <w:tc>
          <w:tcPr>
            <w:tcW w:w="235" w:type="dxa"/>
          </w:tcPr>
          <w:p w:rsidR="00006BAB" w:rsidRPr="00006BAB" w:rsidRDefault="00006BAB" w:rsidP="00006BAB">
            <w:pPr>
              <w:tabs>
                <w:tab w:val="left" w:pos="2880"/>
              </w:tabs>
              <w:spacing w:line="240" w:lineRule="exact"/>
              <w:ind w:right="72"/>
              <w:jc w:val="right"/>
              <w:rPr>
                <w:rFonts w:ascii="Times New Roman" w:hAnsi="Times New Roman" w:cs="Times New Roman"/>
              </w:rPr>
            </w:pPr>
          </w:p>
        </w:tc>
        <w:tc>
          <w:tcPr>
            <w:tcW w:w="1196" w:type="dxa"/>
          </w:tcPr>
          <w:p w:rsidR="00006BAB" w:rsidRPr="00006BAB" w:rsidRDefault="00006BAB" w:rsidP="00006BAB">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328,854,449</w:t>
            </w:r>
          </w:p>
        </w:tc>
        <w:tc>
          <w:tcPr>
            <w:tcW w:w="235" w:type="dxa"/>
          </w:tcPr>
          <w:p w:rsidR="00006BAB" w:rsidRPr="00006BAB" w:rsidRDefault="00006BAB" w:rsidP="00006BAB">
            <w:pPr>
              <w:tabs>
                <w:tab w:val="left" w:pos="2880"/>
              </w:tabs>
              <w:spacing w:line="240" w:lineRule="exact"/>
              <w:ind w:right="72"/>
              <w:jc w:val="right"/>
              <w:rPr>
                <w:rFonts w:ascii="Times New Roman" w:hAnsi="Times New Roman" w:cs="Times New Roman"/>
              </w:rPr>
            </w:pPr>
          </w:p>
        </w:tc>
        <w:tc>
          <w:tcPr>
            <w:tcW w:w="1283" w:type="dxa"/>
          </w:tcPr>
          <w:p w:rsidR="00006BAB" w:rsidRPr="00006BAB" w:rsidRDefault="00006BAB" w:rsidP="00006BAB">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1,216,487,989</w:t>
            </w:r>
          </w:p>
        </w:tc>
      </w:tr>
      <w:tr w:rsidR="006F7424" w:rsidRPr="00964F32" w:rsidTr="002139FC">
        <w:tc>
          <w:tcPr>
            <w:tcW w:w="2369" w:type="dxa"/>
          </w:tcPr>
          <w:p w:rsidR="006F7424" w:rsidRPr="00964F32" w:rsidRDefault="006F7424" w:rsidP="006F7424">
            <w:pPr>
              <w:tabs>
                <w:tab w:val="left" w:pos="2880"/>
              </w:tabs>
              <w:spacing w:line="240" w:lineRule="exact"/>
              <w:ind w:left="29"/>
              <w:rPr>
                <w:rFonts w:ascii="Times New Roman" w:hAnsi="Times New Roman" w:cs="Times New Roman"/>
              </w:rPr>
            </w:pPr>
            <w:r w:rsidRPr="00964F32">
              <w:rPr>
                <w:rFonts w:ascii="Times New Roman" w:hAnsi="Times New Roman" w:cs="Times New Roman"/>
              </w:rPr>
              <w:t>Unallocated liabilities</w:t>
            </w:r>
          </w:p>
        </w:tc>
        <w:tc>
          <w:tcPr>
            <w:tcW w:w="1198"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23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120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23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120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23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1196"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23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6F7424" w:rsidRPr="006F7424" w:rsidRDefault="006F7424" w:rsidP="00006BAB">
            <w:pPr>
              <w:tabs>
                <w:tab w:val="left" w:pos="2880"/>
              </w:tabs>
              <w:spacing w:line="240" w:lineRule="exact"/>
              <w:ind w:right="72"/>
              <w:jc w:val="right"/>
              <w:rPr>
                <w:rFonts w:ascii="Times New Roman" w:hAnsi="Times New Roman" w:cs="Times New Roman"/>
              </w:rPr>
            </w:pPr>
            <w:r w:rsidRPr="006F7424">
              <w:rPr>
                <w:rFonts w:ascii="Times New Roman" w:hAnsi="Times New Roman" w:cs="Times New Roman"/>
              </w:rPr>
              <w:t>98,423,364</w:t>
            </w:r>
          </w:p>
        </w:tc>
      </w:tr>
      <w:tr w:rsidR="006F7424" w:rsidRPr="00964F32" w:rsidTr="002139FC">
        <w:tc>
          <w:tcPr>
            <w:tcW w:w="2369" w:type="dxa"/>
          </w:tcPr>
          <w:p w:rsidR="006F7424" w:rsidRPr="00964F32" w:rsidRDefault="006F7424" w:rsidP="006F7424">
            <w:pPr>
              <w:tabs>
                <w:tab w:val="clear" w:pos="907"/>
                <w:tab w:val="left" w:pos="900"/>
                <w:tab w:val="left" w:pos="2880"/>
              </w:tabs>
              <w:spacing w:line="240" w:lineRule="exact"/>
              <w:ind w:left="29"/>
              <w:rPr>
                <w:rFonts w:ascii="Times New Roman" w:hAnsi="Times New Roman" w:cs="Times New Roman"/>
              </w:rPr>
            </w:pPr>
            <w:r w:rsidRPr="00964F32">
              <w:rPr>
                <w:rFonts w:ascii="Times New Roman" w:hAnsi="Times New Roman" w:cs="Times New Roman"/>
              </w:rPr>
              <w:t>Total</w:t>
            </w:r>
          </w:p>
        </w:tc>
        <w:tc>
          <w:tcPr>
            <w:tcW w:w="1198"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23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120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23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120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23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1196"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235" w:type="dxa"/>
          </w:tcPr>
          <w:p w:rsidR="006F7424" w:rsidRPr="00006BAB" w:rsidRDefault="006F7424" w:rsidP="00006BAB">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6F7424" w:rsidRPr="006F7424" w:rsidRDefault="00006BAB" w:rsidP="00006BAB">
            <w:pPr>
              <w:tabs>
                <w:tab w:val="left" w:pos="2880"/>
              </w:tabs>
              <w:spacing w:line="240" w:lineRule="exact"/>
              <w:ind w:right="72"/>
              <w:jc w:val="right"/>
              <w:rPr>
                <w:rFonts w:ascii="Times New Roman" w:hAnsi="Times New Roman" w:cs="Times New Roman"/>
              </w:rPr>
            </w:pPr>
            <w:r w:rsidRPr="00006BAB">
              <w:rPr>
                <w:rFonts w:ascii="Times New Roman" w:hAnsi="Times New Roman" w:cs="Times New Roman"/>
              </w:rPr>
              <w:t>1,314,911,353</w:t>
            </w:r>
          </w:p>
        </w:tc>
      </w:tr>
    </w:tbl>
    <w:p w:rsidR="00EE1CD3" w:rsidRPr="00964F32" w:rsidRDefault="00EE1CD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96" w:type="dxa"/>
        <w:tblInd w:w="-29" w:type="dxa"/>
        <w:tblLayout w:type="fixed"/>
        <w:tblCellMar>
          <w:left w:w="43" w:type="dxa"/>
          <w:right w:w="43"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EE1CD3" w:rsidRPr="00964F32" w:rsidTr="00F52B29">
        <w:tc>
          <w:tcPr>
            <w:tcW w:w="2369" w:type="dxa"/>
          </w:tcPr>
          <w:p w:rsidR="00EE1CD3" w:rsidRPr="00964F32" w:rsidRDefault="00EE1CD3" w:rsidP="00173E9C">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EE1CD3" w:rsidRPr="00964F32" w:rsidRDefault="00CC385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 xml:space="preserve">December 31, </w:t>
            </w:r>
            <w:r w:rsidR="003F063B" w:rsidRPr="00964F32">
              <w:rPr>
                <w:rFonts w:ascii="Times New Roman" w:hAnsi="Times New Roman" w:cs="Times New Roman"/>
              </w:rPr>
              <w:t>201</w:t>
            </w:r>
            <w:r w:rsidR="0029018C" w:rsidRPr="00964F32">
              <w:rPr>
                <w:rFonts w:ascii="Times New Roman" w:hAnsi="Times New Roman" w:cs="Times New Roman"/>
              </w:rPr>
              <w:t>6</w:t>
            </w:r>
            <w:r w:rsidR="00FC032C" w:rsidRPr="00964F32">
              <w:rPr>
                <w:rFonts w:ascii="Times New Roman" w:hAnsi="Times New Roman" w:cs="Times New Roman"/>
              </w:rPr>
              <w:t xml:space="preserve"> </w:t>
            </w:r>
            <w:r w:rsidR="00EE1CD3" w:rsidRPr="00964F32">
              <w:rPr>
                <w:rFonts w:ascii="Times New Roman" w:hAnsi="Times New Roman" w:cs="Times New Roman"/>
              </w:rPr>
              <w:t>(In Baht)</w:t>
            </w:r>
          </w:p>
        </w:tc>
      </w:tr>
      <w:tr w:rsidR="00EE1CD3" w:rsidRPr="00964F32" w:rsidTr="00F52B29">
        <w:tc>
          <w:tcPr>
            <w:tcW w:w="2369" w:type="dxa"/>
          </w:tcPr>
          <w:p w:rsidR="00EE1CD3" w:rsidRPr="00964F32" w:rsidRDefault="00EE1CD3" w:rsidP="00173E9C">
            <w:pPr>
              <w:spacing w:line="240" w:lineRule="exact"/>
              <w:ind w:right="-43"/>
              <w:jc w:val="right"/>
              <w:rPr>
                <w:rFonts w:ascii="Times New Roman" w:hAnsi="Times New Roman" w:cs="Times New Roman"/>
              </w:rPr>
            </w:pPr>
          </w:p>
        </w:tc>
        <w:tc>
          <w:tcPr>
            <w:tcW w:w="1198"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EE1CD3" w:rsidRPr="00964F32" w:rsidRDefault="00EE1CD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964F32">
              <w:rPr>
                <w:rFonts w:ascii="Times New Roman" w:hAnsi="Times New Roman" w:cs="Times New Roman"/>
              </w:rPr>
              <w:t>Marine and</w:t>
            </w:r>
          </w:p>
        </w:tc>
        <w:tc>
          <w:tcPr>
            <w:tcW w:w="235"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EE1CD3" w:rsidRPr="00964F32" w:rsidRDefault="00EE1CD3" w:rsidP="00173E9C">
            <w:pPr>
              <w:tabs>
                <w:tab w:val="clear" w:pos="907"/>
                <w:tab w:val="decimal" w:pos="816"/>
              </w:tabs>
              <w:spacing w:line="240" w:lineRule="exact"/>
              <w:jc w:val="center"/>
              <w:rPr>
                <w:rFonts w:ascii="Times New Roman" w:hAnsi="Times New Roman" w:cs="Times New Roman"/>
              </w:rPr>
            </w:pPr>
          </w:p>
        </w:tc>
      </w:tr>
      <w:tr w:rsidR="00915762" w:rsidRPr="00964F32" w:rsidTr="00F52B29">
        <w:tc>
          <w:tcPr>
            <w:tcW w:w="2369" w:type="dxa"/>
          </w:tcPr>
          <w:p w:rsidR="00915762" w:rsidRPr="00964F32" w:rsidRDefault="00915762" w:rsidP="00173E9C">
            <w:pPr>
              <w:spacing w:line="240" w:lineRule="exact"/>
              <w:ind w:right="-43"/>
              <w:jc w:val="right"/>
              <w:rPr>
                <w:rFonts w:ascii="Times New Roman" w:hAnsi="Times New Roman" w:cs="Times New Roman"/>
              </w:rPr>
            </w:pPr>
          </w:p>
        </w:tc>
        <w:tc>
          <w:tcPr>
            <w:tcW w:w="1198" w:type="dxa"/>
            <w:tcBorders>
              <w:bottom w:val="single" w:sz="4" w:space="0" w:color="auto"/>
            </w:tcBorders>
          </w:tcPr>
          <w:p w:rsidR="00915762" w:rsidRPr="00964F32" w:rsidRDefault="0091576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964F32">
              <w:rPr>
                <w:rFonts w:ascii="Times New Roman" w:hAnsi="Times New Roman" w:cs="Times New Roman"/>
              </w:rPr>
              <w:t>Fire</w:t>
            </w: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915762" w:rsidRPr="00964F32" w:rsidRDefault="0091576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transportation</w:t>
            </w: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915762" w:rsidRPr="00964F32" w:rsidRDefault="0091576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Motor</w:t>
            </w: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915762" w:rsidRPr="00964F32" w:rsidRDefault="0091576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Miscellaneous</w:t>
            </w: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915762" w:rsidRPr="00964F32" w:rsidRDefault="00915762" w:rsidP="00173E9C">
            <w:pPr>
              <w:tabs>
                <w:tab w:val="clear" w:pos="907"/>
                <w:tab w:val="decimal" w:pos="816"/>
              </w:tabs>
              <w:spacing w:line="240" w:lineRule="exact"/>
              <w:jc w:val="center"/>
              <w:rPr>
                <w:rFonts w:ascii="Times New Roman" w:hAnsi="Times New Roman" w:cs="Times New Roman"/>
              </w:rPr>
            </w:pPr>
            <w:r w:rsidRPr="00964F32">
              <w:rPr>
                <w:rFonts w:ascii="Times New Roman" w:hAnsi="Times New Roman" w:cs="Times New Roman"/>
              </w:rPr>
              <w:t>Total</w:t>
            </w:r>
          </w:p>
        </w:tc>
      </w:tr>
      <w:tr w:rsidR="00915762" w:rsidRPr="002139FC" w:rsidTr="00F52B29">
        <w:tc>
          <w:tcPr>
            <w:tcW w:w="2369" w:type="dxa"/>
          </w:tcPr>
          <w:p w:rsidR="00915762" w:rsidRPr="002139FC" w:rsidRDefault="00915762" w:rsidP="002139FC">
            <w:pPr>
              <w:tabs>
                <w:tab w:val="clear" w:pos="907"/>
                <w:tab w:val="left" w:pos="900"/>
                <w:tab w:val="left" w:pos="2880"/>
              </w:tabs>
              <w:spacing w:line="180" w:lineRule="exact"/>
              <w:rPr>
                <w:rFonts w:ascii="Times New Roman" w:hAnsi="Times New Roman" w:cs="Times New Roman"/>
                <w:b/>
                <w:bCs/>
                <w:sz w:val="10"/>
                <w:szCs w:val="10"/>
                <w:cs/>
              </w:rPr>
            </w:pPr>
          </w:p>
        </w:tc>
        <w:tc>
          <w:tcPr>
            <w:tcW w:w="1198" w:type="dxa"/>
          </w:tcPr>
          <w:p w:rsidR="00915762" w:rsidRPr="002139FC" w:rsidRDefault="00915762" w:rsidP="002139FC">
            <w:pPr>
              <w:tabs>
                <w:tab w:val="left" w:pos="2880"/>
              </w:tabs>
              <w:spacing w:line="180" w:lineRule="exact"/>
              <w:rPr>
                <w:rFonts w:ascii="Times New Roman" w:hAnsi="Times New Roman" w:cs="Times New Roman"/>
                <w:b/>
                <w:bCs/>
                <w:sz w:val="10"/>
                <w:szCs w:val="10"/>
              </w:rPr>
            </w:pPr>
          </w:p>
        </w:tc>
        <w:tc>
          <w:tcPr>
            <w:tcW w:w="235" w:type="dxa"/>
          </w:tcPr>
          <w:p w:rsidR="00915762" w:rsidRPr="002139FC" w:rsidRDefault="00915762" w:rsidP="002139FC">
            <w:pPr>
              <w:tabs>
                <w:tab w:val="clear" w:pos="907"/>
                <w:tab w:val="left" w:pos="900"/>
                <w:tab w:val="left" w:pos="2880"/>
              </w:tabs>
              <w:spacing w:line="180" w:lineRule="exact"/>
              <w:rPr>
                <w:rFonts w:ascii="Times New Roman" w:hAnsi="Times New Roman" w:cs="Times New Roman"/>
                <w:b/>
                <w:bCs/>
                <w:sz w:val="10"/>
                <w:szCs w:val="10"/>
              </w:rPr>
            </w:pPr>
          </w:p>
        </w:tc>
        <w:tc>
          <w:tcPr>
            <w:tcW w:w="1205" w:type="dxa"/>
          </w:tcPr>
          <w:p w:rsidR="00915762" w:rsidRPr="002139FC" w:rsidRDefault="00915762" w:rsidP="002139FC">
            <w:pPr>
              <w:tabs>
                <w:tab w:val="left" w:pos="2880"/>
              </w:tabs>
              <w:spacing w:line="180" w:lineRule="exact"/>
              <w:rPr>
                <w:rFonts w:ascii="Times New Roman" w:hAnsi="Times New Roman" w:cs="Times New Roman"/>
                <w:b/>
                <w:bCs/>
                <w:sz w:val="10"/>
                <w:szCs w:val="10"/>
              </w:rPr>
            </w:pPr>
          </w:p>
        </w:tc>
        <w:tc>
          <w:tcPr>
            <w:tcW w:w="235" w:type="dxa"/>
          </w:tcPr>
          <w:p w:rsidR="00915762" w:rsidRPr="002139FC" w:rsidRDefault="00915762" w:rsidP="002139FC">
            <w:pPr>
              <w:tabs>
                <w:tab w:val="clear" w:pos="907"/>
                <w:tab w:val="left" w:pos="900"/>
                <w:tab w:val="left" w:pos="2880"/>
              </w:tabs>
              <w:spacing w:line="180" w:lineRule="exact"/>
              <w:rPr>
                <w:rFonts w:ascii="Times New Roman" w:hAnsi="Times New Roman" w:cs="Times New Roman"/>
                <w:b/>
                <w:bCs/>
                <w:sz w:val="10"/>
                <w:szCs w:val="10"/>
              </w:rPr>
            </w:pPr>
          </w:p>
        </w:tc>
        <w:tc>
          <w:tcPr>
            <w:tcW w:w="1205" w:type="dxa"/>
          </w:tcPr>
          <w:p w:rsidR="00915762" w:rsidRPr="002139FC" w:rsidRDefault="00915762" w:rsidP="002139FC">
            <w:pPr>
              <w:tabs>
                <w:tab w:val="left" w:pos="2880"/>
              </w:tabs>
              <w:spacing w:line="180" w:lineRule="exact"/>
              <w:rPr>
                <w:rFonts w:ascii="Times New Roman" w:hAnsi="Times New Roman" w:cs="Times New Roman"/>
                <w:b/>
                <w:bCs/>
                <w:sz w:val="10"/>
                <w:szCs w:val="10"/>
              </w:rPr>
            </w:pPr>
          </w:p>
        </w:tc>
        <w:tc>
          <w:tcPr>
            <w:tcW w:w="235" w:type="dxa"/>
          </w:tcPr>
          <w:p w:rsidR="00915762" w:rsidRPr="002139FC" w:rsidRDefault="00915762" w:rsidP="002139FC">
            <w:pPr>
              <w:tabs>
                <w:tab w:val="clear" w:pos="907"/>
                <w:tab w:val="left" w:pos="900"/>
                <w:tab w:val="left" w:pos="2880"/>
              </w:tabs>
              <w:spacing w:line="180" w:lineRule="exact"/>
              <w:rPr>
                <w:rFonts w:ascii="Times New Roman" w:hAnsi="Times New Roman" w:cs="Times New Roman"/>
                <w:b/>
                <w:bCs/>
                <w:sz w:val="10"/>
                <w:szCs w:val="10"/>
              </w:rPr>
            </w:pPr>
          </w:p>
        </w:tc>
        <w:tc>
          <w:tcPr>
            <w:tcW w:w="1196" w:type="dxa"/>
          </w:tcPr>
          <w:p w:rsidR="00915762" w:rsidRPr="002139FC" w:rsidRDefault="00915762" w:rsidP="002139FC">
            <w:pPr>
              <w:tabs>
                <w:tab w:val="left" w:pos="2880"/>
              </w:tabs>
              <w:spacing w:line="180" w:lineRule="exact"/>
              <w:rPr>
                <w:rFonts w:ascii="Times New Roman" w:hAnsi="Times New Roman" w:cs="Times New Roman"/>
                <w:b/>
                <w:bCs/>
                <w:sz w:val="10"/>
                <w:szCs w:val="10"/>
              </w:rPr>
            </w:pPr>
          </w:p>
        </w:tc>
        <w:tc>
          <w:tcPr>
            <w:tcW w:w="235" w:type="dxa"/>
          </w:tcPr>
          <w:p w:rsidR="00915762" w:rsidRPr="002139FC" w:rsidRDefault="00915762" w:rsidP="002139FC">
            <w:pPr>
              <w:tabs>
                <w:tab w:val="clear" w:pos="907"/>
                <w:tab w:val="left" w:pos="900"/>
                <w:tab w:val="left" w:pos="2880"/>
              </w:tabs>
              <w:spacing w:line="180" w:lineRule="exact"/>
              <w:rPr>
                <w:rFonts w:ascii="Times New Roman" w:hAnsi="Times New Roman" w:cs="Times New Roman"/>
                <w:b/>
                <w:bCs/>
                <w:sz w:val="10"/>
                <w:szCs w:val="10"/>
              </w:rPr>
            </w:pPr>
          </w:p>
        </w:tc>
        <w:tc>
          <w:tcPr>
            <w:tcW w:w="1283" w:type="dxa"/>
          </w:tcPr>
          <w:p w:rsidR="00915762" w:rsidRPr="002139FC" w:rsidRDefault="00915762" w:rsidP="002139FC">
            <w:pPr>
              <w:tabs>
                <w:tab w:val="left" w:pos="2880"/>
              </w:tabs>
              <w:spacing w:line="180" w:lineRule="exact"/>
              <w:rPr>
                <w:rFonts w:ascii="Times New Roman" w:hAnsi="Times New Roman" w:cs="Times New Roman"/>
                <w:b/>
                <w:bCs/>
                <w:sz w:val="10"/>
                <w:szCs w:val="10"/>
              </w:rPr>
            </w:pPr>
          </w:p>
        </w:tc>
      </w:tr>
      <w:tr w:rsidR="0029018C" w:rsidRPr="00964F32" w:rsidTr="00F52B29">
        <w:tc>
          <w:tcPr>
            <w:tcW w:w="2369" w:type="dxa"/>
          </w:tcPr>
          <w:p w:rsidR="0029018C" w:rsidRPr="00964F32" w:rsidRDefault="0029018C" w:rsidP="009F34A4">
            <w:pPr>
              <w:tabs>
                <w:tab w:val="clear" w:pos="907"/>
                <w:tab w:val="left" w:pos="900"/>
                <w:tab w:val="left" w:pos="2880"/>
              </w:tabs>
              <w:spacing w:line="240" w:lineRule="exact"/>
              <w:ind w:left="29"/>
              <w:rPr>
                <w:rFonts w:ascii="Times New Roman" w:hAnsi="Times New Roman" w:cs="Times New Roman"/>
                <w:cs/>
              </w:rPr>
            </w:pPr>
            <w:r w:rsidRPr="00964F32">
              <w:rPr>
                <w:rFonts w:ascii="Times New Roman" w:hAnsi="Times New Roman" w:cs="Times New Roman"/>
              </w:rPr>
              <w:t>Assets</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28,326,277</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3173E9">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2,616,40</w:t>
            </w:r>
            <w:r w:rsidR="003173E9">
              <w:rPr>
                <w:rFonts w:ascii="Times New Roman" w:hAnsi="Times New Roman" w:cs="Times New Roman"/>
              </w:rPr>
              <w:t>2</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494,335,703</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520,257,846</w:t>
            </w: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1,045,536,228</w:t>
            </w:r>
          </w:p>
        </w:tc>
      </w:tr>
      <w:tr w:rsidR="0029018C" w:rsidRPr="00964F32" w:rsidTr="00F52B29">
        <w:tc>
          <w:tcPr>
            <w:tcW w:w="2369" w:type="dxa"/>
          </w:tcPr>
          <w:p w:rsidR="0029018C" w:rsidRPr="00964F32" w:rsidRDefault="0029018C" w:rsidP="009F34A4">
            <w:pPr>
              <w:tabs>
                <w:tab w:val="clear" w:pos="907"/>
                <w:tab w:val="left" w:pos="900"/>
                <w:tab w:val="left" w:pos="2880"/>
              </w:tabs>
              <w:spacing w:line="240" w:lineRule="exact"/>
              <w:ind w:left="29"/>
              <w:rPr>
                <w:rFonts w:ascii="Times New Roman" w:hAnsi="Times New Roman" w:cs="Times New Roman"/>
              </w:rPr>
            </w:pPr>
            <w:r w:rsidRPr="00964F32">
              <w:rPr>
                <w:rFonts w:ascii="Times New Roman" w:hAnsi="Times New Roman" w:cs="Times New Roman"/>
              </w:rPr>
              <w:t>Unallocated assets</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cs/>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537,534,361</w:t>
            </w:r>
          </w:p>
        </w:tc>
      </w:tr>
      <w:tr w:rsidR="0029018C" w:rsidRPr="00964F32" w:rsidTr="00F52B29">
        <w:tc>
          <w:tcPr>
            <w:tcW w:w="2369" w:type="dxa"/>
          </w:tcPr>
          <w:p w:rsidR="0029018C" w:rsidRPr="00964F32" w:rsidRDefault="0029018C" w:rsidP="009F34A4">
            <w:pPr>
              <w:tabs>
                <w:tab w:val="clear" w:pos="907"/>
                <w:tab w:val="left" w:pos="900"/>
                <w:tab w:val="left" w:pos="2880"/>
              </w:tabs>
              <w:spacing w:line="240" w:lineRule="exact"/>
              <w:ind w:left="29"/>
              <w:rPr>
                <w:rFonts w:ascii="Times New Roman" w:hAnsi="Times New Roman" w:cs="Times New Roman"/>
              </w:rPr>
            </w:pPr>
            <w:r w:rsidRPr="00964F32">
              <w:rPr>
                <w:rFonts w:ascii="Times New Roman" w:hAnsi="Times New Roman" w:cs="Times New Roman"/>
              </w:rPr>
              <w:t>Total</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clear" w:pos="227"/>
                <w:tab w:val="clear" w:pos="454"/>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1,583,070,589</w:t>
            </w:r>
          </w:p>
        </w:tc>
      </w:tr>
      <w:tr w:rsidR="00CF2D72" w:rsidRPr="002139FC" w:rsidTr="00F52B29">
        <w:tc>
          <w:tcPr>
            <w:tcW w:w="2369" w:type="dxa"/>
          </w:tcPr>
          <w:p w:rsidR="00CF2D72" w:rsidRPr="002139FC" w:rsidRDefault="00CF2D72" w:rsidP="002139FC">
            <w:pPr>
              <w:tabs>
                <w:tab w:val="clear" w:pos="907"/>
                <w:tab w:val="left" w:pos="900"/>
                <w:tab w:val="left" w:pos="2880"/>
              </w:tabs>
              <w:spacing w:line="180" w:lineRule="exact"/>
              <w:rPr>
                <w:rFonts w:ascii="Times New Roman" w:hAnsi="Times New Roman" w:cs="Times New Roman"/>
                <w:b/>
                <w:bCs/>
                <w:sz w:val="10"/>
                <w:szCs w:val="10"/>
              </w:rPr>
            </w:pPr>
          </w:p>
        </w:tc>
        <w:tc>
          <w:tcPr>
            <w:tcW w:w="1198" w:type="dxa"/>
            <w:vAlign w:val="bottom"/>
          </w:tcPr>
          <w:p w:rsidR="00CF2D72" w:rsidRPr="002139FC" w:rsidRDefault="00CF2D72" w:rsidP="002139FC">
            <w:pPr>
              <w:tabs>
                <w:tab w:val="left" w:pos="2880"/>
              </w:tabs>
              <w:spacing w:line="180" w:lineRule="exact"/>
              <w:rPr>
                <w:rFonts w:ascii="Times New Roman" w:hAnsi="Times New Roman" w:cs="Times New Roman"/>
                <w:b/>
                <w:bCs/>
                <w:sz w:val="10"/>
                <w:szCs w:val="10"/>
                <w:cs/>
              </w:rPr>
            </w:pPr>
          </w:p>
        </w:tc>
        <w:tc>
          <w:tcPr>
            <w:tcW w:w="235" w:type="dxa"/>
            <w:vAlign w:val="bottom"/>
          </w:tcPr>
          <w:p w:rsidR="00CF2D72" w:rsidRPr="002139FC" w:rsidRDefault="00CF2D72" w:rsidP="002139FC">
            <w:pPr>
              <w:tabs>
                <w:tab w:val="left" w:pos="2880"/>
              </w:tabs>
              <w:spacing w:line="180" w:lineRule="exact"/>
              <w:rPr>
                <w:rFonts w:ascii="Times New Roman" w:hAnsi="Times New Roman" w:cs="Times New Roman"/>
                <w:b/>
                <w:bCs/>
                <w:sz w:val="10"/>
                <w:szCs w:val="10"/>
                <w:cs/>
              </w:rPr>
            </w:pPr>
          </w:p>
        </w:tc>
        <w:tc>
          <w:tcPr>
            <w:tcW w:w="1205" w:type="dxa"/>
            <w:vAlign w:val="bottom"/>
          </w:tcPr>
          <w:p w:rsidR="00CF2D72" w:rsidRPr="002139FC" w:rsidRDefault="00CF2D72" w:rsidP="002139FC">
            <w:pPr>
              <w:tabs>
                <w:tab w:val="left" w:pos="2880"/>
              </w:tabs>
              <w:spacing w:line="180" w:lineRule="exact"/>
              <w:rPr>
                <w:rFonts w:ascii="Times New Roman" w:hAnsi="Times New Roman" w:cs="Times New Roman"/>
                <w:b/>
                <w:bCs/>
                <w:sz w:val="10"/>
                <w:szCs w:val="10"/>
                <w:cs/>
              </w:rPr>
            </w:pPr>
          </w:p>
        </w:tc>
        <w:tc>
          <w:tcPr>
            <w:tcW w:w="235" w:type="dxa"/>
            <w:vAlign w:val="bottom"/>
          </w:tcPr>
          <w:p w:rsidR="00CF2D72" w:rsidRPr="002139FC" w:rsidRDefault="00CF2D72" w:rsidP="002139FC">
            <w:pPr>
              <w:tabs>
                <w:tab w:val="left" w:pos="2880"/>
              </w:tabs>
              <w:spacing w:line="180" w:lineRule="exact"/>
              <w:rPr>
                <w:rFonts w:ascii="Times New Roman" w:hAnsi="Times New Roman" w:cs="Times New Roman"/>
                <w:b/>
                <w:bCs/>
                <w:sz w:val="10"/>
                <w:szCs w:val="10"/>
                <w:cs/>
              </w:rPr>
            </w:pPr>
          </w:p>
        </w:tc>
        <w:tc>
          <w:tcPr>
            <w:tcW w:w="1205" w:type="dxa"/>
            <w:vAlign w:val="bottom"/>
          </w:tcPr>
          <w:p w:rsidR="00CF2D72" w:rsidRPr="002139FC" w:rsidRDefault="00CF2D72" w:rsidP="002139FC">
            <w:pPr>
              <w:tabs>
                <w:tab w:val="left" w:pos="2880"/>
              </w:tabs>
              <w:spacing w:line="180" w:lineRule="exact"/>
              <w:rPr>
                <w:rFonts w:ascii="Times New Roman" w:hAnsi="Times New Roman" w:cs="Times New Roman"/>
                <w:b/>
                <w:bCs/>
                <w:sz w:val="10"/>
                <w:szCs w:val="10"/>
                <w:cs/>
              </w:rPr>
            </w:pPr>
          </w:p>
        </w:tc>
        <w:tc>
          <w:tcPr>
            <w:tcW w:w="235" w:type="dxa"/>
            <w:vAlign w:val="bottom"/>
          </w:tcPr>
          <w:p w:rsidR="00CF2D72" w:rsidRPr="002139FC" w:rsidRDefault="00CF2D72" w:rsidP="002139FC">
            <w:pPr>
              <w:tabs>
                <w:tab w:val="left" w:pos="2880"/>
              </w:tabs>
              <w:spacing w:line="180" w:lineRule="exact"/>
              <w:rPr>
                <w:rFonts w:ascii="Times New Roman" w:hAnsi="Times New Roman" w:cs="Times New Roman"/>
                <w:b/>
                <w:bCs/>
                <w:sz w:val="10"/>
                <w:szCs w:val="10"/>
                <w:cs/>
              </w:rPr>
            </w:pPr>
          </w:p>
        </w:tc>
        <w:tc>
          <w:tcPr>
            <w:tcW w:w="1196" w:type="dxa"/>
            <w:vAlign w:val="bottom"/>
          </w:tcPr>
          <w:p w:rsidR="00CF2D72" w:rsidRPr="002139FC" w:rsidRDefault="00CF2D72" w:rsidP="002139FC">
            <w:pPr>
              <w:tabs>
                <w:tab w:val="left" w:pos="2880"/>
              </w:tabs>
              <w:spacing w:line="180" w:lineRule="exact"/>
              <w:rPr>
                <w:rFonts w:ascii="Times New Roman" w:hAnsi="Times New Roman" w:cs="Times New Roman"/>
                <w:b/>
                <w:bCs/>
                <w:sz w:val="10"/>
                <w:szCs w:val="10"/>
                <w:cs/>
              </w:rPr>
            </w:pPr>
          </w:p>
        </w:tc>
        <w:tc>
          <w:tcPr>
            <w:tcW w:w="235" w:type="dxa"/>
          </w:tcPr>
          <w:p w:rsidR="00CF2D72" w:rsidRPr="002139FC" w:rsidRDefault="00CF2D72" w:rsidP="002139FC">
            <w:pPr>
              <w:tabs>
                <w:tab w:val="left" w:pos="2880"/>
              </w:tabs>
              <w:spacing w:line="180" w:lineRule="exact"/>
              <w:rPr>
                <w:rFonts w:ascii="Times New Roman" w:hAnsi="Times New Roman" w:cs="Times New Roman"/>
                <w:b/>
                <w:bCs/>
                <w:sz w:val="10"/>
                <w:szCs w:val="10"/>
                <w:cs/>
              </w:rPr>
            </w:pPr>
          </w:p>
        </w:tc>
        <w:tc>
          <w:tcPr>
            <w:tcW w:w="1283" w:type="dxa"/>
            <w:tcBorders>
              <w:top w:val="single" w:sz="4" w:space="0" w:color="auto"/>
            </w:tcBorders>
            <w:vAlign w:val="bottom"/>
          </w:tcPr>
          <w:p w:rsidR="00CF2D72" w:rsidRPr="002139FC" w:rsidRDefault="00CF2D72" w:rsidP="002139FC">
            <w:pPr>
              <w:tabs>
                <w:tab w:val="left" w:pos="2880"/>
              </w:tabs>
              <w:spacing w:line="180" w:lineRule="exact"/>
              <w:rPr>
                <w:rFonts w:ascii="Times New Roman" w:hAnsi="Times New Roman" w:cs="Times New Roman"/>
                <w:b/>
                <w:bCs/>
                <w:sz w:val="10"/>
                <w:szCs w:val="10"/>
                <w:cs/>
              </w:rPr>
            </w:pPr>
          </w:p>
        </w:tc>
      </w:tr>
      <w:tr w:rsidR="0029018C" w:rsidRPr="00964F32" w:rsidTr="00F52B29">
        <w:tc>
          <w:tcPr>
            <w:tcW w:w="2369" w:type="dxa"/>
          </w:tcPr>
          <w:p w:rsidR="0029018C" w:rsidRPr="00964F32" w:rsidRDefault="0029018C" w:rsidP="009F34A4">
            <w:pPr>
              <w:tabs>
                <w:tab w:val="clear" w:pos="907"/>
                <w:tab w:val="left" w:pos="900"/>
                <w:tab w:val="left" w:pos="2880"/>
              </w:tabs>
              <w:spacing w:line="240" w:lineRule="exact"/>
              <w:ind w:left="29"/>
              <w:rPr>
                <w:rFonts w:ascii="Times New Roman" w:hAnsi="Times New Roman" w:cs="Times New Roman"/>
                <w:cs/>
              </w:rPr>
            </w:pPr>
            <w:r w:rsidRPr="00964F32">
              <w:rPr>
                <w:rFonts w:ascii="Times New Roman" w:hAnsi="Times New Roman" w:cs="Times New Roman"/>
              </w:rPr>
              <w:t>Liabilities</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42,934,201</w:t>
            </w:r>
          </w:p>
        </w:tc>
        <w:tc>
          <w:tcPr>
            <w:tcW w:w="235" w:type="dxa"/>
          </w:tcPr>
          <w:p w:rsidR="0029018C" w:rsidRPr="00964F32" w:rsidRDefault="0029018C" w:rsidP="00173E9C">
            <w:pPr>
              <w:tabs>
                <w:tab w:val="left" w:pos="2880"/>
              </w:tabs>
              <w:spacing w:line="240" w:lineRule="exact"/>
              <w:ind w:right="72"/>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6,877,317</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815,233,327</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359,455,383</w:t>
            </w: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1,224,500,228</w:t>
            </w:r>
          </w:p>
        </w:tc>
      </w:tr>
      <w:tr w:rsidR="0029018C" w:rsidRPr="00964F32" w:rsidTr="00F52B29">
        <w:tc>
          <w:tcPr>
            <w:tcW w:w="2369" w:type="dxa"/>
          </w:tcPr>
          <w:p w:rsidR="0029018C" w:rsidRPr="00964F32" w:rsidRDefault="0029018C" w:rsidP="009F34A4">
            <w:pPr>
              <w:tabs>
                <w:tab w:val="left" w:pos="2880"/>
              </w:tabs>
              <w:spacing w:line="240" w:lineRule="exact"/>
              <w:ind w:left="29"/>
              <w:rPr>
                <w:rFonts w:ascii="Times New Roman" w:hAnsi="Times New Roman" w:cs="Times New Roman"/>
              </w:rPr>
            </w:pPr>
            <w:r w:rsidRPr="00964F32">
              <w:rPr>
                <w:rFonts w:ascii="Times New Roman" w:hAnsi="Times New Roman" w:cs="Times New Roman"/>
              </w:rPr>
              <w:t>Unallocated liabilities</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106,944,634</w:t>
            </w:r>
          </w:p>
        </w:tc>
      </w:tr>
      <w:tr w:rsidR="0029018C" w:rsidRPr="00964F32" w:rsidTr="00F52B29">
        <w:tc>
          <w:tcPr>
            <w:tcW w:w="2369" w:type="dxa"/>
          </w:tcPr>
          <w:p w:rsidR="0029018C" w:rsidRPr="00964F32" w:rsidRDefault="0029018C" w:rsidP="009F34A4">
            <w:pPr>
              <w:tabs>
                <w:tab w:val="clear" w:pos="907"/>
                <w:tab w:val="left" w:pos="900"/>
                <w:tab w:val="left" w:pos="2880"/>
              </w:tabs>
              <w:spacing w:line="240" w:lineRule="exact"/>
              <w:ind w:left="29"/>
              <w:rPr>
                <w:rFonts w:ascii="Times New Roman" w:hAnsi="Times New Roman" w:cs="Times New Roman"/>
              </w:rPr>
            </w:pPr>
            <w:r w:rsidRPr="00964F32">
              <w:rPr>
                <w:rFonts w:ascii="Times New Roman" w:hAnsi="Times New Roman" w:cs="Times New Roman"/>
              </w:rPr>
              <w:t>Total</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1,331,444,862</w:t>
            </w:r>
          </w:p>
        </w:tc>
      </w:tr>
    </w:tbl>
    <w:p w:rsidR="003F2E41" w:rsidRPr="00964F32" w:rsidRDefault="00917A6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3F2E41" w:rsidRPr="00964F32">
        <w:rPr>
          <w:rFonts w:ascii="Times New Roman" w:hAnsi="Times New Roman" w:cs="Times New Roman"/>
          <w:b/>
          <w:bCs/>
        </w:rPr>
        <w:lastRenderedPageBreak/>
        <w:t>2</w:t>
      </w:r>
      <w:r w:rsidR="0047136C">
        <w:rPr>
          <w:rFonts w:ascii="Times New Roman" w:hAnsi="Times New Roman" w:cs="Times New Roman"/>
          <w:b/>
          <w:bCs/>
        </w:rPr>
        <w:t>6</w:t>
      </w:r>
      <w:r w:rsidR="003F2E41" w:rsidRPr="00964F32">
        <w:rPr>
          <w:rFonts w:ascii="Times New Roman" w:hAnsi="Times New Roman" w:cs="Times New Roman"/>
          <w:b/>
          <w:bCs/>
        </w:rPr>
        <w:t>.</w:t>
      </w:r>
      <w:r w:rsidR="003F2E41" w:rsidRPr="00964F32">
        <w:rPr>
          <w:rFonts w:ascii="Times New Roman" w:hAnsi="Times New Roman" w:cs="Times New Roman"/>
          <w:b/>
          <w:bCs/>
        </w:rPr>
        <w:tab/>
        <w:t>ASSETS PLEDGED WITH THE REGISTRAR</w:t>
      </w:r>
    </w:p>
    <w:p w:rsidR="003F2E41" w:rsidRPr="00964F32" w:rsidRDefault="003F2E41" w:rsidP="00173E9C">
      <w:pPr>
        <w:spacing w:line="240" w:lineRule="exact"/>
        <w:jc w:val="both"/>
        <w:rPr>
          <w:rFonts w:ascii="Times New Roman" w:hAnsi="Times New Roman" w:cs="Times New Roman"/>
        </w:rPr>
      </w:pPr>
    </w:p>
    <w:p w:rsidR="003F2E41" w:rsidRPr="00964F32" w:rsidRDefault="003F2E41" w:rsidP="00173E9C">
      <w:pPr>
        <w:spacing w:line="240" w:lineRule="exact"/>
        <w:jc w:val="both"/>
        <w:rPr>
          <w:rFonts w:ascii="Times New Roman" w:hAnsi="Times New Roman" w:cs="Times New Roman"/>
        </w:rPr>
      </w:pPr>
      <w:r w:rsidRPr="00964F32">
        <w:rPr>
          <w:rFonts w:ascii="Times New Roman" w:hAnsi="Times New Roman" w:cs="Times New Roman"/>
        </w:rPr>
        <w:t xml:space="preserve">As at </w:t>
      </w:r>
      <w:r w:rsidR="000033A9">
        <w:rPr>
          <w:rFonts w:ascii="Times New Roman" w:hAnsi="Times New Roman" w:cs="Times New Roman"/>
        </w:rPr>
        <w:t xml:space="preserve">March 31, 2017 and </w:t>
      </w:r>
      <w:r w:rsidRPr="00964F32">
        <w:rPr>
          <w:rFonts w:ascii="Times New Roman" w:hAnsi="Times New Roman" w:cs="Times New Roman"/>
        </w:rPr>
        <w:t xml:space="preserve">December 31, </w:t>
      </w:r>
      <w:r w:rsidR="003F063B" w:rsidRPr="00964F32">
        <w:rPr>
          <w:rFonts w:ascii="Times New Roman" w:hAnsi="Times New Roman" w:cs="Times New Roman"/>
        </w:rPr>
        <w:t>201</w:t>
      </w:r>
      <w:r w:rsidR="00166ACA" w:rsidRPr="00964F32">
        <w:rPr>
          <w:rFonts w:ascii="Times New Roman" w:hAnsi="Times New Roman" w:cs="Times New Roman"/>
        </w:rPr>
        <w:t>6</w:t>
      </w:r>
      <w:r w:rsidRPr="00964F32">
        <w:rPr>
          <w:rFonts w:ascii="Times New Roman" w:hAnsi="Times New Roman" w:cs="Times New Roman"/>
        </w:rPr>
        <w:t>, assets were pledged with the Registrar in accordance with the Non-Life Insurance Act as follows:</w:t>
      </w:r>
    </w:p>
    <w:p w:rsidR="00D1757E" w:rsidRPr="00964F32" w:rsidRDefault="00D1757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06"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3"/>
        <w:gridCol w:w="1575"/>
        <w:gridCol w:w="236"/>
        <w:gridCol w:w="1492"/>
      </w:tblGrid>
      <w:tr w:rsidR="00B73967" w:rsidRPr="00964F32" w:rsidTr="00F45A33">
        <w:tc>
          <w:tcPr>
            <w:tcW w:w="6003"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In Baht</w:t>
            </w:r>
          </w:p>
        </w:tc>
      </w:tr>
      <w:tr w:rsidR="00B73967" w:rsidRPr="00964F32" w:rsidTr="00F45A33">
        <w:tc>
          <w:tcPr>
            <w:tcW w:w="6003"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75" w:type="dxa"/>
            <w:tcBorders>
              <w:top w:val="single" w:sz="4" w:space="0" w:color="auto"/>
              <w:left w:val="nil"/>
              <w:bottom w:val="single" w:sz="4" w:space="0" w:color="auto"/>
              <w:right w:val="nil"/>
            </w:tcBorders>
          </w:tcPr>
          <w:p w:rsidR="00B73967" w:rsidRPr="00964F32" w:rsidRDefault="000033A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March 31, 2017</w:t>
            </w:r>
          </w:p>
        </w:tc>
        <w:tc>
          <w:tcPr>
            <w:tcW w:w="236"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2" w:type="dxa"/>
            <w:tcBorders>
              <w:top w:val="nil"/>
              <w:left w:val="nil"/>
              <w:bottom w:val="single" w:sz="4" w:space="0" w:color="auto"/>
              <w:right w:val="nil"/>
            </w:tcBorders>
          </w:tcPr>
          <w:p w:rsidR="00B73967" w:rsidRPr="00964F32" w:rsidRDefault="000033A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B73967" w:rsidRPr="00964F32" w:rsidTr="00F45A33">
        <w:tc>
          <w:tcPr>
            <w:tcW w:w="6003"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75"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2"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0C2089" w:rsidRPr="00964F32" w:rsidTr="00F45A33">
        <w:tc>
          <w:tcPr>
            <w:tcW w:w="6003" w:type="dxa"/>
            <w:tcBorders>
              <w:top w:val="nil"/>
              <w:left w:val="nil"/>
              <w:bottom w:val="nil"/>
              <w:right w:val="nil"/>
            </w:tcBorders>
          </w:tcPr>
          <w:p w:rsidR="000C2089" w:rsidRPr="00964F32" w:rsidRDefault="000C2089" w:rsidP="000C2089">
            <w:pPr>
              <w:spacing w:line="240" w:lineRule="exact"/>
              <w:jc w:val="both"/>
              <w:rPr>
                <w:rFonts w:ascii="Times New Roman" w:hAnsi="Times New Roman" w:cs="Times New Roman"/>
                <w:b/>
                <w:bCs/>
              </w:rPr>
            </w:pPr>
            <w:r w:rsidRPr="00964F32">
              <w:rPr>
                <w:rFonts w:ascii="Times New Roman" w:hAnsi="Times New Roman" w:cs="Times New Roman"/>
                <w:szCs w:val="22"/>
              </w:rPr>
              <w:t>Deposits at banks with maturity of more than 3 months</w:t>
            </w:r>
          </w:p>
        </w:tc>
        <w:tc>
          <w:tcPr>
            <w:tcW w:w="1575" w:type="dxa"/>
            <w:tcBorders>
              <w:top w:val="nil"/>
              <w:left w:val="nil"/>
              <w:bottom w:val="double" w:sz="4" w:space="0" w:color="auto"/>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64F32">
              <w:rPr>
                <w:rFonts w:ascii="Times New Roman" w:eastAsia="Cordia New" w:hAnsi="Times New Roman" w:cs="Times New Roman"/>
              </w:rPr>
              <w:t>14,000,000</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492" w:type="dxa"/>
            <w:tcBorders>
              <w:top w:val="nil"/>
              <w:left w:val="nil"/>
              <w:bottom w:val="double" w:sz="4" w:space="0" w:color="auto"/>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64F32">
              <w:rPr>
                <w:rFonts w:ascii="Times New Roman" w:eastAsia="Cordia New" w:hAnsi="Times New Roman" w:cs="Times New Roman"/>
              </w:rPr>
              <w:t>14,000,000</w:t>
            </w:r>
          </w:p>
        </w:tc>
      </w:tr>
    </w:tbl>
    <w:p w:rsidR="00917A6B" w:rsidRDefault="00917A6B" w:rsidP="0048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480442" w:rsidRPr="00480442" w:rsidRDefault="00480442" w:rsidP="0048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3F2E41" w:rsidRPr="00964F32" w:rsidRDefault="003F2E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2</w:t>
      </w:r>
      <w:r w:rsidR="0047136C">
        <w:rPr>
          <w:rFonts w:ascii="Times New Roman" w:hAnsi="Times New Roman" w:cs="Times New Roman"/>
          <w:b/>
          <w:bCs/>
        </w:rPr>
        <w:t>7</w:t>
      </w:r>
      <w:r w:rsidRPr="00964F32">
        <w:rPr>
          <w:rFonts w:ascii="Times New Roman" w:hAnsi="Times New Roman" w:cs="Times New Roman"/>
          <w:b/>
          <w:bCs/>
        </w:rPr>
        <w:t>.</w:t>
      </w:r>
      <w:r w:rsidRPr="00964F32">
        <w:rPr>
          <w:rFonts w:ascii="Times New Roman" w:hAnsi="Times New Roman" w:cs="Times New Roman"/>
          <w:b/>
          <w:bCs/>
        </w:rPr>
        <w:tab/>
        <w:t>ASSETS RESERVED WITH THE REGISTRAR</w:t>
      </w:r>
    </w:p>
    <w:p w:rsidR="003F2E41" w:rsidRPr="00964F32" w:rsidRDefault="003F2E41" w:rsidP="00173E9C">
      <w:pPr>
        <w:spacing w:line="240" w:lineRule="exact"/>
        <w:jc w:val="both"/>
        <w:rPr>
          <w:rFonts w:ascii="Times New Roman" w:hAnsi="Times New Roman" w:cs="Times New Roman"/>
        </w:rPr>
      </w:pPr>
    </w:p>
    <w:p w:rsidR="003F2E41" w:rsidRPr="00964F32" w:rsidRDefault="00D23E1C" w:rsidP="00173E9C">
      <w:pPr>
        <w:spacing w:line="240" w:lineRule="exact"/>
        <w:jc w:val="both"/>
        <w:rPr>
          <w:rFonts w:ascii="Times New Roman" w:hAnsi="Times New Roman" w:cs="Times New Roman"/>
        </w:rPr>
      </w:pPr>
      <w:r w:rsidRPr="00964F32">
        <w:rPr>
          <w:rFonts w:ascii="Times New Roman" w:hAnsi="Times New Roman" w:cs="Times New Roman"/>
        </w:rPr>
        <w:t xml:space="preserve">As at </w:t>
      </w:r>
      <w:r w:rsidR="000033A9">
        <w:rPr>
          <w:rFonts w:ascii="Times New Roman" w:hAnsi="Times New Roman" w:cs="Times New Roman"/>
        </w:rPr>
        <w:t xml:space="preserve">March 31, 2017 and </w:t>
      </w:r>
      <w:r w:rsidRPr="00964F32">
        <w:rPr>
          <w:rFonts w:ascii="Times New Roman" w:hAnsi="Times New Roman" w:cs="Times New Roman"/>
        </w:rPr>
        <w:t xml:space="preserve">December 31, </w:t>
      </w:r>
      <w:r w:rsidR="00166ACA" w:rsidRPr="00964F32">
        <w:rPr>
          <w:rFonts w:ascii="Times New Roman" w:hAnsi="Times New Roman" w:cs="Times New Roman"/>
        </w:rPr>
        <w:t>2016</w:t>
      </w:r>
      <w:r w:rsidR="003F2E41" w:rsidRPr="00964F32">
        <w:rPr>
          <w:rFonts w:ascii="Times New Roman" w:hAnsi="Times New Roman" w:cs="Times New Roman"/>
        </w:rPr>
        <w:t>, assets were pledged as policy reserve with the Registrar in accordance with the Non-Life Insurance Act as follows:</w:t>
      </w:r>
    </w:p>
    <w:p w:rsidR="00D1757E" w:rsidRPr="00964F32" w:rsidRDefault="00D1757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536"/>
        <w:gridCol w:w="236"/>
        <w:gridCol w:w="1495"/>
      </w:tblGrid>
      <w:tr w:rsidR="00B73967" w:rsidRPr="00964F32" w:rsidTr="00F52B29">
        <w:tc>
          <w:tcPr>
            <w:tcW w:w="6057"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In Baht</w:t>
            </w:r>
          </w:p>
        </w:tc>
      </w:tr>
      <w:tr w:rsidR="008E58AE" w:rsidRPr="00964F32" w:rsidTr="00F52B29">
        <w:tc>
          <w:tcPr>
            <w:tcW w:w="6057" w:type="dxa"/>
            <w:tcBorders>
              <w:top w:val="nil"/>
              <w:left w:val="nil"/>
              <w:bottom w:val="nil"/>
              <w:right w:val="nil"/>
            </w:tcBorders>
          </w:tcPr>
          <w:p w:rsidR="008E58AE" w:rsidRPr="00964F32" w:rsidRDefault="008E58AE" w:rsidP="008E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6" w:type="dxa"/>
            <w:tcBorders>
              <w:top w:val="nil"/>
              <w:left w:val="nil"/>
              <w:bottom w:val="single" w:sz="4" w:space="0" w:color="auto"/>
              <w:right w:val="nil"/>
            </w:tcBorders>
          </w:tcPr>
          <w:p w:rsidR="008E58AE" w:rsidRPr="00964F32" w:rsidRDefault="008E58AE" w:rsidP="008E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March 31, 2017</w:t>
            </w:r>
          </w:p>
        </w:tc>
        <w:tc>
          <w:tcPr>
            <w:tcW w:w="236" w:type="dxa"/>
            <w:tcBorders>
              <w:top w:val="single" w:sz="4" w:space="0" w:color="auto"/>
              <w:left w:val="nil"/>
              <w:bottom w:val="nil"/>
              <w:right w:val="nil"/>
            </w:tcBorders>
          </w:tcPr>
          <w:p w:rsidR="008E58AE" w:rsidRPr="00964F32" w:rsidRDefault="008E58AE" w:rsidP="008E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5" w:type="dxa"/>
            <w:tcBorders>
              <w:top w:val="single" w:sz="4" w:space="0" w:color="auto"/>
              <w:left w:val="nil"/>
              <w:bottom w:val="single" w:sz="4" w:space="0" w:color="auto"/>
              <w:right w:val="nil"/>
            </w:tcBorders>
          </w:tcPr>
          <w:p w:rsidR="008E58AE" w:rsidRPr="00964F32" w:rsidRDefault="008E58AE" w:rsidP="008E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8E58AE" w:rsidRPr="00964F32" w:rsidTr="00F52B29">
        <w:tc>
          <w:tcPr>
            <w:tcW w:w="6057" w:type="dxa"/>
            <w:tcBorders>
              <w:top w:val="nil"/>
              <w:left w:val="nil"/>
              <w:bottom w:val="nil"/>
              <w:right w:val="nil"/>
            </w:tcBorders>
          </w:tcPr>
          <w:p w:rsidR="008E58AE" w:rsidRPr="00964F32" w:rsidRDefault="008E58AE" w:rsidP="008E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36" w:type="dxa"/>
            <w:tcBorders>
              <w:top w:val="single" w:sz="4" w:space="0" w:color="auto"/>
              <w:left w:val="nil"/>
              <w:bottom w:val="nil"/>
              <w:right w:val="nil"/>
            </w:tcBorders>
          </w:tcPr>
          <w:p w:rsidR="008E58AE" w:rsidRPr="00964F32" w:rsidRDefault="008E58AE" w:rsidP="008E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8E58AE" w:rsidRPr="00964F32" w:rsidRDefault="008E58AE" w:rsidP="008E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1495" w:type="dxa"/>
            <w:tcBorders>
              <w:top w:val="nil"/>
              <w:left w:val="nil"/>
              <w:bottom w:val="nil"/>
              <w:right w:val="nil"/>
            </w:tcBorders>
          </w:tcPr>
          <w:p w:rsidR="008E58AE" w:rsidRPr="00964F32" w:rsidRDefault="008E58AE" w:rsidP="008E5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0C2089" w:rsidRPr="00964F32" w:rsidTr="00F52B29">
        <w:tc>
          <w:tcPr>
            <w:tcW w:w="6057"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Thai government bonds</w:t>
            </w:r>
          </w:p>
        </w:tc>
        <w:tc>
          <w:tcPr>
            <w:tcW w:w="1536" w:type="dxa"/>
            <w:tcBorders>
              <w:top w:val="nil"/>
              <w:left w:val="nil"/>
              <w:bottom w:val="nil"/>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20,080,257</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 xml:space="preserve">20,089,264 </w:t>
            </w:r>
          </w:p>
        </w:tc>
      </w:tr>
      <w:tr w:rsidR="000C2089" w:rsidRPr="00964F32" w:rsidTr="00F52B29">
        <w:tc>
          <w:tcPr>
            <w:tcW w:w="6057" w:type="dxa"/>
            <w:tcBorders>
              <w:top w:val="nil"/>
              <w:left w:val="nil"/>
              <w:bottom w:val="nil"/>
              <w:right w:val="nil"/>
            </w:tcBorders>
          </w:tcPr>
          <w:p w:rsidR="000C2089" w:rsidRPr="00964F32" w:rsidRDefault="000C2089" w:rsidP="000C2089">
            <w:pPr>
              <w:spacing w:line="240" w:lineRule="exact"/>
              <w:jc w:val="both"/>
              <w:rPr>
                <w:rFonts w:ascii="Times New Roman" w:hAnsi="Times New Roman" w:cs="Times New Roman"/>
                <w:b/>
                <w:bCs/>
              </w:rPr>
            </w:pPr>
            <w:r w:rsidRPr="00964F32">
              <w:rPr>
                <w:rFonts w:ascii="Times New Roman" w:hAnsi="Times New Roman" w:cs="Times New Roman"/>
                <w:szCs w:val="22"/>
              </w:rPr>
              <w:t>Deposits at banks with maturity of more than 3 months</w:t>
            </w:r>
          </w:p>
        </w:tc>
        <w:tc>
          <w:tcPr>
            <w:tcW w:w="1536" w:type="dxa"/>
            <w:tcBorders>
              <w:top w:val="nil"/>
              <w:left w:val="nil"/>
              <w:bottom w:val="single" w:sz="4" w:space="0" w:color="auto"/>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79,352,910</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single" w:sz="4" w:space="0" w:color="auto"/>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 xml:space="preserve">59,072,594 </w:t>
            </w:r>
          </w:p>
        </w:tc>
      </w:tr>
      <w:tr w:rsidR="000C2089" w:rsidRPr="00964F32" w:rsidTr="00F52B29">
        <w:tc>
          <w:tcPr>
            <w:tcW w:w="6057" w:type="dxa"/>
            <w:tcBorders>
              <w:top w:val="nil"/>
              <w:left w:val="nil"/>
              <w:bottom w:val="nil"/>
              <w:right w:val="nil"/>
            </w:tcBorders>
          </w:tcPr>
          <w:p w:rsidR="000C2089" w:rsidRPr="00964F32" w:rsidRDefault="000C2089" w:rsidP="000C2089">
            <w:pPr>
              <w:spacing w:line="240" w:lineRule="exact"/>
              <w:jc w:val="both"/>
              <w:rPr>
                <w:rFonts w:ascii="Times New Roman" w:hAnsi="Times New Roman" w:cs="Times New Roman"/>
              </w:rPr>
            </w:pPr>
            <w:r w:rsidRPr="00964F32">
              <w:rPr>
                <w:rFonts w:ascii="Times New Roman" w:hAnsi="Times New Roman" w:cs="Times New Roman"/>
              </w:rPr>
              <w:t>Total</w:t>
            </w:r>
          </w:p>
        </w:tc>
        <w:tc>
          <w:tcPr>
            <w:tcW w:w="1536" w:type="dxa"/>
            <w:tcBorders>
              <w:top w:val="single" w:sz="4" w:space="0" w:color="auto"/>
              <w:left w:val="nil"/>
              <w:bottom w:val="double" w:sz="4" w:space="0" w:color="auto"/>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99,433,167</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u w:val="double"/>
              </w:rPr>
            </w:pPr>
          </w:p>
        </w:tc>
        <w:tc>
          <w:tcPr>
            <w:tcW w:w="1495" w:type="dxa"/>
            <w:tcBorders>
              <w:top w:val="single" w:sz="4" w:space="0" w:color="auto"/>
              <w:left w:val="nil"/>
              <w:bottom w:val="double" w:sz="4" w:space="0" w:color="auto"/>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79,161,858</w:t>
            </w:r>
          </w:p>
        </w:tc>
      </w:tr>
    </w:tbl>
    <w:p w:rsidR="00AB066A" w:rsidRDefault="00AB066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480442" w:rsidRDefault="0048044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3F2E41" w:rsidRPr="00964F32" w:rsidRDefault="008E58A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t>2</w:t>
      </w:r>
      <w:r w:rsidR="0047136C">
        <w:rPr>
          <w:rFonts w:ascii="Times New Roman" w:hAnsi="Times New Roman" w:cs="Times New Roman"/>
          <w:b/>
          <w:bCs/>
        </w:rPr>
        <w:t>8</w:t>
      </w:r>
      <w:r w:rsidR="003F2E41" w:rsidRPr="00964F32">
        <w:rPr>
          <w:rFonts w:ascii="Times New Roman" w:hAnsi="Times New Roman" w:cs="Times New Roman"/>
          <w:b/>
          <w:bCs/>
        </w:rPr>
        <w:t>.</w:t>
      </w:r>
      <w:r w:rsidR="003F2E41" w:rsidRPr="00964F32">
        <w:rPr>
          <w:rFonts w:ascii="Times New Roman" w:hAnsi="Times New Roman" w:cs="Times New Roman"/>
          <w:b/>
          <w:bCs/>
        </w:rPr>
        <w:tab/>
        <w:t>RESTRICTED ASSETS AND COMMITMENT</w:t>
      </w:r>
    </w:p>
    <w:p w:rsidR="003F2E41" w:rsidRPr="00964F32" w:rsidRDefault="003F2E41" w:rsidP="00173E9C">
      <w:pPr>
        <w:spacing w:line="240" w:lineRule="exact"/>
        <w:jc w:val="both"/>
        <w:rPr>
          <w:rFonts w:ascii="Times New Roman" w:hAnsi="Times New Roman" w:cs="Times New Roman"/>
        </w:rPr>
      </w:pPr>
    </w:p>
    <w:p w:rsidR="003F2E41" w:rsidRPr="00964F32" w:rsidRDefault="00FF2326" w:rsidP="00173E9C">
      <w:pPr>
        <w:spacing w:line="240" w:lineRule="exact"/>
        <w:jc w:val="both"/>
        <w:rPr>
          <w:rFonts w:ascii="Times New Roman" w:hAnsi="Times New Roman" w:cs="Times New Roman"/>
        </w:rPr>
      </w:pPr>
      <w:r w:rsidRPr="00964F32">
        <w:rPr>
          <w:rFonts w:ascii="Times New Roman" w:hAnsi="Times New Roman" w:cs="Times New Roman"/>
        </w:rPr>
        <w:t xml:space="preserve">As at </w:t>
      </w:r>
      <w:r w:rsidR="008E58AE">
        <w:rPr>
          <w:rFonts w:ascii="Times New Roman" w:hAnsi="Times New Roman" w:cs="Times New Roman"/>
        </w:rPr>
        <w:t xml:space="preserve">March 31, 2017 and </w:t>
      </w:r>
      <w:r w:rsidRPr="00964F32">
        <w:rPr>
          <w:rFonts w:ascii="Times New Roman" w:hAnsi="Times New Roman" w:cs="Times New Roman"/>
        </w:rPr>
        <w:t xml:space="preserve">December 31, </w:t>
      </w:r>
      <w:r w:rsidR="003F063B" w:rsidRPr="00964F32">
        <w:rPr>
          <w:rFonts w:ascii="Times New Roman" w:hAnsi="Times New Roman" w:cs="Times New Roman"/>
        </w:rPr>
        <w:t>201</w:t>
      </w:r>
      <w:r w:rsidR="002279E9" w:rsidRPr="00964F32">
        <w:rPr>
          <w:rFonts w:ascii="Times New Roman" w:hAnsi="Times New Roman" w:cs="Times New Roman"/>
        </w:rPr>
        <w:t>6</w:t>
      </w:r>
      <w:r w:rsidRPr="00964F32">
        <w:rPr>
          <w:rFonts w:ascii="Times New Roman" w:hAnsi="Times New Roman" w:cs="Times New Roman"/>
        </w:rPr>
        <w:t>, the Company had</w:t>
      </w:r>
    </w:p>
    <w:p w:rsidR="004F45B0" w:rsidRPr="00964F32" w:rsidRDefault="004F45B0" w:rsidP="004F4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rPr>
      </w:pPr>
    </w:p>
    <w:p w:rsidR="004F45B0" w:rsidRPr="00964F32" w:rsidRDefault="004F45B0" w:rsidP="004F4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Pr>
          <w:rFonts w:ascii="Times New Roman" w:hAnsi="Times New Roman" w:cs="Times New Roman"/>
        </w:rPr>
        <w:t>a</w:t>
      </w:r>
      <w:r w:rsidRPr="00964F32">
        <w:rPr>
          <w:rFonts w:ascii="Times New Roman" w:hAnsi="Times New Roman" w:cs="Times New Roman"/>
        </w:rPr>
        <w:t>)</w:t>
      </w:r>
      <w:r w:rsidRPr="00964F32">
        <w:rPr>
          <w:rFonts w:ascii="Times New Roman" w:hAnsi="Times New Roman" w:cs="Times New Roman"/>
        </w:rPr>
        <w:tab/>
        <w:t xml:space="preserve">Assets were </w:t>
      </w:r>
      <w:r>
        <w:rPr>
          <w:rFonts w:ascii="Times New Roman" w:hAnsi="Times New Roman" w:cs="Times New Roman"/>
        </w:rPr>
        <w:t>deposited with a security company for the Company’s asset backing insurance liabilities</w:t>
      </w:r>
      <w:r w:rsidRPr="00964F32">
        <w:rPr>
          <w:rFonts w:ascii="Times New Roman" w:hAnsi="Times New Roman" w:cs="Times New Roman"/>
        </w:rPr>
        <w:t xml:space="preserve"> as follows:</w:t>
      </w:r>
    </w:p>
    <w:p w:rsidR="00FF2326" w:rsidRPr="00964F32" w:rsidRDefault="00FF2326" w:rsidP="00173E9C">
      <w:pPr>
        <w:spacing w:line="240" w:lineRule="exact"/>
        <w:rPr>
          <w:rFonts w:ascii="Times New Roman" w:hAnsi="Times New Roman" w:cs="Times New Roman"/>
        </w:rPr>
      </w:pPr>
    </w:p>
    <w:tbl>
      <w:tblPr>
        <w:tblW w:w="93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530"/>
        <w:gridCol w:w="236"/>
        <w:gridCol w:w="1501"/>
      </w:tblGrid>
      <w:tr w:rsidR="002279E9" w:rsidRPr="00964F32" w:rsidTr="00F52B29">
        <w:tc>
          <w:tcPr>
            <w:tcW w:w="6057"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2279E9" w:rsidRPr="00964F32" w:rsidTr="00F52B29">
        <w:tc>
          <w:tcPr>
            <w:tcW w:w="6057"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nil"/>
              <w:left w:val="nil"/>
              <w:bottom w:val="single" w:sz="4" w:space="0" w:color="auto"/>
              <w:right w:val="nil"/>
            </w:tcBorders>
          </w:tcPr>
          <w:p w:rsidR="002279E9" w:rsidRPr="00964F32" w:rsidRDefault="008E58A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March 31, 2017</w:t>
            </w:r>
          </w:p>
        </w:tc>
        <w:tc>
          <w:tcPr>
            <w:tcW w:w="236"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1" w:type="dxa"/>
            <w:tcBorders>
              <w:top w:val="nil"/>
              <w:left w:val="nil"/>
              <w:bottom w:val="single" w:sz="4" w:space="0" w:color="auto"/>
              <w:right w:val="nil"/>
            </w:tcBorders>
          </w:tcPr>
          <w:p w:rsidR="002279E9" w:rsidRPr="00964F32" w:rsidRDefault="008E58A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 w:val="left" w:pos="540"/>
                <w:tab w:val="center" w:pos="662"/>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2279E9" w:rsidRPr="00964F32" w:rsidTr="00F52B29">
        <w:tc>
          <w:tcPr>
            <w:tcW w:w="6057"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1"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0C2089" w:rsidRPr="00964F32" w:rsidTr="00F52B29">
        <w:tc>
          <w:tcPr>
            <w:tcW w:w="6057"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Saving accounts</w:t>
            </w:r>
          </w:p>
        </w:tc>
        <w:tc>
          <w:tcPr>
            <w:tcW w:w="1530" w:type="dxa"/>
            <w:tcBorders>
              <w:top w:val="nil"/>
              <w:left w:val="nil"/>
              <w:bottom w:val="nil"/>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34,984,432</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54,093,981</w:t>
            </w:r>
          </w:p>
        </w:tc>
      </w:tr>
      <w:tr w:rsidR="000C2089" w:rsidRPr="00964F32" w:rsidTr="00F52B29">
        <w:tc>
          <w:tcPr>
            <w:tcW w:w="6057"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Held for trading investments</w:t>
            </w:r>
          </w:p>
        </w:tc>
        <w:tc>
          <w:tcPr>
            <w:tcW w:w="1530" w:type="dxa"/>
            <w:tcBorders>
              <w:top w:val="nil"/>
              <w:left w:val="nil"/>
              <w:bottom w:val="nil"/>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0C2089" w:rsidRPr="00964F32" w:rsidTr="00F52B29">
        <w:tc>
          <w:tcPr>
            <w:tcW w:w="6057" w:type="dxa"/>
            <w:tcBorders>
              <w:top w:val="nil"/>
              <w:left w:val="nil"/>
              <w:bottom w:val="nil"/>
              <w:right w:val="nil"/>
            </w:tcBorders>
          </w:tcPr>
          <w:p w:rsidR="000C2089" w:rsidRPr="00964F32" w:rsidRDefault="000C2089" w:rsidP="000C208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64F32">
              <w:rPr>
                <w:rFonts w:ascii="Times New Roman" w:hAnsi="Times New Roman" w:cs="Times New Roman"/>
              </w:rPr>
              <w:t>Marketable equity securities</w:t>
            </w:r>
          </w:p>
        </w:tc>
        <w:tc>
          <w:tcPr>
            <w:tcW w:w="1530" w:type="dxa"/>
            <w:tcBorders>
              <w:top w:val="nil"/>
              <w:left w:val="nil"/>
              <w:bottom w:val="nil"/>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8,078,281</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7,916,703</w:t>
            </w:r>
          </w:p>
        </w:tc>
      </w:tr>
      <w:tr w:rsidR="000C2089" w:rsidRPr="00964F32" w:rsidTr="00F52B29">
        <w:tc>
          <w:tcPr>
            <w:tcW w:w="6057"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Available-for-sale investments</w:t>
            </w:r>
          </w:p>
        </w:tc>
        <w:tc>
          <w:tcPr>
            <w:tcW w:w="1530" w:type="dxa"/>
            <w:tcBorders>
              <w:top w:val="nil"/>
              <w:left w:val="nil"/>
              <w:bottom w:val="nil"/>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0C2089" w:rsidRPr="00964F32" w:rsidTr="00F52B29">
        <w:tc>
          <w:tcPr>
            <w:tcW w:w="6057" w:type="dxa"/>
            <w:tcBorders>
              <w:top w:val="nil"/>
              <w:left w:val="nil"/>
              <w:bottom w:val="nil"/>
              <w:right w:val="nil"/>
            </w:tcBorders>
          </w:tcPr>
          <w:p w:rsidR="000C2089" w:rsidRPr="00964F32" w:rsidRDefault="000C2089" w:rsidP="000C208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64F32">
              <w:rPr>
                <w:rFonts w:ascii="Times New Roman" w:hAnsi="Times New Roman" w:cs="Times New Roman"/>
              </w:rPr>
              <w:t>Marketable equity securities</w:t>
            </w:r>
          </w:p>
        </w:tc>
        <w:tc>
          <w:tcPr>
            <w:tcW w:w="1530" w:type="dxa"/>
            <w:tcBorders>
              <w:top w:val="nil"/>
              <w:left w:val="nil"/>
              <w:bottom w:val="nil"/>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25,047,743</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26,316,576</w:t>
            </w:r>
          </w:p>
        </w:tc>
      </w:tr>
      <w:tr w:rsidR="000C2089" w:rsidRPr="00964F32" w:rsidTr="00F52B29">
        <w:tc>
          <w:tcPr>
            <w:tcW w:w="6057" w:type="dxa"/>
            <w:tcBorders>
              <w:top w:val="nil"/>
              <w:left w:val="nil"/>
              <w:bottom w:val="nil"/>
              <w:right w:val="nil"/>
            </w:tcBorders>
          </w:tcPr>
          <w:p w:rsidR="000C2089" w:rsidRPr="00964F32" w:rsidRDefault="000C2089" w:rsidP="000C208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64F32">
              <w:rPr>
                <w:rFonts w:ascii="Times New Roman" w:hAnsi="Times New Roman" w:cs="Times New Roman"/>
              </w:rPr>
              <w:t>Unit trusts</w:t>
            </w:r>
          </w:p>
        </w:tc>
        <w:tc>
          <w:tcPr>
            <w:tcW w:w="1530" w:type="dxa"/>
            <w:tcBorders>
              <w:top w:val="nil"/>
              <w:left w:val="nil"/>
              <w:bottom w:val="nil"/>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52,655,414</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53,539,462</w:t>
            </w:r>
          </w:p>
        </w:tc>
      </w:tr>
      <w:tr w:rsidR="000C2089" w:rsidRPr="00964F32" w:rsidTr="00F52B29">
        <w:tc>
          <w:tcPr>
            <w:tcW w:w="6057"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Held-to-maturity investments</w:t>
            </w:r>
          </w:p>
        </w:tc>
        <w:tc>
          <w:tcPr>
            <w:tcW w:w="1530" w:type="dxa"/>
            <w:tcBorders>
              <w:top w:val="nil"/>
              <w:left w:val="nil"/>
              <w:bottom w:val="nil"/>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0C2089" w:rsidRPr="00964F32" w:rsidTr="00F52B29">
        <w:tc>
          <w:tcPr>
            <w:tcW w:w="6057" w:type="dxa"/>
            <w:tcBorders>
              <w:top w:val="nil"/>
              <w:left w:val="nil"/>
              <w:bottom w:val="nil"/>
              <w:right w:val="nil"/>
            </w:tcBorders>
          </w:tcPr>
          <w:p w:rsidR="000C2089" w:rsidRPr="00964F32" w:rsidRDefault="000C2089" w:rsidP="000C208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64F32">
              <w:rPr>
                <w:rFonts w:ascii="Times New Roman" w:hAnsi="Times New Roman" w:cs="Times New Roman"/>
              </w:rPr>
              <w:t>State enterprise securities</w:t>
            </w:r>
          </w:p>
        </w:tc>
        <w:tc>
          <w:tcPr>
            <w:tcW w:w="1530" w:type="dxa"/>
            <w:tcBorders>
              <w:top w:val="nil"/>
              <w:left w:val="nil"/>
              <w:bottom w:val="nil"/>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20,148,183</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40,470,158</w:t>
            </w:r>
          </w:p>
        </w:tc>
      </w:tr>
      <w:tr w:rsidR="000C2089" w:rsidRPr="00964F32" w:rsidTr="00F52B29">
        <w:tc>
          <w:tcPr>
            <w:tcW w:w="6057" w:type="dxa"/>
            <w:tcBorders>
              <w:top w:val="nil"/>
              <w:left w:val="nil"/>
              <w:bottom w:val="nil"/>
              <w:right w:val="nil"/>
            </w:tcBorders>
          </w:tcPr>
          <w:p w:rsidR="000C2089" w:rsidRPr="00964F32" w:rsidRDefault="000C2089" w:rsidP="000C208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b/>
                <w:bCs/>
              </w:rPr>
            </w:pPr>
            <w:r w:rsidRPr="00964F32">
              <w:rPr>
                <w:rFonts w:ascii="Times New Roman" w:eastAsia="Cordia New" w:hAnsi="Times New Roman" w:cs="Times New Roman"/>
              </w:rPr>
              <w:t>Deposits at banks with maturity of more</w:t>
            </w:r>
            <w:r w:rsidRPr="00964F32">
              <w:rPr>
                <w:rFonts w:ascii="Times New Roman" w:eastAsia="Cordia New" w:hAnsi="Times New Roman" w:cs="Times New Roman"/>
                <w:cs/>
              </w:rPr>
              <w:t xml:space="preserve"> </w:t>
            </w:r>
            <w:r w:rsidRPr="00964F32">
              <w:rPr>
                <w:rFonts w:ascii="Times New Roman" w:eastAsia="Cordia New" w:hAnsi="Times New Roman" w:cs="Times New Roman"/>
              </w:rPr>
              <w:t>than 3 months</w:t>
            </w:r>
          </w:p>
        </w:tc>
        <w:tc>
          <w:tcPr>
            <w:tcW w:w="1530" w:type="dxa"/>
            <w:tcBorders>
              <w:top w:val="nil"/>
              <w:left w:val="nil"/>
              <w:bottom w:val="nil"/>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9,949,674</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20,183,048</w:t>
            </w:r>
          </w:p>
        </w:tc>
      </w:tr>
      <w:tr w:rsidR="000C2089" w:rsidRPr="00964F32" w:rsidTr="00F52B29">
        <w:tc>
          <w:tcPr>
            <w:tcW w:w="6057"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Other investments</w:t>
            </w:r>
          </w:p>
        </w:tc>
        <w:tc>
          <w:tcPr>
            <w:tcW w:w="1530" w:type="dxa"/>
            <w:tcBorders>
              <w:top w:val="nil"/>
              <w:left w:val="nil"/>
              <w:bottom w:val="nil"/>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0C2089" w:rsidRPr="00964F32" w:rsidTr="00F52B29">
        <w:tc>
          <w:tcPr>
            <w:tcW w:w="6057" w:type="dxa"/>
            <w:tcBorders>
              <w:top w:val="nil"/>
              <w:left w:val="nil"/>
              <w:bottom w:val="nil"/>
              <w:right w:val="nil"/>
            </w:tcBorders>
          </w:tcPr>
          <w:p w:rsidR="000C2089" w:rsidRPr="00964F32" w:rsidRDefault="000C2089" w:rsidP="000C208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64F32">
              <w:rPr>
                <w:rFonts w:ascii="Times New Roman" w:hAnsi="Times New Roman" w:cs="Times New Roman"/>
              </w:rPr>
              <w:t>Non-marketable equity securities</w:t>
            </w:r>
          </w:p>
        </w:tc>
        <w:tc>
          <w:tcPr>
            <w:tcW w:w="1530" w:type="dxa"/>
            <w:tcBorders>
              <w:top w:val="nil"/>
              <w:left w:val="nil"/>
              <w:bottom w:val="single" w:sz="4" w:space="0" w:color="auto"/>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1,550,310</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single" w:sz="4" w:space="0" w:color="auto"/>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1,550,310</w:t>
            </w:r>
          </w:p>
        </w:tc>
      </w:tr>
      <w:tr w:rsidR="000C2089" w:rsidRPr="00964F32" w:rsidTr="00F52B29">
        <w:tc>
          <w:tcPr>
            <w:tcW w:w="6057" w:type="dxa"/>
            <w:tcBorders>
              <w:top w:val="nil"/>
              <w:left w:val="nil"/>
              <w:bottom w:val="nil"/>
              <w:right w:val="nil"/>
            </w:tcBorders>
          </w:tcPr>
          <w:p w:rsidR="000C2089" w:rsidRPr="00964F32" w:rsidRDefault="000C2089" w:rsidP="000C2089">
            <w:pPr>
              <w:spacing w:line="240" w:lineRule="exact"/>
              <w:jc w:val="both"/>
              <w:rPr>
                <w:rFonts w:ascii="Times New Roman" w:hAnsi="Times New Roman" w:cs="Times New Roman"/>
              </w:rPr>
            </w:pPr>
            <w:r w:rsidRPr="00964F32">
              <w:rPr>
                <w:rFonts w:ascii="Times New Roman" w:hAnsi="Times New Roman" w:cs="Times New Roman"/>
              </w:rPr>
              <w:t>Total</w:t>
            </w:r>
          </w:p>
        </w:tc>
        <w:tc>
          <w:tcPr>
            <w:tcW w:w="1530" w:type="dxa"/>
            <w:tcBorders>
              <w:top w:val="single" w:sz="4" w:space="0" w:color="auto"/>
              <w:left w:val="nil"/>
              <w:bottom w:val="double" w:sz="4" w:space="0" w:color="auto"/>
              <w:right w:val="nil"/>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152,414,037</w:t>
            </w:r>
          </w:p>
        </w:tc>
        <w:tc>
          <w:tcPr>
            <w:tcW w:w="236" w:type="dxa"/>
            <w:tcBorders>
              <w:top w:val="nil"/>
              <w:left w:val="nil"/>
              <w:bottom w:val="nil"/>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single" w:sz="4" w:space="0" w:color="auto"/>
              <w:left w:val="nil"/>
              <w:bottom w:val="double" w:sz="4" w:space="0" w:color="auto"/>
              <w:right w:val="nil"/>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204,070,238</w:t>
            </w:r>
          </w:p>
        </w:tc>
      </w:tr>
    </w:tbl>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rPr>
      </w:pP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64F32">
        <w:rPr>
          <w:rFonts w:ascii="Times New Roman" w:hAnsi="Times New Roman" w:cs="Times New Roman"/>
        </w:rPr>
        <w:t>b)</w:t>
      </w:r>
      <w:r w:rsidRPr="00964F32">
        <w:rPr>
          <w:rFonts w:ascii="Times New Roman" w:hAnsi="Times New Roman" w:cs="Times New Roman"/>
        </w:rPr>
        <w:tab/>
        <w:t xml:space="preserve">Assets were collateral as pledge with a court for any </w:t>
      </w:r>
      <w:r w:rsidRPr="00964F32">
        <w:rPr>
          <w:rFonts w:ascii="Times New Roman" w:eastAsia="Cordia New" w:hAnsi="Times New Roman" w:cs="Times New Roman"/>
        </w:rPr>
        <w:t>insured who was accused as a driver</w:t>
      </w:r>
      <w:r w:rsidRPr="00964F32">
        <w:rPr>
          <w:rFonts w:ascii="Times New Roman" w:hAnsi="Times New Roman" w:cs="Times New Roman"/>
        </w:rPr>
        <w:t xml:space="preserve"> as follows:</w:t>
      </w: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6"/>
        </w:tabs>
        <w:spacing w:line="240" w:lineRule="exact"/>
        <w:ind w:left="-108" w:right="-108"/>
        <w:jc w:val="center"/>
        <w:rPr>
          <w:rFonts w:ascii="Times New Roman" w:hAnsi="Times New Roman" w:cs="Times New Roman"/>
        </w:rPr>
      </w:pP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530"/>
        <w:gridCol w:w="238"/>
        <w:gridCol w:w="1499"/>
      </w:tblGrid>
      <w:tr w:rsidR="002279E9" w:rsidRPr="00964F32" w:rsidTr="00F52B29">
        <w:tc>
          <w:tcPr>
            <w:tcW w:w="6075"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2279E9" w:rsidRPr="00964F32" w:rsidTr="00F52B29">
        <w:tc>
          <w:tcPr>
            <w:tcW w:w="6075"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single" w:sz="4" w:space="0" w:color="auto"/>
              <w:right w:val="nil"/>
            </w:tcBorders>
          </w:tcPr>
          <w:p w:rsidR="002279E9" w:rsidRPr="00964F32" w:rsidRDefault="008E58A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March 31, 2017</w:t>
            </w:r>
          </w:p>
        </w:tc>
        <w:tc>
          <w:tcPr>
            <w:tcW w:w="238"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9" w:type="dxa"/>
            <w:tcBorders>
              <w:top w:val="single" w:sz="4" w:space="0" w:color="auto"/>
              <w:left w:val="nil"/>
              <w:bottom w:val="single" w:sz="4" w:space="0" w:color="auto"/>
              <w:right w:val="nil"/>
            </w:tcBorders>
          </w:tcPr>
          <w:p w:rsidR="002279E9" w:rsidRPr="00964F32" w:rsidRDefault="008E58A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2279E9" w:rsidRPr="00964F32" w:rsidTr="00F52B29">
        <w:tc>
          <w:tcPr>
            <w:tcW w:w="6075"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9"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2279E9" w:rsidRPr="00964F32" w:rsidTr="00F52B29">
        <w:tc>
          <w:tcPr>
            <w:tcW w:w="6075"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Deposits at banks with maturity of more</w:t>
            </w:r>
            <w:r w:rsidRPr="00964F32">
              <w:rPr>
                <w:rFonts w:ascii="Times New Roman" w:eastAsia="Cordia New" w:hAnsi="Times New Roman" w:cs="Times New Roman"/>
                <w:cs/>
              </w:rPr>
              <w:t xml:space="preserve"> </w:t>
            </w:r>
            <w:r w:rsidRPr="00964F32">
              <w:rPr>
                <w:rFonts w:ascii="Times New Roman" w:eastAsia="Cordia New" w:hAnsi="Times New Roman" w:cs="Times New Roman"/>
              </w:rPr>
              <w:t>than 3 months</w:t>
            </w:r>
          </w:p>
        </w:tc>
        <w:tc>
          <w:tcPr>
            <w:tcW w:w="1530" w:type="dxa"/>
            <w:tcBorders>
              <w:top w:val="nil"/>
              <w:left w:val="nil"/>
              <w:bottom w:val="double" w:sz="4" w:space="0" w:color="auto"/>
              <w:right w:val="nil"/>
            </w:tcBorders>
          </w:tcPr>
          <w:p w:rsidR="002279E9" w:rsidRPr="00964F32" w:rsidRDefault="000C208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C2089">
              <w:rPr>
                <w:rFonts w:ascii="Times New Roman" w:eastAsia="Cordia New" w:hAnsi="Times New Roman" w:cs="Times New Roman"/>
              </w:rPr>
              <w:t>1,745,508</w:t>
            </w:r>
          </w:p>
        </w:tc>
        <w:tc>
          <w:tcPr>
            <w:tcW w:w="23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9" w:type="dxa"/>
            <w:tcBorders>
              <w:top w:val="nil"/>
              <w:left w:val="nil"/>
              <w:bottom w:val="double" w:sz="4" w:space="0" w:color="auto"/>
              <w:right w:val="nil"/>
            </w:tcBorders>
            <w:vAlign w:val="bottom"/>
          </w:tcPr>
          <w:p w:rsidR="002279E9" w:rsidRPr="00964F32" w:rsidRDefault="008E58A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1,491,523</w:t>
            </w:r>
          </w:p>
        </w:tc>
      </w:tr>
    </w:tbl>
    <w:p w:rsidR="00884811" w:rsidRPr="00964F32" w:rsidRDefault="00917A6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8E58AE">
        <w:rPr>
          <w:rFonts w:ascii="Times New Roman" w:hAnsi="Times New Roman" w:cs="Times New Roman"/>
          <w:b/>
          <w:bCs/>
        </w:rPr>
        <w:lastRenderedPageBreak/>
        <w:t>2</w:t>
      </w:r>
      <w:r w:rsidR="0047136C">
        <w:rPr>
          <w:rFonts w:ascii="Times New Roman" w:hAnsi="Times New Roman" w:cs="Times New Roman"/>
          <w:b/>
          <w:bCs/>
        </w:rPr>
        <w:t>9</w:t>
      </w:r>
      <w:r w:rsidR="00884811" w:rsidRPr="00964F32">
        <w:rPr>
          <w:rFonts w:ascii="Times New Roman" w:hAnsi="Times New Roman" w:cs="Times New Roman"/>
          <w:b/>
          <w:bCs/>
        </w:rPr>
        <w:t>.</w:t>
      </w:r>
      <w:r w:rsidR="00884811" w:rsidRPr="00964F32">
        <w:rPr>
          <w:rFonts w:ascii="Times New Roman" w:hAnsi="Times New Roman" w:cs="Times New Roman"/>
          <w:b/>
          <w:bCs/>
        </w:rPr>
        <w:tab/>
      </w:r>
      <w:r w:rsidR="002279E9" w:rsidRPr="00964F32">
        <w:rPr>
          <w:rFonts w:ascii="Times New Roman" w:hAnsi="Times New Roman" w:cs="Times New Roman"/>
          <w:b/>
          <w:bCs/>
        </w:rPr>
        <w:t>COMMITMENTS</w:t>
      </w:r>
      <w:r w:rsidR="002279E9" w:rsidRPr="00964F32" w:rsidDel="002279E9">
        <w:rPr>
          <w:rFonts w:ascii="Times New Roman" w:hAnsi="Times New Roman" w:cs="Times New Roman"/>
          <w:b/>
          <w:bCs/>
        </w:rPr>
        <w:t xml:space="preserve"> </w:t>
      </w:r>
    </w:p>
    <w:p w:rsidR="00884811" w:rsidRPr="00480442" w:rsidRDefault="00884811" w:rsidP="00480442">
      <w:pPr>
        <w:spacing w:line="240" w:lineRule="exact"/>
        <w:jc w:val="both"/>
        <w:rPr>
          <w:rFonts w:ascii="Times New Roman" w:hAnsi="Times New Roman" w:cs="Times New Roman"/>
        </w:rPr>
      </w:pP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64F32">
        <w:rPr>
          <w:rFonts w:ascii="Times New Roman" w:hAnsi="Times New Roman" w:cs="Times New Roman"/>
        </w:rPr>
        <w:t>a)</w:t>
      </w:r>
      <w:r w:rsidRPr="00964F32">
        <w:rPr>
          <w:rFonts w:ascii="Times New Roman" w:hAnsi="Times New Roman" w:cs="Times New Roman"/>
        </w:rPr>
        <w:tab/>
        <w:t xml:space="preserve">Long-term lease agreements </w:t>
      </w:r>
    </w:p>
    <w:p w:rsidR="002279E9" w:rsidRPr="00964F32" w:rsidRDefault="002279E9" w:rsidP="00173E9C">
      <w:pPr>
        <w:spacing w:line="240" w:lineRule="exact"/>
        <w:jc w:val="both"/>
        <w:rPr>
          <w:rFonts w:ascii="Times New Roman" w:hAnsi="Times New Roman" w:cs="Times New Roman"/>
        </w:rPr>
      </w:pPr>
    </w:p>
    <w:p w:rsidR="002279E9" w:rsidRPr="00964F32" w:rsidRDefault="002279E9" w:rsidP="00173E9C">
      <w:pPr>
        <w:spacing w:line="240" w:lineRule="exact"/>
        <w:jc w:val="both"/>
        <w:rPr>
          <w:rFonts w:ascii="Times New Roman" w:hAnsi="Times New Roman" w:cs="Times New Roman"/>
        </w:rPr>
      </w:pPr>
      <w:r w:rsidRPr="00964F32">
        <w:rPr>
          <w:rFonts w:ascii="Times New Roman" w:hAnsi="Times New Roman" w:cs="Times New Roman"/>
        </w:rPr>
        <w:t xml:space="preserve">As at </w:t>
      </w:r>
      <w:r w:rsidR="008E58AE">
        <w:rPr>
          <w:rFonts w:ascii="Times New Roman" w:hAnsi="Times New Roman" w:cs="Times New Roman"/>
        </w:rPr>
        <w:t xml:space="preserve">March 31, 2017 and </w:t>
      </w:r>
      <w:r w:rsidRPr="00964F32">
        <w:rPr>
          <w:rFonts w:ascii="Times New Roman" w:hAnsi="Times New Roman" w:cs="Times New Roman"/>
        </w:rPr>
        <w:t>December 31, 2016, the Company had various lease agreements for office building, vehicle and office equipment for operation, which will expire in 2021. The totals</w:t>
      </w:r>
      <w:r w:rsidRPr="00964F32">
        <w:rPr>
          <w:rFonts w:ascii="Times New Roman" w:hAnsi="Times New Roman" w:cs="Times New Roman"/>
          <w:cs/>
        </w:rPr>
        <w:t xml:space="preserve"> </w:t>
      </w:r>
      <w:r w:rsidRPr="00964F32">
        <w:rPr>
          <w:rFonts w:ascii="Times New Roman" w:hAnsi="Times New Roman" w:cs="Times New Roman"/>
        </w:rPr>
        <w:t>of future minimum lease payment under operating leases for each period are as follows:</w:t>
      </w: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521"/>
        <w:gridCol w:w="236"/>
        <w:gridCol w:w="1519"/>
      </w:tblGrid>
      <w:tr w:rsidR="002279E9" w:rsidRPr="00964F32" w:rsidTr="00F52B29">
        <w:tc>
          <w:tcPr>
            <w:tcW w:w="6075"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76" w:type="dxa"/>
            <w:gridSpan w:val="3"/>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2279E9" w:rsidRPr="00964F32" w:rsidTr="00F52B29">
        <w:tc>
          <w:tcPr>
            <w:tcW w:w="6075"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21" w:type="dxa"/>
            <w:tcBorders>
              <w:top w:val="single" w:sz="4" w:space="0" w:color="auto"/>
              <w:left w:val="nil"/>
              <w:bottom w:val="single" w:sz="4" w:space="0" w:color="auto"/>
              <w:right w:val="nil"/>
            </w:tcBorders>
          </w:tcPr>
          <w:p w:rsidR="002279E9" w:rsidRPr="00964F32" w:rsidRDefault="008E58A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March 31, 2017</w:t>
            </w:r>
          </w:p>
        </w:tc>
        <w:tc>
          <w:tcPr>
            <w:tcW w:w="236"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9" w:type="dxa"/>
            <w:tcBorders>
              <w:top w:val="single" w:sz="4" w:space="0" w:color="auto"/>
              <w:left w:val="nil"/>
              <w:bottom w:val="single" w:sz="4" w:space="0" w:color="auto"/>
              <w:right w:val="nil"/>
            </w:tcBorders>
          </w:tcPr>
          <w:p w:rsidR="002279E9" w:rsidRPr="00964F32" w:rsidRDefault="008E58A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2279E9" w:rsidRPr="00964F32" w:rsidTr="00F52B29">
        <w:tc>
          <w:tcPr>
            <w:tcW w:w="6075"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9"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6F7424" w:rsidRPr="00964F32"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6F7424" w:rsidRPr="00964F32" w:rsidRDefault="006F7424" w:rsidP="006F74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Not later than 1 year</w:t>
            </w:r>
          </w:p>
        </w:tc>
        <w:tc>
          <w:tcPr>
            <w:tcW w:w="1521" w:type="dxa"/>
          </w:tcPr>
          <w:p w:rsidR="006F7424" w:rsidRPr="006F7424" w:rsidRDefault="006F7424" w:rsidP="006F7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6F7424">
              <w:rPr>
                <w:rFonts w:ascii="Times New Roman" w:eastAsia="Cordia New" w:hAnsi="Times New Roman" w:cs="Times New Roman"/>
              </w:rPr>
              <w:t>6,825,031</w:t>
            </w:r>
          </w:p>
        </w:tc>
        <w:tc>
          <w:tcPr>
            <w:tcW w:w="236" w:type="dxa"/>
          </w:tcPr>
          <w:p w:rsidR="006F7424" w:rsidRPr="00964F32" w:rsidRDefault="006F7424" w:rsidP="006F7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6F7424" w:rsidRPr="00964F32" w:rsidRDefault="006F7424" w:rsidP="006F7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4,531,910</w:t>
            </w:r>
          </w:p>
        </w:tc>
      </w:tr>
      <w:tr w:rsidR="006F7424" w:rsidRPr="00964F32"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6F7424" w:rsidRPr="00964F32" w:rsidRDefault="006F7424" w:rsidP="006F74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Later than 1 year and not later than 5 years</w:t>
            </w:r>
          </w:p>
        </w:tc>
        <w:tc>
          <w:tcPr>
            <w:tcW w:w="1521" w:type="dxa"/>
          </w:tcPr>
          <w:p w:rsidR="006F7424" w:rsidRPr="006F7424" w:rsidRDefault="006F7424" w:rsidP="006F7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6F7424">
              <w:rPr>
                <w:rFonts w:ascii="Times New Roman" w:eastAsia="Cordia New" w:hAnsi="Times New Roman" w:cs="Times New Roman"/>
              </w:rPr>
              <w:t>6,022,082</w:t>
            </w:r>
          </w:p>
        </w:tc>
        <w:tc>
          <w:tcPr>
            <w:tcW w:w="236" w:type="dxa"/>
          </w:tcPr>
          <w:p w:rsidR="006F7424" w:rsidRPr="00964F32" w:rsidRDefault="006F7424" w:rsidP="006F7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6F7424" w:rsidRPr="00964F32" w:rsidRDefault="006F7424" w:rsidP="006F7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4,408,040</w:t>
            </w:r>
          </w:p>
        </w:tc>
      </w:tr>
      <w:tr w:rsidR="000C2089" w:rsidRPr="00964F32"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0C2089" w:rsidRPr="00964F32" w:rsidRDefault="000C2089" w:rsidP="000C20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Later than 5 years</w:t>
            </w:r>
          </w:p>
        </w:tc>
        <w:tc>
          <w:tcPr>
            <w:tcW w:w="1521" w:type="dxa"/>
            <w:tcBorders>
              <w:bottom w:val="single" w:sz="4" w:space="0" w:color="auto"/>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85"/>
              <w:jc w:val="right"/>
              <w:rPr>
                <w:rFonts w:ascii="Times New Roman" w:hAnsi="Times New Roman" w:cs="Times New Roman"/>
              </w:rPr>
            </w:pPr>
            <w:r w:rsidRPr="00964F32">
              <w:rPr>
                <w:rFonts w:ascii="Times New Roman" w:hAnsi="Times New Roman" w:cs="Times New Roman"/>
              </w:rPr>
              <w:t xml:space="preserve">              -</w:t>
            </w:r>
          </w:p>
        </w:tc>
        <w:tc>
          <w:tcPr>
            <w:tcW w:w="236" w:type="dxa"/>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center"/>
              <w:rPr>
                <w:rFonts w:ascii="Times New Roman" w:hAnsi="Times New Roman" w:cs="Times New Roman"/>
              </w:rPr>
            </w:pPr>
          </w:p>
        </w:tc>
        <w:tc>
          <w:tcPr>
            <w:tcW w:w="1519" w:type="dxa"/>
            <w:tcBorders>
              <w:bottom w:val="single" w:sz="4" w:space="0" w:color="auto"/>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85"/>
              <w:jc w:val="right"/>
              <w:rPr>
                <w:rFonts w:ascii="Times New Roman" w:hAnsi="Times New Roman" w:cs="Times New Roman"/>
              </w:rPr>
            </w:pPr>
            <w:r w:rsidRPr="00964F32">
              <w:rPr>
                <w:rFonts w:ascii="Times New Roman" w:hAnsi="Times New Roman" w:cs="Times New Roman"/>
              </w:rPr>
              <w:t xml:space="preserve">              -</w:t>
            </w:r>
          </w:p>
        </w:tc>
      </w:tr>
      <w:tr w:rsidR="000C2089" w:rsidRPr="00964F32"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0C2089" w:rsidRPr="00964F32" w:rsidRDefault="000C2089" w:rsidP="000C20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64F32">
              <w:rPr>
                <w:rFonts w:ascii="Times New Roman" w:hAnsi="Times New Roman" w:cs="Times New Roman"/>
              </w:rPr>
              <w:t>Total</w:t>
            </w:r>
          </w:p>
        </w:tc>
        <w:tc>
          <w:tcPr>
            <w:tcW w:w="1521" w:type="dxa"/>
            <w:tcBorders>
              <w:top w:val="single" w:sz="4" w:space="0" w:color="auto"/>
              <w:bottom w:val="double" w:sz="4" w:space="0" w:color="auto"/>
            </w:tcBorders>
          </w:tcPr>
          <w:p w:rsidR="000C2089" w:rsidRPr="000C2089" w:rsidRDefault="006F7424"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6F7424">
              <w:rPr>
                <w:rFonts w:ascii="Times New Roman" w:eastAsia="Cordia New" w:hAnsi="Times New Roman" w:cs="Times New Roman"/>
              </w:rPr>
              <w:t>12,847,113</w:t>
            </w:r>
          </w:p>
        </w:tc>
        <w:tc>
          <w:tcPr>
            <w:tcW w:w="236" w:type="dxa"/>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Borders>
              <w:top w:val="single" w:sz="4" w:space="0" w:color="auto"/>
              <w:bottom w:val="double" w:sz="4" w:space="0" w:color="auto"/>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highlight w:val="yellow"/>
              </w:rPr>
            </w:pPr>
            <w:r w:rsidRPr="00964F32">
              <w:rPr>
                <w:rFonts w:ascii="Times New Roman" w:eastAsia="Cordia New" w:hAnsi="Times New Roman" w:cs="Times New Roman"/>
              </w:rPr>
              <w:t>8,939,950</w:t>
            </w:r>
          </w:p>
        </w:tc>
      </w:tr>
    </w:tbl>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5" w:hanging="540"/>
        <w:jc w:val="thaiDistribute"/>
        <w:rPr>
          <w:rFonts w:ascii="Times New Roman" w:hAnsi="Times New Roman" w:cs="Times New Roman"/>
        </w:rPr>
      </w:pPr>
      <w:r w:rsidRPr="00964F32">
        <w:rPr>
          <w:rFonts w:ascii="Times New Roman" w:hAnsi="Times New Roman" w:cs="Times New Roman"/>
        </w:rPr>
        <w:t>b)</w:t>
      </w:r>
      <w:r w:rsidRPr="00964F32">
        <w:rPr>
          <w:rFonts w:ascii="Times New Roman" w:hAnsi="Times New Roman" w:cs="Times New Roman"/>
        </w:rPr>
        <w:tab/>
        <w:t xml:space="preserve">As at </w:t>
      </w:r>
      <w:r w:rsidR="008E58AE">
        <w:rPr>
          <w:rFonts w:ascii="Times New Roman" w:hAnsi="Times New Roman" w:cs="Times New Roman"/>
        </w:rPr>
        <w:t xml:space="preserve">March 31, 2017 and </w:t>
      </w:r>
      <w:r w:rsidRPr="00964F32">
        <w:rPr>
          <w:rFonts w:ascii="Times New Roman" w:hAnsi="Times New Roman" w:cs="Times New Roman"/>
        </w:rPr>
        <w:t xml:space="preserve">December 31, 2016, the Company had commitment under the agreements for software development </w:t>
      </w:r>
      <w:r w:rsidRPr="006F7424">
        <w:rPr>
          <w:rFonts w:ascii="Times New Roman" w:hAnsi="Times New Roman" w:cs="Times New Roman"/>
        </w:rPr>
        <w:t xml:space="preserve">amounting to Baht </w:t>
      </w:r>
      <w:r w:rsidR="006F7424" w:rsidRPr="006F7424">
        <w:rPr>
          <w:rFonts w:ascii="Times New Roman" w:hAnsi="Times New Roman" w:cs="Times New Roman"/>
        </w:rPr>
        <w:t>5</w:t>
      </w:r>
      <w:r w:rsidR="00EE75AF">
        <w:rPr>
          <w:rFonts w:ascii="Times New Roman" w:hAnsi="Times New Roman" w:cs="Times New Roman"/>
        </w:rPr>
        <w:t>.0</w:t>
      </w:r>
      <w:r w:rsidR="006F7424" w:rsidRPr="006F7424">
        <w:rPr>
          <w:rFonts w:ascii="Times New Roman" w:hAnsi="Times New Roman" w:cs="Times New Roman"/>
        </w:rPr>
        <w:t xml:space="preserve"> </w:t>
      </w:r>
      <w:r w:rsidR="008E58AE" w:rsidRPr="006F7424">
        <w:rPr>
          <w:rFonts w:ascii="Times New Roman" w:hAnsi="Times New Roman" w:cs="Times New Roman"/>
        </w:rPr>
        <w:t>million and</w:t>
      </w:r>
      <w:r w:rsidR="008E58AE">
        <w:rPr>
          <w:rFonts w:ascii="Times New Roman" w:hAnsi="Times New Roman" w:cs="Times New Roman"/>
        </w:rPr>
        <w:t xml:space="preserve"> Baht </w:t>
      </w:r>
      <w:r w:rsidRPr="00964F32">
        <w:rPr>
          <w:rFonts w:ascii="Times New Roman" w:hAnsi="Times New Roman" w:cs="Times New Roman"/>
        </w:rPr>
        <w:t>6</w:t>
      </w:r>
      <w:r w:rsidR="00EE75AF">
        <w:rPr>
          <w:rFonts w:ascii="Times New Roman" w:hAnsi="Times New Roman" w:cs="Times New Roman"/>
        </w:rPr>
        <w:t>.0</w:t>
      </w:r>
      <w:r w:rsidRPr="00964F32">
        <w:rPr>
          <w:rFonts w:ascii="Times New Roman" w:hAnsi="Times New Roman" w:cs="Times New Roman"/>
        </w:rPr>
        <w:t xml:space="preserve"> million</w:t>
      </w:r>
      <w:r w:rsidR="008E58AE">
        <w:rPr>
          <w:rFonts w:ascii="Times New Roman" w:hAnsi="Times New Roman" w:cs="Times New Roman"/>
        </w:rPr>
        <w:t>, respectively.</w:t>
      </w:r>
      <w:r w:rsidRPr="00964F32">
        <w:rPr>
          <w:rFonts w:ascii="Times New Roman" w:hAnsi="Times New Roman" w:cs="Times New Roman"/>
        </w:rPr>
        <w:t xml:space="preserve"> </w:t>
      </w:r>
    </w:p>
    <w:p w:rsidR="002279E9"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492425" w:rsidRPr="00964F32" w:rsidRDefault="004924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E377D" w:rsidRPr="00964F32" w:rsidRDefault="0047136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t>30</w:t>
      </w:r>
      <w:r w:rsidR="00DE377D" w:rsidRPr="00964F32">
        <w:rPr>
          <w:rFonts w:ascii="Times New Roman" w:hAnsi="Times New Roman" w:cs="Times New Roman"/>
          <w:b/>
          <w:bCs/>
        </w:rPr>
        <w:t>.</w:t>
      </w:r>
      <w:r w:rsidR="00DE377D" w:rsidRPr="00964F32">
        <w:rPr>
          <w:rFonts w:ascii="Times New Roman" w:hAnsi="Times New Roman" w:cs="Times New Roman"/>
          <w:b/>
          <w:bCs/>
        </w:rPr>
        <w:tab/>
      </w:r>
      <w:r w:rsidR="00451255" w:rsidRPr="00964F32">
        <w:rPr>
          <w:rFonts w:ascii="Times New Roman" w:hAnsi="Times New Roman" w:cs="Times New Roman"/>
          <w:b/>
          <w:bCs/>
        </w:rPr>
        <w:t xml:space="preserve">LITIGATION </w:t>
      </w:r>
    </w:p>
    <w:p w:rsidR="00DE377D" w:rsidRPr="00964F32" w:rsidRDefault="00DE377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451255" w:rsidRPr="00594DC3" w:rsidRDefault="00DE06BB" w:rsidP="00594DC3">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594DC3">
        <w:rPr>
          <w:rFonts w:ascii="Times New Roman" w:hAnsi="Times New Roman" w:cs="Times New Roman"/>
        </w:rPr>
        <w:t xml:space="preserve">As at </w:t>
      </w:r>
      <w:r w:rsidR="008E58AE" w:rsidRPr="00594DC3">
        <w:rPr>
          <w:rFonts w:ascii="Times New Roman" w:hAnsi="Times New Roman" w:cs="Times New Roman"/>
        </w:rPr>
        <w:t xml:space="preserve">March 31, 2017 and </w:t>
      </w:r>
      <w:r w:rsidRPr="00594DC3">
        <w:rPr>
          <w:rFonts w:ascii="Times New Roman" w:hAnsi="Times New Roman" w:cs="Times New Roman"/>
        </w:rPr>
        <w:t>December 31,</w:t>
      </w:r>
      <w:r w:rsidR="003F063B" w:rsidRPr="00594DC3">
        <w:rPr>
          <w:rFonts w:ascii="Times New Roman" w:hAnsi="Times New Roman" w:cs="Times New Roman"/>
        </w:rPr>
        <w:t xml:space="preserve"> 201</w:t>
      </w:r>
      <w:r w:rsidR="002279E9" w:rsidRPr="00594DC3">
        <w:rPr>
          <w:rFonts w:ascii="Times New Roman" w:hAnsi="Times New Roman" w:cs="Times New Roman"/>
        </w:rPr>
        <w:t>6</w:t>
      </w:r>
      <w:r w:rsidRPr="00594DC3">
        <w:rPr>
          <w:rFonts w:ascii="Times New Roman" w:hAnsi="Times New Roman" w:cs="Times New Roman"/>
        </w:rPr>
        <w:t>, the Company had been sued</w:t>
      </w:r>
      <w:r w:rsidR="002D3A03" w:rsidRPr="00594DC3">
        <w:rPr>
          <w:rFonts w:ascii="Times New Roman" w:hAnsi="Times New Roman" w:cs="Times New Roman"/>
        </w:rPr>
        <w:t xml:space="preserve"> by various policyholders</w:t>
      </w:r>
      <w:r w:rsidR="004F45B0" w:rsidRPr="00594DC3">
        <w:rPr>
          <w:rFonts w:ascii="Times New Roman" w:hAnsi="Times New Roman" w:cs="Times New Roman"/>
        </w:rPr>
        <w:t xml:space="preserve"> for total capital sum</w:t>
      </w:r>
      <w:r w:rsidR="007E35BE" w:rsidRPr="00594DC3">
        <w:rPr>
          <w:rFonts w:ascii="Times New Roman" w:hAnsi="Times New Roman" w:cs="Times New Roman"/>
        </w:rPr>
        <w:t xml:space="preserve"> </w:t>
      </w:r>
      <w:r w:rsidR="002279E9" w:rsidRPr="00594DC3">
        <w:rPr>
          <w:rFonts w:ascii="Times New Roman" w:hAnsi="Times New Roman" w:cs="Times New Roman"/>
        </w:rPr>
        <w:t xml:space="preserve">(only the portion </w:t>
      </w:r>
      <w:r w:rsidR="004148E9">
        <w:rPr>
          <w:rFonts w:ascii="Times New Roman" w:hAnsi="Times New Roman" w:cs="Times New Roman"/>
        </w:rPr>
        <w:t>the Company is the joint defenda</w:t>
      </w:r>
      <w:r w:rsidR="002279E9" w:rsidRPr="00594DC3">
        <w:rPr>
          <w:rFonts w:ascii="Times New Roman" w:hAnsi="Times New Roman" w:cs="Times New Roman"/>
        </w:rPr>
        <w:t xml:space="preserve">nt) </w:t>
      </w:r>
      <w:r w:rsidRPr="00594DC3">
        <w:rPr>
          <w:rFonts w:ascii="Times New Roman" w:hAnsi="Times New Roman" w:cs="Times New Roman"/>
        </w:rPr>
        <w:t>of Baht</w:t>
      </w:r>
      <w:r w:rsidR="00B17B18" w:rsidRPr="00594DC3">
        <w:rPr>
          <w:rFonts w:ascii="Times New Roman" w:hAnsi="Times New Roman" w:cs="Times New Roman"/>
        </w:rPr>
        <w:t xml:space="preserve"> </w:t>
      </w:r>
      <w:r w:rsidR="006F7424" w:rsidRPr="00594DC3">
        <w:rPr>
          <w:rFonts w:ascii="Times New Roman" w:hAnsi="Times New Roman" w:cs="Times New Roman"/>
        </w:rPr>
        <w:t>104.</w:t>
      </w:r>
      <w:r w:rsidR="00B80BBB">
        <w:rPr>
          <w:rFonts w:ascii="Times New Roman" w:hAnsi="Times New Roman" w:cs="Times New Roman"/>
        </w:rPr>
        <w:t>0</w:t>
      </w:r>
      <w:r w:rsidR="008E58AE" w:rsidRPr="00594DC3">
        <w:rPr>
          <w:rFonts w:ascii="Times New Roman" w:hAnsi="Times New Roman" w:cs="Times New Roman"/>
        </w:rPr>
        <w:t xml:space="preserve"> </w:t>
      </w:r>
      <w:r w:rsidRPr="00594DC3">
        <w:rPr>
          <w:rFonts w:ascii="Times New Roman" w:hAnsi="Times New Roman" w:cs="Times New Roman"/>
        </w:rPr>
        <w:t>million</w:t>
      </w:r>
      <w:r w:rsidR="003F063B" w:rsidRPr="00594DC3">
        <w:rPr>
          <w:rFonts w:ascii="Times New Roman" w:hAnsi="Times New Roman" w:cs="Times New Roman"/>
        </w:rPr>
        <w:t xml:space="preserve"> and Baht </w:t>
      </w:r>
      <w:r w:rsidR="008E58AE" w:rsidRPr="00594DC3">
        <w:rPr>
          <w:rFonts w:ascii="Times New Roman" w:hAnsi="Times New Roman" w:cs="Times New Roman"/>
        </w:rPr>
        <w:t xml:space="preserve">10.6 </w:t>
      </w:r>
      <w:r w:rsidR="00E13E22" w:rsidRPr="00594DC3">
        <w:rPr>
          <w:rFonts w:ascii="Times New Roman" w:hAnsi="Times New Roman" w:cs="Times New Roman"/>
        </w:rPr>
        <w:t>million, respectively</w:t>
      </w:r>
      <w:r w:rsidR="00042575" w:rsidRPr="00594DC3">
        <w:rPr>
          <w:rFonts w:ascii="Times New Roman" w:hAnsi="Times New Roman" w:cs="Times New Roman"/>
        </w:rPr>
        <w:t xml:space="preserve">. </w:t>
      </w:r>
      <w:r w:rsidRPr="00594DC3">
        <w:rPr>
          <w:rFonts w:ascii="Times New Roman" w:hAnsi="Times New Roman" w:cs="Times New Roman"/>
        </w:rPr>
        <w:t xml:space="preserve">However, the liabilities that may arise as a result of such cases have a value not exceeding the policy coverage of Baht </w:t>
      </w:r>
      <w:r w:rsidR="006F7424" w:rsidRPr="00594DC3">
        <w:rPr>
          <w:rFonts w:ascii="Times New Roman" w:hAnsi="Times New Roman" w:cs="Times New Roman"/>
        </w:rPr>
        <w:t>21.0</w:t>
      </w:r>
      <w:r w:rsidR="008E58AE" w:rsidRPr="00594DC3">
        <w:rPr>
          <w:rFonts w:ascii="Times New Roman" w:hAnsi="Times New Roman" w:cs="Times New Roman"/>
        </w:rPr>
        <w:t xml:space="preserve"> </w:t>
      </w:r>
      <w:r w:rsidRPr="00594DC3">
        <w:rPr>
          <w:rFonts w:ascii="Times New Roman" w:hAnsi="Times New Roman" w:cs="Times New Roman"/>
        </w:rPr>
        <w:t>million</w:t>
      </w:r>
      <w:r w:rsidR="003F063B" w:rsidRPr="00594DC3">
        <w:rPr>
          <w:rFonts w:ascii="Times New Roman" w:hAnsi="Times New Roman" w:cs="Times New Roman"/>
        </w:rPr>
        <w:t xml:space="preserve"> and Baht </w:t>
      </w:r>
      <w:r w:rsidR="008E58AE" w:rsidRPr="00594DC3">
        <w:rPr>
          <w:rFonts w:ascii="Times New Roman" w:hAnsi="Times New Roman" w:cs="Times New Roman"/>
        </w:rPr>
        <w:t xml:space="preserve">5.1 </w:t>
      </w:r>
      <w:r w:rsidR="00E13E22" w:rsidRPr="00594DC3">
        <w:rPr>
          <w:rFonts w:ascii="Times New Roman" w:hAnsi="Times New Roman" w:cs="Times New Roman"/>
        </w:rPr>
        <w:t>million, respectively</w:t>
      </w:r>
      <w:r w:rsidR="00671F8B" w:rsidRPr="00594DC3">
        <w:rPr>
          <w:rFonts w:ascii="Times New Roman" w:hAnsi="Times New Roman" w:cs="Times New Roman"/>
        </w:rPr>
        <w:t xml:space="preserve">. </w:t>
      </w:r>
      <w:r w:rsidR="008745B6" w:rsidRPr="00594DC3">
        <w:rPr>
          <w:rFonts w:ascii="Times New Roman" w:hAnsi="Times New Roman" w:cs="Times New Roman"/>
        </w:rPr>
        <w:t xml:space="preserve">The Company has provided provision for loss on such litigation claim of Baht </w:t>
      </w:r>
      <w:r w:rsidR="00B80BBB">
        <w:rPr>
          <w:rFonts w:ascii="Times New Roman" w:hAnsi="Times New Roman" w:cs="Times New Roman"/>
        </w:rPr>
        <w:t>2</w:t>
      </w:r>
      <w:r w:rsidR="00D02C39" w:rsidRPr="00594DC3">
        <w:rPr>
          <w:rFonts w:ascii="Times New Roman" w:hAnsi="Times New Roman" w:cs="Times New Roman"/>
        </w:rPr>
        <w:t>.</w:t>
      </w:r>
      <w:r w:rsidR="00B80BBB">
        <w:rPr>
          <w:rFonts w:ascii="Times New Roman" w:hAnsi="Times New Roman" w:cs="Times New Roman"/>
        </w:rPr>
        <w:t>4</w:t>
      </w:r>
      <w:r w:rsidR="008745B6" w:rsidRPr="00594DC3">
        <w:rPr>
          <w:rFonts w:ascii="Times New Roman" w:hAnsi="Times New Roman" w:cs="Times New Roman"/>
        </w:rPr>
        <w:t xml:space="preserve"> million as a part of </w:t>
      </w:r>
      <w:r w:rsidR="00D02C39" w:rsidRPr="00594DC3">
        <w:rPr>
          <w:rFonts w:ascii="Times New Roman" w:hAnsi="Times New Roman" w:cs="Times New Roman"/>
        </w:rPr>
        <w:t>claim</w:t>
      </w:r>
      <w:r w:rsidR="008745B6" w:rsidRPr="00594DC3">
        <w:rPr>
          <w:rFonts w:ascii="Times New Roman" w:hAnsi="Times New Roman" w:cs="Times New Roman"/>
        </w:rPr>
        <w:t xml:space="preserve"> liabilities as at March 31, 2017 (December 31, 2016: Nil). The Company’s management believes that this amount is adequate to absorb the possible losses. However, such cases are under the consideration of the Courts, which the ultimate outcome cannot presently be determined.</w:t>
      </w:r>
    </w:p>
    <w:p w:rsidR="00AB066A" w:rsidRDefault="00AB066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594DC3" w:rsidRPr="00167BB8" w:rsidRDefault="00167BB8" w:rsidP="00167BB8">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167BB8">
        <w:rPr>
          <w:rFonts w:ascii="Times New Roman" w:hAnsi="Times New Roman" w:cs="Times New Roman"/>
        </w:rPr>
        <w:t>On December 28, 2016, the Company received a statement loss advice from a reinsurance company for a claim of a miscellaneous insurance policy</w:t>
      </w:r>
      <w:r w:rsidR="00B80BBB">
        <w:rPr>
          <w:rFonts w:ascii="Times New Roman" w:hAnsi="Times New Roman" w:cs="Times New Roman"/>
        </w:rPr>
        <w:t xml:space="preserve"> issued</w:t>
      </w:r>
      <w:r w:rsidRPr="00167BB8">
        <w:rPr>
          <w:rFonts w:ascii="Times New Roman" w:hAnsi="Times New Roman" w:cs="Times New Roman"/>
        </w:rPr>
        <w:t xml:space="preserve"> in 201</w:t>
      </w:r>
      <w:r w:rsidR="00B80BBB">
        <w:rPr>
          <w:rFonts w:ascii="Times New Roman" w:hAnsi="Times New Roman" w:cs="Times New Roman"/>
        </w:rPr>
        <w:t>1</w:t>
      </w:r>
      <w:r w:rsidRPr="00167BB8">
        <w:rPr>
          <w:rFonts w:ascii="Times New Roman" w:hAnsi="Times New Roman" w:cs="Times New Roman"/>
        </w:rPr>
        <w:t xml:space="preserve"> regarding flood incident in 2011. This reinsurance company requests the Company to pay claim liabilities under reinsurance contract of Baht 32.0 million (included interest of Baht 6.2 million), which the Company was sued from such reinsurance company in October 2013 and had done a mediation in February 2015. In connection with such mediation, the Company already paid to such reinsurance company of Baht 11.5 million in September 2016. Presently, the Company is investigating this matter against mediation which had already done. The ultimate outcome of this matter cannot be presently determined. The management believes that there is no possible loss from this matter. Hence, the Company did not provide any provision for loss in the</w:t>
      </w:r>
      <w:r w:rsidR="00B80BBB">
        <w:rPr>
          <w:rFonts w:ascii="Times New Roman" w:hAnsi="Times New Roman" w:cs="Times New Roman"/>
        </w:rPr>
        <w:t xml:space="preserve"> interim</w:t>
      </w:r>
      <w:r w:rsidRPr="00167BB8">
        <w:rPr>
          <w:rFonts w:ascii="Times New Roman" w:hAnsi="Times New Roman" w:cs="Times New Roman"/>
        </w:rPr>
        <w:t xml:space="preserve"> financial statements for the period ended March 31, 2017.</w:t>
      </w:r>
    </w:p>
    <w:p w:rsidR="00594DC3" w:rsidRPr="00594DC3" w:rsidRDefault="00594DC3" w:rsidP="00594DC3">
      <w:pPr>
        <w:rPr>
          <w:rFonts w:ascii="Times New Roman" w:hAnsi="Times New Roman" w:cs="Times New Roman"/>
        </w:rPr>
      </w:pPr>
    </w:p>
    <w:p w:rsidR="00594DC3" w:rsidRPr="004148E9" w:rsidRDefault="004148E9" w:rsidP="00594DC3">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Pr>
          <w:rFonts w:ascii="Times New Roman" w:hAnsi="Times New Roman" w:cs="Times New Roman"/>
        </w:rPr>
        <w:t xml:space="preserve">On September 16, 2016, the Company received a notification letter from the OIC informing the Company to pay fines </w:t>
      </w:r>
      <w:proofErr w:type="spellStart"/>
      <w:r>
        <w:rPr>
          <w:rFonts w:ascii="Times New Roman" w:hAnsi="Times New Roman" w:cs="Times New Roman"/>
        </w:rPr>
        <w:t>totalling</w:t>
      </w:r>
      <w:proofErr w:type="spellEnd"/>
      <w:r>
        <w:rPr>
          <w:rFonts w:ascii="Times New Roman" w:hAnsi="Times New Roman" w:cs="Times New Roman"/>
        </w:rPr>
        <w:t xml:space="preserve"> approximately Baht 5.4 million, claiming that the Company has prolonged the payment for</w:t>
      </w:r>
      <w:r w:rsidRPr="004148E9">
        <w:rPr>
          <w:rFonts w:ascii="Times New Roman" w:hAnsi="Times New Roman" w:cs="Times New Roman"/>
          <w:cs/>
        </w:rPr>
        <w:t xml:space="preserve"> </w:t>
      </w:r>
      <w:r>
        <w:rPr>
          <w:rFonts w:ascii="Times New Roman" w:hAnsi="Times New Roman" w:cs="Times New Roman"/>
        </w:rPr>
        <w:t>claim of a motor insurance policy. In this connection, the Company defended that</w:t>
      </w:r>
      <w:r w:rsidRPr="004148E9">
        <w:rPr>
          <w:rFonts w:ascii="Times New Roman" w:hAnsi="Times New Roman" w:cs="Times New Roman"/>
          <w:cs/>
        </w:rPr>
        <w:t xml:space="preserve"> </w:t>
      </w:r>
      <w:r>
        <w:rPr>
          <w:rFonts w:ascii="Times New Roman" w:hAnsi="Times New Roman" w:cs="Times New Roman"/>
        </w:rPr>
        <w:t>as insurance conditions did not cover such claim according to the insurance policy, the Company</w:t>
      </w:r>
      <w:r w:rsidRPr="004148E9">
        <w:rPr>
          <w:rFonts w:ascii="Times New Roman" w:hAnsi="Times New Roman" w:cs="Times New Roman"/>
          <w:cs/>
        </w:rPr>
        <w:t xml:space="preserve"> </w:t>
      </w:r>
      <w:r>
        <w:rPr>
          <w:rFonts w:ascii="Times New Roman" w:hAnsi="Times New Roman" w:cs="Times New Roman"/>
        </w:rPr>
        <w:t xml:space="preserve">had denied to pay such claim. However, the Company already paid such claim to the </w:t>
      </w:r>
      <w:hyperlink r:id="rId8" w:history="1">
        <w:r w:rsidRPr="00770927">
          <w:rPr>
            <w:rFonts w:ascii="Times New Roman" w:hAnsi="Times New Roman" w:cs="Times New Roman"/>
          </w:rPr>
          <w:t>beneficiary</w:t>
        </w:r>
      </w:hyperlink>
      <w:r>
        <w:rPr>
          <w:rFonts w:ascii="Times New Roman" w:hAnsi="Times New Roman" w:cs="Times New Roman"/>
        </w:rPr>
        <w:t xml:space="preserve"> of insurance policy according to the notification letter from the OIC. This matter is under an investigation of the </w:t>
      </w:r>
      <w:r w:rsidR="00DA04AA">
        <w:rPr>
          <w:rFonts w:ascii="Times New Roman" w:hAnsi="Times New Roman"/>
        </w:rPr>
        <w:t>inquiry officer</w:t>
      </w:r>
      <w:r>
        <w:rPr>
          <w:rFonts w:ascii="Times New Roman" w:hAnsi="Times New Roman" w:cs="Times New Roman"/>
        </w:rPr>
        <w:t>, which the ultimate outcome cannot be presently determined. The management believes that there is no possible loss from this matter. Hence, the Company did not provide any provision for loss in the interim financial statements for the</w:t>
      </w:r>
      <w:r w:rsidRPr="004148E9">
        <w:rPr>
          <w:rFonts w:ascii="Times New Roman" w:hAnsi="Times New Roman" w:cs="Times New Roman"/>
        </w:rPr>
        <w:t xml:space="preserve"> </w:t>
      </w:r>
      <w:r>
        <w:rPr>
          <w:rFonts w:ascii="Times New Roman" w:hAnsi="Times New Roman" w:cs="Times New Roman"/>
        </w:rPr>
        <w:t>period ended March 31, 2017.</w:t>
      </w:r>
    </w:p>
    <w:p w:rsidR="004E6D7E" w:rsidRDefault="004E6D7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4E6D7E" w:rsidRDefault="004E6D7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DE06BB" w:rsidRPr="00964F32" w:rsidRDefault="0047136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t>31</w:t>
      </w:r>
      <w:r w:rsidR="00665F87" w:rsidRPr="00964F32">
        <w:rPr>
          <w:rFonts w:ascii="Times New Roman" w:hAnsi="Times New Roman" w:cs="Times New Roman"/>
          <w:b/>
          <w:bCs/>
        </w:rPr>
        <w:t>.</w:t>
      </w:r>
      <w:r w:rsidR="00DE06BB" w:rsidRPr="00964F32">
        <w:rPr>
          <w:rFonts w:ascii="Times New Roman" w:hAnsi="Times New Roman" w:cs="Times New Roman"/>
          <w:b/>
          <w:bCs/>
        </w:rPr>
        <w:tab/>
        <w:t>OTHERS</w:t>
      </w:r>
    </w:p>
    <w:p w:rsidR="00DE06BB" w:rsidRPr="00964F32" w:rsidRDefault="00DE06B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47" w:hanging="349"/>
        <w:jc w:val="both"/>
        <w:rPr>
          <w:rFonts w:ascii="Times New Roman" w:hAnsi="Times New Roman" w:cs="Times New Roman"/>
        </w:rPr>
      </w:pPr>
    </w:p>
    <w:p w:rsidR="00451255" w:rsidRPr="00964F32" w:rsidRDefault="00DE06BB" w:rsidP="00173E9C">
      <w:pPr>
        <w:spacing w:line="240" w:lineRule="exact"/>
        <w:jc w:val="both"/>
        <w:rPr>
          <w:rFonts w:ascii="Times New Roman" w:hAnsi="Times New Roman" w:cs="Times New Roman"/>
        </w:rPr>
      </w:pPr>
      <w:r w:rsidRPr="00964F32">
        <w:rPr>
          <w:rFonts w:ascii="Times New Roman" w:hAnsi="Times New Roman" w:cs="Times New Roman"/>
        </w:rPr>
        <w:t xml:space="preserve">As at </w:t>
      </w:r>
      <w:r w:rsidR="008E58AE">
        <w:rPr>
          <w:rFonts w:ascii="Times New Roman" w:hAnsi="Times New Roman" w:cs="Times New Roman"/>
        </w:rPr>
        <w:t xml:space="preserve">March 31, 2017 and </w:t>
      </w:r>
      <w:r w:rsidRPr="00964F32">
        <w:rPr>
          <w:rFonts w:ascii="Times New Roman" w:hAnsi="Times New Roman" w:cs="Times New Roman"/>
        </w:rPr>
        <w:t>December 31,</w:t>
      </w:r>
      <w:r w:rsidR="00802186" w:rsidRPr="00964F32">
        <w:rPr>
          <w:rFonts w:ascii="Times New Roman" w:hAnsi="Times New Roman" w:cs="Times New Roman"/>
        </w:rPr>
        <w:t xml:space="preserve"> 201</w:t>
      </w:r>
      <w:r w:rsidR="002279E9" w:rsidRPr="00964F32">
        <w:rPr>
          <w:rFonts w:ascii="Times New Roman" w:hAnsi="Times New Roman" w:cs="Times New Roman"/>
        </w:rPr>
        <w:t>6</w:t>
      </w:r>
      <w:r w:rsidRPr="00964F32">
        <w:rPr>
          <w:rFonts w:ascii="Times New Roman" w:hAnsi="Times New Roman" w:cs="Times New Roman"/>
        </w:rPr>
        <w:t xml:space="preserve">, the Company </w:t>
      </w:r>
      <w:r w:rsidR="000B066C" w:rsidRPr="00964F32">
        <w:rPr>
          <w:rFonts w:ascii="Times New Roman" w:hAnsi="Times New Roman" w:cs="Times New Roman"/>
        </w:rPr>
        <w:t xml:space="preserve">had </w:t>
      </w:r>
      <w:r w:rsidR="00131E41" w:rsidRPr="00964F32">
        <w:rPr>
          <w:rFonts w:ascii="Times New Roman" w:hAnsi="Times New Roman" w:cs="Times New Roman"/>
        </w:rPr>
        <w:t>bank overdraft line and</w:t>
      </w:r>
      <w:r w:rsidR="000B066C" w:rsidRPr="00964F32">
        <w:rPr>
          <w:rFonts w:ascii="Times New Roman" w:hAnsi="Times New Roman" w:cs="Times New Roman"/>
        </w:rPr>
        <w:t xml:space="preserve"> bank guarantees</w:t>
      </w:r>
      <w:r w:rsidR="00F809AC" w:rsidRPr="00964F32">
        <w:rPr>
          <w:rFonts w:ascii="Times New Roman" w:hAnsi="Times New Roman" w:cs="Times New Roman"/>
        </w:rPr>
        <w:t xml:space="preserve"> issued by </w:t>
      </w:r>
      <w:r w:rsidR="00131E41" w:rsidRPr="00964F32">
        <w:rPr>
          <w:rFonts w:ascii="Times New Roman" w:hAnsi="Times New Roman" w:cs="Times New Roman"/>
        </w:rPr>
        <w:t>local bank</w:t>
      </w:r>
      <w:r w:rsidR="00F809AC" w:rsidRPr="00964F32">
        <w:rPr>
          <w:rFonts w:ascii="Times New Roman" w:hAnsi="Times New Roman" w:cs="Times New Roman"/>
        </w:rPr>
        <w:t>s</w:t>
      </w:r>
      <w:r w:rsidR="000B066C" w:rsidRPr="00964F32">
        <w:rPr>
          <w:rFonts w:ascii="Times New Roman" w:hAnsi="Times New Roman" w:cs="Times New Roman"/>
        </w:rPr>
        <w:t xml:space="preserve"> in favor of the Co</w:t>
      </w:r>
      <w:r w:rsidR="000B066C" w:rsidRPr="006F7424">
        <w:rPr>
          <w:rFonts w:ascii="Times New Roman" w:hAnsi="Times New Roman" w:cs="Times New Roman"/>
        </w:rPr>
        <w:t>mpany</w:t>
      </w:r>
      <w:r w:rsidR="00131E41" w:rsidRPr="006F7424">
        <w:rPr>
          <w:rFonts w:ascii="Times New Roman" w:hAnsi="Times New Roman" w:cs="Times New Roman"/>
        </w:rPr>
        <w:t>, which were guaranteed b</w:t>
      </w:r>
      <w:r w:rsidR="00F13A21" w:rsidRPr="006F7424">
        <w:rPr>
          <w:rFonts w:ascii="Times New Roman" w:hAnsi="Times New Roman" w:cs="Times New Roman"/>
        </w:rPr>
        <w:t xml:space="preserve">y </w:t>
      </w:r>
      <w:r w:rsidR="0022675F" w:rsidRPr="006F7424">
        <w:rPr>
          <w:rFonts w:ascii="Times New Roman" w:hAnsi="Times New Roman" w:cs="Times New Roman"/>
        </w:rPr>
        <w:t xml:space="preserve">fixed </w:t>
      </w:r>
      <w:r w:rsidR="00846D78" w:rsidRPr="006F7424">
        <w:rPr>
          <w:rFonts w:ascii="Times New Roman" w:hAnsi="Times New Roman" w:cs="Times New Roman"/>
        </w:rPr>
        <w:t>deposit</w:t>
      </w:r>
      <w:r w:rsidR="00327E36" w:rsidRPr="006F7424">
        <w:rPr>
          <w:rFonts w:ascii="Times New Roman" w:hAnsi="Times New Roman" w:cs="Times New Roman"/>
        </w:rPr>
        <w:t xml:space="preserve"> of Baht 2.0 million</w:t>
      </w:r>
      <w:r w:rsidR="00846D78" w:rsidRPr="006F7424">
        <w:rPr>
          <w:rFonts w:ascii="Times New Roman" w:hAnsi="Times New Roman" w:cs="Times New Roman"/>
        </w:rPr>
        <w:t xml:space="preserve">, </w:t>
      </w:r>
      <w:r w:rsidR="00F13A21" w:rsidRPr="006F7424">
        <w:rPr>
          <w:rFonts w:ascii="Times New Roman" w:hAnsi="Times New Roman" w:cs="Times New Roman"/>
        </w:rPr>
        <w:t>certain land</w:t>
      </w:r>
      <w:r w:rsidR="005273FA" w:rsidRPr="006F7424">
        <w:rPr>
          <w:rFonts w:ascii="Times New Roman" w:hAnsi="Times New Roman" w:cs="Times New Roman"/>
        </w:rPr>
        <w:t xml:space="preserve"> and buildings</w:t>
      </w:r>
      <w:r w:rsidR="00F13A21" w:rsidRPr="006F7424">
        <w:rPr>
          <w:rFonts w:ascii="Times New Roman" w:hAnsi="Times New Roman" w:cs="Times New Roman"/>
        </w:rPr>
        <w:t xml:space="preserve"> as discussed in N</w:t>
      </w:r>
      <w:r w:rsidR="00131E41" w:rsidRPr="006F7424">
        <w:rPr>
          <w:rFonts w:ascii="Times New Roman" w:hAnsi="Times New Roman" w:cs="Times New Roman"/>
        </w:rPr>
        <w:t>ote</w:t>
      </w:r>
      <w:r w:rsidR="00846D78" w:rsidRPr="006F7424">
        <w:rPr>
          <w:rFonts w:ascii="Times New Roman" w:hAnsi="Times New Roman" w:cs="Times New Roman"/>
        </w:rPr>
        <w:t>s</w:t>
      </w:r>
      <w:r w:rsidR="00131E41" w:rsidRPr="006F7424">
        <w:rPr>
          <w:rFonts w:ascii="Times New Roman" w:hAnsi="Times New Roman" w:cs="Times New Roman"/>
        </w:rPr>
        <w:t xml:space="preserve"> </w:t>
      </w:r>
      <w:r w:rsidR="002279E9" w:rsidRPr="006F7424">
        <w:rPr>
          <w:rFonts w:ascii="Times New Roman" w:hAnsi="Times New Roman" w:cs="Times New Roman"/>
        </w:rPr>
        <w:t>9</w:t>
      </w:r>
      <w:r w:rsidR="00846D78" w:rsidRPr="006F7424">
        <w:rPr>
          <w:rFonts w:ascii="Times New Roman" w:hAnsi="Times New Roman" w:cs="Times New Roman"/>
        </w:rPr>
        <w:t xml:space="preserve"> and </w:t>
      </w:r>
      <w:r w:rsidR="002279E9" w:rsidRPr="006F7424">
        <w:rPr>
          <w:rFonts w:ascii="Times New Roman" w:hAnsi="Times New Roman" w:cs="Times New Roman"/>
        </w:rPr>
        <w:t>10</w:t>
      </w:r>
      <w:r w:rsidR="00D1757E" w:rsidRPr="006F7424">
        <w:rPr>
          <w:rFonts w:ascii="Times New Roman" w:hAnsi="Times New Roman" w:cs="Times New Roman"/>
        </w:rPr>
        <w:t xml:space="preserve"> </w:t>
      </w:r>
      <w:r w:rsidR="002C5801" w:rsidRPr="006F7424">
        <w:rPr>
          <w:rFonts w:ascii="Times New Roman" w:hAnsi="Times New Roman" w:cs="Times New Roman"/>
        </w:rPr>
        <w:t>as follow</w:t>
      </w:r>
      <w:r w:rsidR="00131E41" w:rsidRPr="006F7424">
        <w:rPr>
          <w:rFonts w:ascii="Times New Roman" w:hAnsi="Times New Roman" w:cs="Times New Roman"/>
        </w:rPr>
        <w:t>s</w:t>
      </w:r>
      <w:r w:rsidR="004A6FC8" w:rsidRPr="00964F32">
        <w:rPr>
          <w:rFonts w:ascii="Times New Roman" w:hAnsi="Times New Roman" w:cs="Times New Roman"/>
        </w:rPr>
        <w:t>:</w:t>
      </w:r>
    </w:p>
    <w:p w:rsidR="008D188D" w:rsidRPr="00964F32" w:rsidRDefault="004E6D7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 xml:space="preserve"> </w:t>
      </w:r>
    </w:p>
    <w:tbl>
      <w:tblPr>
        <w:tblW w:w="95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254"/>
        <w:gridCol w:w="1537"/>
        <w:gridCol w:w="250"/>
        <w:gridCol w:w="1508"/>
      </w:tblGrid>
      <w:tr w:rsidR="00B73967" w:rsidRPr="00964F32" w:rsidTr="00FB3061">
        <w:tc>
          <w:tcPr>
            <w:tcW w:w="6254"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95"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73967" w:rsidRPr="00964F32" w:rsidTr="00FB3061">
        <w:tc>
          <w:tcPr>
            <w:tcW w:w="6254"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37" w:type="dxa"/>
            <w:tcBorders>
              <w:top w:val="single" w:sz="4" w:space="0" w:color="auto"/>
              <w:left w:val="nil"/>
              <w:bottom w:val="single" w:sz="4" w:space="0" w:color="auto"/>
              <w:right w:val="nil"/>
            </w:tcBorders>
          </w:tcPr>
          <w:p w:rsidR="00B73967" w:rsidRPr="00964F32" w:rsidRDefault="008E58A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March 31, 2017</w:t>
            </w:r>
          </w:p>
        </w:tc>
        <w:tc>
          <w:tcPr>
            <w:tcW w:w="250"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8" w:type="dxa"/>
            <w:tcBorders>
              <w:top w:val="single" w:sz="4" w:space="0" w:color="auto"/>
              <w:left w:val="nil"/>
              <w:bottom w:val="single" w:sz="4" w:space="0" w:color="auto"/>
              <w:right w:val="nil"/>
            </w:tcBorders>
          </w:tcPr>
          <w:p w:rsidR="00B73967" w:rsidRPr="00964F32" w:rsidRDefault="008E58A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December 31, 2016</w:t>
            </w:r>
          </w:p>
        </w:tc>
      </w:tr>
      <w:tr w:rsidR="00B73967" w:rsidRPr="00964F32" w:rsidTr="00FB3061">
        <w:tc>
          <w:tcPr>
            <w:tcW w:w="6254"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7"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5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8"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0C2089" w:rsidRPr="00964F32" w:rsidTr="00FB3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4" w:type="dxa"/>
          </w:tcPr>
          <w:p w:rsidR="000C2089" w:rsidRPr="00964F32" w:rsidRDefault="000C2089" w:rsidP="000C20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Bank overdrafts</w:t>
            </w:r>
          </w:p>
        </w:tc>
        <w:tc>
          <w:tcPr>
            <w:tcW w:w="1537" w:type="dxa"/>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6,550,000</w:t>
            </w:r>
          </w:p>
        </w:tc>
        <w:tc>
          <w:tcPr>
            <w:tcW w:w="250" w:type="dxa"/>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6,550,000</w:t>
            </w:r>
          </w:p>
        </w:tc>
      </w:tr>
      <w:tr w:rsidR="000C2089" w:rsidRPr="00964F32" w:rsidTr="00FB3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4" w:type="dxa"/>
          </w:tcPr>
          <w:p w:rsidR="000C2089" w:rsidRPr="00964F32" w:rsidRDefault="000C2089" w:rsidP="000C20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Letter of guarantees (in the normal course of business of the Company)</w:t>
            </w:r>
          </w:p>
        </w:tc>
        <w:tc>
          <w:tcPr>
            <w:tcW w:w="1537" w:type="dxa"/>
            <w:tcBorders>
              <w:bottom w:val="single" w:sz="4" w:space="0" w:color="auto"/>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20,000,000</w:t>
            </w:r>
          </w:p>
        </w:tc>
        <w:tc>
          <w:tcPr>
            <w:tcW w:w="250" w:type="dxa"/>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hAnsi="Times New Roman" w:cs="Times New Roman"/>
              </w:rPr>
            </w:pPr>
          </w:p>
        </w:tc>
        <w:tc>
          <w:tcPr>
            <w:tcW w:w="1508" w:type="dxa"/>
            <w:tcBorders>
              <w:bottom w:val="single" w:sz="4" w:space="0" w:color="auto"/>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20,000,000</w:t>
            </w:r>
          </w:p>
        </w:tc>
      </w:tr>
      <w:tr w:rsidR="000C2089" w:rsidRPr="00964F32" w:rsidTr="00FB30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4" w:type="dxa"/>
          </w:tcPr>
          <w:p w:rsidR="000C2089" w:rsidRPr="00964F32" w:rsidRDefault="000C2089" w:rsidP="000C20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64F32">
              <w:rPr>
                <w:rFonts w:ascii="Times New Roman" w:hAnsi="Times New Roman" w:cs="Times New Roman"/>
              </w:rPr>
              <w:t>Total</w:t>
            </w:r>
          </w:p>
        </w:tc>
        <w:tc>
          <w:tcPr>
            <w:tcW w:w="1537" w:type="dxa"/>
            <w:tcBorders>
              <w:top w:val="single" w:sz="4" w:space="0" w:color="auto"/>
              <w:bottom w:val="double" w:sz="4" w:space="0" w:color="auto"/>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26,550,000</w:t>
            </w:r>
          </w:p>
        </w:tc>
        <w:tc>
          <w:tcPr>
            <w:tcW w:w="250" w:type="dxa"/>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Borders>
              <w:top w:val="single" w:sz="4" w:space="0" w:color="auto"/>
              <w:bottom w:val="double" w:sz="4" w:space="0" w:color="auto"/>
            </w:tcBorders>
          </w:tcPr>
          <w:p w:rsidR="000C2089" w:rsidRPr="00964F32"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26,550,000</w:t>
            </w:r>
          </w:p>
        </w:tc>
      </w:tr>
    </w:tbl>
    <w:p w:rsidR="00FB3061" w:rsidRDefault="00FB3061" w:rsidP="0098156B">
      <w:pPr>
        <w:pStyle w:val="TOC2"/>
        <w:tabs>
          <w:tab w:val="clear" w:pos="227"/>
          <w:tab w:val="clear" w:pos="454"/>
          <w:tab w:val="clear" w:pos="680"/>
          <w:tab w:val="clear" w:pos="907"/>
          <w:tab w:val="left" w:pos="540"/>
        </w:tabs>
        <w:spacing w:before="0"/>
        <w:jc w:val="both"/>
        <w:rPr>
          <w:rFonts w:ascii="Times New Roman" w:hAnsi="Times New Roman"/>
        </w:rPr>
      </w:pPr>
    </w:p>
    <w:p w:rsidR="00FB3061" w:rsidRDefault="00FB3061" w:rsidP="0098156B">
      <w:pPr>
        <w:pStyle w:val="TOC2"/>
        <w:tabs>
          <w:tab w:val="clear" w:pos="227"/>
          <w:tab w:val="clear" w:pos="454"/>
          <w:tab w:val="clear" w:pos="680"/>
          <w:tab w:val="clear" w:pos="907"/>
          <w:tab w:val="left" w:pos="540"/>
        </w:tabs>
        <w:spacing w:before="0"/>
        <w:jc w:val="both"/>
        <w:rPr>
          <w:rFonts w:ascii="Times New Roman" w:hAnsi="Times New Roman"/>
        </w:rPr>
      </w:pPr>
    </w:p>
    <w:p w:rsidR="0098156B" w:rsidRPr="00CF326B" w:rsidRDefault="0098156B" w:rsidP="0098156B">
      <w:pPr>
        <w:pStyle w:val="TOC2"/>
        <w:tabs>
          <w:tab w:val="clear" w:pos="227"/>
          <w:tab w:val="clear" w:pos="454"/>
          <w:tab w:val="clear" w:pos="680"/>
          <w:tab w:val="clear" w:pos="907"/>
          <w:tab w:val="left" w:pos="540"/>
        </w:tabs>
        <w:spacing w:before="0"/>
        <w:jc w:val="both"/>
        <w:rPr>
          <w:rFonts w:ascii="Times New Roman" w:hAnsi="Times New Roman"/>
        </w:rPr>
      </w:pPr>
      <w:r w:rsidRPr="00CF326B">
        <w:rPr>
          <w:rFonts w:ascii="Times New Roman" w:hAnsi="Times New Roman"/>
        </w:rPr>
        <w:t>3</w:t>
      </w:r>
      <w:r w:rsidR="0047136C">
        <w:rPr>
          <w:rFonts w:ascii="Times New Roman" w:hAnsi="Times New Roman"/>
        </w:rPr>
        <w:t>2</w:t>
      </w:r>
      <w:r w:rsidRPr="00CF326B">
        <w:rPr>
          <w:rFonts w:ascii="Times New Roman" w:hAnsi="Times New Roman"/>
          <w:cs/>
        </w:rPr>
        <w:t>.</w:t>
      </w:r>
      <w:r w:rsidRPr="00CF326B">
        <w:rPr>
          <w:rFonts w:ascii="Times New Roman" w:hAnsi="Times New Roman"/>
        </w:rPr>
        <w:tab/>
        <w:t>FAIR VALUE MEASUREMENT</w:t>
      </w:r>
    </w:p>
    <w:p w:rsidR="0098156B" w:rsidRPr="00CF326B" w:rsidRDefault="0098156B" w:rsidP="0098156B">
      <w:pPr>
        <w:tabs>
          <w:tab w:val="left" w:pos="540"/>
        </w:tabs>
        <w:ind w:right="404"/>
        <w:jc w:val="both"/>
        <w:rPr>
          <w:rFonts w:ascii="Times New Roman" w:hAnsi="Times New Roman" w:cs="Times New Roman"/>
          <w:b/>
          <w:bCs/>
        </w:rPr>
      </w:pPr>
    </w:p>
    <w:p w:rsidR="0098156B" w:rsidRPr="00CF326B" w:rsidRDefault="0098156B" w:rsidP="0098156B">
      <w:pPr>
        <w:jc w:val="thaiDistribute"/>
        <w:rPr>
          <w:rFonts w:ascii="Times New Roman" w:hAnsi="Times New Roman" w:cs="Times New Roman"/>
        </w:rPr>
      </w:pPr>
      <w:r w:rsidRPr="00CF326B">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33465F" w:rsidRDefault="0033465F" w:rsidP="0098156B">
      <w:pPr>
        <w:jc w:val="thaiDistribute"/>
        <w:rPr>
          <w:rFonts w:ascii="Times New Roman" w:hAnsi="Times New Roman" w:cstheme="minorBidi"/>
        </w:rPr>
      </w:pPr>
    </w:p>
    <w:p w:rsidR="0098156B" w:rsidRPr="00CF326B" w:rsidRDefault="0098156B" w:rsidP="0098156B">
      <w:pPr>
        <w:jc w:val="thaiDistribute"/>
        <w:rPr>
          <w:rFonts w:ascii="Times New Roman" w:hAnsi="Times New Roman" w:cs="Times New Roman"/>
        </w:rPr>
      </w:pPr>
      <w:r w:rsidRPr="00CF326B">
        <w:rPr>
          <w:rFonts w:ascii="Times New Roman" w:hAnsi="Times New Roman" w:cs="Times New Roman"/>
        </w:rPr>
        <w:t>The table below analyses financial instruments carried at fair value, by valuation method. The different levels have been defined as follows:</w:t>
      </w:r>
    </w:p>
    <w:p w:rsidR="0098156B" w:rsidRPr="00CF326B" w:rsidRDefault="0098156B" w:rsidP="0098156B">
      <w:pPr>
        <w:jc w:val="thaiDistribute"/>
        <w:rPr>
          <w:rFonts w:ascii="Times New Roman" w:hAnsi="Times New Roman" w:cs="Times New Roman"/>
        </w:rPr>
      </w:pPr>
    </w:p>
    <w:p w:rsidR="0098156B" w:rsidRPr="00CF326B" w:rsidRDefault="0098156B" w:rsidP="0098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jc w:val="thaiDistribute"/>
        <w:rPr>
          <w:rFonts w:ascii="Times New Roman" w:hAnsi="Times New Roman" w:cs="Times New Roman"/>
        </w:rPr>
      </w:pPr>
      <w:r w:rsidRPr="00CF326B">
        <w:rPr>
          <w:rFonts w:ascii="Times New Roman" w:hAnsi="Times New Roman" w:cs="Times New Roman"/>
        </w:rPr>
        <w:t>Level 1</w:t>
      </w:r>
      <w:r w:rsidRPr="00CF326B">
        <w:rPr>
          <w:rFonts w:ascii="Times New Roman" w:hAnsi="Times New Roman" w:cstheme="minorBidi" w:hint="cs"/>
          <w:cs/>
        </w:rPr>
        <w:tab/>
      </w:r>
      <w:r w:rsidRPr="00CF326B">
        <w:rPr>
          <w:rFonts w:ascii="Times New Roman" w:hAnsi="Times New Roman" w:cs="Times New Roman"/>
        </w:rPr>
        <w:t>-</w:t>
      </w:r>
      <w:r w:rsidRPr="00CF326B">
        <w:rPr>
          <w:rFonts w:ascii="Times New Roman" w:hAnsi="Times New Roman" w:cs="Times New Roman"/>
        </w:rPr>
        <w:tab/>
      </w:r>
      <w:r w:rsidRPr="00CF326B">
        <w:rPr>
          <w:rFonts w:ascii="Times New Roman" w:hAnsi="Times New Roman" w:cstheme="minorBidi"/>
        </w:rPr>
        <w:t>U</w:t>
      </w:r>
      <w:r w:rsidRPr="00CF326B">
        <w:rPr>
          <w:rFonts w:ascii="Times New Roman" w:hAnsi="Times New Roman" w:cs="Times New Roman"/>
        </w:rPr>
        <w:t xml:space="preserve">se of quoted market prices in an observable active market for such assets or liabilities </w:t>
      </w:r>
    </w:p>
    <w:p w:rsidR="0098156B" w:rsidRPr="00CF326B" w:rsidRDefault="0098156B" w:rsidP="0098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jc w:val="thaiDistribute"/>
        <w:rPr>
          <w:rFonts w:ascii="Times New Roman" w:hAnsi="Times New Roman" w:cstheme="minorBidi"/>
        </w:rPr>
      </w:pPr>
    </w:p>
    <w:p w:rsidR="0098156B" w:rsidRPr="00CF326B" w:rsidRDefault="0098156B" w:rsidP="0098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jc w:val="thaiDistribute"/>
        <w:rPr>
          <w:rFonts w:ascii="Times New Roman" w:hAnsi="Times New Roman" w:cs="Times New Roman"/>
        </w:rPr>
      </w:pPr>
      <w:r w:rsidRPr="00CF326B">
        <w:rPr>
          <w:rFonts w:ascii="Times New Roman" w:hAnsi="Times New Roman" w:cs="Times New Roman"/>
        </w:rPr>
        <w:t>Level 2</w:t>
      </w:r>
      <w:r w:rsidRPr="00CF326B">
        <w:rPr>
          <w:rFonts w:ascii="Times New Roman" w:hAnsi="Times New Roman" w:cs="Times New Roman"/>
        </w:rPr>
        <w:tab/>
        <w:t>-</w:t>
      </w:r>
      <w:r w:rsidRPr="00CF326B">
        <w:rPr>
          <w:rFonts w:ascii="Times New Roman" w:hAnsi="Times New Roman" w:cs="Times New Roman"/>
        </w:rPr>
        <w:tab/>
        <w:t>Use of other observable inputs for such assets or liabilities, whether directly or indirectly</w:t>
      </w:r>
    </w:p>
    <w:p w:rsidR="0098156B" w:rsidRPr="00CF326B" w:rsidRDefault="0098156B" w:rsidP="0098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jc w:val="thaiDistribute"/>
        <w:rPr>
          <w:rFonts w:ascii="Times New Roman" w:hAnsi="Times New Roman" w:cstheme="minorBidi"/>
        </w:rPr>
      </w:pPr>
    </w:p>
    <w:p w:rsidR="0098156B" w:rsidRPr="00CF326B" w:rsidRDefault="0098156B" w:rsidP="0098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jc w:val="thaiDistribute"/>
        <w:rPr>
          <w:rFonts w:ascii="Times New Roman" w:hAnsi="Times New Roman" w:cs="Times New Roman"/>
        </w:rPr>
      </w:pPr>
      <w:r w:rsidRPr="00CF326B">
        <w:rPr>
          <w:rFonts w:ascii="Times New Roman" w:hAnsi="Times New Roman" w:cs="Times New Roman"/>
        </w:rPr>
        <w:t>Level 3</w:t>
      </w:r>
      <w:r w:rsidRPr="00CF326B">
        <w:rPr>
          <w:rFonts w:ascii="Times New Roman" w:hAnsi="Times New Roman" w:cs="Times New Roman"/>
        </w:rPr>
        <w:tab/>
        <w:t>-</w:t>
      </w:r>
      <w:r w:rsidRPr="00CF326B">
        <w:rPr>
          <w:rFonts w:ascii="Times New Roman" w:hAnsi="Times New Roman" w:cs="Times New Roman"/>
        </w:rPr>
        <w:tab/>
        <w:t xml:space="preserve">Use of unobservable inputs, such as estimates of future cash flows </w:t>
      </w:r>
    </w:p>
    <w:p w:rsidR="0098156B" w:rsidRDefault="0098156B" w:rsidP="0098156B">
      <w:pPr>
        <w:jc w:val="thaiDistribute"/>
        <w:rPr>
          <w:rFonts w:ascii="Times New Roman" w:hAnsi="Times New Roman" w:cs="Times New Roman"/>
        </w:rPr>
      </w:pPr>
    </w:p>
    <w:p w:rsidR="0098156B" w:rsidRDefault="0098156B" w:rsidP="0098156B">
      <w:pPr>
        <w:jc w:val="thaiDistribute"/>
        <w:rPr>
          <w:rFonts w:ascii="Times New Roman" w:hAnsi="Times New Roman" w:cs="Times New Roman"/>
        </w:rPr>
      </w:pPr>
      <w:r w:rsidRPr="00CF326B">
        <w:rPr>
          <w:rFonts w:ascii="Times New Roman" w:hAnsi="Times New Roman" w:cs="Times New Roman"/>
        </w:rPr>
        <w:t xml:space="preserve">As at </w:t>
      </w:r>
      <w:r w:rsidR="008E09A6">
        <w:rPr>
          <w:rFonts w:ascii="Times New Roman" w:hAnsi="Times New Roman" w:cs="Times New Roman"/>
        </w:rPr>
        <w:t>March 31, 2017</w:t>
      </w:r>
      <w:r w:rsidRPr="00CF326B">
        <w:rPr>
          <w:rFonts w:ascii="Times New Roman" w:hAnsi="Times New Roman" w:cs="Times New Roman"/>
        </w:rPr>
        <w:t xml:space="preserve"> and December 31, 201</w:t>
      </w:r>
      <w:r w:rsidR="008E09A6">
        <w:rPr>
          <w:rFonts w:ascii="Times New Roman" w:hAnsi="Times New Roman" w:cs="Times New Roman"/>
        </w:rPr>
        <w:t>6</w:t>
      </w:r>
      <w:r w:rsidRPr="00CF326B">
        <w:rPr>
          <w:rFonts w:ascii="Times New Roman" w:hAnsi="Times New Roman" w:cs="Times New Roman"/>
        </w:rPr>
        <w:t xml:space="preserve">, the Company had the following assets that were measured at fair value using different levels of inputs as follows: </w:t>
      </w:r>
    </w:p>
    <w:p w:rsidR="00816621" w:rsidRPr="00CF326B" w:rsidRDefault="00816621" w:rsidP="0098156B">
      <w:pPr>
        <w:jc w:val="thaiDistribute"/>
        <w:rPr>
          <w:rFonts w:ascii="Times New Roman" w:hAnsi="Times New Roman" w:cs="Times New Roman"/>
        </w:rPr>
      </w:pPr>
    </w:p>
    <w:tbl>
      <w:tblPr>
        <w:tblStyle w:val="TableGrid"/>
        <w:tblW w:w="9448"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508"/>
        <w:gridCol w:w="1359"/>
        <w:gridCol w:w="162"/>
        <w:gridCol w:w="1359"/>
        <w:gridCol w:w="171"/>
        <w:gridCol w:w="1357"/>
        <w:gridCol w:w="173"/>
        <w:gridCol w:w="1359"/>
      </w:tblGrid>
      <w:tr w:rsidR="008E09A6" w:rsidRPr="00CF326B" w:rsidTr="00FB3061">
        <w:tc>
          <w:tcPr>
            <w:tcW w:w="3508" w:type="dxa"/>
          </w:tcPr>
          <w:p w:rsidR="008E09A6" w:rsidRPr="00CF326B" w:rsidRDefault="008E09A6" w:rsidP="002552EF">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8E09A6" w:rsidRPr="00CF326B" w:rsidRDefault="008E09A6" w:rsidP="008E09A6">
            <w:pPr>
              <w:tabs>
                <w:tab w:val="left" w:pos="1440"/>
              </w:tabs>
              <w:jc w:val="center"/>
              <w:rPr>
                <w:rFonts w:ascii="Times New Roman" w:hAnsi="Times New Roman" w:cs="Times New Roman"/>
              </w:rPr>
            </w:pPr>
            <w:r>
              <w:rPr>
                <w:rFonts w:ascii="Times New Roman" w:hAnsi="Times New Roman" w:cs="Times New Roman"/>
              </w:rPr>
              <w:t>March 31</w:t>
            </w:r>
            <w:r w:rsidRPr="00CF326B">
              <w:rPr>
                <w:rFonts w:ascii="Times New Roman" w:hAnsi="Times New Roman" w:cs="Times New Roman"/>
              </w:rPr>
              <w:t>, 201</w:t>
            </w:r>
            <w:r>
              <w:rPr>
                <w:rFonts w:ascii="Times New Roman" w:hAnsi="Times New Roman" w:cs="Times New Roman"/>
              </w:rPr>
              <w:t>7</w:t>
            </w:r>
            <w:r w:rsidRPr="00CF326B">
              <w:rPr>
                <w:rFonts w:ascii="Times New Roman" w:hAnsi="Times New Roman" w:cs="Times New Roman"/>
              </w:rPr>
              <w:t xml:space="preserve"> (In Baht)</w:t>
            </w:r>
          </w:p>
        </w:tc>
      </w:tr>
      <w:tr w:rsidR="008E09A6" w:rsidRPr="00CF326B" w:rsidTr="00FB3061">
        <w:tc>
          <w:tcPr>
            <w:tcW w:w="3508" w:type="dxa"/>
          </w:tcPr>
          <w:p w:rsidR="008E09A6" w:rsidRPr="00CF326B" w:rsidRDefault="008E09A6" w:rsidP="002552EF">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8E09A6" w:rsidRPr="00CF326B" w:rsidRDefault="008E09A6" w:rsidP="002552EF">
            <w:pPr>
              <w:tabs>
                <w:tab w:val="left" w:pos="1440"/>
              </w:tabs>
              <w:jc w:val="center"/>
              <w:rPr>
                <w:rFonts w:ascii="Times New Roman" w:hAnsi="Times New Roman" w:cs="Times New Roman"/>
              </w:rPr>
            </w:pPr>
            <w:r w:rsidRPr="00CF326B">
              <w:rPr>
                <w:rFonts w:ascii="Times New Roman" w:hAnsi="Times New Roman" w:cs="Times New Roman"/>
              </w:rPr>
              <w:t>Level 1</w:t>
            </w:r>
          </w:p>
        </w:tc>
        <w:tc>
          <w:tcPr>
            <w:tcW w:w="162" w:type="dxa"/>
            <w:tcBorders>
              <w:top w:val="single" w:sz="4" w:space="0" w:color="auto"/>
            </w:tcBorders>
          </w:tcPr>
          <w:p w:rsidR="008E09A6" w:rsidRPr="00CF326B" w:rsidRDefault="008E09A6" w:rsidP="002552EF">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CF326B" w:rsidRDefault="008E09A6" w:rsidP="002552EF">
            <w:pPr>
              <w:tabs>
                <w:tab w:val="left" w:pos="1440"/>
              </w:tabs>
              <w:jc w:val="center"/>
              <w:rPr>
                <w:rFonts w:ascii="Times New Roman" w:hAnsi="Times New Roman" w:cs="Times New Roman"/>
              </w:rPr>
            </w:pPr>
            <w:r w:rsidRPr="00CF326B">
              <w:rPr>
                <w:rFonts w:ascii="Times New Roman" w:hAnsi="Times New Roman" w:cs="Times New Roman"/>
              </w:rPr>
              <w:t>Level 2</w:t>
            </w:r>
          </w:p>
        </w:tc>
        <w:tc>
          <w:tcPr>
            <w:tcW w:w="171" w:type="dxa"/>
            <w:tcBorders>
              <w:top w:val="single" w:sz="4" w:space="0" w:color="auto"/>
            </w:tcBorders>
          </w:tcPr>
          <w:p w:rsidR="008E09A6" w:rsidRPr="00CF326B" w:rsidRDefault="008E09A6" w:rsidP="002552EF">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8E09A6" w:rsidRPr="00CF326B" w:rsidRDefault="008E09A6" w:rsidP="002552EF">
            <w:pPr>
              <w:tabs>
                <w:tab w:val="left" w:pos="1440"/>
              </w:tabs>
              <w:jc w:val="center"/>
              <w:rPr>
                <w:rFonts w:ascii="Times New Roman" w:hAnsi="Times New Roman" w:cs="Times New Roman"/>
              </w:rPr>
            </w:pPr>
            <w:r w:rsidRPr="00CF326B">
              <w:rPr>
                <w:rFonts w:ascii="Times New Roman" w:hAnsi="Times New Roman" w:cs="Times New Roman"/>
              </w:rPr>
              <w:t>Level 3</w:t>
            </w:r>
          </w:p>
        </w:tc>
        <w:tc>
          <w:tcPr>
            <w:tcW w:w="173" w:type="dxa"/>
            <w:tcBorders>
              <w:top w:val="single" w:sz="4" w:space="0" w:color="auto"/>
            </w:tcBorders>
          </w:tcPr>
          <w:p w:rsidR="008E09A6" w:rsidRPr="00CF326B" w:rsidRDefault="008E09A6" w:rsidP="002552EF">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CF326B" w:rsidRDefault="008E09A6" w:rsidP="002552EF">
            <w:pPr>
              <w:tabs>
                <w:tab w:val="left" w:pos="1440"/>
              </w:tabs>
              <w:jc w:val="center"/>
              <w:rPr>
                <w:rFonts w:ascii="Times New Roman" w:hAnsi="Times New Roman" w:cs="Times New Roman"/>
                <w:cs/>
              </w:rPr>
            </w:pPr>
            <w:r w:rsidRPr="00CF326B">
              <w:rPr>
                <w:rFonts w:ascii="Times New Roman" w:hAnsi="Times New Roman" w:cs="Times New Roman"/>
              </w:rPr>
              <w:t>Total</w:t>
            </w:r>
          </w:p>
        </w:tc>
      </w:tr>
      <w:tr w:rsidR="00FB3061" w:rsidRPr="00CF326B" w:rsidTr="00FB3061">
        <w:tc>
          <w:tcPr>
            <w:tcW w:w="3508" w:type="dxa"/>
          </w:tcPr>
          <w:p w:rsidR="00FB3061" w:rsidRPr="00CF326B" w:rsidRDefault="00FB3061" w:rsidP="002552EF">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62"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359"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71"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357"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73"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359"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r>
      <w:tr w:rsidR="008E09A6" w:rsidRPr="00CF326B" w:rsidTr="00FB3061">
        <w:tc>
          <w:tcPr>
            <w:tcW w:w="3508" w:type="dxa"/>
            <w:vAlign w:val="bottom"/>
          </w:tcPr>
          <w:p w:rsidR="008E09A6" w:rsidRPr="00CF326B" w:rsidRDefault="008E09A6" w:rsidP="00334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CF326B">
              <w:rPr>
                <w:rFonts w:ascii="Times New Roman" w:hAnsi="Times New Roman" w:cs="Times New Roman"/>
                <w:b/>
                <w:bCs/>
                <w:kern w:val="28"/>
              </w:rPr>
              <w:t xml:space="preserve">Financial assets measured at fair value </w:t>
            </w:r>
          </w:p>
        </w:tc>
        <w:tc>
          <w:tcPr>
            <w:tcW w:w="1359" w:type="dxa"/>
          </w:tcPr>
          <w:p w:rsidR="008E09A6" w:rsidRPr="00CF326B" w:rsidRDefault="008E09A6" w:rsidP="002552EF">
            <w:pPr>
              <w:tabs>
                <w:tab w:val="left" w:pos="1440"/>
              </w:tabs>
              <w:jc w:val="right"/>
              <w:rPr>
                <w:rFonts w:ascii="Times New Roman" w:hAnsi="Times New Roman" w:cs="Times New Roman"/>
              </w:rPr>
            </w:pPr>
          </w:p>
        </w:tc>
        <w:tc>
          <w:tcPr>
            <w:tcW w:w="162"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tabs>
                <w:tab w:val="left" w:pos="1440"/>
              </w:tabs>
              <w:jc w:val="right"/>
              <w:rPr>
                <w:rFonts w:ascii="Times New Roman" w:hAnsi="Times New Roman" w:cs="Times New Roman"/>
              </w:rPr>
            </w:pPr>
          </w:p>
        </w:tc>
        <w:tc>
          <w:tcPr>
            <w:tcW w:w="171" w:type="dxa"/>
          </w:tcPr>
          <w:p w:rsidR="008E09A6" w:rsidRPr="00CF326B" w:rsidRDefault="008E09A6" w:rsidP="002552EF">
            <w:pPr>
              <w:tabs>
                <w:tab w:val="left" w:pos="1440"/>
              </w:tabs>
              <w:jc w:val="right"/>
              <w:rPr>
                <w:rFonts w:ascii="Times New Roman" w:hAnsi="Times New Roman" w:cs="Times New Roman"/>
              </w:rPr>
            </w:pPr>
          </w:p>
        </w:tc>
        <w:tc>
          <w:tcPr>
            <w:tcW w:w="1357" w:type="dxa"/>
          </w:tcPr>
          <w:p w:rsidR="008E09A6" w:rsidRPr="00CF326B" w:rsidRDefault="008E09A6" w:rsidP="002552EF">
            <w:pPr>
              <w:tabs>
                <w:tab w:val="left" w:pos="1440"/>
              </w:tabs>
              <w:jc w:val="right"/>
              <w:rPr>
                <w:rFonts w:ascii="Times New Roman" w:hAnsi="Times New Roman" w:cs="Times New Roman"/>
              </w:rPr>
            </w:pPr>
          </w:p>
        </w:tc>
        <w:tc>
          <w:tcPr>
            <w:tcW w:w="173"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tabs>
                <w:tab w:val="left" w:pos="1440"/>
              </w:tabs>
              <w:jc w:val="right"/>
              <w:rPr>
                <w:rFonts w:ascii="Times New Roman" w:hAnsi="Times New Roman" w:cs="Times New Roman"/>
              </w:rPr>
            </w:pPr>
          </w:p>
        </w:tc>
      </w:tr>
      <w:tr w:rsidR="008E09A6" w:rsidRPr="00CF326B" w:rsidTr="00FB3061">
        <w:tc>
          <w:tcPr>
            <w:tcW w:w="3508" w:type="dxa"/>
            <w:vAlign w:val="bottom"/>
          </w:tcPr>
          <w:p w:rsidR="008E09A6" w:rsidRPr="00CF326B" w:rsidRDefault="008E09A6" w:rsidP="008B6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CF326B">
              <w:rPr>
                <w:rFonts w:ascii="Times New Roman" w:hAnsi="Times New Roman" w:cs="Times New Roman"/>
                <w:kern w:val="28"/>
              </w:rPr>
              <w:t>Held for trading investments</w:t>
            </w:r>
          </w:p>
        </w:tc>
        <w:tc>
          <w:tcPr>
            <w:tcW w:w="1359" w:type="dxa"/>
          </w:tcPr>
          <w:p w:rsidR="008E09A6" w:rsidRPr="00CF326B" w:rsidRDefault="008E09A6" w:rsidP="002552EF">
            <w:pPr>
              <w:tabs>
                <w:tab w:val="left" w:pos="1440"/>
              </w:tabs>
              <w:jc w:val="right"/>
              <w:rPr>
                <w:rFonts w:ascii="Times New Roman" w:hAnsi="Times New Roman" w:cs="Times New Roman"/>
              </w:rPr>
            </w:pPr>
          </w:p>
        </w:tc>
        <w:tc>
          <w:tcPr>
            <w:tcW w:w="162"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tabs>
                <w:tab w:val="left" w:pos="1440"/>
              </w:tabs>
              <w:jc w:val="right"/>
              <w:rPr>
                <w:rFonts w:ascii="Times New Roman" w:hAnsi="Times New Roman" w:cs="Times New Roman"/>
              </w:rPr>
            </w:pPr>
          </w:p>
        </w:tc>
        <w:tc>
          <w:tcPr>
            <w:tcW w:w="171" w:type="dxa"/>
          </w:tcPr>
          <w:p w:rsidR="008E09A6" w:rsidRPr="00CF326B" w:rsidRDefault="008E09A6" w:rsidP="002552EF">
            <w:pPr>
              <w:tabs>
                <w:tab w:val="left" w:pos="1440"/>
              </w:tabs>
              <w:jc w:val="right"/>
              <w:rPr>
                <w:rFonts w:ascii="Times New Roman" w:hAnsi="Times New Roman" w:cs="Times New Roman"/>
              </w:rPr>
            </w:pPr>
          </w:p>
        </w:tc>
        <w:tc>
          <w:tcPr>
            <w:tcW w:w="1357" w:type="dxa"/>
          </w:tcPr>
          <w:p w:rsidR="008E09A6" w:rsidRPr="00CF326B" w:rsidRDefault="008E09A6" w:rsidP="002552EF">
            <w:pPr>
              <w:tabs>
                <w:tab w:val="left" w:pos="1440"/>
              </w:tabs>
              <w:jc w:val="right"/>
              <w:rPr>
                <w:rFonts w:ascii="Times New Roman" w:hAnsi="Times New Roman" w:cs="Times New Roman"/>
              </w:rPr>
            </w:pPr>
          </w:p>
        </w:tc>
        <w:tc>
          <w:tcPr>
            <w:tcW w:w="173"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tabs>
                <w:tab w:val="left" w:pos="1440"/>
              </w:tabs>
              <w:jc w:val="right"/>
              <w:rPr>
                <w:rFonts w:ascii="Times New Roman" w:hAnsi="Times New Roman" w:cs="Times New Roman"/>
              </w:rPr>
            </w:pPr>
          </w:p>
        </w:tc>
      </w:tr>
      <w:tr w:rsidR="000C2089" w:rsidRPr="00CF326B" w:rsidTr="00FB3061">
        <w:tc>
          <w:tcPr>
            <w:tcW w:w="3508" w:type="dxa"/>
          </w:tcPr>
          <w:p w:rsidR="000C2089" w:rsidRPr="00CF326B" w:rsidRDefault="008B6500" w:rsidP="008B6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Pr>
                <w:rFonts w:ascii="Times New Roman" w:hAnsi="Times New Roman" w:cs="Times New Roman"/>
                <w:kern w:val="28"/>
              </w:rPr>
              <w:t xml:space="preserve">-  </w:t>
            </w:r>
            <w:r w:rsidR="000C2089" w:rsidRPr="00CF326B">
              <w:rPr>
                <w:rFonts w:ascii="Times New Roman" w:hAnsi="Times New Roman" w:cs="Times New Roman"/>
                <w:kern w:val="28"/>
              </w:rPr>
              <w:t>Marketable equity securities</w:t>
            </w:r>
          </w:p>
        </w:tc>
        <w:tc>
          <w:tcPr>
            <w:tcW w:w="1359" w:type="dxa"/>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0C2089">
              <w:rPr>
                <w:rFonts w:ascii="Times New Roman" w:eastAsia="Cordia New" w:hAnsi="Times New Roman" w:cs="Times New Roman"/>
              </w:rPr>
              <w:t>8,078,281</w:t>
            </w:r>
          </w:p>
        </w:tc>
        <w:tc>
          <w:tcPr>
            <w:tcW w:w="162" w:type="dxa"/>
          </w:tcPr>
          <w:p w:rsidR="000C2089" w:rsidRPr="00CF326B" w:rsidRDefault="000C2089" w:rsidP="000C2089">
            <w:pPr>
              <w:tabs>
                <w:tab w:val="left" w:pos="1440"/>
              </w:tabs>
              <w:jc w:val="right"/>
              <w:rPr>
                <w:rFonts w:ascii="Times New Roman" w:hAnsi="Times New Roman" w:cs="Times New Roman"/>
              </w:rPr>
            </w:pPr>
          </w:p>
        </w:tc>
        <w:tc>
          <w:tcPr>
            <w:tcW w:w="1359" w:type="dxa"/>
          </w:tcPr>
          <w:p w:rsidR="000C2089" w:rsidRPr="00CF326B" w:rsidRDefault="000C2089" w:rsidP="000C208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1" w:type="dxa"/>
          </w:tcPr>
          <w:p w:rsidR="000C2089" w:rsidRPr="00CF326B" w:rsidRDefault="000C2089" w:rsidP="000C2089">
            <w:pPr>
              <w:tabs>
                <w:tab w:val="left" w:pos="1440"/>
              </w:tabs>
              <w:jc w:val="right"/>
              <w:rPr>
                <w:rFonts w:ascii="Times New Roman" w:hAnsi="Times New Roman" w:cs="Times New Roman"/>
              </w:rPr>
            </w:pPr>
          </w:p>
        </w:tc>
        <w:tc>
          <w:tcPr>
            <w:tcW w:w="1357" w:type="dxa"/>
          </w:tcPr>
          <w:p w:rsidR="000C2089" w:rsidRPr="00CF326B" w:rsidRDefault="000C2089" w:rsidP="000C208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3" w:type="dxa"/>
          </w:tcPr>
          <w:p w:rsidR="000C2089" w:rsidRPr="00CF326B" w:rsidRDefault="000C2089" w:rsidP="000C2089">
            <w:pPr>
              <w:tabs>
                <w:tab w:val="left" w:pos="1440"/>
              </w:tabs>
              <w:jc w:val="right"/>
              <w:rPr>
                <w:rFonts w:ascii="Times New Roman" w:hAnsi="Times New Roman" w:cs="Times New Roman"/>
              </w:rPr>
            </w:pPr>
          </w:p>
        </w:tc>
        <w:tc>
          <w:tcPr>
            <w:tcW w:w="1359" w:type="dxa"/>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0C2089">
              <w:rPr>
                <w:rFonts w:ascii="Times New Roman" w:eastAsia="Cordia New" w:hAnsi="Times New Roman" w:cs="Times New Roman"/>
              </w:rPr>
              <w:t>8,078,281</w:t>
            </w:r>
          </w:p>
        </w:tc>
      </w:tr>
      <w:tr w:rsidR="000C2089" w:rsidRPr="00CF326B" w:rsidTr="00FB3061">
        <w:tc>
          <w:tcPr>
            <w:tcW w:w="3508" w:type="dxa"/>
            <w:vAlign w:val="bottom"/>
          </w:tcPr>
          <w:p w:rsidR="000C2089" w:rsidRPr="008B6500" w:rsidRDefault="000C2089" w:rsidP="008B6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8B6500">
              <w:rPr>
                <w:rFonts w:ascii="Times New Roman" w:hAnsi="Times New Roman" w:cs="Times New Roman"/>
                <w:kern w:val="28"/>
              </w:rPr>
              <w:t>Available-for-sale investments</w:t>
            </w:r>
          </w:p>
        </w:tc>
        <w:tc>
          <w:tcPr>
            <w:tcW w:w="1359" w:type="dxa"/>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62" w:type="dxa"/>
          </w:tcPr>
          <w:p w:rsidR="000C2089" w:rsidRPr="00CF326B" w:rsidRDefault="000C2089" w:rsidP="000C2089">
            <w:pPr>
              <w:tabs>
                <w:tab w:val="left" w:pos="1440"/>
              </w:tabs>
              <w:jc w:val="right"/>
              <w:rPr>
                <w:rFonts w:ascii="Times New Roman" w:hAnsi="Times New Roman" w:cs="Times New Roman"/>
              </w:rPr>
            </w:pPr>
          </w:p>
        </w:tc>
        <w:tc>
          <w:tcPr>
            <w:tcW w:w="1359" w:type="dxa"/>
          </w:tcPr>
          <w:p w:rsidR="000C2089" w:rsidRPr="00CF326B" w:rsidRDefault="000C2089" w:rsidP="000C2089">
            <w:pPr>
              <w:tabs>
                <w:tab w:val="left" w:pos="1440"/>
              </w:tabs>
              <w:jc w:val="right"/>
              <w:rPr>
                <w:rFonts w:ascii="Times New Roman" w:hAnsi="Times New Roman" w:cs="Times New Roman"/>
              </w:rPr>
            </w:pPr>
          </w:p>
        </w:tc>
        <w:tc>
          <w:tcPr>
            <w:tcW w:w="171" w:type="dxa"/>
          </w:tcPr>
          <w:p w:rsidR="000C2089" w:rsidRPr="00CF326B" w:rsidRDefault="000C2089" w:rsidP="000C2089">
            <w:pPr>
              <w:tabs>
                <w:tab w:val="left" w:pos="1440"/>
              </w:tabs>
              <w:jc w:val="right"/>
              <w:rPr>
                <w:rFonts w:ascii="Times New Roman" w:hAnsi="Times New Roman" w:cs="Times New Roman"/>
              </w:rPr>
            </w:pPr>
          </w:p>
        </w:tc>
        <w:tc>
          <w:tcPr>
            <w:tcW w:w="1357" w:type="dxa"/>
          </w:tcPr>
          <w:p w:rsidR="000C2089" w:rsidRPr="00CF326B" w:rsidRDefault="000C2089" w:rsidP="000C2089">
            <w:pPr>
              <w:tabs>
                <w:tab w:val="left" w:pos="1440"/>
              </w:tabs>
              <w:rPr>
                <w:rFonts w:ascii="Times New Roman" w:hAnsi="Times New Roman" w:cs="Times New Roman"/>
              </w:rPr>
            </w:pPr>
          </w:p>
        </w:tc>
        <w:tc>
          <w:tcPr>
            <w:tcW w:w="173" w:type="dxa"/>
          </w:tcPr>
          <w:p w:rsidR="000C2089" w:rsidRPr="00CF326B" w:rsidRDefault="000C2089" w:rsidP="000C2089">
            <w:pPr>
              <w:tabs>
                <w:tab w:val="left" w:pos="1440"/>
              </w:tabs>
              <w:jc w:val="right"/>
              <w:rPr>
                <w:rFonts w:ascii="Times New Roman" w:hAnsi="Times New Roman" w:cs="Times New Roman"/>
              </w:rPr>
            </w:pPr>
          </w:p>
        </w:tc>
        <w:tc>
          <w:tcPr>
            <w:tcW w:w="1359" w:type="dxa"/>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0C2089" w:rsidRPr="00CF326B" w:rsidTr="00FB3061">
        <w:tc>
          <w:tcPr>
            <w:tcW w:w="3508" w:type="dxa"/>
          </w:tcPr>
          <w:p w:rsidR="000C2089" w:rsidRPr="00CF326B" w:rsidRDefault="008B6500" w:rsidP="008B6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Pr>
                <w:rFonts w:ascii="Times New Roman" w:hAnsi="Times New Roman" w:cs="Times New Roman"/>
                <w:kern w:val="28"/>
              </w:rPr>
              <w:t xml:space="preserve">-  </w:t>
            </w:r>
            <w:r w:rsidR="000C2089" w:rsidRPr="00CF326B">
              <w:rPr>
                <w:rFonts w:ascii="Times New Roman" w:hAnsi="Times New Roman" w:cs="Times New Roman"/>
                <w:kern w:val="28"/>
              </w:rPr>
              <w:t>Marketable equity securities</w:t>
            </w:r>
          </w:p>
        </w:tc>
        <w:tc>
          <w:tcPr>
            <w:tcW w:w="1359" w:type="dxa"/>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0C2089">
              <w:rPr>
                <w:rFonts w:ascii="Times New Roman" w:eastAsia="Cordia New" w:hAnsi="Times New Roman" w:cs="Times New Roman"/>
              </w:rPr>
              <w:t>25,048,393</w:t>
            </w:r>
          </w:p>
        </w:tc>
        <w:tc>
          <w:tcPr>
            <w:tcW w:w="162" w:type="dxa"/>
          </w:tcPr>
          <w:p w:rsidR="000C2089" w:rsidRPr="00CF326B" w:rsidRDefault="000C2089" w:rsidP="000C2089">
            <w:pPr>
              <w:tabs>
                <w:tab w:val="left" w:pos="1440"/>
              </w:tabs>
              <w:jc w:val="right"/>
              <w:rPr>
                <w:rFonts w:ascii="Times New Roman" w:hAnsi="Times New Roman" w:cs="Times New Roman"/>
              </w:rPr>
            </w:pPr>
          </w:p>
        </w:tc>
        <w:tc>
          <w:tcPr>
            <w:tcW w:w="1359" w:type="dxa"/>
          </w:tcPr>
          <w:p w:rsidR="000C2089" w:rsidRPr="00CF326B" w:rsidRDefault="000C2089" w:rsidP="000C208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1" w:type="dxa"/>
          </w:tcPr>
          <w:p w:rsidR="000C2089" w:rsidRPr="00CF326B" w:rsidRDefault="000C2089" w:rsidP="000C2089">
            <w:pPr>
              <w:tabs>
                <w:tab w:val="left" w:pos="1440"/>
              </w:tabs>
              <w:jc w:val="right"/>
              <w:rPr>
                <w:rFonts w:ascii="Times New Roman" w:hAnsi="Times New Roman" w:cs="Times New Roman"/>
              </w:rPr>
            </w:pPr>
          </w:p>
        </w:tc>
        <w:tc>
          <w:tcPr>
            <w:tcW w:w="1357" w:type="dxa"/>
          </w:tcPr>
          <w:p w:rsidR="000C2089" w:rsidRPr="00CF326B" w:rsidRDefault="000C2089" w:rsidP="000C208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3" w:type="dxa"/>
          </w:tcPr>
          <w:p w:rsidR="000C2089" w:rsidRPr="00CF326B" w:rsidRDefault="000C2089" w:rsidP="000C2089">
            <w:pPr>
              <w:tabs>
                <w:tab w:val="left" w:pos="1440"/>
              </w:tabs>
              <w:jc w:val="right"/>
              <w:rPr>
                <w:rFonts w:ascii="Times New Roman" w:hAnsi="Times New Roman" w:cs="Times New Roman"/>
              </w:rPr>
            </w:pPr>
          </w:p>
        </w:tc>
        <w:tc>
          <w:tcPr>
            <w:tcW w:w="1359" w:type="dxa"/>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0C2089">
              <w:rPr>
                <w:rFonts w:ascii="Times New Roman" w:eastAsia="Cordia New" w:hAnsi="Times New Roman" w:cs="Times New Roman"/>
              </w:rPr>
              <w:t>25,048,393</w:t>
            </w:r>
          </w:p>
        </w:tc>
      </w:tr>
      <w:tr w:rsidR="000C2089" w:rsidRPr="00CF326B" w:rsidTr="00FB3061">
        <w:tc>
          <w:tcPr>
            <w:tcW w:w="3508" w:type="dxa"/>
            <w:vAlign w:val="bottom"/>
          </w:tcPr>
          <w:p w:rsidR="000C2089" w:rsidRPr="00CF326B" w:rsidRDefault="008B6500" w:rsidP="008B6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Pr>
                <w:rFonts w:ascii="Times New Roman" w:hAnsi="Times New Roman" w:cs="Times New Roman"/>
                <w:kern w:val="28"/>
              </w:rPr>
              <w:t xml:space="preserve">-  </w:t>
            </w:r>
            <w:r w:rsidR="000C2089" w:rsidRPr="00CF326B">
              <w:rPr>
                <w:rFonts w:ascii="Times New Roman" w:hAnsi="Times New Roman" w:cs="Times New Roman"/>
                <w:kern w:val="28"/>
              </w:rPr>
              <w:t>Unit trusts</w:t>
            </w:r>
          </w:p>
        </w:tc>
        <w:tc>
          <w:tcPr>
            <w:tcW w:w="1359" w:type="dxa"/>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0C2089">
              <w:rPr>
                <w:rFonts w:ascii="Times New Roman" w:eastAsia="Cordia New" w:hAnsi="Times New Roman" w:cs="Times New Roman"/>
              </w:rPr>
              <w:t>51,977,920</w:t>
            </w:r>
          </w:p>
        </w:tc>
        <w:tc>
          <w:tcPr>
            <w:tcW w:w="162" w:type="dxa"/>
          </w:tcPr>
          <w:p w:rsidR="000C2089" w:rsidRPr="00CF326B" w:rsidRDefault="000C2089" w:rsidP="000C2089">
            <w:pPr>
              <w:tabs>
                <w:tab w:val="left" w:pos="1440"/>
              </w:tabs>
              <w:jc w:val="right"/>
              <w:rPr>
                <w:rFonts w:ascii="Times New Roman" w:hAnsi="Times New Roman" w:cs="Times New Roman"/>
              </w:rPr>
            </w:pPr>
          </w:p>
        </w:tc>
        <w:tc>
          <w:tcPr>
            <w:tcW w:w="1359" w:type="dxa"/>
          </w:tcPr>
          <w:p w:rsidR="000C2089" w:rsidRPr="00CF326B"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0C2089">
              <w:rPr>
                <w:rFonts w:ascii="Times New Roman" w:eastAsia="Cordia New" w:hAnsi="Times New Roman" w:cs="Times New Roman"/>
              </w:rPr>
              <w:t>677,494</w:t>
            </w:r>
          </w:p>
        </w:tc>
        <w:tc>
          <w:tcPr>
            <w:tcW w:w="171" w:type="dxa"/>
          </w:tcPr>
          <w:p w:rsidR="000C2089" w:rsidRPr="00CF326B" w:rsidRDefault="000C2089" w:rsidP="000C2089">
            <w:pPr>
              <w:tabs>
                <w:tab w:val="left" w:pos="1440"/>
              </w:tabs>
              <w:jc w:val="right"/>
              <w:rPr>
                <w:rFonts w:ascii="Times New Roman" w:hAnsi="Times New Roman" w:cs="Times New Roman"/>
              </w:rPr>
            </w:pPr>
          </w:p>
        </w:tc>
        <w:tc>
          <w:tcPr>
            <w:tcW w:w="1357" w:type="dxa"/>
          </w:tcPr>
          <w:p w:rsidR="000C2089" w:rsidRPr="00CF326B" w:rsidRDefault="000C2089" w:rsidP="000C208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3" w:type="dxa"/>
          </w:tcPr>
          <w:p w:rsidR="000C2089" w:rsidRPr="00CF326B" w:rsidRDefault="000C2089" w:rsidP="000C2089">
            <w:pPr>
              <w:tabs>
                <w:tab w:val="left" w:pos="1440"/>
              </w:tabs>
              <w:jc w:val="right"/>
              <w:rPr>
                <w:rFonts w:ascii="Times New Roman" w:hAnsi="Times New Roman" w:cs="Times New Roman"/>
              </w:rPr>
            </w:pPr>
          </w:p>
        </w:tc>
        <w:tc>
          <w:tcPr>
            <w:tcW w:w="1359" w:type="dxa"/>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0C2089">
              <w:rPr>
                <w:rFonts w:ascii="Times New Roman" w:eastAsia="Cordia New" w:hAnsi="Times New Roman" w:cs="Times New Roman"/>
              </w:rPr>
              <w:t>52,655,414</w:t>
            </w:r>
          </w:p>
        </w:tc>
      </w:tr>
      <w:tr w:rsidR="000C2089" w:rsidRPr="00CF326B" w:rsidTr="00FB3061">
        <w:tc>
          <w:tcPr>
            <w:tcW w:w="3508" w:type="dxa"/>
            <w:vAlign w:val="bottom"/>
          </w:tcPr>
          <w:p w:rsidR="000C2089" w:rsidRPr="008B6500" w:rsidRDefault="000C2089" w:rsidP="008B6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8B6500">
              <w:rPr>
                <w:rFonts w:ascii="Times New Roman" w:hAnsi="Times New Roman" w:cs="Times New Roman"/>
                <w:kern w:val="28"/>
              </w:rPr>
              <w:t>Total</w:t>
            </w:r>
          </w:p>
        </w:tc>
        <w:tc>
          <w:tcPr>
            <w:tcW w:w="1359" w:type="dxa"/>
            <w:tcBorders>
              <w:top w:val="single" w:sz="4" w:space="0" w:color="auto"/>
              <w:bottom w:val="double" w:sz="4" w:space="0" w:color="auto"/>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0C2089">
              <w:rPr>
                <w:rFonts w:ascii="Times New Roman" w:eastAsia="Cordia New" w:hAnsi="Times New Roman" w:cs="Times New Roman"/>
              </w:rPr>
              <w:t>85,104,594</w:t>
            </w:r>
          </w:p>
        </w:tc>
        <w:tc>
          <w:tcPr>
            <w:tcW w:w="162" w:type="dxa"/>
          </w:tcPr>
          <w:p w:rsidR="000C2089" w:rsidRPr="00CF326B" w:rsidRDefault="000C2089" w:rsidP="000C2089">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0C2089" w:rsidRPr="00CF326B"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0C2089">
              <w:rPr>
                <w:rFonts w:ascii="Times New Roman" w:eastAsia="Cordia New" w:hAnsi="Times New Roman" w:cs="Times New Roman"/>
              </w:rPr>
              <w:t>677,494</w:t>
            </w:r>
          </w:p>
        </w:tc>
        <w:tc>
          <w:tcPr>
            <w:tcW w:w="171" w:type="dxa"/>
          </w:tcPr>
          <w:p w:rsidR="000C2089" w:rsidRPr="00CF326B" w:rsidRDefault="000C2089" w:rsidP="000C2089">
            <w:pPr>
              <w:tabs>
                <w:tab w:val="left" w:pos="1440"/>
              </w:tabs>
              <w:jc w:val="right"/>
              <w:rPr>
                <w:rFonts w:ascii="Times New Roman" w:hAnsi="Times New Roman" w:cs="Times New Roman"/>
              </w:rPr>
            </w:pPr>
          </w:p>
        </w:tc>
        <w:tc>
          <w:tcPr>
            <w:tcW w:w="1357" w:type="dxa"/>
            <w:tcBorders>
              <w:top w:val="single" w:sz="4" w:space="0" w:color="auto"/>
              <w:bottom w:val="double" w:sz="4" w:space="0" w:color="auto"/>
            </w:tcBorders>
          </w:tcPr>
          <w:p w:rsidR="000C2089" w:rsidRPr="00CF326B" w:rsidRDefault="000C2089" w:rsidP="000C208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3" w:type="dxa"/>
          </w:tcPr>
          <w:p w:rsidR="000C2089" w:rsidRPr="00CF326B" w:rsidRDefault="000C2089" w:rsidP="000C2089">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0C2089" w:rsidRPr="000C2089" w:rsidRDefault="000C2089" w:rsidP="000C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0C2089">
              <w:rPr>
                <w:rFonts w:ascii="Times New Roman" w:eastAsia="Cordia New" w:hAnsi="Times New Roman" w:cs="Times New Roman"/>
              </w:rPr>
              <w:t>85,782,088</w:t>
            </w:r>
          </w:p>
        </w:tc>
      </w:tr>
    </w:tbl>
    <w:p w:rsidR="0098156B" w:rsidRDefault="0098156B" w:rsidP="0098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Style w:val="TableGrid"/>
        <w:tblW w:w="9466" w:type="dxa"/>
        <w:tblInd w:w="-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526"/>
        <w:gridCol w:w="1359"/>
        <w:gridCol w:w="162"/>
        <w:gridCol w:w="1359"/>
        <w:gridCol w:w="171"/>
        <w:gridCol w:w="1357"/>
        <w:gridCol w:w="173"/>
        <w:gridCol w:w="1359"/>
      </w:tblGrid>
      <w:tr w:rsidR="008E09A6" w:rsidRPr="00CF326B" w:rsidTr="00A828A5">
        <w:tc>
          <w:tcPr>
            <w:tcW w:w="3526" w:type="dxa"/>
          </w:tcPr>
          <w:p w:rsidR="008E09A6" w:rsidRPr="00CF326B" w:rsidRDefault="008E09A6" w:rsidP="002552EF">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8E09A6" w:rsidRPr="00CF326B" w:rsidRDefault="008E09A6" w:rsidP="008E09A6">
            <w:pPr>
              <w:tabs>
                <w:tab w:val="left" w:pos="1440"/>
              </w:tabs>
              <w:jc w:val="center"/>
              <w:rPr>
                <w:rFonts w:ascii="Times New Roman" w:hAnsi="Times New Roman" w:cs="Times New Roman"/>
              </w:rPr>
            </w:pPr>
            <w:r>
              <w:rPr>
                <w:rFonts w:ascii="Times New Roman" w:hAnsi="Times New Roman" w:cs="Times New Roman"/>
              </w:rPr>
              <w:t xml:space="preserve"> December 31, 2016 </w:t>
            </w:r>
            <w:r w:rsidRPr="00CF326B">
              <w:rPr>
                <w:rFonts w:ascii="Times New Roman" w:hAnsi="Times New Roman" w:cs="Times New Roman"/>
              </w:rPr>
              <w:t>(In Baht)</w:t>
            </w:r>
          </w:p>
        </w:tc>
      </w:tr>
      <w:tr w:rsidR="008E09A6" w:rsidRPr="00CF326B" w:rsidTr="00A828A5">
        <w:tc>
          <w:tcPr>
            <w:tcW w:w="3526" w:type="dxa"/>
          </w:tcPr>
          <w:p w:rsidR="008E09A6" w:rsidRPr="00CF326B" w:rsidRDefault="008E09A6" w:rsidP="002552EF">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8E09A6" w:rsidRPr="00CF326B" w:rsidRDefault="008E09A6" w:rsidP="002552EF">
            <w:pPr>
              <w:tabs>
                <w:tab w:val="left" w:pos="1440"/>
              </w:tabs>
              <w:jc w:val="center"/>
              <w:rPr>
                <w:rFonts w:ascii="Times New Roman" w:hAnsi="Times New Roman" w:cs="Times New Roman"/>
              </w:rPr>
            </w:pPr>
            <w:r w:rsidRPr="00CF326B">
              <w:rPr>
                <w:rFonts w:ascii="Times New Roman" w:hAnsi="Times New Roman" w:cs="Times New Roman"/>
              </w:rPr>
              <w:t>Level 1</w:t>
            </w:r>
          </w:p>
        </w:tc>
        <w:tc>
          <w:tcPr>
            <w:tcW w:w="162" w:type="dxa"/>
            <w:tcBorders>
              <w:top w:val="single" w:sz="4" w:space="0" w:color="auto"/>
            </w:tcBorders>
          </w:tcPr>
          <w:p w:rsidR="008E09A6" w:rsidRPr="00CF326B" w:rsidRDefault="008E09A6" w:rsidP="002552EF">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CF326B" w:rsidRDefault="008E09A6" w:rsidP="002552EF">
            <w:pPr>
              <w:tabs>
                <w:tab w:val="left" w:pos="1440"/>
              </w:tabs>
              <w:jc w:val="center"/>
              <w:rPr>
                <w:rFonts w:ascii="Times New Roman" w:hAnsi="Times New Roman" w:cs="Times New Roman"/>
              </w:rPr>
            </w:pPr>
            <w:r w:rsidRPr="00CF326B">
              <w:rPr>
                <w:rFonts w:ascii="Times New Roman" w:hAnsi="Times New Roman" w:cs="Times New Roman"/>
              </w:rPr>
              <w:t>Level 2</w:t>
            </w:r>
          </w:p>
        </w:tc>
        <w:tc>
          <w:tcPr>
            <w:tcW w:w="171" w:type="dxa"/>
            <w:tcBorders>
              <w:top w:val="single" w:sz="4" w:space="0" w:color="auto"/>
            </w:tcBorders>
          </w:tcPr>
          <w:p w:rsidR="008E09A6" w:rsidRPr="00CF326B" w:rsidRDefault="008E09A6" w:rsidP="002552EF">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8E09A6" w:rsidRPr="00CF326B" w:rsidRDefault="008E09A6" w:rsidP="002552EF">
            <w:pPr>
              <w:tabs>
                <w:tab w:val="left" w:pos="1440"/>
              </w:tabs>
              <w:jc w:val="center"/>
              <w:rPr>
                <w:rFonts w:ascii="Times New Roman" w:hAnsi="Times New Roman" w:cs="Times New Roman"/>
              </w:rPr>
            </w:pPr>
            <w:r w:rsidRPr="00CF326B">
              <w:rPr>
                <w:rFonts w:ascii="Times New Roman" w:hAnsi="Times New Roman" w:cs="Times New Roman"/>
              </w:rPr>
              <w:t>Level 3</w:t>
            </w:r>
          </w:p>
        </w:tc>
        <w:tc>
          <w:tcPr>
            <w:tcW w:w="173" w:type="dxa"/>
            <w:tcBorders>
              <w:top w:val="single" w:sz="4" w:space="0" w:color="auto"/>
            </w:tcBorders>
          </w:tcPr>
          <w:p w:rsidR="008E09A6" w:rsidRPr="00CF326B" w:rsidRDefault="008E09A6" w:rsidP="002552EF">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CF326B" w:rsidRDefault="008E09A6" w:rsidP="002552EF">
            <w:pPr>
              <w:tabs>
                <w:tab w:val="left" w:pos="1440"/>
              </w:tabs>
              <w:jc w:val="center"/>
              <w:rPr>
                <w:rFonts w:ascii="Times New Roman" w:hAnsi="Times New Roman" w:cs="Times New Roman"/>
                <w:cs/>
              </w:rPr>
            </w:pPr>
            <w:r w:rsidRPr="00CF326B">
              <w:rPr>
                <w:rFonts w:ascii="Times New Roman" w:hAnsi="Times New Roman" w:cs="Times New Roman"/>
              </w:rPr>
              <w:t>Total</w:t>
            </w:r>
          </w:p>
        </w:tc>
      </w:tr>
      <w:tr w:rsidR="00FB3061" w:rsidRPr="00CF326B" w:rsidTr="00A828A5">
        <w:tc>
          <w:tcPr>
            <w:tcW w:w="3526" w:type="dxa"/>
          </w:tcPr>
          <w:p w:rsidR="00FB3061" w:rsidRPr="00CF326B" w:rsidRDefault="00FB3061" w:rsidP="002552EF">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62"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359"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71"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357"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73"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c>
          <w:tcPr>
            <w:tcW w:w="1359" w:type="dxa"/>
            <w:tcBorders>
              <w:top w:val="single" w:sz="4" w:space="0" w:color="auto"/>
            </w:tcBorders>
          </w:tcPr>
          <w:p w:rsidR="00FB3061" w:rsidRPr="00CF326B" w:rsidRDefault="00FB3061" w:rsidP="002552EF">
            <w:pPr>
              <w:tabs>
                <w:tab w:val="left" w:pos="1440"/>
              </w:tabs>
              <w:jc w:val="center"/>
              <w:rPr>
                <w:rFonts w:ascii="Times New Roman" w:hAnsi="Times New Roman" w:cs="Times New Roman"/>
              </w:rPr>
            </w:pPr>
          </w:p>
        </w:tc>
      </w:tr>
      <w:tr w:rsidR="008E09A6" w:rsidRPr="00CF326B" w:rsidTr="00A828A5">
        <w:tc>
          <w:tcPr>
            <w:tcW w:w="3526" w:type="dxa"/>
            <w:vAlign w:val="bottom"/>
          </w:tcPr>
          <w:p w:rsidR="008E09A6" w:rsidRPr="00CF326B" w:rsidRDefault="008E09A6" w:rsidP="00334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CF326B">
              <w:rPr>
                <w:rFonts w:ascii="Times New Roman" w:hAnsi="Times New Roman" w:cs="Times New Roman"/>
                <w:b/>
                <w:bCs/>
                <w:kern w:val="28"/>
              </w:rPr>
              <w:t xml:space="preserve">Financial assets measured at fair value </w:t>
            </w:r>
          </w:p>
        </w:tc>
        <w:tc>
          <w:tcPr>
            <w:tcW w:w="1359" w:type="dxa"/>
          </w:tcPr>
          <w:p w:rsidR="008E09A6" w:rsidRPr="00CF326B" w:rsidRDefault="008E09A6" w:rsidP="002552EF">
            <w:pPr>
              <w:tabs>
                <w:tab w:val="left" w:pos="1440"/>
              </w:tabs>
              <w:jc w:val="right"/>
              <w:rPr>
                <w:rFonts w:ascii="Times New Roman" w:hAnsi="Times New Roman" w:cs="Times New Roman"/>
              </w:rPr>
            </w:pPr>
          </w:p>
        </w:tc>
        <w:tc>
          <w:tcPr>
            <w:tcW w:w="162"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tabs>
                <w:tab w:val="left" w:pos="1440"/>
              </w:tabs>
              <w:jc w:val="right"/>
              <w:rPr>
                <w:rFonts w:ascii="Times New Roman" w:hAnsi="Times New Roman" w:cs="Times New Roman"/>
              </w:rPr>
            </w:pPr>
          </w:p>
        </w:tc>
        <w:tc>
          <w:tcPr>
            <w:tcW w:w="171" w:type="dxa"/>
          </w:tcPr>
          <w:p w:rsidR="008E09A6" w:rsidRPr="00CF326B" w:rsidRDefault="008E09A6" w:rsidP="002552EF">
            <w:pPr>
              <w:tabs>
                <w:tab w:val="left" w:pos="1440"/>
              </w:tabs>
              <w:jc w:val="right"/>
              <w:rPr>
                <w:rFonts w:ascii="Times New Roman" w:hAnsi="Times New Roman" w:cs="Times New Roman"/>
              </w:rPr>
            </w:pPr>
          </w:p>
        </w:tc>
        <w:tc>
          <w:tcPr>
            <w:tcW w:w="1357" w:type="dxa"/>
          </w:tcPr>
          <w:p w:rsidR="008E09A6" w:rsidRPr="00CF326B" w:rsidRDefault="008E09A6" w:rsidP="002552EF">
            <w:pPr>
              <w:tabs>
                <w:tab w:val="left" w:pos="1440"/>
              </w:tabs>
              <w:jc w:val="right"/>
              <w:rPr>
                <w:rFonts w:ascii="Times New Roman" w:hAnsi="Times New Roman" w:cs="Times New Roman"/>
              </w:rPr>
            </w:pPr>
          </w:p>
        </w:tc>
        <w:tc>
          <w:tcPr>
            <w:tcW w:w="173"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tabs>
                <w:tab w:val="left" w:pos="1440"/>
              </w:tabs>
              <w:jc w:val="right"/>
              <w:rPr>
                <w:rFonts w:ascii="Times New Roman" w:hAnsi="Times New Roman" w:cs="Times New Roman"/>
              </w:rPr>
            </w:pPr>
          </w:p>
        </w:tc>
      </w:tr>
      <w:tr w:rsidR="008E09A6" w:rsidRPr="00CF326B" w:rsidTr="00A828A5">
        <w:tc>
          <w:tcPr>
            <w:tcW w:w="3526" w:type="dxa"/>
            <w:vAlign w:val="bottom"/>
          </w:tcPr>
          <w:p w:rsidR="008E09A6" w:rsidRPr="00CF326B" w:rsidRDefault="008E09A6" w:rsidP="00334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CF326B">
              <w:rPr>
                <w:rFonts w:ascii="Times New Roman" w:hAnsi="Times New Roman" w:cs="Times New Roman"/>
                <w:kern w:val="28"/>
              </w:rPr>
              <w:t>Held for trading investments</w:t>
            </w:r>
          </w:p>
        </w:tc>
        <w:tc>
          <w:tcPr>
            <w:tcW w:w="1359" w:type="dxa"/>
          </w:tcPr>
          <w:p w:rsidR="008E09A6" w:rsidRPr="00CF326B" w:rsidRDefault="008E09A6" w:rsidP="002552EF">
            <w:pPr>
              <w:tabs>
                <w:tab w:val="left" w:pos="1440"/>
              </w:tabs>
              <w:jc w:val="right"/>
              <w:rPr>
                <w:rFonts w:ascii="Times New Roman" w:hAnsi="Times New Roman" w:cs="Times New Roman"/>
              </w:rPr>
            </w:pPr>
          </w:p>
        </w:tc>
        <w:tc>
          <w:tcPr>
            <w:tcW w:w="162"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tabs>
                <w:tab w:val="left" w:pos="1440"/>
              </w:tabs>
              <w:jc w:val="right"/>
              <w:rPr>
                <w:rFonts w:ascii="Times New Roman" w:hAnsi="Times New Roman" w:cs="Times New Roman"/>
              </w:rPr>
            </w:pPr>
          </w:p>
        </w:tc>
        <w:tc>
          <w:tcPr>
            <w:tcW w:w="171" w:type="dxa"/>
          </w:tcPr>
          <w:p w:rsidR="008E09A6" w:rsidRPr="00CF326B" w:rsidRDefault="008E09A6" w:rsidP="002552EF">
            <w:pPr>
              <w:tabs>
                <w:tab w:val="left" w:pos="1440"/>
              </w:tabs>
              <w:jc w:val="right"/>
              <w:rPr>
                <w:rFonts w:ascii="Times New Roman" w:hAnsi="Times New Roman" w:cs="Times New Roman"/>
              </w:rPr>
            </w:pPr>
          </w:p>
        </w:tc>
        <w:tc>
          <w:tcPr>
            <w:tcW w:w="1357" w:type="dxa"/>
          </w:tcPr>
          <w:p w:rsidR="008E09A6" w:rsidRPr="00CF326B" w:rsidRDefault="008E09A6" w:rsidP="002552EF">
            <w:pPr>
              <w:tabs>
                <w:tab w:val="left" w:pos="1440"/>
              </w:tabs>
              <w:jc w:val="right"/>
              <w:rPr>
                <w:rFonts w:ascii="Times New Roman" w:hAnsi="Times New Roman" w:cs="Times New Roman"/>
              </w:rPr>
            </w:pPr>
          </w:p>
        </w:tc>
        <w:tc>
          <w:tcPr>
            <w:tcW w:w="173"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tabs>
                <w:tab w:val="left" w:pos="1440"/>
              </w:tabs>
              <w:jc w:val="right"/>
              <w:rPr>
                <w:rFonts w:ascii="Times New Roman" w:hAnsi="Times New Roman" w:cs="Times New Roman"/>
              </w:rPr>
            </w:pPr>
          </w:p>
        </w:tc>
      </w:tr>
      <w:tr w:rsidR="008E09A6" w:rsidRPr="00CF326B" w:rsidTr="00A828A5">
        <w:tc>
          <w:tcPr>
            <w:tcW w:w="3526" w:type="dxa"/>
          </w:tcPr>
          <w:p w:rsidR="008E09A6" w:rsidRPr="00CF326B" w:rsidRDefault="0033465F" w:rsidP="003346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imes New Roman"/>
                <w:kern w:val="28"/>
                <w:szCs w:val="18"/>
              </w:rPr>
            </w:pPr>
            <w:r>
              <w:rPr>
                <w:rFonts w:ascii="Times New Roman" w:hAnsi="Times New Roman" w:cstheme="minorBidi"/>
                <w:kern w:val="28"/>
                <w:szCs w:val="18"/>
              </w:rPr>
              <w:t xml:space="preserve">-  </w:t>
            </w:r>
            <w:r w:rsidR="008E09A6" w:rsidRPr="00CF326B">
              <w:rPr>
                <w:rFonts w:ascii="Times New Roman" w:hAnsi="Times New Roman" w:cs="Times New Roman"/>
                <w:kern w:val="28"/>
                <w:szCs w:val="18"/>
              </w:rPr>
              <w:t>Marketable equity securities</w:t>
            </w:r>
          </w:p>
        </w:tc>
        <w:tc>
          <w:tcPr>
            <w:tcW w:w="1359" w:type="dxa"/>
          </w:tcPr>
          <w:p w:rsidR="008E09A6" w:rsidRPr="001468F1"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8E09A6">
              <w:rPr>
                <w:rFonts w:ascii="Times New Roman" w:eastAsia="Cordia New" w:hAnsi="Times New Roman" w:cs="Times New Roman"/>
              </w:rPr>
              <w:t>7,916,703</w:t>
            </w:r>
          </w:p>
        </w:tc>
        <w:tc>
          <w:tcPr>
            <w:tcW w:w="162"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1" w:type="dxa"/>
          </w:tcPr>
          <w:p w:rsidR="008E09A6" w:rsidRPr="00CF326B" w:rsidRDefault="008E09A6" w:rsidP="002552EF">
            <w:pPr>
              <w:tabs>
                <w:tab w:val="left" w:pos="1440"/>
              </w:tabs>
              <w:jc w:val="right"/>
              <w:rPr>
                <w:rFonts w:ascii="Times New Roman" w:hAnsi="Times New Roman" w:cs="Times New Roman"/>
              </w:rPr>
            </w:pPr>
          </w:p>
        </w:tc>
        <w:tc>
          <w:tcPr>
            <w:tcW w:w="1357" w:type="dxa"/>
          </w:tcPr>
          <w:p w:rsidR="008E09A6" w:rsidRPr="00CF326B" w:rsidRDefault="008E09A6" w:rsidP="002552E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3"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AD3A4A"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8E09A6">
              <w:rPr>
                <w:rFonts w:ascii="Times New Roman" w:eastAsia="Cordia New" w:hAnsi="Times New Roman" w:cs="Times New Roman"/>
              </w:rPr>
              <w:t>7,916,703</w:t>
            </w:r>
          </w:p>
        </w:tc>
      </w:tr>
      <w:tr w:rsidR="008E09A6" w:rsidRPr="00CF326B" w:rsidTr="00A828A5">
        <w:tc>
          <w:tcPr>
            <w:tcW w:w="3526" w:type="dxa"/>
            <w:vAlign w:val="bottom"/>
          </w:tcPr>
          <w:p w:rsidR="008E09A6" w:rsidRPr="00CF326B" w:rsidRDefault="008E09A6" w:rsidP="00334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cs="Times New Roman"/>
              </w:rPr>
            </w:pPr>
            <w:r w:rsidRPr="00CF326B">
              <w:rPr>
                <w:rFonts w:ascii="Times New Roman" w:hAnsi="Times New Roman" w:cs="Times New Roman"/>
              </w:rPr>
              <w:t>Available-for-sale investments</w:t>
            </w:r>
          </w:p>
        </w:tc>
        <w:tc>
          <w:tcPr>
            <w:tcW w:w="1359" w:type="dxa"/>
          </w:tcPr>
          <w:p w:rsidR="008E09A6" w:rsidRPr="00AD3A4A"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62"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tabs>
                <w:tab w:val="left" w:pos="1440"/>
              </w:tabs>
              <w:jc w:val="right"/>
              <w:rPr>
                <w:rFonts w:ascii="Times New Roman" w:hAnsi="Times New Roman" w:cs="Times New Roman"/>
              </w:rPr>
            </w:pPr>
          </w:p>
        </w:tc>
        <w:tc>
          <w:tcPr>
            <w:tcW w:w="171" w:type="dxa"/>
          </w:tcPr>
          <w:p w:rsidR="008E09A6" w:rsidRPr="00CF326B" w:rsidRDefault="008E09A6" w:rsidP="002552EF">
            <w:pPr>
              <w:tabs>
                <w:tab w:val="left" w:pos="1440"/>
              </w:tabs>
              <w:jc w:val="right"/>
              <w:rPr>
                <w:rFonts w:ascii="Times New Roman" w:hAnsi="Times New Roman" w:cs="Times New Roman"/>
              </w:rPr>
            </w:pPr>
          </w:p>
        </w:tc>
        <w:tc>
          <w:tcPr>
            <w:tcW w:w="1357" w:type="dxa"/>
          </w:tcPr>
          <w:p w:rsidR="008E09A6" w:rsidRPr="00CF326B" w:rsidRDefault="008E09A6" w:rsidP="002552EF">
            <w:pPr>
              <w:tabs>
                <w:tab w:val="left" w:pos="1440"/>
              </w:tabs>
              <w:rPr>
                <w:rFonts w:ascii="Times New Roman" w:hAnsi="Times New Roman" w:cs="Times New Roman"/>
              </w:rPr>
            </w:pPr>
          </w:p>
        </w:tc>
        <w:tc>
          <w:tcPr>
            <w:tcW w:w="173"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AD3A4A"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8E09A6" w:rsidRPr="00CF326B" w:rsidTr="00A828A5">
        <w:tc>
          <w:tcPr>
            <w:tcW w:w="3526" w:type="dxa"/>
          </w:tcPr>
          <w:p w:rsidR="008E09A6" w:rsidRPr="0033465F" w:rsidRDefault="0033465F" w:rsidP="003346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heme="minorBidi"/>
                <w:kern w:val="28"/>
                <w:szCs w:val="18"/>
              </w:rPr>
            </w:pPr>
            <w:r>
              <w:rPr>
                <w:rFonts w:ascii="Times New Roman" w:hAnsi="Times New Roman" w:cstheme="minorBidi"/>
                <w:kern w:val="28"/>
                <w:szCs w:val="18"/>
              </w:rPr>
              <w:t xml:space="preserve">-  </w:t>
            </w:r>
            <w:r w:rsidR="008E09A6" w:rsidRPr="0033465F">
              <w:rPr>
                <w:rFonts w:ascii="Times New Roman" w:hAnsi="Times New Roman" w:cstheme="minorBidi"/>
                <w:kern w:val="28"/>
                <w:szCs w:val="18"/>
              </w:rPr>
              <w:t>Marketable equity securities</w:t>
            </w:r>
          </w:p>
        </w:tc>
        <w:tc>
          <w:tcPr>
            <w:tcW w:w="1359" w:type="dxa"/>
          </w:tcPr>
          <w:p w:rsidR="008E09A6" w:rsidRPr="001468F1"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8E09A6">
              <w:rPr>
                <w:rFonts w:ascii="Times New Roman" w:eastAsia="Cordia New" w:hAnsi="Times New Roman" w:cs="Times New Roman"/>
              </w:rPr>
              <w:t>26,317,176</w:t>
            </w:r>
          </w:p>
        </w:tc>
        <w:tc>
          <w:tcPr>
            <w:tcW w:w="162"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1" w:type="dxa"/>
          </w:tcPr>
          <w:p w:rsidR="008E09A6" w:rsidRPr="00CF326B" w:rsidRDefault="008E09A6" w:rsidP="002552EF">
            <w:pPr>
              <w:tabs>
                <w:tab w:val="left" w:pos="1440"/>
              </w:tabs>
              <w:jc w:val="right"/>
              <w:rPr>
                <w:rFonts w:ascii="Times New Roman" w:hAnsi="Times New Roman" w:cs="Times New Roman"/>
              </w:rPr>
            </w:pPr>
          </w:p>
        </w:tc>
        <w:tc>
          <w:tcPr>
            <w:tcW w:w="1357" w:type="dxa"/>
          </w:tcPr>
          <w:p w:rsidR="008E09A6" w:rsidRPr="00CF326B" w:rsidRDefault="008E09A6" w:rsidP="002552E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3"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AD3A4A"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8E09A6">
              <w:rPr>
                <w:rFonts w:ascii="Times New Roman" w:eastAsia="Cordia New" w:hAnsi="Times New Roman" w:cs="Times New Roman"/>
              </w:rPr>
              <w:t>26,317,176</w:t>
            </w:r>
          </w:p>
        </w:tc>
      </w:tr>
      <w:tr w:rsidR="008E09A6" w:rsidRPr="00CF326B" w:rsidTr="00A828A5">
        <w:tc>
          <w:tcPr>
            <w:tcW w:w="3526" w:type="dxa"/>
            <w:vAlign w:val="bottom"/>
          </w:tcPr>
          <w:p w:rsidR="008E09A6" w:rsidRPr="0033465F" w:rsidRDefault="0033465F" w:rsidP="003346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heme="minorBidi"/>
                <w:kern w:val="28"/>
                <w:szCs w:val="18"/>
              </w:rPr>
            </w:pPr>
            <w:r>
              <w:rPr>
                <w:rFonts w:ascii="Times New Roman" w:hAnsi="Times New Roman" w:cstheme="minorBidi"/>
                <w:kern w:val="28"/>
                <w:szCs w:val="18"/>
              </w:rPr>
              <w:t xml:space="preserve">-  </w:t>
            </w:r>
            <w:r w:rsidR="008E09A6" w:rsidRPr="0033465F">
              <w:rPr>
                <w:rFonts w:ascii="Times New Roman" w:hAnsi="Times New Roman" w:cstheme="minorBidi"/>
                <w:kern w:val="28"/>
                <w:szCs w:val="18"/>
              </w:rPr>
              <w:t>Unit trusts</w:t>
            </w:r>
          </w:p>
        </w:tc>
        <w:tc>
          <w:tcPr>
            <w:tcW w:w="1359" w:type="dxa"/>
          </w:tcPr>
          <w:p w:rsidR="008E09A6" w:rsidRPr="00AD3A4A"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8E09A6">
              <w:rPr>
                <w:rFonts w:ascii="Times New Roman" w:eastAsia="Cordia New" w:hAnsi="Times New Roman" w:cs="Times New Roman"/>
              </w:rPr>
              <w:t>52,866,380</w:t>
            </w:r>
          </w:p>
        </w:tc>
        <w:tc>
          <w:tcPr>
            <w:tcW w:w="162"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CF326B"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8E09A6">
              <w:rPr>
                <w:rFonts w:ascii="Times New Roman" w:eastAsia="Cordia New" w:hAnsi="Times New Roman" w:cs="Times New Roman"/>
              </w:rPr>
              <w:t>673,082</w:t>
            </w:r>
          </w:p>
        </w:tc>
        <w:tc>
          <w:tcPr>
            <w:tcW w:w="171" w:type="dxa"/>
          </w:tcPr>
          <w:p w:rsidR="008E09A6" w:rsidRPr="00CF326B" w:rsidRDefault="008E09A6" w:rsidP="002552EF">
            <w:pPr>
              <w:tabs>
                <w:tab w:val="left" w:pos="1440"/>
              </w:tabs>
              <w:jc w:val="right"/>
              <w:rPr>
                <w:rFonts w:ascii="Times New Roman" w:hAnsi="Times New Roman" w:cs="Times New Roman"/>
              </w:rPr>
            </w:pPr>
          </w:p>
        </w:tc>
        <w:tc>
          <w:tcPr>
            <w:tcW w:w="1357" w:type="dxa"/>
          </w:tcPr>
          <w:p w:rsidR="008E09A6" w:rsidRPr="00CF326B" w:rsidRDefault="008E09A6" w:rsidP="002552E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3" w:type="dxa"/>
          </w:tcPr>
          <w:p w:rsidR="008E09A6" w:rsidRPr="00CF326B" w:rsidRDefault="008E09A6" w:rsidP="002552EF">
            <w:pPr>
              <w:tabs>
                <w:tab w:val="left" w:pos="1440"/>
              </w:tabs>
              <w:jc w:val="right"/>
              <w:rPr>
                <w:rFonts w:ascii="Times New Roman" w:hAnsi="Times New Roman" w:cs="Times New Roman"/>
              </w:rPr>
            </w:pPr>
          </w:p>
        </w:tc>
        <w:tc>
          <w:tcPr>
            <w:tcW w:w="1359" w:type="dxa"/>
          </w:tcPr>
          <w:p w:rsidR="008E09A6" w:rsidRPr="00AD3A4A"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8E09A6">
              <w:rPr>
                <w:rFonts w:ascii="Times New Roman" w:eastAsia="Cordia New" w:hAnsi="Times New Roman" w:cs="Times New Roman"/>
              </w:rPr>
              <w:t>53,539,462</w:t>
            </w:r>
          </w:p>
        </w:tc>
      </w:tr>
      <w:tr w:rsidR="008E09A6" w:rsidRPr="00CF326B" w:rsidTr="00A828A5">
        <w:tc>
          <w:tcPr>
            <w:tcW w:w="3526" w:type="dxa"/>
            <w:vAlign w:val="bottom"/>
          </w:tcPr>
          <w:p w:rsidR="008E09A6" w:rsidRPr="00CF326B" w:rsidRDefault="008E09A6" w:rsidP="00334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cs="Times New Roman"/>
              </w:rPr>
            </w:pPr>
            <w:r w:rsidRPr="00CF326B">
              <w:rPr>
                <w:rFonts w:ascii="Times New Roman" w:hAnsi="Times New Roman"/>
              </w:rPr>
              <w:t>Total</w:t>
            </w:r>
          </w:p>
        </w:tc>
        <w:tc>
          <w:tcPr>
            <w:tcW w:w="1359" w:type="dxa"/>
            <w:tcBorders>
              <w:top w:val="single" w:sz="4" w:space="0" w:color="auto"/>
              <w:bottom w:val="double" w:sz="4" w:space="0" w:color="auto"/>
            </w:tcBorders>
          </w:tcPr>
          <w:p w:rsidR="008E09A6" w:rsidRPr="00AD3A4A"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8E09A6">
              <w:rPr>
                <w:rFonts w:ascii="Times New Roman" w:eastAsia="Cordia New" w:hAnsi="Times New Roman" w:cs="Times New Roman"/>
              </w:rPr>
              <w:t>87,100,259</w:t>
            </w:r>
          </w:p>
        </w:tc>
        <w:tc>
          <w:tcPr>
            <w:tcW w:w="162" w:type="dxa"/>
          </w:tcPr>
          <w:p w:rsidR="008E09A6" w:rsidRPr="00CF326B" w:rsidRDefault="008E09A6" w:rsidP="002552EF">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8E09A6" w:rsidRPr="00CF326B"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8E09A6">
              <w:rPr>
                <w:rFonts w:ascii="Times New Roman" w:eastAsia="Cordia New" w:hAnsi="Times New Roman" w:cs="Times New Roman"/>
              </w:rPr>
              <w:t>673,082</w:t>
            </w:r>
          </w:p>
        </w:tc>
        <w:tc>
          <w:tcPr>
            <w:tcW w:w="171" w:type="dxa"/>
          </w:tcPr>
          <w:p w:rsidR="008E09A6" w:rsidRPr="00CF326B" w:rsidRDefault="008E09A6" w:rsidP="002552EF">
            <w:pPr>
              <w:tabs>
                <w:tab w:val="left" w:pos="1440"/>
              </w:tabs>
              <w:jc w:val="right"/>
              <w:rPr>
                <w:rFonts w:ascii="Times New Roman" w:hAnsi="Times New Roman" w:cs="Times New Roman"/>
              </w:rPr>
            </w:pPr>
          </w:p>
        </w:tc>
        <w:tc>
          <w:tcPr>
            <w:tcW w:w="1357" w:type="dxa"/>
            <w:tcBorders>
              <w:top w:val="single" w:sz="4" w:space="0" w:color="auto"/>
              <w:bottom w:val="double" w:sz="4" w:space="0" w:color="auto"/>
            </w:tcBorders>
          </w:tcPr>
          <w:p w:rsidR="008E09A6" w:rsidRPr="00CF326B" w:rsidRDefault="008E09A6" w:rsidP="002552E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firstLine="0"/>
              <w:jc w:val="right"/>
              <w:rPr>
                <w:rFonts w:ascii="Times New Roman" w:eastAsia="Cordia New" w:hAnsi="Times New Roman" w:cs="Times New Roman"/>
              </w:rPr>
            </w:pPr>
          </w:p>
        </w:tc>
        <w:tc>
          <w:tcPr>
            <w:tcW w:w="173" w:type="dxa"/>
          </w:tcPr>
          <w:p w:rsidR="008E09A6" w:rsidRPr="00CF326B" w:rsidRDefault="008E09A6" w:rsidP="002552EF">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8E09A6" w:rsidRPr="00AD3A4A" w:rsidRDefault="008E09A6" w:rsidP="0025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r w:rsidRPr="008E09A6">
              <w:rPr>
                <w:rFonts w:ascii="Times New Roman" w:eastAsia="Cordia New" w:hAnsi="Times New Roman" w:cs="Times New Roman"/>
              </w:rPr>
              <w:t>87,773,341</w:t>
            </w:r>
          </w:p>
        </w:tc>
      </w:tr>
    </w:tbl>
    <w:p w:rsidR="008E09A6" w:rsidRPr="00CF326B" w:rsidRDefault="008E09A6" w:rsidP="0098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8E09A6" w:rsidRPr="00CF326B" w:rsidRDefault="008E09A6" w:rsidP="008E0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cs="Times New Roman"/>
        </w:rPr>
        <w:t>Fair value at the level 2 of investments in unit trusts are measured based on the net asset value which were announced by securities companies.</w:t>
      </w:r>
    </w:p>
    <w:p w:rsidR="004E6D7E" w:rsidRDefault="004E6D7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4E6D7E" w:rsidRDefault="004E6D7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884811" w:rsidRPr="00964F32" w:rsidRDefault="0047136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t>33</w:t>
      </w:r>
      <w:r w:rsidR="00884811" w:rsidRPr="00964F32">
        <w:rPr>
          <w:rFonts w:ascii="Times New Roman" w:hAnsi="Times New Roman" w:cs="Times New Roman"/>
          <w:b/>
          <w:bCs/>
        </w:rPr>
        <w:t>.</w:t>
      </w:r>
      <w:r w:rsidR="00884811" w:rsidRPr="00964F32">
        <w:rPr>
          <w:rFonts w:ascii="Times New Roman" w:hAnsi="Times New Roman" w:cs="Times New Roman"/>
          <w:b/>
          <w:bCs/>
        </w:rPr>
        <w:tab/>
        <w:t>APPROVAL OF FINANCIAL STATEMENTS</w:t>
      </w:r>
    </w:p>
    <w:p w:rsidR="00884811" w:rsidRPr="00964F32" w:rsidRDefault="0088481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301800" w:rsidRPr="00964F32" w:rsidRDefault="00592D43" w:rsidP="00173E9C">
      <w:pPr>
        <w:spacing w:line="240" w:lineRule="exact"/>
        <w:jc w:val="both"/>
        <w:rPr>
          <w:rFonts w:ascii="Times New Roman" w:hAnsi="Times New Roman" w:cs="Times New Roman"/>
        </w:rPr>
      </w:pPr>
      <w:r w:rsidRPr="00964F32">
        <w:rPr>
          <w:rFonts w:ascii="Times New Roman" w:hAnsi="Times New Roman" w:cs="Times New Roman"/>
        </w:rPr>
        <w:t xml:space="preserve">The Company’s </w:t>
      </w:r>
      <w:r w:rsidR="00F322CE" w:rsidRPr="00964F32">
        <w:rPr>
          <w:rFonts w:ascii="Times New Roman" w:hAnsi="Times New Roman" w:cs="Times New Roman"/>
        </w:rPr>
        <w:t>d</w:t>
      </w:r>
      <w:r w:rsidRPr="00964F32">
        <w:rPr>
          <w:rFonts w:ascii="Times New Roman" w:hAnsi="Times New Roman" w:cs="Times New Roman"/>
        </w:rPr>
        <w:t>irectors ha</w:t>
      </w:r>
      <w:r w:rsidR="0058612E" w:rsidRPr="00964F32">
        <w:rPr>
          <w:rFonts w:ascii="Times New Roman" w:hAnsi="Times New Roman" w:cs="Times New Roman"/>
        </w:rPr>
        <w:t>ve</w:t>
      </w:r>
      <w:r w:rsidRPr="00964F32">
        <w:rPr>
          <w:rFonts w:ascii="Times New Roman" w:hAnsi="Times New Roman" w:cs="Times New Roman"/>
        </w:rPr>
        <w:t xml:space="preserve"> authorized these</w:t>
      </w:r>
      <w:r w:rsidR="00D17D7A" w:rsidRPr="00964F32">
        <w:rPr>
          <w:rFonts w:ascii="Times New Roman" w:hAnsi="Times New Roman" w:cs="Times New Roman"/>
        </w:rPr>
        <w:t xml:space="preserve"> </w:t>
      </w:r>
      <w:r w:rsidRPr="00964F32">
        <w:rPr>
          <w:rFonts w:ascii="Times New Roman" w:hAnsi="Times New Roman" w:cs="Times New Roman"/>
        </w:rPr>
        <w:t>financial statements for issue on</w:t>
      </w:r>
      <w:r w:rsidR="00063258" w:rsidRPr="00964F32">
        <w:rPr>
          <w:rFonts w:ascii="Times New Roman" w:hAnsi="Times New Roman" w:cs="Times New Roman"/>
        </w:rPr>
        <w:t xml:space="preserve"> </w:t>
      </w:r>
      <w:r w:rsidR="00BF6557" w:rsidRPr="00D02C39">
        <w:rPr>
          <w:rFonts w:ascii="Times New Roman" w:hAnsi="Times New Roman" w:cs="Times New Roman"/>
        </w:rPr>
        <w:t>May 15</w:t>
      </w:r>
      <w:r w:rsidR="008E09A6" w:rsidRPr="00D02C39">
        <w:rPr>
          <w:rFonts w:ascii="Times New Roman" w:hAnsi="Times New Roman" w:cs="Times New Roman"/>
        </w:rPr>
        <w:t>,</w:t>
      </w:r>
      <w:r w:rsidRPr="00D02C39">
        <w:rPr>
          <w:rFonts w:ascii="Times New Roman" w:hAnsi="Times New Roman" w:cs="Times New Roman"/>
        </w:rPr>
        <w:t xml:space="preserve"> 201</w:t>
      </w:r>
      <w:r w:rsidR="006E42D7" w:rsidRPr="00D02C39">
        <w:rPr>
          <w:rFonts w:ascii="Times New Roman" w:hAnsi="Times New Roman" w:cs="Times New Roman"/>
        </w:rPr>
        <w:t>7</w:t>
      </w:r>
      <w:r w:rsidRPr="00D02C39">
        <w:rPr>
          <w:rFonts w:ascii="Times New Roman" w:hAnsi="Times New Roman" w:cs="Times New Roman"/>
        </w:rPr>
        <w:t>.</w:t>
      </w:r>
    </w:p>
    <w:sectPr w:rsidR="00301800" w:rsidRPr="00964F32" w:rsidSect="00C205EB">
      <w:headerReference w:type="default" r:id="rId9"/>
      <w:footerReference w:type="even" r:id="rId10"/>
      <w:footerReference w:type="default" r:id="rId11"/>
      <w:headerReference w:type="first" r:id="rId12"/>
      <w:footerReference w:type="first" r:id="rId13"/>
      <w:type w:val="continuous"/>
      <w:pgSz w:w="11909" w:h="16834" w:code="9"/>
      <w:pgMar w:top="1296" w:right="1152" w:bottom="432" w:left="1440" w:header="475" w:footer="432" w:gutter="0"/>
      <w:pgNumType w:start="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232" w:rsidRDefault="00240232">
      <w:r>
        <w:separator/>
      </w:r>
    </w:p>
  </w:endnote>
  <w:endnote w:type="continuationSeparator" w:id="0">
    <w:p w:rsidR="00240232" w:rsidRDefault="0024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1DC" w:rsidRDefault="008011DC"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8011DC" w:rsidRDefault="008011DC"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1DC" w:rsidRPr="00226C89" w:rsidRDefault="008011DC"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6A7087">
      <w:rPr>
        <w:rFonts w:ascii="Times New Roman" w:hAnsi="Times New Roman" w:cs="Times New Roman"/>
        <w:noProof/>
      </w:rPr>
      <w:t>26</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6474"/>
      <w:docPartObj>
        <w:docPartGallery w:val="Page Numbers (Bottom of Page)"/>
        <w:docPartUnique/>
      </w:docPartObj>
    </w:sdtPr>
    <w:sdtEndPr>
      <w:rPr>
        <w:rFonts w:ascii="Times New Roman" w:hAnsi="Times New Roman" w:cs="Times New Roman"/>
        <w:noProof/>
      </w:rPr>
    </w:sdtEndPr>
    <w:sdtContent>
      <w:p w:rsidR="008011DC" w:rsidRPr="005D35D7" w:rsidRDefault="008011DC">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6A7087">
          <w:rPr>
            <w:rFonts w:ascii="Times New Roman" w:hAnsi="Times New Roman" w:cs="Times New Roman"/>
            <w:noProof/>
          </w:rPr>
          <w:t>7</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232" w:rsidRDefault="00240232">
      <w:r>
        <w:separator/>
      </w:r>
    </w:p>
  </w:footnote>
  <w:footnote w:type="continuationSeparator" w:id="0">
    <w:p w:rsidR="00240232" w:rsidRDefault="00240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1DC" w:rsidRDefault="008011DC"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8011DC" w:rsidRDefault="008011DC"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8011DC" w:rsidRDefault="008011DC"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8011DC" w:rsidRPr="000B3EE4" w:rsidRDefault="008011DC"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Notes to </w:t>
    </w:r>
    <w:r w:rsidRPr="000B3EE4">
      <w:rPr>
        <w:rFonts w:ascii="Times New Roman" w:hAnsi="Times New Roman" w:cs="Times New Roman"/>
        <w:b/>
        <w:bCs/>
      </w:rPr>
      <w:t xml:space="preserve">Interim Financial Statements </w:t>
    </w:r>
    <w:r>
      <w:rPr>
        <w:rFonts w:ascii="Times New Roman" w:hAnsi="Times New Roman" w:cs="Times New Roman"/>
        <w:b/>
        <w:bCs/>
      </w:rPr>
      <w:t>(Continued)</w:t>
    </w:r>
  </w:p>
  <w:p w:rsidR="008011DC" w:rsidRPr="000B3EE4" w:rsidRDefault="008011DC"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March</w:t>
    </w:r>
    <w:r>
      <w:rPr>
        <w:rFonts w:ascii="Times New Roman" w:hAnsi="Times New Roman" w:cs="Times New Roman"/>
        <w:b/>
        <w:bCs/>
      </w:rPr>
      <w:t xml:space="preserve"> 31</w:t>
    </w:r>
    <w:r w:rsidRPr="000B3EE4">
      <w:rPr>
        <w:rFonts w:ascii="Times New Roman" w:hAnsi="Times New Roman" w:cs="Times New Roman"/>
        <w:b/>
        <w:bCs/>
      </w:rPr>
      <w:t>, 201</w:t>
    </w:r>
    <w:r>
      <w:rPr>
        <w:rFonts w:ascii="Times New Roman" w:hAnsi="Times New Roman" w:cs="Times New Roman"/>
        <w:b/>
        <w:bCs/>
      </w:rPr>
      <w:t>7</w:t>
    </w:r>
    <w:r w:rsidRPr="000B3EE4">
      <w:rPr>
        <w:rFonts w:ascii="Times New Roman" w:hAnsi="Times New Roman" w:cs="Times New Roman"/>
        <w:b/>
        <w:bCs/>
      </w:rPr>
      <w:t xml:space="preserve"> (Unaudited / Reviewed)</w:t>
    </w:r>
  </w:p>
  <w:p w:rsidR="008011DC" w:rsidRPr="00781D5B" w:rsidRDefault="008011DC"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8011DC" w:rsidRPr="00781D5B" w:rsidRDefault="008011DC"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1DC" w:rsidRDefault="008011DC"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8011DC" w:rsidRDefault="008011DC"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8011DC" w:rsidRDefault="008011DC"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8011DC" w:rsidRPr="000B3EE4" w:rsidRDefault="008011DC" w:rsidP="00946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sidRPr="000B3EE4">
      <w:rPr>
        <w:rFonts w:ascii="Times New Roman" w:hAnsi="Times New Roman" w:cs="Times New Roman"/>
        <w:b/>
        <w:bCs/>
      </w:rPr>
      <w:t>Notes to</w:t>
    </w:r>
    <w:r>
      <w:rPr>
        <w:rFonts w:ascii="Times New Roman" w:hAnsi="Times New Roman" w:cs="Times New Roman"/>
        <w:b/>
        <w:bCs/>
      </w:rPr>
      <w:t xml:space="preserve"> </w:t>
    </w:r>
    <w:r w:rsidRPr="000B3EE4">
      <w:rPr>
        <w:rFonts w:ascii="Times New Roman" w:hAnsi="Times New Roman" w:cs="Times New Roman"/>
        <w:b/>
        <w:bCs/>
      </w:rPr>
      <w:t>Interim</w:t>
    </w:r>
    <w:r>
      <w:rPr>
        <w:rFonts w:ascii="Times New Roman" w:hAnsi="Times New Roman" w:cs="Times New Roman"/>
        <w:b/>
        <w:bCs/>
      </w:rPr>
      <w:t xml:space="preserve"> Financial Statements</w:t>
    </w:r>
  </w:p>
  <w:p w:rsidR="008011DC" w:rsidRPr="000B3EE4" w:rsidRDefault="008011DC"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March</w:t>
    </w:r>
    <w:r>
      <w:rPr>
        <w:rFonts w:ascii="Times New Roman" w:hAnsi="Times New Roman" w:cs="Times New Roman"/>
        <w:b/>
        <w:bCs/>
      </w:rPr>
      <w:t xml:space="preserve"> 31</w:t>
    </w:r>
    <w:r w:rsidRPr="000B3EE4">
      <w:rPr>
        <w:rFonts w:ascii="Times New Roman" w:hAnsi="Times New Roman" w:cs="Times New Roman"/>
        <w:b/>
        <w:bCs/>
      </w:rPr>
      <w:t>, 201</w:t>
    </w:r>
    <w:r>
      <w:rPr>
        <w:rFonts w:ascii="Times New Roman" w:hAnsi="Times New Roman" w:cs="Times New Roman"/>
        <w:b/>
        <w:bCs/>
      </w:rPr>
      <w:t xml:space="preserve">7 </w:t>
    </w:r>
    <w:r w:rsidRPr="000B3EE4">
      <w:rPr>
        <w:rFonts w:ascii="Times New Roman" w:hAnsi="Times New Roman" w:cs="Times New Roman"/>
        <w:b/>
        <w:bCs/>
      </w:rPr>
      <w:t>(Unaudited / Reviewed)</w:t>
    </w:r>
  </w:p>
  <w:p w:rsidR="008011DC" w:rsidRPr="00781D5B" w:rsidRDefault="008011DC"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8011DC" w:rsidRPr="00781D5B" w:rsidRDefault="008011DC"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937A3B"/>
    <w:multiLevelType w:val="hybridMultilevel"/>
    <w:tmpl w:val="A9FCC2BA"/>
    <w:lvl w:ilvl="0" w:tplc="89B42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35ADB"/>
    <w:multiLevelType w:val="hybridMultilevel"/>
    <w:tmpl w:val="2DC69084"/>
    <w:lvl w:ilvl="0" w:tplc="880CAB16">
      <w:start w:val="1"/>
      <w:numFmt w:val="decimal"/>
      <w:lvlText w:val="(%1)"/>
      <w:lvlJc w:val="left"/>
      <w:pPr>
        <w:ind w:left="1590" w:hanging="69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AB815C5"/>
    <w:multiLevelType w:val="hybridMultilevel"/>
    <w:tmpl w:val="CDAA7A66"/>
    <w:lvl w:ilvl="0" w:tplc="ADDC6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56D50"/>
    <w:multiLevelType w:val="hybridMultilevel"/>
    <w:tmpl w:val="B858A73E"/>
    <w:lvl w:ilvl="0" w:tplc="5B7E5546">
      <w:start w:val="3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0"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9206C1E"/>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48491E"/>
    <w:multiLevelType w:val="hybridMultilevel"/>
    <w:tmpl w:val="81702316"/>
    <w:lvl w:ilvl="0" w:tplc="A61AC990">
      <w:start w:val="1"/>
      <w:numFmt w:val="lowerLetter"/>
      <w:lvlText w:val="%1)"/>
      <w:lvlJc w:val="left"/>
      <w:pPr>
        <w:ind w:left="364" w:hanging="360"/>
      </w:pPr>
      <w:rPr>
        <w:rFonts w:cs="Angsana New"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3"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6941B3B"/>
    <w:multiLevelType w:val="hybridMultilevel"/>
    <w:tmpl w:val="AB961D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9227F26"/>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37C2A"/>
    <w:multiLevelType w:val="hybridMultilevel"/>
    <w:tmpl w:val="DC7656B2"/>
    <w:lvl w:ilvl="0" w:tplc="78027C26">
      <w:start w:val="1"/>
      <w:numFmt w:val="lowerLetter"/>
      <w:lvlText w:val="%1)"/>
      <w:lvlJc w:val="left"/>
      <w:pPr>
        <w:tabs>
          <w:tab w:val="num" w:pos="364"/>
        </w:tabs>
        <w:ind w:left="364" w:hanging="360"/>
      </w:pPr>
      <w:rPr>
        <w:rFonts w:hint="default"/>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abstractNum w:abstractNumId="28"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2" w15:restartNumberingAfterBreak="0">
    <w:nsid w:val="7F5B2520"/>
    <w:multiLevelType w:val="multilevel"/>
    <w:tmpl w:val="9A648030"/>
    <w:lvl w:ilvl="0">
      <w:start w:val="1"/>
      <w:numFmt w:val="decimal"/>
      <w:lvlText w:val="%1."/>
      <w:lvlJc w:val="left"/>
      <w:pPr>
        <w:ind w:left="71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793" w:hanging="720"/>
      </w:pPr>
      <w:rPr>
        <w:rFonts w:hint="default"/>
      </w:rPr>
    </w:lvl>
    <w:lvl w:ilvl="3">
      <w:start w:val="1"/>
      <w:numFmt w:val="decimal"/>
      <w:isLgl/>
      <w:lvlText w:val="%1.%2.%3.%4"/>
      <w:lvlJc w:val="left"/>
      <w:pPr>
        <w:ind w:left="2513" w:hanging="1080"/>
      </w:pPr>
      <w:rPr>
        <w:rFonts w:hint="default"/>
      </w:rPr>
    </w:lvl>
    <w:lvl w:ilvl="4">
      <w:start w:val="1"/>
      <w:numFmt w:val="decimal"/>
      <w:isLgl/>
      <w:lvlText w:val="%1.%2.%3.%4.%5"/>
      <w:lvlJc w:val="left"/>
      <w:pPr>
        <w:ind w:left="2873" w:hanging="1080"/>
      </w:pPr>
      <w:rPr>
        <w:rFonts w:hint="default"/>
      </w:rPr>
    </w:lvl>
    <w:lvl w:ilvl="5">
      <w:start w:val="1"/>
      <w:numFmt w:val="decimal"/>
      <w:isLgl/>
      <w:lvlText w:val="%1.%2.%3.%4.%5.%6"/>
      <w:lvlJc w:val="left"/>
      <w:pPr>
        <w:ind w:left="3593" w:hanging="1440"/>
      </w:pPr>
      <w:rPr>
        <w:rFonts w:hint="default"/>
      </w:rPr>
    </w:lvl>
    <w:lvl w:ilvl="6">
      <w:start w:val="1"/>
      <w:numFmt w:val="decimal"/>
      <w:isLgl/>
      <w:lvlText w:val="%1.%2.%3.%4.%5.%6.%7"/>
      <w:lvlJc w:val="left"/>
      <w:pPr>
        <w:ind w:left="4313" w:hanging="1800"/>
      </w:pPr>
      <w:rPr>
        <w:rFonts w:hint="default"/>
      </w:rPr>
    </w:lvl>
    <w:lvl w:ilvl="7">
      <w:start w:val="1"/>
      <w:numFmt w:val="decimal"/>
      <w:isLgl/>
      <w:lvlText w:val="%1.%2.%3.%4.%5.%6.%7.%8"/>
      <w:lvlJc w:val="left"/>
      <w:pPr>
        <w:ind w:left="4673" w:hanging="1800"/>
      </w:pPr>
      <w:rPr>
        <w:rFonts w:hint="default"/>
      </w:rPr>
    </w:lvl>
    <w:lvl w:ilvl="8">
      <w:start w:val="1"/>
      <w:numFmt w:val="decimal"/>
      <w:isLgl/>
      <w:lvlText w:val="%1.%2.%3.%4.%5.%6.%7.%8.%9"/>
      <w:lvlJc w:val="left"/>
      <w:pPr>
        <w:ind w:left="5393" w:hanging="21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2"/>
  </w:num>
  <w:num w:numId="13">
    <w:abstractNumId w:val="25"/>
  </w:num>
  <w:num w:numId="14">
    <w:abstractNumId w:val="16"/>
  </w:num>
  <w:num w:numId="15">
    <w:abstractNumId w:val="18"/>
  </w:num>
  <w:num w:numId="16">
    <w:abstractNumId w:val="27"/>
  </w:num>
  <w:num w:numId="17">
    <w:abstractNumId w:val="23"/>
  </w:num>
  <w:num w:numId="18">
    <w:abstractNumId w:val="15"/>
  </w:num>
  <w:num w:numId="19">
    <w:abstractNumId w:val="2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0"/>
  </w:num>
  <w:num w:numId="23">
    <w:abstractNumId w:val="11"/>
  </w:num>
  <w:num w:numId="24">
    <w:abstractNumId w:val="21"/>
  </w:num>
  <w:num w:numId="25">
    <w:abstractNumId w:val="31"/>
  </w:num>
  <w:num w:numId="26">
    <w:abstractNumId w:val="29"/>
  </w:num>
  <w:num w:numId="27">
    <w:abstractNumId w:val="14"/>
  </w:num>
  <w:num w:numId="28">
    <w:abstractNumId w:val="20"/>
  </w:num>
  <w:num w:numId="29">
    <w:abstractNumId w:val="20"/>
  </w:num>
  <w:num w:numId="30">
    <w:abstractNumId w:val="13"/>
  </w:num>
  <w:num w:numId="31">
    <w:abstractNumId w:val="10"/>
  </w:num>
  <w:num w:numId="32">
    <w:abstractNumId w:val="32"/>
  </w:num>
  <w:num w:numId="33">
    <w:abstractNumId w:val="28"/>
  </w:num>
  <w:num w:numId="34">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CAF"/>
    <w:rsid w:val="00002F1E"/>
    <w:rsid w:val="00002F43"/>
    <w:rsid w:val="00002FC9"/>
    <w:rsid w:val="00003358"/>
    <w:rsid w:val="000033A9"/>
    <w:rsid w:val="00003523"/>
    <w:rsid w:val="00003DA2"/>
    <w:rsid w:val="00004178"/>
    <w:rsid w:val="000051ED"/>
    <w:rsid w:val="0000529E"/>
    <w:rsid w:val="00005492"/>
    <w:rsid w:val="00005D24"/>
    <w:rsid w:val="00005DBC"/>
    <w:rsid w:val="000061B2"/>
    <w:rsid w:val="00006BAB"/>
    <w:rsid w:val="000076E0"/>
    <w:rsid w:val="00007752"/>
    <w:rsid w:val="000101A3"/>
    <w:rsid w:val="00010613"/>
    <w:rsid w:val="0001153F"/>
    <w:rsid w:val="0001174B"/>
    <w:rsid w:val="00011DDC"/>
    <w:rsid w:val="00012814"/>
    <w:rsid w:val="00012833"/>
    <w:rsid w:val="00012FC1"/>
    <w:rsid w:val="00013283"/>
    <w:rsid w:val="00013C2A"/>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2B1B"/>
    <w:rsid w:val="00022C60"/>
    <w:rsid w:val="00023493"/>
    <w:rsid w:val="00023739"/>
    <w:rsid w:val="00024586"/>
    <w:rsid w:val="000245F0"/>
    <w:rsid w:val="000261B6"/>
    <w:rsid w:val="000261DA"/>
    <w:rsid w:val="00026AC3"/>
    <w:rsid w:val="00026E6B"/>
    <w:rsid w:val="00026E6E"/>
    <w:rsid w:val="00030060"/>
    <w:rsid w:val="000309C8"/>
    <w:rsid w:val="00031353"/>
    <w:rsid w:val="000318D1"/>
    <w:rsid w:val="000325D0"/>
    <w:rsid w:val="00033064"/>
    <w:rsid w:val="00033532"/>
    <w:rsid w:val="00033606"/>
    <w:rsid w:val="00033739"/>
    <w:rsid w:val="00033D8F"/>
    <w:rsid w:val="00033F19"/>
    <w:rsid w:val="00033FFF"/>
    <w:rsid w:val="00034291"/>
    <w:rsid w:val="000342EA"/>
    <w:rsid w:val="00034344"/>
    <w:rsid w:val="000347AC"/>
    <w:rsid w:val="00034A9A"/>
    <w:rsid w:val="00035A5B"/>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3338"/>
    <w:rsid w:val="00043E26"/>
    <w:rsid w:val="00043E4A"/>
    <w:rsid w:val="000469CE"/>
    <w:rsid w:val="00046A01"/>
    <w:rsid w:val="00046BAD"/>
    <w:rsid w:val="00046C3A"/>
    <w:rsid w:val="00047471"/>
    <w:rsid w:val="00050CB8"/>
    <w:rsid w:val="00050E07"/>
    <w:rsid w:val="000510BF"/>
    <w:rsid w:val="000515AA"/>
    <w:rsid w:val="000516B2"/>
    <w:rsid w:val="0005176F"/>
    <w:rsid w:val="00051888"/>
    <w:rsid w:val="00051F3C"/>
    <w:rsid w:val="00051FA3"/>
    <w:rsid w:val="00052B8B"/>
    <w:rsid w:val="00052FC7"/>
    <w:rsid w:val="000533B9"/>
    <w:rsid w:val="0005367D"/>
    <w:rsid w:val="00053737"/>
    <w:rsid w:val="00053B7D"/>
    <w:rsid w:val="00054968"/>
    <w:rsid w:val="00054E1E"/>
    <w:rsid w:val="000560F3"/>
    <w:rsid w:val="00056615"/>
    <w:rsid w:val="000567B0"/>
    <w:rsid w:val="0005698A"/>
    <w:rsid w:val="00056A6D"/>
    <w:rsid w:val="00056A75"/>
    <w:rsid w:val="00057A11"/>
    <w:rsid w:val="000606EF"/>
    <w:rsid w:val="000606F3"/>
    <w:rsid w:val="00060D19"/>
    <w:rsid w:val="000617D0"/>
    <w:rsid w:val="00062A65"/>
    <w:rsid w:val="00062B80"/>
    <w:rsid w:val="00063258"/>
    <w:rsid w:val="00064896"/>
    <w:rsid w:val="00064C7A"/>
    <w:rsid w:val="00064F68"/>
    <w:rsid w:val="0006569B"/>
    <w:rsid w:val="000656EA"/>
    <w:rsid w:val="00065F48"/>
    <w:rsid w:val="00066136"/>
    <w:rsid w:val="00066621"/>
    <w:rsid w:val="00066ABE"/>
    <w:rsid w:val="00066B56"/>
    <w:rsid w:val="00066C9E"/>
    <w:rsid w:val="00066E06"/>
    <w:rsid w:val="00066F5C"/>
    <w:rsid w:val="000670F4"/>
    <w:rsid w:val="00070555"/>
    <w:rsid w:val="00070817"/>
    <w:rsid w:val="000709DB"/>
    <w:rsid w:val="00070DF2"/>
    <w:rsid w:val="00070FA8"/>
    <w:rsid w:val="000722DD"/>
    <w:rsid w:val="00072A7B"/>
    <w:rsid w:val="00072E49"/>
    <w:rsid w:val="00072FCE"/>
    <w:rsid w:val="000738A7"/>
    <w:rsid w:val="00073A12"/>
    <w:rsid w:val="0007444C"/>
    <w:rsid w:val="0007450B"/>
    <w:rsid w:val="00074A8A"/>
    <w:rsid w:val="00074FC3"/>
    <w:rsid w:val="000756A1"/>
    <w:rsid w:val="0007585A"/>
    <w:rsid w:val="00075F1A"/>
    <w:rsid w:val="0007602B"/>
    <w:rsid w:val="00076AD7"/>
    <w:rsid w:val="00076CBD"/>
    <w:rsid w:val="00076EB7"/>
    <w:rsid w:val="000779C6"/>
    <w:rsid w:val="00077FFA"/>
    <w:rsid w:val="000803A4"/>
    <w:rsid w:val="00080BFE"/>
    <w:rsid w:val="00081874"/>
    <w:rsid w:val="00081DB9"/>
    <w:rsid w:val="00081F1D"/>
    <w:rsid w:val="00082C9E"/>
    <w:rsid w:val="00082EEE"/>
    <w:rsid w:val="000834B3"/>
    <w:rsid w:val="000842D6"/>
    <w:rsid w:val="000845E6"/>
    <w:rsid w:val="0008571E"/>
    <w:rsid w:val="000859CB"/>
    <w:rsid w:val="00085D9D"/>
    <w:rsid w:val="000860B8"/>
    <w:rsid w:val="0008616E"/>
    <w:rsid w:val="00086AF7"/>
    <w:rsid w:val="00087BF1"/>
    <w:rsid w:val="000904D3"/>
    <w:rsid w:val="00092207"/>
    <w:rsid w:val="00092662"/>
    <w:rsid w:val="00092DDC"/>
    <w:rsid w:val="00092E58"/>
    <w:rsid w:val="000930D3"/>
    <w:rsid w:val="00093269"/>
    <w:rsid w:val="000934C9"/>
    <w:rsid w:val="0009393F"/>
    <w:rsid w:val="00093AFC"/>
    <w:rsid w:val="00093B7B"/>
    <w:rsid w:val="00094221"/>
    <w:rsid w:val="00094357"/>
    <w:rsid w:val="000943BB"/>
    <w:rsid w:val="000953D1"/>
    <w:rsid w:val="000954F1"/>
    <w:rsid w:val="00095B8A"/>
    <w:rsid w:val="00095CD4"/>
    <w:rsid w:val="000962E6"/>
    <w:rsid w:val="0009694B"/>
    <w:rsid w:val="00096EC2"/>
    <w:rsid w:val="00097299"/>
    <w:rsid w:val="00097EE1"/>
    <w:rsid w:val="000A0018"/>
    <w:rsid w:val="000A06FC"/>
    <w:rsid w:val="000A10AB"/>
    <w:rsid w:val="000A14B6"/>
    <w:rsid w:val="000A1891"/>
    <w:rsid w:val="000A2249"/>
    <w:rsid w:val="000A2F0B"/>
    <w:rsid w:val="000A3350"/>
    <w:rsid w:val="000A39BD"/>
    <w:rsid w:val="000A3AF7"/>
    <w:rsid w:val="000A4475"/>
    <w:rsid w:val="000A4578"/>
    <w:rsid w:val="000A4765"/>
    <w:rsid w:val="000A4B5E"/>
    <w:rsid w:val="000A60AF"/>
    <w:rsid w:val="000A6594"/>
    <w:rsid w:val="000A6636"/>
    <w:rsid w:val="000A7A98"/>
    <w:rsid w:val="000A7AB5"/>
    <w:rsid w:val="000B066C"/>
    <w:rsid w:val="000B075A"/>
    <w:rsid w:val="000B0812"/>
    <w:rsid w:val="000B1385"/>
    <w:rsid w:val="000B21F2"/>
    <w:rsid w:val="000B4341"/>
    <w:rsid w:val="000B4B47"/>
    <w:rsid w:val="000B5CBA"/>
    <w:rsid w:val="000B5E9C"/>
    <w:rsid w:val="000B6154"/>
    <w:rsid w:val="000B622F"/>
    <w:rsid w:val="000C04EF"/>
    <w:rsid w:val="000C0A5D"/>
    <w:rsid w:val="000C0F0A"/>
    <w:rsid w:val="000C1BB8"/>
    <w:rsid w:val="000C1F4F"/>
    <w:rsid w:val="000C2089"/>
    <w:rsid w:val="000C21B8"/>
    <w:rsid w:val="000C29DF"/>
    <w:rsid w:val="000C2B8B"/>
    <w:rsid w:val="000C3491"/>
    <w:rsid w:val="000C387A"/>
    <w:rsid w:val="000C3AB6"/>
    <w:rsid w:val="000C3DC2"/>
    <w:rsid w:val="000C4055"/>
    <w:rsid w:val="000C43B1"/>
    <w:rsid w:val="000C52CF"/>
    <w:rsid w:val="000C6412"/>
    <w:rsid w:val="000C67E0"/>
    <w:rsid w:val="000C6AF7"/>
    <w:rsid w:val="000C6FCE"/>
    <w:rsid w:val="000C7DF4"/>
    <w:rsid w:val="000C7EDA"/>
    <w:rsid w:val="000D01C7"/>
    <w:rsid w:val="000D09C0"/>
    <w:rsid w:val="000D1276"/>
    <w:rsid w:val="000D1C6A"/>
    <w:rsid w:val="000D1FA1"/>
    <w:rsid w:val="000D3D8C"/>
    <w:rsid w:val="000D3F14"/>
    <w:rsid w:val="000D478D"/>
    <w:rsid w:val="000D47FC"/>
    <w:rsid w:val="000D4990"/>
    <w:rsid w:val="000D60F1"/>
    <w:rsid w:val="000D6447"/>
    <w:rsid w:val="000D6BFF"/>
    <w:rsid w:val="000D6C35"/>
    <w:rsid w:val="000D71FE"/>
    <w:rsid w:val="000D762A"/>
    <w:rsid w:val="000D7DFA"/>
    <w:rsid w:val="000E020F"/>
    <w:rsid w:val="000E0247"/>
    <w:rsid w:val="000E0949"/>
    <w:rsid w:val="000E0DAA"/>
    <w:rsid w:val="000E148E"/>
    <w:rsid w:val="000E18A8"/>
    <w:rsid w:val="000E1FC9"/>
    <w:rsid w:val="000E2162"/>
    <w:rsid w:val="000E2861"/>
    <w:rsid w:val="000E3C90"/>
    <w:rsid w:val="000E3D28"/>
    <w:rsid w:val="000E4367"/>
    <w:rsid w:val="000E4515"/>
    <w:rsid w:val="000E4A69"/>
    <w:rsid w:val="000E4C8C"/>
    <w:rsid w:val="000E561A"/>
    <w:rsid w:val="000E5C04"/>
    <w:rsid w:val="000E5C8A"/>
    <w:rsid w:val="000E779C"/>
    <w:rsid w:val="000E7B62"/>
    <w:rsid w:val="000E7EEA"/>
    <w:rsid w:val="000F0238"/>
    <w:rsid w:val="000F103C"/>
    <w:rsid w:val="000F12CF"/>
    <w:rsid w:val="000F1A35"/>
    <w:rsid w:val="000F2072"/>
    <w:rsid w:val="000F272F"/>
    <w:rsid w:val="000F2D70"/>
    <w:rsid w:val="000F324C"/>
    <w:rsid w:val="000F3477"/>
    <w:rsid w:val="000F3559"/>
    <w:rsid w:val="000F3579"/>
    <w:rsid w:val="000F3952"/>
    <w:rsid w:val="000F3BA5"/>
    <w:rsid w:val="000F4025"/>
    <w:rsid w:val="000F466D"/>
    <w:rsid w:val="000F4830"/>
    <w:rsid w:val="000F5553"/>
    <w:rsid w:val="000F5EB4"/>
    <w:rsid w:val="000F6E76"/>
    <w:rsid w:val="000F72B0"/>
    <w:rsid w:val="000F7410"/>
    <w:rsid w:val="000F7AEA"/>
    <w:rsid w:val="0010106F"/>
    <w:rsid w:val="00101574"/>
    <w:rsid w:val="00102282"/>
    <w:rsid w:val="00102B41"/>
    <w:rsid w:val="001055C0"/>
    <w:rsid w:val="00105D83"/>
    <w:rsid w:val="00105FAD"/>
    <w:rsid w:val="00106167"/>
    <w:rsid w:val="00106B40"/>
    <w:rsid w:val="00106BDE"/>
    <w:rsid w:val="00106E47"/>
    <w:rsid w:val="0010777E"/>
    <w:rsid w:val="0010791A"/>
    <w:rsid w:val="00107B81"/>
    <w:rsid w:val="00111096"/>
    <w:rsid w:val="00111385"/>
    <w:rsid w:val="00111678"/>
    <w:rsid w:val="0011208C"/>
    <w:rsid w:val="001125B0"/>
    <w:rsid w:val="00112806"/>
    <w:rsid w:val="001131B2"/>
    <w:rsid w:val="001142C4"/>
    <w:rsid w:val="0011431E"/>
    <w:rsid w:val="00114D49"/>
    <w:rsid w:val="0011616E"/>
    <w:rsid w:val="001161F6"/>
    <w:rsid w:val="001162B7"/>
    <w:rsid w:val="00116788"/>
    <w:rsid w:val="0011684B"/>
    <w:rsid w:val="00117863"/>
    <w:rsid w:val="0012025F"/>
    <w:rsid w:val="00120540"/>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FD"/>
    <w:rsid w:val="0012733D"/>
    <w:rsid w:val="00127537"/>
    <w:rsid w:val="001302C1"/>
    <w:rsid w:val="00130E9C"/>
    <w:rsid w:val="00131CFF"/>
    <w:rsid w:val="00131E41"/>
    <w:rsid w:val="00132019"/>
    <w:rsid w:val="0013214C"/>
    <w:rsid w:val="001325F1"/>
    <w:rsid w:val="00133E73"/>
    <w:rsid w:val="001340F8"/>
    <w:rsid w:val="00134162"/>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6FC"/>
    <w:rsid w:val="00140C85"/>
    <w:rsid w:val="00140DE7"/>
    <w:rsid w:val="00141305"/>
    <w:rsid w:val="00141A55"/>
    <w:rsid w:val="00141B10"/>
    <w:rsid w:val="00142467"/>
    <w:rsid w:val="00143618"/>
    <w:rsid w:val="00143DB4"/>
    <w:rsid w:val="001466BF"/>
    <w:rsid w:val="00146AC7"/>
    <w:rsid w:val="00146EB3"/>
    <w:rsid w:val="00147126"/>
    <w:rsid w:val="001478B7"/>
    <w:rsid w:val="00147955"/>
    <w:rsid w:val="00147B4A"/>
    <w:rsid w:val="0015003D"/>
    <w:rsid w:val="001509A4"/>
    <w:rsid w:val="00150B63"/>
    <w:rsid w:val="00151C5E"/>
    <w:rsid w:val="00151D62"/>
    <w:rsid w:val="001523C6"/>
    <w:rsid w:val="0015243F"/>
    <w:rsid w:val="001525A5"/>
    <w:rsid w:val="00152D5B"/>
    <w:rsid w:val="00153400"/>
    <w:rsid w:val="001537CB"/>
    <w:rsid w:val="00153B2E"/>
    <w:rsid w:val="00153FEA"/>
    <w:rsid w:val="00154903"/>
    <w:rsid w:val="00154DD3"/>
    <w:rsid w:val="00155058"/>
    <w:rsid w:val="0015519B"/>
    <w:rsid w:val="00155397"/>
    <w:rsid w:val="00155546"/>
    <w:rsid w:val="001560E9"/>
    <w:rsid w:val="001561B2"/>
    <w:rsid w:val="001565A7"/>
    <w:rsid w:val="001568AC"/>
    <w:rsid w:val="00157451"/>
    <w:rsid w:val="0015759C"/>
    <w:rsid w:val="00160279"/>
    <w:rsid w:val="00160470"/>
    <w:rsid w:val="001618B3"/>
    <w:rsid w:val="00161AC9"/>
    <w:rsid w:val="001621F3"/>
    <w:rsid w:val="00163094"/>
    <w:rsid w:val="00163AB5"/>
    <w:rsid w:val="00163D8B"/>
    <w:rsid w:val="00164BA1"/>
    <w:rsid w:val="001650E1"/>
    <w:rsid w:val="001653E1"/>
    <w:rsid w:val="0016544C"/>
    <w:rsid w:val="00165AC4"/>
    <w:rsid w:val="00165B83"/>
    <w:rsid w:val="00165C34"/>
    <w:rsid w:val="0016613E"/>
    <w:rsid w:val="001668AC"/>
    <w:rsid w:val="00166ACA"/>
    <w:rsid w:val="00167BB8"/>
    <w:rsid w:val="0017038A"/>
    <w:rsid w:val="001703E5"/>
    <w:rsid w:val="001707E7"/>
    <w:rsid w:val="00170A0F"/>
    <w:rsid w:val="00171154"/>
    <w:rsid w:val="00171237"/>
    <w:rsid w:val="00171F72"/>
    <w:rsid w:val="00171F87"/>
    <w:rsid w:val="00172182"/>
    <w:rsid w:val="001729FB"/>
    <w:rsid w:val="00173A86"/>
    <w:rsid w:val="00173E9C"/>
    <w:rsid w:val="00173EF7"/>
    <w:rsid w:val="00174104"/>
    <w:rsid w:val="001748F7"/>
    <w:rsid w:val="00174BEC"/>
    <w:rsid w:val="00174C5F"/>
    <w:rsid w:val="00175176"/>
    <w:rsid w:val="001752C4"/>
    <w:rsid w:val="00176268"/>
    <w:rsid w:val="00176C02"/>
    <w:rsid w:val="00177B9B"/>
    <w:rsid w:val="00177E63"/>
    <w:rsid w:val="00181052"/>
    <w:rsid w:val="001816FF"/>
    <w:rsid w:val="001817A1"/>
    <w:rsid w:val="00181851"/>
    <w:rsid w:val="00181AC6"/>
    <w:rsid w:val="0018225F"/>
    <w:rsid w:val="00182362"/>
    <w:rsid w:val="00182530"/>
    <w:rsid w:val="001825D2"/>
    <w:rsid w:val="00182E63"/>
    <w:rsid w:val="00185804"/>
    <w:rsid w:val="001864D0"/>
    <w:rsid w:val="001869BA"/>
    <w:rsid w:val="00186BD8"/>
    <w:rsid w:val="00186DED"/>
    <w:rsid w:val="00187A3A"/>
    <w:rsid w:val="00190905"/>
    <w:rsid w:val="00190E1E"/>
    <w:rsid w:val="001913D5"/>
    <w:rsid w:val="001914DC"/>
    <w:rsid w:val="00191C74"/>
    <w:rsid w:val="00192743"/>
    <w:rsid w:val="001935A7"/>
    <w:rsid w:val="00194A88"/>
    <w:rsid w:val="00194C85"/>
    <w:rsid w:val="00195441"/>
    <w:rsid w:val="00195B8B"/>
    <w:rsid w:val="00195C4B"/>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A70"/>
    <w:rsid w:val="001A4B9A"/>
    <w:rsid w:val="001A54B6"/>
    <w:rsid w:val="001A54F3"/>
    <w:rsid w:val="001A60F7"/>
    <w:rsid w:val="001A6121"/>
    <w:rsid w:val="001A6FA7"/>
    <w:rsid w:val="001A701A"/>
    <w:rsid w:val="001A7625"/>
    <w:rsid w:val="001B0154"/>
    <w:rsid w:val="001B077D"/>
    <w:rsid w:val="001B0784"/>
    <w:rsid w:val="001B0808"/>
    <w:rsid w:val="001B080A"/>
    <w:rsid w:val="001B086B"/>
    <w:rsid w:val="001B0B0A"/>
    <w:rsid w:val="001B166D"/>
    <w:rsid w:val="001B251A"/>
    <w:rsid w:val="001B271A"/>
    <w:rsid w:val="001B39E3"/>
    <w:rsid w:val="001B4CD2"/>
    <w:rsid w:val="001B58A2"/>
    <w:rsid w:val="001B5DE0"/>
    <w:rsid w:val="001B5E6D"/>
    <w:rsid w:val="001B60D1"/>
    <w:rsid w:val="001B69D6"/>
    <w:rsid w:val="001B701D"/>
    <w:rsid w:val="001B7356"/>
    <w:rsid w:val="001B76DA"/>
    <w:rsid w:val="001B773E"/>
    <w:rsid w:val="001B7CE6"/>
    <w:rsid w:val="001C02BB"/>
    <w:rsid w:val="001C0405"/>
    <w:rsid w:val="001C0663"/>
    <w:rsid w:val="001C0AE9"/>
    <w:rsid w:val="001C0B18"/>
    <w:rsid w:val="001C0D01"/>
    <w:rsid w:val="001C1BDD"/>
    <w:rsid w:val="001C2202"/>
    <w:rsid w:val="001C22E9"/>
    <w:rsid w:val="001C33C3"/>
    <w:rsid w:val="001C36BB"/>
    <w:rsid w:val="001C36C1"/>
    <w:rsid w:val="001C3C9A"/>
    <w:rsid w:val="001C4420"/>
    <w:rsid w:val="001C454C"/>
    <w:rsid w:val="001C4A92"/>
    <w:rsid w:val="001C505D"/>
    <w:rsid w:val="001C5103"/>
    <w:rsid w:val="001C6370"/>
    <w:rsid w:val="001C6E12"/>
    <w:rsid w:val="001C79A6"/>
    <w:rsid w:val="001C7E0E"/>
    <w:rsid w:val="001D0D81"/>
    <w:rsid w:val="001D11BA"/>
    <w:rsid w:val="001D11DA"/>
    <w:rsid w:val="001D20FF"/>
    <w:rsid w:val="001D2B6A"/>
    <w:rsid w:val="001D3AED"/>
    <w:rsid w:val="001D3EDD"/>
    <w:rsid w:val="001D4630"/>
    <w:rsid w:val="001D5943"/>
    <w:rsid w:val="001D666E"/>
    <w:rsid w:val="001D66C2"/>
    <w:rsid w:val="001D6F46"/>
    <w:rsid w:val="001D7441"/>
    <w:rsid w:val="001D74E2"/>
    <w:rsid w:val="001D7779"/>
    <w:rsid w:val="001D7D87"/>
    <w:rsid w:val="001E0CBA"/>
    <w:rsid w:val="001E1776"/>
    <w:rsid w:val="001E1D81"/>
    <w:rsid w:val="001E1F5A"/>
    <w:rsid w:val="001E2532"/>
    <w:rsid w:val="001E2791"/>
    <w:rsid w:val="001E28E1"/>
    <w:rsid w:val="001E37DB"/>
    <w:rsid w:val="001E3BC5"/>
    <w:rsid w:val="001E4C99"/>
    <w:rsid w:val="001E4E51"/>
    <w:rsid w:val="001E4ED1"/>
    <w:rsid w:val="001E52EE"/>
    <w:rsid w:val="001E53FB"/>
    <w:rsid w:val="001E5479"/>
    <w:rsid w:val="001E57E2"/>
    <w:rsid w:val="001E6606"/>
    <w:rsid w:val="001E66B7"/>
    <w:rsid w:val="001E6816"/>
    <w:rsid w:val="001E7453"/>
    <w:rsid w:val="001E7BF6"/>
    <w:rsid w:val="001F02F4"/>
    <w:rsid w:val="001F09C1"/>
    <w:rsid w:val="001F10FD"/>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77AD"/>
    <w:rsid w:val="001F7979"/>
    <w:rsid w:val="0020005C"/>
    <w:rsid w:val="00200B47"/>
    <w:rsid w:val="00200E87"/>
    <w:rsid w:val="00201443"/>
    <w:rsid w:val="00201F85"/>
    <w:rsid w:val="00201F8D"/>
    <w:rsid w:val="0020297E"/>
    <w:rsid w:val="002029D7"/>
    <w:rsid w:val="00202AA6"/>
    <w:rsid w:val="00202AEA"/>
    <w:rsid w:val="0020340E"/>
    <w:rsid w:val="002037C0"/>
    <w:rsid w:val="002037F2"/>
    <w:rsid w:val="00203AC6"/>
    <w:rsid w:val="00203B60"/>
    <w:rsid w:val="00203FB4"/>
    <w:rsid w:val="002040ED"/>
    <w:rsid w:val="00204166"/>
    <w:rsid w:val="002041C0"/>
    <w:rsid w:val="002043A9"/>
    <w:rsid w:val="00204419"/>
    <w:rsid w:val="00204A0C"/>
    <w:rsid w:val="00205C55"/>
    <w:rsid w:val="00207465"/>
    <w:rsid w:val="002075A9"/>
    <w:rsid w:val="00207952"/>
    <w:rsid w:val="00210562"/>
    <w:rsid w:val="00210AEA"/>
    <w:rsid w:val="00210EA8"/>
    <w:rsid w:val="00211578"/>
    <w:rsid w:val="002117E0"/>
    <w:rsid w:val="00212328"/>
    <w:rsid w:val="00212952"/>
    <w:rsid w:val="0021369E"/>
    <w:rsid w:val="002137ED"/>
    <w:rsid w:val="002139FC"/>
    <w:rsid w:val="00213F70"/>
    <w:rsid w:val="00213F85"/>
    <w:rsid w:val="002144F2"/>
    <w:rsid w:val="00214D26"/>
    <w:rsid w:val="00214DEC"/>
    <w:rsid w:val="00215616"/>
    <w:rsid w:val="00216783"/>
    <w:rsid w:val="00217304"/>
    <w:rsid w:val="002173EB"/>
    <w:rsid w:val="00217527"/>
    <w:rsid w:val="00217CDC"/>
    <w:rsid w:val="002209C9"/>
    <w:rsid w:val="00220E2B"/>
    <w:rsid w:val="002214CC"/>
    <w:rsid w:val="00221A16"/>
    <w:rsid w:val="00221AB0"/>
    <w:rsid w:val="00222620"/>
    <w:rsid w:val="0022269D"/>
    <w:rsid w:val="00223567"/>
    <w:rsid w:val="00224D27"/>
    <w:rsid w:val="00225AE3"/>
    <w:rsid w:val="0022602F"/>
    <w:rsid w:val="0022675F"/>
    <w:rsid w:val="00226C89"/>
    <w:rsid w:val="00227056"/>
    <w:rsid w:val="0022729F"/>
    <w:rsid w:val="002279E9"/>
    <w:rsid w:val="00227EC0"/>
    <w:rsid w:val="00227FC6"/>
    <w:rsid w:val="002303B8"/>
    <w:rsid w:val="00230602"/>
    <w:rsid w:val="002310DC"/>
    <w:rsid w:val="00231AE4"/>
    <w:rsid w:val="00231AF9"/>
    <w:rsid w:val="00231B37"/>
    <w:rsid w:val="00231B93"/>
    <w:rsid w:val="00233040"/>
    <w:rsid w:val="00233360"/>
    <w:rsid w:val="00233484"/>
    <w:rsid w:val="0023369D"/>
    <w:rsid w:val="00233A33"/>
    <w:rsid w:val="00234300"/>
    <w:rsid w:val="002346FB"/>
    <w:rsid w:val="00234BF9"/>
    <w:rsid w:val="00234D56"/>
    <w:rsid w:val="00234F52"/>
    <w:rsid w:val="00235974"/>
    <w:rsid w:val="00235A49"/>
    <w:rsid w:val="00235AF0"/>
    <w:rsid w:val="00236608"/>
    <w:rsid w:val="00236A79"/>
    <w:rsid w:val="00236E4C"/>
    <w:rsid w:val="00240232"/>
    <w:rsid w:val="002402C6"/>
    <w:rsid w:val="002409BF"/>
    <w:rsid w:val="00240D37"/>
    <w:rsid w:val="00240E8C"/>
    <w:rsid w:val="00240FC1"/>
    <w:rsid w:val="00242029"/>
    <w:rsid w:val="002421F6"/>
    <w:rsid w:val="002422FE"/>
    <w:rsid w:val="00242362"/>
    <w:rsid w:val="00242405"/>
    <w:rsid w:val="0024334D"/>
    <w:rsid w:val="0024336F"/>
    <w:rsid w:val="00243E1A"/>
    <w:rsid w:val="00243F79"/>
    <w:rsid w:val="00244EDB"/>
    <w:rsid w:val="00245019"/>
    <w:rsid w:val="002457D2"/>
    <w:rsid w:val="00245F67"/>
    <w:rsid w:val="00246251"/>
    <w:rsid w:val="0024669B"/>
    <w:rsid w:val="0024670A"/>
    <w:rsid w:val="00246ED2"/>
    <w:rsid w:val="00246F4B"/>
    <w:rsid w:val="0024721F"/>
    <w:rsid w:val="002474B9"/>
    <w:rsid w:val="00247A22"/>
    <w:rsid w:val="00247A23"/>
    <w:rsid w:val="00247CD9"/>
    <w:rsid w:val="00250788"/>
    <w:rsid w:val="00250AF6"/>
    <w:rsid w:val="00251337"/>
    <w:rsid w:val="002513E5"/>
    <w:rsid w:val="002515FC"/>
    <w:rsid w:val="00252370"/>
    <w:rsid w:val="00252784"/>
    <w:rsid w:val="00252E3E"/>
    <w:rsid w:val="00253063"/>
    <w:rsid w:val="002535CB"/>
    <w:rsid w:val="00253742"/>
    <w:rsid w:val="00254BDA"/>
    <w:rsid w:val="00254CE5"/>
    <w:rsid w:val="002552EF"/>
    <w:rsid w:val="0025601F"/>
    <w:rsid w:val="002563DE"/>
    <w:rsid w:val="0025673E"/>
    <w:rsid w:val="00260109"/>
    <w:rsid w:val="00260295"/>
    <w:rsid w:val="00260873"/>
    <w:rsid w:val="0026209C"/>
    <w:rsid w:val="00262B5B"/>
    <w:rsid w:val="00264100"/>
    <w:rsid w:val="002645DD"/>
    <w:rsid w:val="002646AF"/>
    <w:rsid w:val="00264CAD"/>
    <w:rsid w:val="0026590A"/>
    <w:rsid w:val="00265A9A"/>
    <w:rsid w:val="00265EE7"/>
    <w:rsid w:val="00266003"/>
    <w:rsid w:val="002663CC"/>
    <w:rsid w:val="00266C5F"/>
    <w:rsid w:val="00267214"/>
    <w:rsid w:val="0026721D"/>
    <w:rsid w:val="0026736B"/>
    <w:rsid w:val="00267451"/>
    <w:rsid w:val="00267488"/>
    <w:rsid w:val="002678AC"/>
    <w:rsid w:val="00267A59"/>
    <w:rsid w:val="00267B94"/>
    <w:rsid w:val="00267D34"/>
    <w:rsid w:val="00267F68"/>
    <w:rsid w:val="002701B9"/>
    <w:rsid w:val="00270500"/>
    <w:rsid w:val="00270C51"/>
    <w:rsid w:val="00270F8F"/>
    <w:rsid w:val="00270FE2"/>
    <w:rsid w:val="00271405"/>
    <w:rsid w:val="002717D8"/>
    <w:rsid w:val="00271943"/>
    <w:rsid w:val="00271B8E"/>
    <w:rsid w:val="0027212F"/>
    <w:rsid w:val="00273433"/>
    <w:rsid w:val="00273C7E"/>
    <w:rsid w:val="00273D59"/>
    <w:rsid w:val="0027475E"/>
    <w:rsid w:val="00274B79"/>
    <w:rsid w:val="00274C51"/>
    <w:rsid w:val="00274FC6"/>
    <w:rsid w:val="002752AC"/>
    <w:rsid w:val="00275C99"/>
    <w:rsid w:val="0027621A"/>
    <w:rsid w:val="00276C13"/>
    <w:rsid w:val="00277735"/>
    <w:rsid w:val="00277B55"/>
    <w:rsid w:val="00277EC6"/>
    <w:rsid w:val="002800E4"/>
    <w:rsid w:val="00280380"/>
    <w:rsid w:val="00280393"/>
    <w:rsid w:val="0028094B"/>
    <w:rsid w:val="00280C6A"/>
    <w:rsid w:val="0028117D"/>
    <w:rsid w:val="0028136F"/>
    <w:rsid w:val="00281788"/>
    <w:rsid w:val="0028191C"/>
    <w:rsid w:val="00283E24"/>
    <w:rsid w:val="00284B06"/>
    <w:rsid w:val="00284F96"/>
    <w:rsid w:val="00285B89"/>
    <w:rsid w:val="00285D4C"/>
    <w:rsid w:val="00285EBE"/>
    <w:rsid w:val="00287099"/>
    <w:rsid w:val="0028780F"/>
    <w:rsid w:val="00287F27"/>
    <w:rsid w:val="0029018C"/>
    <w:rsid w:val="00290C78"/>
    <w:rsid w:val="00293A39"/>
    <w:rsid w:val="00293E69"/>
    <w:rsid w:val="0029430D"/>
    <w:rsid w:val="00294521"/>
    <w:rsid w:val="00294C38"/>
    <w:rsid w:val="00294E09"/>
    <w:rsid w:val="002952EA"/>
    <w:rsid w:val="002956B4"/>
    <w:rsid w:val="00297086"/>
    <w:rsid w:val="00297A96"/>
    <w:rsid w:val="002A00A7"/>
    <w:rsid w:val="002A024B"/>
    <w:rsid w:val="002A0537"/>
    <w:rsid w:val="002A09C2"/>
    <w:rsid w:val="002A0D98"/>
    <w:rsid w:val="002A1F6A"/>
    <w:rsid w:val="002A213E"/>
    <w:rsid w:val="002A246C"/>
    <w:rsid w:val="002A2508"/>
    <w:rsid w:val="002A2CD4"/>
    <w:rsid w:val="002A2E0A"/>
    <w:rsid w:val="002A2EEF"/>
    <w:rsid w:val="002A335E"/>
    <w:rsid w:val="002A343E"/>
    <w:rsid w:val="002A38C3"/>
    <w:rsid w:val="002A3BBE"/>
    <w:rsid w:val="002A3CA1"/>
    <w:rsid w:val="002A3E44"/>
    <w:rsid w:val="002A3F6F"/>
    <w:rsid w:val="002A42D2"/>
    <w:rsid w:val="002A4526"/>
    <w:rsid w:val="002A53BF"/>
    <w:rsid w:val="002A5ECC"/>
    <w:rsid w:val="002A6988"/>
    <w:rsid w:val="002A70F6"/>
    <w:rsid w:val="002A7130"/>
    <w:rsid w:val="002A7F54"/>
    <w:rsid w:val="002B0C57"/>
    <w:rsid w:val="002B1560"/>
    <w:rsid w:val="002B1928"/>
    <w:rsid w:val="002B25C7"/>
    <w:rsid w:val="002B2C69"/>
    <w:rsid w:val="002B2DCE"/>
    <w:rsid w:val="002B3422"/>
    <w:rsid w:val="002B3684"/>
    <w:rsid w:val="002B4018"/>
    <w:rsid w:val="002B417F"/>
    <w:rsid w:val="002B4A00"/>
    <w:rsid w:val="002B4D70"/>
    <w:rsid w:val="002B4DA7"/>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341A"/>
    <w:rsid w:val="002C416C"/>
    <w:rsid w:val="002C422D"/>
    <w:rsid w:val="002C444C"/>
    <w:rsid w:val="002C48CC"/>
    <w:rsid w:val="002C4C19"/>
    <w:rsid w:val="002C5248"/>
    <w:rsid w:val="002C5801"/>
    <w:rsid w:val="002C5C56"/>
    <w:rsid w:val="002C5DE3"/>
    <w:rsid w:val="002C62E0"/>
    <w:rsid w:val="002C69E1"/>
    <w:rsid w:val="002D00D9"/>
    <w:rsid w:val="002D064A"/>
    <w:rsid w:val="002D1F98"/>
    <w:rsid w:val="002D2336"/>
    <w:rsid w:val="002D2C2E"/>
    <w:rsid w:val="002D30C7"/>
    <w:rsid w:val="002D31A6"/>
    <w:rsid w:val="002D3920"/>
    <w:rsid w:val="002D3A03"/>
    <w:rsid w:val="002D3AD9"/>
    <w:rsid w:val="002D4097"/>
    <w:rsid w:val="002D4AEF"/>
    <w:rsid w:val="002D4EC1"/>
    <w:rsid w:val="002D54A7"/>
    <w:rsid w:val="002D55A4"/>
    <w:rsid w:val="002D597F"/>
    <w:rsid w:val="002D6351"/>
    <w:rsid w:val="002D63DA"/>
    <w:rsid w:val="002D6AA4"/>
    <w:rsid w:val="002D6D13"/>
    <w:rsid w:val="002D7000"/>
    <w:rsid w:val="002D7869"/>
    <w:rsid w:val="002D7E7A"/>
    <w:rsid w:val="002E026D"/>
    <w:rsid w:val="002E06D4"/>
    <w:rsid w:val="002E1136"/>
    <w:rsid w:val="002E148F"/>
    <w:rsid w:val="002E1B88"/>
    <w:rsid w:val="002E1E9B"/>
    <w:rsid w:val="002E1EEF"/>
    <w:rsid w:val="002E2056"/>
    <w:rsid w:val="002E206F"/>
    <w:rsid w:val="002E24A7"/>
    <w:rsid w:val="002E27F4"/>
    <w:rsid w:val="002E28E8"/>
    <w:rsid w:val="002E345E"/>
    <w:rsid w:val="002E35ED"/>
    <w:rsid w:val="002E36A4"/>
    <w:rsid w:val="002E37F3"/>
    <w:rsid w:val="002E4C04"/>
    <w:rsid w:val="002E582A"/>
    <w:rsid w:val="002E5D0E"/>
    <w:rsid w:val="002E5EC1"/>
    <w:rsid w:val="002E5F6D"/>
    <w:rsid w:val="002E69EF"/>
    <w:rsid w:val="002E7599"/>
    <w:rsid w:val="002E75B8"/>
    <w:rsid w:val="002E76EC"/>
    <w:rsid w:val="002E7BD3"/>
    <w:rsid w:val="002F0672"/>
    <w:rsid w:val="002F0B9B"/>
    <w:rsid w:val="002F19F6"/>
    <w:rsid w:val="002F206F"/>
    <w:rsid w:val="002F2730"/>
    <w:rsid w:val="002F2C74"/>
    <w:rsid w:val="002F36AC"/>
    <w:rsid w:val="002F394A"/>
    <w:rsid w:val="002F3EC8"/>
    <w:rsid w:val="002F48AE"/>
    <w:rsid w:val="002F4B1A"/>
    <w:rsid w:val="002F5C6B"/>
    <w:rsid w:val="002F5CE7"/>
    <w:rsid w:val="002F66C0"/>
    <w:rsid w:val="002F69D0"/>
    <w:rsid w:val="002F6C34"/>
    <w:rsid w:val="002F7062"/>
    <w:rsid w:val="00300459"/>
    <w:rsid w:val="00300A89"/>
    <w:rsid w:val="00300F74"/>
    <w:rsid w:val="00301175"/>
    <w:rsid w:val="00301716"/>
    <w:rsid w:val="00301800"/>
    <w:rsid w:val="00301840"/>
    <w:rsid w:val="00301C14"/>
    <w:rsid w:val="00301DCA"/>
    <w:rsid w:val="00302DF0"/>
    <w:rsid w:val="003030CE"/>
    <w:rsid w:val="003033F6"/>
    <w:rsid w:val="00303A94"/>
    <w:rsid w:val="00303AB8"/>
    <w:rsid w:val="00303FC0"/>
    <w:rsid w:val="00303FE9"/>
    <w:rsid w:val="003047F3"/>
    <w:rsid w:val="003050CF"/>
    <w:rsid w:val="003060E9"/>
    <w:rsid w:val="00306821"/>
    <w:rsid w:val="0030694B"/>
    <w:rsid w:val="00306E24"/>
    <w:rsid w:val="0030740C"/>
    <w:rsid w:val="00307FB1"/>
    <w:rsid w:val="00310458"/>
    <w:rsid w:val="0031061D"/>
    <w:rsid w:val="00310769"/>
    <w:rsid w:val="00312792"/>
    <w:rsid w:val="003129B9"/>
    <w:rsid w:val="00312EAF"/>
    <w:rsid w:val="0031328A"/>
    <w:rsid w:val="0031337D"/>
    <w:rsid w:val="00313475"/>
    <w:rsid w:val="003135B9"/>
    <w:rsid w:val="00314269"/>
    <w:rsid w:val="0031459C"/>
    <w:rsid w:val="0031469A"/>
    <w:rsid w:val="00315CBE"/>
    <w:rsid w:val="00316629"/>
    <w:rsid w:val="00316711"/>
    <w:rsid w:val="00316F12"/>
    <w:rsid w:val="003172FA"/>
    <w:rsid w:val="003173E9"/>
    <w:rsid w:val="00317405"/>
    <w:rsid w:val="00317595"/>
    <w:rsid w:val="00320082"/>
    <w:rsid w:val="00320341"/>
    <w:rsid w:val="0032042C"/>
    <w:rsid w:val="003204BD"/>
    <w:rsid w:val="003206F8"/>
    <w:rsid w:val="00320C58"/>
    <w:rsid w:val="003210D8"/>
    <w:rsid w:val="00321530"/>
    <w:rsid w:val="00321738"/>
    <w:rsid w:val="003222AA"/>
    <w:rsid w:val="003227A2"/>
    <w:rsid w:val="003228B0"/>
    <w:rsid w:val="003229AD"/>
    <w:rsid w:val="00323512"/>
    <w:rsid w:val="003235BE"/>
    <w:rsid w:val="00323FB2"/>
    <w:rsid w:val="003243BF"/>
    <w:rsid w:val="00324820"/>
    <w:rsid w:val="003248FD"/>
    <w:rsid w:val="003252A3"/>
    <w:rsid w:val="0032587E"/>
    <w:rsid w:val="00325E0D"/>
    <w:rsid w:val="00325E44"/>
    <w:rsid w:val="00325F69"/>
    <w:rsid w:val="00326174"/>
    <w:rsid w:val="0032669E"/>
    <w:rsid w:val="00326787"/>
    <w:rsid w:val="0032689E"/>
    <w:rsid w:val="00327E36"/>
    <w:rsid w:val="003302CA"/>
    <w:rsid w:val="003309B0"/>
    <w:rsid w:val="00330CAB"/>
    <w:rsid w:val="00330D67"/>
    <w:rsid w:val="00330D6E"/>
    <w:rsid w:val="00331F54"/>
    <w:rsid w:val="003325BE"/>
    <w:rsid w:val="00332948"/>
    <w:rsid w:val="00332A4E"/>
    <w:rsid w:val="0033353E"/>
    <w:rsid w:val="00333886"/>
    <w:rsid w:val="003344A3"/>
    <w:rsid w:val="003345B1"/>
    <w:rsid w:val="0033465F"/>
    <w:rsid w:val="003350CE"/>
    <w:rsid w:val="003350F5"/>
    <w:rsid w:val="003355D1"/>
    <w:rsid w:val="00335661"/>
    <w:rsid w:val="00335C80"/>
    <w:rsid w:val="003363A5"/>
    <w:rsid w:val="00337B15"/>
    <w:rsid w:val="00337EBA"/>
    <w:rsid w:val="00337F82"/>
    <w:rsid w:val="003401CC"/>
    <w:rsid w:val="003409A2"/>
    <w:rsid w:val="00341661"/>
    <w:rsid w:val="00341A05"/>
    <w:rsid w:val="00341A42"/>
    <w:rsid w:val="00341C65"/>
    <w:rsid w:val="00342FC5"/>
    <w:rsid w:val="003439B4"/>
    <w:rsid w:val="00343DA2"/>
    <w:rsid w:val="00344476"/>
    <w:rsid w:val="00344BFF"/>
    <w:rsid w:val="00344CB2"/>
    <w:rsid w:val="0034531A"/>
    <w:rsid w:val="00345CC4"/>
    <w:rsid w:val="00345DD5"/>
    <w:rsid w:val="00347ED0"/>
    <w:rsid w:val="00351170"/>
    <w:rsid w:val="00351CB4"/>
    <w:rsid w:val="003520DD"/>
    <w:rsid w:val="00352768"/>
    <w:rsid w:val="003536E9"/>
    <w:rsid w:val="003538AB"/>
    <w:rsid w:val="00354F0F"/>
    <w:rsid w:val="0035567A"/>
    <w:rsid w:val="003557B5"/>
    <w:rsid w:val="00355BBE"/>
    <w:rsid w:val="00355C6C"/>
    <w:rsid w:val="00355FE3"/>
    <w:rsid w:val="003569AF"/>
    <w:rsid w:val="00356BE4"/>
    <w:rsid w:val="00357853"/>
    <w:rsid w:val="00357AA4"/>
    <w:rsid w:val="00357FA8"/>
    <w:rsid w:val="0036000F"/>
    <w:rsid w:val="00360F77"/>
    <w:rsid w:val="00361209"/>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913"/>
    <w:rsid w:val="00366B98"/>
    <w:rsid w:val="00366C84"/>
    <w:rsid w:val="003676EA"/>
    <w:rsid w:val="00367BC2"/>
    <w:rsid w:val="00370037"/>
    <w:rsid w:val="00370BB7"/>
    <w:rsid w:val="00370CD2"/>
    <w:rsid w:val="00370E91"/>
    <w:rsid w:val="003710E4"/>
    <w:rsid w:val="003718BA"/>
    <w:rsid w:val="00371AA1"/>
    <w:rsid w:val="00371BB7"/>
    <w:rsid w:val="00371CC8"/>
    <w:rsid w:val="003727DA"/>
    <w:rsid w:val="00372CA2"/>
    <w:rsid w:val="0037301F"/>
    <w:rsid w:val="00373108"/>
    <w:rsid w:val="003737BA"/>
    <w:rsid w:val="003738BE"/>
    <w:rsid w:val="00373A27"/>
    <w:rsid w:val="00373F63"/>
    <w:rsid w:val="00374653"/>
    <w:rsid w:val="00375168"/>
    <w:rsid w:val="003752D0"/>
    <w:rsid w:val="0037575C"/>
    <w:rsid w:val="00375B3F"/>
    <w:rsid w:val="00376642"/>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6FD"/>
    <w:rsid w:val="003902C6"/>
    <w:rsid w:val="00390485"/>
    <w:rsid w:val="00390685"/>
    <w:rsid w:val="00390AFB"/>
    <w:rsid w:val="0039165C"/>
    <w:rsid w:val="00391925"/>
    <w:rsid w:val="00391DC3"/>
    <w:rsid w:val="00392358"/>
    <w:rsid w:val="00392449"/>
    <w:rsid w:val="00392592"/>
    <w:rsid w:val="003933CF"/>
    <w:rsid w:val="003934B3"/>
    <w:rsid w:val="003937FD"/>
    <w:rsid w:val="0039380B"/>
    <w:rsid w:val="0039394C"/>
    <w:rsid w:val="00393A02"/>
    <w:rsid w:val="0039434E"/>
    <w:rsid w:val="003943AB"/>
    <w:rsid w:val="0039445A"/>
    <w:rsid w:val="0039483D"/>
    <w:rsid w:val="00394BBC"/>
    <w:rsid w:val="00394C19"/>
    <w:rsid w:val="00394D42"/>
    <w:rsid w:val="003952A5"/>
    <w:rsid w:val="00395659"/>
    <w:rsid w:val="00395C20"/>
    <w:rsid w:val="00396CA2"/>
    <w:rsid w:val="00397020"/>
    <w:rsid w:val="0039718F"/>
    <w:rsid w:val="003A0004"/>
    <w:rsid w:val="003A012D"/>
    <w:rsid w:val="003A021D"/>
    <w:rsid w:val="003A04CB"/>
    <w:rsid w:val="003A06E3"/>
    <w:rsid w:val="003A0BAD"/>
    <w:rsid w:val="003A0EEB"/>
    <w:rsid w:val="003A12F4"/>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893"/>
    <w:rsid w:val="003A6CEF"/>
    <w:rsid w:val="003A7098"/>
    <w:rsid w:val="003A74D6"/>
    <w:rsid w:val="003A755F"/>
    <w:rsid w:val="003B0DF4"/>
    <w:rsid w:val="003B0E8A"/>
    <w:rsid w:val="003B1C13"/>
    <w:rsid w:val="003B25B4"/>
    <w:rsid w:val="003B2A39"/>
    <w:rsid w:val="003B32A3"/>
    <w:rsid w:val="003B3B23"/>
    <w:rsid w:val="003B4CEE"/>
    <w:rsid w:val="003B4FCF"/>
    <w:rsid w:val="003B678E"/>
    <w:rsid w:val="003B6F41"/>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50D1"/>
    <w:rsid w:val="003C5131"/>
    <w:rsid w:val="003C5DF3"/>
    <w:rsid w:val="003C6000"/>
    <w:rsid w:val="003C62C4"/>
    <w:rsid w:val="003C652B"/>
    <w:rsid w:val="003C6744"/>
    <w:rsid w:val="003C750D"/>
    <w:rsid w:val="003C757F"/>
    <w:rsid w:val="003C7FD7"/>
    <w:rsid w:val="003D0900"/>
    <w:rsid w:val="003D0E13"/>
    <w:rsid w:val="003D10C6"/>
    <w:rsid w:val="003D1A20"/>
    <w:rsid w:val="003D1CDB"/>
    <w:rsid w:val="003D23EA"/>
    <w:rsid w:val="003D2A08"/>
    <w:rsid w:val="003D2B2B"/>
    <w:rsid w:val="003D2E5A"/>
    <w:rsid w:val="003D4499"/>
    <w:rsid w:val="003D4843"/>
    <w:rsid w:val="003D5098"/>
    <w:rsid w:val="003D5121"/>
    <w:rsid w:val="003D54D5"/>
    <w:rsid w:val="003D5CE2"/>
    <w:rsid w:val="003D62EA"/>
    <w:rsid w:val="003D6517"/>
    <w:rsid w:val="003D693E"/>
    <w:rsid w:val="003D7154"/>
    <w:rsid w:val="003D747C"/>
    <w:rsid w:val="003D759E"/>
    <w:rsid w:val="003E0703"/>
    <w:rsid w:val="003E1337"/>
    <w:rsid w:val="003E18E8"/>
    <w:rsid w:val="003E21C8"/>
    <w:rsid w:val="003E22B2"/>
    <w:rsid w:val="003E2C01"/>
    <w:rsid w:val="003E30D5"/>
    <w:rsid w:val="003E31FA"/>
    <w:rsid w:val="003E34BD"/>
    <w:rsid w:val="003E3518"/>
    <w:rsid w:val="003E4AF8"/>
    <w:rsid w:val="003E530C"/>
    <w:rsid w:val="003E58A2"/>
    <w:rsid w:val="003E58F3"/>
    <w:rsid w:val="003E5C6D"/>
    <w:rsid w:val="003E6E85"/>
    <w:rsid w:val="003E73E9"/>
    <w:rsid w:val="003E74C0"/>
    <w:rsid w:val="003E7908"/>
    <w:rsid w:val="003E7BC8"/>
    <w:rsid w:val="003E7E45"/>
    <w:rsid w:val="003F063B"/>
    <w:rsid w:val="003F07FC"/>
    <w:rsid w:val="003F0A71"/>
    <w:rsid w:val="003F1001"/>
    <w:rsid w:val="003F10A1"/>
    <w:rsid w:val="003F200D"/>
    <w:rsid w:val="003F2361"/>
    <w:rsid w:val="003F2474"/>
    <w:rsid w:val="003F2780"/>
    <w:rsid w:val="003F282A"/>
    <w:rsid w:val="003F2E41"/>
    <w:rsid w:val="003F3BD0"/>
    <w:rsid w:val="003F3DB3"/>
    <w:rsid w:val="003F40A5"/>
    <w:rsid w:val="003F4E9B"/>
    <w:rsid w:val="003F5480"/>
    <w:rsid w:val="003F5999"/>
    <w:rsid w:val="003F76F2"/>
    <w:rsid w:val="003F7E3D"/>
    <w:rsid w:val="003F7EF7"/>
    <w:rsid w:val="004003FA"/>
    <w:rsid w:val="00400505"/>
    <w:rsid w:val="00400E80"/>
    <w:rsid w:val="0040192D"/>
    <w:rsid w:val="00401A76"/>
    <w:rsid w:val="00401EA3"/>
    <w:rsid w:val="00401ED2"/>
    <w:rsid w:val="00402AE4"/>
    <w:rsid w:val="00403E2C"/>
    <w:rsid w:val="00403E91"/>
    <w:rsid w:val="00404A89"/>
    <w:rsid w:val="004050E0"/>
    <w:rsid w:val="00405223"/>
    <w:rsid w:val="00405903"/>
    <w:rsid w:val="00406D46"/>
    <w:rsid w:val="00406F6C"/>
    <w:rsid w:val="0040700E"/>
    <w:rsid w:val="00407345"/>
    <w:rsid w:val="00407AA8"/>
    <w:rsid w:val="00410393"/>
    <w:rsid w:val="0041049F"/>
    <w:rsid w:val="00410558"/>
    <w:rsid w:val="00411896"/>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7239"/>
    <w:rsid w:val="0041749A"/>
    <w:rsid w:val="0041799D"/>
    <w:rsid w:val="00417AC4"/>
    <w:rsid w:val="00417D84"/>
    <w:rsid w:val="004206E4"/>
    <w:rsid w:val="004209B2"/>
    <w:rsid w:val="0042118E"/>
    <w:rsid w:val="004218FF"/>
    <w:rsid w:val="00421ADA"/>
    <w:rsid w:val="00422466"/>
    <w:rsid w:val="00422DD2"/>
    <w:rsid w:val="00423450"/>
    <w:rsid w:val="00423ADC"/>
    <w:rsid w:val="00423CC0"/>
    <w:rsid w:val="00423F59"/>
    <w:rsid w:val="00424319"/>
    <w:rsid w:val="004243EE"/>
    <w:rsid w:val="004247BF"/>
    <w:rsid w:val="00424AA8"/>
    <w:rsid w:val="00424F35"/>
    <w:rsid w:val="00425097"/>
    <w:rsid w:val="0042527B"/>
    <w:rsid w:val="0042679B"/>
    <w:rsid w:val="00426D11"/>
    <w:rsid w:val="004270F7"/>
    <w:rsid w:val="004275AD"/>
    <w:rsid w:val="004275B3"/>
    <w:rsid w:val="00430013"/>
    <w:rsid w:val="0043072E"/>
    <w:rsid w:val="00430BAE"/>
    <w:rsid w:val="00430E1E"/>
    <w:rsid w:val="00430F85"/>
    <w:rsid w:val="004317BD"/>
    <w:rsid w:val="004317F9"/>
    <w:rsid w:val="00431EA7"/>
    <w:rsid w:val="00431F21"/>
    <w:rsid w:val="004328DF"/>
    <w:rsid w:val="00432B44"/>
    <w:rsid w:val="00432DB8"/>
    <w:rsid w:val="0043344C"/>
    <w:rsid w:val="004336EA"/>
    <w:rsid w:val="00434107"/>
    <w:rsid w:val="00434677"/>
    <w:rsid w:val="00434ABD"/>
    <w:rsid w:val="00434F60"/>
    <w:rsid w:val="0043503F"/>
    <w:rsid w:val="00435CC0"/>
    <w:rsid w:val="00435DA7"/>
    <w:rsid w:val="00436228"/>
    <w:rsid w:val="00436238"/>
    <w:rsid w:val="00436815"/>
    <w:rsid w:val="00436B30"/>
    <w:rsid w:val="00436C63"/>
    <w:rsid w:val="00437246"/>
    <w:rsid w:val="00437333"/>
    <w:rsid w:val="004374F6"/>
    <w:rsid w:val="004379F1"/>
    <w:rsid w:val="0044029A"/>
    <w:rsid w:val="004402E5"/>
    <w:rsid w:val="004409E9"/>
    <w:rsid w:val="00440C9C"/>
    <w:rsid w:val="00440EF3"/>
    <w:rsid w:val="00440F93"/>
    <w:rsid w:val="004422D9"/>
    <w:rsid w:val="00442AAE"/>
    <w:rsid w:val="0044326F"/>
    <w:rsid w:val="00443922"/>
    <w:rsid w:val="00444DAD"/>
    <w:rsid w:val="00445895"/>
    <w:rsid w:val="00445AEB"/>
    <w:rsid w:val="00445DC7"/>
    <w:rsid w:val="00445E7D"/>
    <w:rsid w:val="0044651A"/>
    <w:rsid w:val="0044681D"/>
    <w:rsid w:val="00446A21"/>
    <w:rsid w:val="00446C06"/>
    <w:rsid w:val="00447811"/>
    <w:rsid w:val="00450379"/>
    <w:rsid w:val="00450524"/>
    <w:rsid w:val="00450769"/>
    <w:rsid w:val="00450C7E"/>
    <w:rsid w:val="00450F15"/>
    <w:rsid w:val="00451255"/>
    <w:rsid w:val="004513B1"/>
    <w:rsid w:val="00451480"/>
    <w:rsid w:val="00452A45"/>
    <w:rsid w:val="00452C84"/>
    <w:rsid w:val="00452D19"/>
    <w:rsid w:val="004533DA"/>
    <w:rsid w:val="004536F3"/>
    <w:rsid w:val="00454A4D"/>
    <w:rsid w:val="00454AAB"/>
    <w:rsid w:val="00454D08"/>
    <w:rsid w:val="00455164"/>
    <w:rsid w:val="004554FB"/>
    <w:rsid w:val="00455BE2"/>
    <w:rsid w:val="00456A32"/>
    <w:rsid w:val="0045738F"/>
    <w:rsid w:val="004609C6"/>
    <w:rsid w:val="0046132D"/>
    <w:rsid w:val="00461522"/>
    <w:rsid w:val="00461841"/>
    <w:rsid w:val="00461D2F"/>
    <w:rsid w:val="00461DAD"/>
    <w:rsid w:val="004621A4"/>
    <w:rsid w:val="004625DB"/>
    <w:rsid w:val="00462CB1"/>
    <w:rsid w:val="004630A7"/>
    <w:rsid w:val="00463111"/>
    <w:rsid w:val="0046342D"/>
    <w:rsid w:val="004638F1"/>
    <w:rsid w:val="00463F2E"/>
    <w:rsid w:val="00463FE7"/>
    <w:rsid w:val="00464346"/>
    <w:rsid w:val="004653BF"/>
    <w:rsid w:val="00466083"/>
    <w:rsid w:val="004660AC"/>
    <w:rsid w:val="004666D1"/>
    <w:rsid w:val="004670AD"/>
    <w:rsid w:val="00467A5E"/>
    <w:rsid w:val="00467F73"/>
    <w:rsid w:val="004702E6"/>
    <w:rsid w:val="004711AF"/>
    <w:rsid w:val="0047136C"/>
    <w:rsid w:val="00471861"/>
    <w:rsid w:val="0047234B"/>
    <w:rsid w:val="00472776"/>
    <w:rsid w:val="00472AC5"/>
    <w:rsid w:val="00473446"/>
    <w:rsid w:val="0047429A"/>
    <w:rsid w:val="00474EB5"/>
    <w:rsid w:val="00474FA2"/>
    <w:rsid w:val="0047553E"/>
    <w:rsid w:val="00475D33"/>
    <w:rsid w:val="0047626A"/>
    <w:rsid w:val="004763C5"/>
    <w:rsid w:val="004778F5"/>
    <w:rsid w:val="00477A54"/>
    <w:rsid w:val="00477E74"/>
    <w:rsid w:val="00477E80"/>
    <w:rsid w:val="00477FD8"/>
    <w:rsid w:val="00480442"/>
    <w:rsid w:val="00481821"/>
    <w:rsid w:val="004818ED"/>
    <w:rsid w:val="00482ECE"/>
    <w:rsid w:val="004835E9"/>
    <w:rsid w:val="004838D5"/>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63"/>
    <w:rsid w:val="0049027F"/>
    <w:rsid w:val="00490778"/>
    <w:rsid w:val="00491509"/>
    <w:rsid w:val="004921BC"/>
    <w:rsid w:val="00492425"/>
    <w:rsid w:val="004924E1"/>
    <w:rsid w:val="004930CC"/>
    <w:rsid w:val="0049311D"/>
    <w:rsid w:val="004931C8"/>
    <w:rsid w:val="00493328"/>
    <w:rsid w:val="004937AA"/>
    <w:rsid w:val="0049479F"/>
    <w:rsid w:val="004947DE"/>
    <w:rsid w:val="00494C5A"/>
    <w:rsid w:val="00494DF3"/>
    <w:rsid w:val="0049500D"/>
    <w:rsid w:val="00495084"/>
    <w:rsid w:val="00496E3E"/>
    <w:rsid w:val="00497381"/>
    <w:rsid w:val="00497763"/>
    <w:rsid w:val="004A05AB"/>
    <w:rsid w:val="004A09D3"/>
    <w:rsid w:val="004A0A49"/>
    <w:rsid w:val="004A0DC3"/>
    <w:rsid w:val="004A0FE2"/>
    <w:rsid w:val="004A20F6"/>
    <w:rsid w:val="004A2524"/>
    <w:rsid w:val="004A2862"/>
    <w:rsid w:val="004A3391"/>
    <w:rsid w:val="004A3610"/>
    <w:rsid w:val="004A398D"/>
    <w:rsid w:val="004A4513"/>
    <w:rsid w:val="004A46F4"/>
    <w:rsid w:val="004A4B97"/>
    <w:rsid w:val="004A4D5F"/>
    <w:rsid w:val="004A4E6B"/>
    <w:rsid w:val="004A5697"/>
    <w:rsid w:val="004A6FC8"/>
    <w:rsid w:val="004A7840"/>
    <w:rsid w:val="004B01FE"/>
    <w:rsid w:val="004B0A4D"/>
    <w:rsid w:val="004B0E31"/>
    <w:rsid w:val="004B149C"/>
    <w:rsid w:val="004B16C1"/>
    <w:rsid w:val="004B18D8"/>
    <w:rsid w:val="004B1A35"/>
    <w:rsid w:val="004B1BE4"/>
    <w:rsid w:val="004B1E44"/>
    <w:rsid w:val="004B2314"/>
    <w:rsid w:val="004B2412"/>
    <w:rsid w:val="004B380F"/>
    <w:rsid w:val="004B40F9"/>
    <w:rsid w:val="004B431F"/>
    <w:rsid w:val="004B44F4"/>
    <w:rsid w:val="004B461C"/>
    <w:rsid w:val="004B47C6"/>
    <w:rsid w:val="004B4882"/>
    <w:rsid w:val="004B4E30"/>
    <w:rsid w:val="004B529A"/>
    <w:rsid w:val="004B5469"/>
    <w:rsid w:val="004B54C2"/>
    <w:rsid w:val="004B645F"/>
    <w:rsid w:val="004B64BA"/>
    <w:rsid w:val="004B6F89"/>
    <w:rsid w:val="004C0763"/>
    <w:rsid w:val="004C2133"/>
    <w:rsid w:val="004C2550"/>
    <w:rsid w:val="004C263E"/>
    <w:rsid w:val="004C27E9"/>
    <w:rsid w:val="004C388D"/>
    <w:rsid w:val="004C3C49"/>
    <w:rsid w:val="004C50D0"/>
    <w:rsid w:val="004C55A5"/>
    <w:rsid w:val="004C5648"/>
    <w:rsid w:val="004C5BFD"/>
    <w:rsid w:val="004C64AA"/>
    <w:rsid w:val="004C6B22"/>
    <w:rsid w:val="004C7F4D"/>
    <w:rsid w:val="004D0AD0"/>
    <w:rsid w:val="004D1093"/>
    <w:rsid w:val="004D110A"/>
    <w:rsid w:val="004D1F90"/>
    <w:rsid w:val="004D2498"/>
    <w:rsid w:val="004D273C"/>
    <w:rsid w:val="004D3072"/>
    <w:rsid w:val="004D30B0"/>
    <w:rsid w:val="004D38E7"/>
    <w:rsid w:val="004D3F4F"/>
    <w:rsid w:val="004D4708"/>
    <w:rsid w:val="004D545B"/>
    <w:rsid w:val="004D79E2"/>
    <w:rsid w:val="004E0309"/>
    <w:rsid w:val="004E0AA6"/>
    <w:rsid w:val="004E100D"/>
    <w:rsid w:val="004E10C9"/>
    <w:rsid w:val="004E1E4B"/>
    <w:rsid w:val="004E24A1"/>
    <w:rsid w:val="004E28F5"/>
    <w:rsid w:val="004E2B3B"/>
    <w:rsid w:val="004E3205"/>
    <w:rsid w:val="004E3963"/>
    <w:rsid w:val="004E3B1B"/>
    <w:rsid w:val="004E520A"/>
    <w:rsid w:val="004E5B8A"/>
    <w:rsid w:val="004E65FB"/>
    <w:rsid w:val="004E6641"/>
    <w:rsid w:val="004E6695"/>
    <w:rsid w:val="004E6D16"/>
    <w:rsid w:val="004E6D7E"/>
    <w:rsid w:val="004E7517"/>
    <w:rsid w:val="004E7584"/>
    <w:rsid w:val="004E7A72"/>
    <w:rsid w:val="004E7B2F"/>
    <w:rsid w:val="004F0337"/>
    <w:rsid w:val="004F045E"/>
    <w:rsid w:val="004F1C59"/>
    <w:rsid w:val="004F2CF1"/>
    <w:rsid w:val="004F3190"/>
    <w:rsid w:val="004F3270"/>
    <w:rsid w:val="004F347E"/>
    <w:rsid w:val="004F3592"/>
    <w:rsid w:val="004F3C08"/>
    <w:rsid w:val="004F44C7"/>
    <w:rsid w:val="004F45B0"/>
    <w:rsid w:val="004F4AED"/>
    <w:rsid w:val="004F559A"/>
    <w:rsid w:val="004F5CAF"/>
    <w:rsid w:val="004F647B"/>
    <w:rsid w:val="004F68D9"/>
    <w:rsid w:val="004F76AD"/>
    <w:rsid w:val="004F7797"/>
    <w:rsid w:val="004F7D64"/>
    <w:rsid w:val="005008E8"/>
    <w:rsid w:val="005015D7"/>
    <w:rsid w:val="005017A3"/>
    <w:rsid w:val="00501AA9"/>
    <w:rsid w:val="00502092"/>
    <w:rsid w:val="00502242"/>
    <w:rsid w:val="005024B8"/>
    <w:rsid w:val="0050399F"/>
    <w:rsid w:val="00503D53"/>
    <w:rsid w:val="00504042"/>
    <w:rsid w:val="0050433F"/>
    <w:rsid w:val="00504640"/>
    <w:rsid w:val="00504EC2"/>
    <w:rsid w:val="00505089"/>
    <w:rsid w:val="00505300"/>
    <w:rsid w:val="00505751"/>
    <w:rsid w:val="0050620F"/>
    <w:rsid w:val="00506268"/>
    <w:rsid w:val="00506665"/>
    <w:rsid w:val="00506710"/>
    <w:rsid w:val="0050688C"/>
    <w:rsid w:val="00507124"/>
    <w:rsid w:val="005100BD"/>
    <w:rsid w:val="005116BD"/>
    <w:rsid w:val="005119B6"/>
    <w:rsid w:val="00511A0C"/>
    <w:rsid w:val="00512013"/>
    <w:rsid w:val="00512841"/>
    <w:rsid w:val="00512E59"/>
    <w:rsid w:val="00514599"/>
    <w:rsid w:val="0051478E"/>
    <w:rsid w:val="005147C5"/>
    <w:rsid w:val="005157E5"/>
    <w:rsid w:val="00515861"/>
    <w:rsid w:val="005160AF"/>
    <w:rsid w:val="005167C2"/>
    <w:rsid w:val="00516814"/>
    <w:rsid w:val="00517020"/>
    <w:rsid w:val="00517A58"/>
    <w:rsid w:val="0052001D"/>
    <w:rsid w:val="00520277"/>
    <w:rsid w:val="005204B3"/>
    <w:rsid w:val="00520553"/>
    <w:rsid w:val="0052061C"/>
    <w:rsid w:val="005214EA"/>
    <w:rsid w:val="005221C9"/>
    <w:rsid w:val="00522648"/>
    <w:rsid w:val="005228F9"/>
    <w:rsid w:val="00522955"/>
    <w:rsid w:val="00522974"/>
    <w:rsid w:val="00522A81"/>
    <w:rsid w:val="00522C07"/>
    <w:rsid w:val="005241AD"/>
    <w:rsid w:val="00524593"/>
    <w:rsid w:val="00524D2B"/>
    <w:rsid w:val="00525D27"/>
    <w:rsid w:val="00525E11"/>
    <w:rsid w:val="00525FB3"/>
    <w:rsid w:val="0052609E"/>
    <w:rsid w:val="0052679D"/>
    <w:rsid w:val="00526E0C"/>
    <w:rsid w:val="00527125"/>
    <w:rsid w:val="00527185"/>
    <w:rsid w:val="00527215"/>
    <w:rsid w:val="005273FA"/>
    <w:rsid w:val="00527493"/>
    <w:rsid w:val="0053068A"/>
    <w:rsid w:val="005306A8"/>
    <w:rsid w:val="005307B9"/>
    <w:rsid w:val="00530D9E"/>
    <w:rsid w:val="00531416"/>
    <w:rsid w:val="005319CE"/>
    <w:rsid w:val="00532386"/>
    <w:rsid w:val="00532A28"/>
    <w:rsid w:val="00532ECC"/>
    <w:rsid w:val="00533AA3"/>
    <w:rsid w:val="00533AF1"/>
    <w:rsid w:val="005341D0"/>
    <w:rsid w:val="00534255"/>
    <w:rsid w:val="00534745"/>
    <w:rsid w:val="00534794"/>
    <w:rsid w:val="005353E5"/>
    <w:rsid w:val="0053555B"/>
    <w:rsid w:val="00535C35"/>
    <w:rsid w:val="005368F4"/>
    <w:rsid w:val="00536D2C"/>
    <w:rsid w:val="00537E98"/>
    <w:rsid w:val="005408D4"/>
    <w:rsid w:val="00541072"/>
    <w:rsid w:val="005425B8"/>
    <w:rsid w:val="0054294B"/>
    <w:rsid w:val="00543F07"/>
    <w:rsid w:val="005442A9"/>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37AA"/>
    <w:rsid w:val="0055415B"/>
    <w:rsid w:val="0055474A"/>
    <w:rsid w:val="00554895"/>
    <w:rsid w:val="0055499A"/>
    <w:rsid w:val="00554AE7"/>
    <w:rsid w:val="00554C7C"/>
    <w:rsid w:val="005551EF"/>
    <w:rsid w:val="005562D7"/>
    <w:rsid w:val="0056090A"/>
    <w:rsid w:val="00560997"/>
    <w:rsid w:val="005609C8"/>
    <w:rsid w:val="00560DA5"/>
    <w:rsid w:val="00561241"/>
    <w:rsid w:val="005612BE"/>
    <w:rsid w:val="005620A9"/>
    <w:rsid w:val="0056243C"/>
    <w:rsid w:val="00562850"/>
    <w:rsid w:val="00562F0D"/>
    <w:rsid w:val="00563573"/>
    <w:rsid w:val="00563FD4"/>
    <w:rsid w:val="005651D9"/>
    <w:rsid w:val="00565AEF"/>
    <w:rsid w:val="00566070"/>
    <w:rsid w:val="00567519"/>
    <w:rsid w:val="005700ED"/>
    <w:rsid w:val="00570174"/>
    <w:rsid w:val="005710C8"/>
    <w:rsid w:val="0057152B"/>
    <w:rsid w:val="00571AF2"/>
    <w:rsid w:val="00572973"/>
    <w:rsid w:val="00572BDD"/>
    <w:rsid w:val="00572D9D"/>
    <w:rsid w:val="00572F41"/>
    <w:rsid w:val="005731AF"/>
    <w:rsid w:val="00573FDB"/>
    <w:rsid w:val="00574B17"/>
    <w:rsid w:val="00574BD8"/>
    <w:rsid w:val="0057516B"/>
    <w:rsid w:val="00575510"/>
    <w:rsid w:val="00576BE7"/>
    <w:rsid w:val="00577023"/>
    <w:rsid w:val="005774FD"/>
    <w:rsid w:val="00577C92"/>
    <w:rsid w:val="005801EF"/>
    <w:rsid w:val="005809C5"/>
    <w:rsid w:val="005812DA"/>
    <w:rsid w:val="005812EC"/>
    <w:rsid w:val="0058232D"/>
    <w:rsid w:val="00582512"/>
    <w:rsid w:val="0058263B"/>
    <w:rsid w:val="0058280A"/>
    <w:rsid w:val="00582AF0"/>
    <w:rsid w:val="00583E8D"/>
    <w:rsid w:val="005843BA"/>
    <w:rsid w:val="0058449C"/>
    <w:rsid w:val="00584F7A"/>
    <w:rsid w:val="005851CD"/>
    <w:rsid w:val="00585991"/>
    <w:rsid w:val="00585BF0"/>
    <w:rsid w:val="00585F3C"/>
    <w:rsid w:val="00585FF7"/>
    <w:rsid w:val="0058612E"/>
    <w:rsid w:val="00586CB5"/>
    <w:rsid w:val="005872AE"/>
    <w:rsid w:val="005911D6"/>
    <w:rsid w:val="005917D2"/>
    <w:rsid w:val="00591956"/>
    <w:rsid w:val="00591ABB"/>
    <w:rsid w:val="00591C47"/>
    <w:rsid w:val="005926D3"/>
    <w:rsid w:val="0059283C"/>
    <w:rsid w:val="00592933"/>
    <w:rsid w:val="00592A08"/>
    <w:rsid w:val="00592AA4"/>
    <w:rsid w:val="00592D43"/>
    <w:rsid w:val="00592DCF"/>
    <w:rsid w:val="005937B8"/>
    <w:rsid w:val="0059404C"/>
    <w:rsid w:val="0059415F"/>
    <w:rsid w:val="0059420B"/>
    <w:rsid w:val="00594474"/>
    <w:rsid w:val="00594B2B"/>
    <w:rsid w:val="00594BEE"/>
    <w:rsid w:val="00594DC3"/>
    <w:rsid w:val="00594EF1"/>
    <w:rsid w:val="00595C66"/>
    <w:rsid w:val="00595CA8"/>
    <w:rsid w:val="00596C82"/>
    <w:rsid w:val="0059710A"/>
    <w:rsid w:val="00597365"/>
    <w:rsid w:val="00597954"/>
    <w:rsid w:val="00597CBD"/>
    <w:rsid w:val="005A00B4"/>
    <w:rsid w:val="005A0D20"/>
    <w:rsid w:val="005A1433"/>
    <w:rsid w:val="005A1672"/>
    <w:rsid w:val="005A33E9"/>
    <w:rsid w:val="005A34CF"/>
    <w:rsid w:val="005A3B08"/>
    <w:rsid w:val="005A3B9E"/>
    <w:rsid w:val="005A3FA4"/>
    <w:rsid w:val="005A425A"/>
    <w:rsid w:val="005A4FC4"/>
    <w:rsid w:val="005A523F"/>
    <w:rsid w:val="005A547A"/>
    <w:rsid w:val="005A5B20"/>
    <w:rsid w:val="005A6702"/>
    <w:rsid w:val="005A791F"/>
    <w:rsid w:val="005A798F"/>
    <w:rsid w:val="005B08C0"/>
    <w:rsid w:val="005B08E3"/>
    <w:rsid w:val="005B0E10"/>
    <w:rsid w:val="005B0F8E"/>
    <w:rsid w:val="005B139B"/>
    <w:rsid w:val="005B16A0"/>
    <w:rsid w:val="005B183F"/>
    <w:rsid w:val="005B1E7F"/>
    <w:rsid w:val="005B21B3"/>
    <w:rsid w:val="005B2AF8"/>
    <w:rsid w:val="005B3448"/>
    <w:rsid w:val="005B3449"/>
    <w:rsid w:val="005B39F1"/>
    <w:rsid w:val="005B3DCA"/>
    <w:rsid w:val="005B4DF6"/>
    <w:rsid w:val="005B4EFC"/>
    <w:rsid w:val="005B53BE"/>
    <w:rsid w:val="005B586F"/>
    <w:rsid w:val="005B5D50"/>
    <w:rsid w:val="005B70EE"/>
    <w:rsid w:val="005B77A4"/>
    <w:rsid w:val="005B7AA8"/>
    <w:rsid w:val="005B7C3F"/>
    <w:rsid w:val="005C0182"/>
    <w:rsid w:val="005C0569"/>
    <w:rsid w:val="005C0809"/>
    <w:rsid w:val="005C0A7A"/>
    <w:rsid w:val="005C0B2D"/>
    <w:rsid w:val="005C0FDE"/>
    <w:rsid w:val="005C125D"/>
    <w:rsid w:val="005C3011"/>
    <w:rsid w:val="005C3052"/>
    <w:rsid w:val="005C3704"/>
    <w:rsid w:val="005C38D3"/>
    <w:rsid w:val="005C3B69"/>
    <w:rsid w:val="005C3C46"/>
    <w:rsid w:val="005C4800"/>
    <w:rsid w:val="005C4867"/>
    <w:rsid w:val="005C49D3"/>
    <w:rsid w:val="005C4E87"/>
    <w:rsid w:val="005C50FF"/>
    <w:rsid w:val="005C519C"/>
    <w:rsid w:val="005C5456"/>
    <w:rsid w:val="005C6083"/>
    <w:rsid w:val="005C60B3"/>
    <w:rsid w:val="005C6537"/>
    <w:rsid w:val="005C66F0"/>
    <w:rsid w:val="005C69C3"/>
    <w:rsid w:val="005C6C1B"/>
    <w:rsid w:val="005C6F98"/>
    <w:rsid w:val="005C79DA"/>
    <w:rsid w:val="005C7AB4"/>
    <w:rsid w:val="005D03D0"/>
    <w:rsid w:val="005D19D9"/>
    <w:rsid w:val="005D1AA3"/>
    <w:rsid w:val="005D2409"/>
    <w:rsid w:val="005D2B57"/>
    <w:rsid w:val="005D3306"/>
    <w:rsid w:val="005D35D7"/>
    <w:rsid w:val="005D37A4"/>
    <w:rsid w:val="005D37B6"/>
    <w:rsid w:val="005D39BA"/>
    <w:rsid w:val="005D3C05"/>
    <w:rsid w:val="005D3EB2"/>
    <w:rsid w:val="005D3F59"/>
    <w:rsid w:val="005D43E7"/>
    <w:rsid w:val="005D47C4"/>
    <w:rsid w:val="005D488F"/>
    <w:rsid w:val="005D48AC"/>
    <w:rsid w:val="005D5174"/>
    <w:rsid w:val="005D5884"/>
    <w:rsid w:val="005D5E0E"/>
    <w:rsid w:val="005D65CD"/>
    <w:rsid w:val="005D6841"/>
    <w:rsid w:val="005D6F43"/>
    <w:rsid w:val="005D73E1"/>
    <w:rsid w:val="005D7EA5"/>
    <w:rsid w:val="005D7F83"/>
    <w:rsid w:val="005E0941"/>
    <w:rsid w:val="005E17D1"/>
    <w:rsid w:val="005E1848"/>
    <w:rsid w:val="005E1FBA"/>
    <w:rsid w:val="005E270C"/>
    <w:rsid w:val="005E284F"/>
    <w:rsid w:val="005E2AC4"/>
    <w:rsid w:val="005E37F2"/>
    <w:rsid w:val="005E38CD"/>
    <w:rsid w:val="005E4088"/>
    <w:rsid w:val="005E446D"/>
    <w:rsid w:val="005E5283"/>
    <w:rsid w:val="005E57C3"/>
    <w:rsid w:val="005E5988"/>
    <w:rsid w:val="005E598D"/>
    <w:rsid w:val="005E626E"/>
    <w:rsid w:val="005E632E"/>
    <w:rsid w:val="005E7744"/>
    <w:rsid w:val="005F0509"/>
    <w:rsid w:val="005F094F"/>
    <w:rsid w:val="005F16A3"/>
    <w:rsid w:val="005F17FC"/>
    <w:rsid w:val="005F194C"/>
    <w:rsid w:val="005F2172"/>
    <w:rsid w:val="005F2823"/>
    <w:rsid w:val="005F301D"/>
    <w:rsid w:val="005F352A"/>
    <w:rsid w:val="005F390A"/>
    <w:rsid w:val="005F3BB5"/>
    <w:rsid w:val="005F3BCB"/>
    <w:rsid w:val="005F3DB3"/>
    <w:rsid w:val="005F3EE3"/>
    <w:rsid w:val="005F411A"/>
    <w:rsid w:val="005F45B2"/>
    <w:rsid w:val="005F4B3D"/>
    <w:rsid w:val="005F5AFA"/>
    <w:rsid w:val="005F5D05"/>
    <w:rsid w:val="005F60E4"/>
    <w:rsid w:val="005F6CA9"/>
    <w:rsid w:val="005F70ED"/>
    <w:rsid w:val="005F76D9"/>
    <w:rsid w:val="005F77F9"/>
    <w:rsid w:val="005F791C"/>
    <w:rsid w:val="005F7CA4"/>
    <w:rsid w:val="00600298"/>
    <w:rsid w:val="0060032B"/>
    <w:rsid w:val="00600567"/>
    <w:rsid w:val="006005B2"/>
    <w:rsid w:val="00600642"/>
    <w:rsid w:val="00600AAE"/>
    <w:rsid w:val="00600E26"/>
    <w:rsid w:val="0060102C"/>
    <w:rsid w:val="0060118A"/>
    <w:rsid w:val="00601A03"/>
    <w:rsid w:val="00602CCD"/>
    <w:rsid w:val="00602FD3"/>
    <w:rsid w:val="006035BC"/>
    <w:rsid w:val="00604413"/>
    <w:rsid w:val="0060452B"/>
    <w:rsid w:val="00604FCA"/>
    <w:rsid w:val="006055AA"/>
    <w:rsid w:val="006056DD"/>
    <w:rsid w:val="00606009"/>
    <w:rsid w:val="00606302"/>
    <w:rsid w:val="00607926"/>
    <w:rsid w:val="00607C65"/>
    <w:rsid w:val="00607EC6"/>
    <w:rsid w:val="0061037E"/>
    <w:rsid w:val="00610878"/>
    <w:rsid w:val="00610E80"/>
    <w:rsid w:val="00611509"/>
    <w:rsid w:val="00611F88"/>
    <w:rsid w:val="00612717"/>
    <w:rsid w:val="00612AE5"/>
    <w:rsid w:val="00612FFD"/>
    <w:rsid w:val="00614A01"/>
    <w:rsid w:val="00614A7B"/>
    <w:rsid w:val="00614B02"/>
    <w:rsid w:val="00614C09"/>
    <w:rsid w:val="00614C28"/>
    <w:rsid w:val="006156AC"/>
    <w:rsid w:val="00615CAF"/>
    <w:rsid w:val="006169AE"/>
    <w:rsid w:val="00616F88"/>
    <w:rsid w:val="00617908"/>
    <w:rsid w:val="00617C39"/>
    <w:rsid w:val="00617C78"/>
    <w:rsid w:val="006207C8"/>
    <w:rsid w:val="006214E2"/>
    <w:rsid w:val="00621807"/>
    <w:rsid w:val="00621C29"/>
    <w:rsid w:val="00622180"/>
    <w:rsid w:val="006221E7"/>
    <w:rsid w:val="006223D5"/>
    <w:rsid w:val="00622C8D"/>
    <w:rsid w:val="0062346F"/>
    <w:rsid w:val="006235F2"/>
    <w:rsid w:val="00623707"/>
    <w:rsid w:val="0062370C"/>
    <w:rsid w:val="00623AA0"/>
    <w:rsid w:val="006240D6"/>
    <w:rsid w:val="00624BCF"/>
    <w:rsid w:val="00625121"/>
    <w:rsid w:val="00625299"/>
    <w:rsid w:val="006260CA"/>
    <w:rsid w:val="0062761D"/>
    <w:rsid w:val="00627A3F"/>
    <w:rsid w:val="00627B81"/>
    <w:rsid w:val="00627DB2"/>
    <w:rsid w:val="00627E9B"/>
    <w:rsid w:val="00627FC2"/>
    <w:rsid w:val="006301D0"/>
    <w:rsid w:val="00631097"/>
    <w:rsid w:val="006310B8"/>
    <w:rsid w:val="0063148F"/>
    <w:rsid w:val="0063264A"/>
    <w:rsid w:val="00633EFA"/>
    <w:rsid w:val="0063414F"/>
    <w:rsid w:val="006348DB"/>
    <w:rsid w:val="00634F1A"/>
    <w:rsid w:val="00635071"/>
    <w:rsid w:val="006356BB"/>
    <w:rsid w:val="00635BC0"/>
    <w:rsid w:val="00635F71"/>
    <w:rsid w:val="00636A95"/>
    <w:rsid w:val="00636B20"/>
    <w:rsid w:val="00636DF8"/>
    <w:rsid w:val="00636E40"/>
    <w:rsid w:val="00637519"/>
    <w:rsid w:val="00637826"/>
    <w:rsid w:val="00637FA4"/>
    <w:rsid w:val="0064096F"/>
    <w:rsid w:val="00641BD3"/>
    <w:rsid w:val="00641C68"/>
    <w:rsid w:val="0064290A"/>
    <w:rsid w:val="00642ED2"/>
    <w:rsid w:val="00643012"/>
    <w:rsid w:val="00643EEA"/>
    <w:rsid w:val="00644A97"/>
    <w:rsid w:val="00644FF1"/>
    <w:rsid w:val="006458B7"/>
    <w:rsid w:val="00645929"/>
    <w:rsid w:val="00645F67"/>
    <w:rsid w:val="00645FAE"/>
    <w:rsid w:val="0064610C"/>
    <w:rsid w:val="006464A1"/>
    <w:rsid w:val="006473A5"/>
    <w:rsid w:val="00647759"/>
    <w:rsid w:val="00650406"/>
    <w:rsid w:val="006508FF"/>
    <w:rsid w:val="00651819"/>
    <w:rsid w:val="00651974"/>
    <w:rsid w:val="00651992"/>
    <w:rsid w:val="00651D1A"/>
    <w:rsid w:val="00652416"/>
    <w:rsid w:val="00652AD7"/>
    <w:rsid w:val="00652AF5"/>
    <w:rsid w:val="006532A1"/>
    <w:rsid w:val="00653BD5"/>
    <w:rsid w:val="0065543B"/>
    <w:rsid w:val="0065582D"/>
    <w:rsid w:val="00655A03"/>
    <w:rsid w:val="006572CC"/>
    <w:rsid w:val="00657674"/>
    <w:rsid w:val="0065776C"/>
    <w:rsid w:val="006577C6"/>
    <w:rsid w:val="00660224"/>
    <w:rsid w:val="006604FD"/>
    <w:rsid w:val="00660915"/>
    <w:rsid w:val="00660BC3"/>
    <w:rsid w:val="00660E22"/>
    <w:rsid w:val="00660E6D"/>
    <w:rsid w:val="0066195D"/>
    <w:rsid w:val="00661A2F"/>
    <w:rsid w:val="00662A0D"/>
    <w:rsid w:val="0066304C"/>
    <w:rsid w:val="00663704"/>
    <w:rsid w:val="00663ABF"/>
    <w:rsid w:val="00664BB4"/>
    <w:rsid w:val="00664CFE"/>
    <w:rsid w:val="00665042"/>
    <w:rsid w:val="00665B2C"/>
    <w:rsid w:val="00665F87"/>
    <w:rsid w:val="00666170"/>
    <w:rsid w:val="00666383"/>
    <w:rsid w:val="006664EF"/>
    <w:rsid w:val="00666AF7"/>
    <w:rsid w:val="00667ABA"/>
    <w:rsid w:val="00667D68"/>
    <w:rsid w:val="00667DA4"/>
    <w:rsid w:val="0067008A"/>
    <w:rsid w:val="006703DB"/>
    <w:rsid w:val="00671350"/>
    <w:rsid w:val="00671F8B"/>
    <w:rsid w:val="00672521"/>
    <w:rsid w:val="00672C24"/>
    <w:rsid w:val="00673315"/>
    <w:rsid w:val="00673A29"/>
    <w:rsid w:val="00673C80"/>
    <w:rsid w:val="00673EFA"/>
    <w:rsid w:val="00674B0E"/>
    <w:rsid w:val="00674C8E"/>
    <w:rsid w:val="00675252"/>
    <w:rsid w:val="00675307"/>
    <w:rsid w:val="00675601"/>
    <w:rsid w:val="00676163"/>
    <w:rsid w:val="006765DE"/>
    <w:rsid w:val="00676793"/>
    <w:rsid w:val="00676859"/>
    <w:rsid w:val="00676C80"/>
    <w:rsid w:val="006778A0"/>
    <w:rsid w:val="006807FA"/>
    <w:rsid w:val="00680B3C"/>
    <w:rsid w:val="006812AD"/>
    <w:rsid w:val="00681444"/>
    <w:rsid w:val="00681A15"/>
    <w:rsid w:val="00681FB4"/>
    <w:rsid w:val="006820D4"/>
    <w:rsid w:val="0068262A"/>
    <w:rsid w:val="00682DBC"/>
    <w:rsid w:val="006832CC"/>
    <w:rsid w:val="00683987"/>
    <w:rsid w:val="00684527"/>
    <w:rsid w:val="006856C8"/>
    <w:rsid w:val="00685745"/>
    <w:rsid w:val="006857ED"/>
    <w:rsid w:val="00685C41"/>
    <w:rsid w:val="00685EDD"/>
    <w:rsid w:val="006865EB"/>
    <w:rsid w:val="00686BED"/>
    <w:rsid w:val="00686F0F"/>
    <w:rsid w:val="00687B69"/>
    <w:rsid w:val="00687D84"/>
    <w:rsid w:val="00691321"/>
    <w:rsid w:val="0069152F"/>
    <w:rsid w:val="0069164C"/>
    <w:rsid w:val="00692D03"/>
    <w:rsid w:val="00692F12"/>
    <w:rsid w:val="00693128"/>
    <w:rsid w:val="006937BB"/>
    <w:rsid w:val="006942F7"/>
    <w:rsid w:val="0069600A"/>
    <w:rsid w:val="00696101"/>
    <w:rsid w:val="00696881"/>
    <w:rsid w:val="00696D57"/>
    <w:rsid w:val="00696D59"/>
    <w:rsid w:val="0069797A"/>
    <w:rsid w:val="006A013B"/>
    <w:rsid w:val="006A05FA"/>
    <w:rsid w:val="006A0802"/>
    <w:rsid w:val="006A0E17"/>
    <w:rsid w:val="006A1104"/>
    <w:rsid w:val="006A18B2"/>
    <w:rsid w:val="006A18E8"/>
    <w:rsid w:val="006A1A87"/>
    <w:rsid w:val="006A1D03"/>
    <w:rsid w:val="006A226D"/>
    <w:rsid w:val="006A233E"/>
    <w:rsid w:val="006A282F"/>
    <w:rsid w:val="006A2F85"/>
    <w:rsid w:val="006A30CA"/>
    <w:rsid w:val="006A39BC"/>
    <w:rsid w:val="006A3A5D"/>
    <w:rsid w:val="006A3B1E"/>
    <w:rsid w:val="006A3DBF"/>
    <w:rsid w:val="006A3E55"/>
    <w:rsid w:val="006A4111"/>
    <w:rsid w:val="006A41D7"/>
    <w:rsid w:val="006A4382"/>
    <w:rsid w:val="006A441C"/>
    <w:rsid w:val="006A4E08"/>
    <w:rsid w:val="006A542A"/>
    <w:rsid w:val="006A5467"/>
    <w:rsid w:val="006A58A5"/>
    <w:rsid w:val="006A60E5"/>
    <w:rsid w:val="006A6669"/>
    <w:rsid w:val="006A6802"/>
    <w:rsid w:val="006A7087"/>
    <w:rsid w:val="006A70F9"/>
    <w:rsid w:val="006A7A95"/>
    <w:rsid w:val="006B05F0"/>
    <w:rsid w:val="006B0CC3"/>
    <w:rsid w:val="006B0E81"/>
    <w:rsid w:val="006B1003"/>
    <w:rsid w:val="006B107B"/>
    <w:rsid w:val="006B12AB"/>
    <w:rsid w:val="006B1319"/>
    <w:rsid w:val="006B323F"/>
    <w:rsid w:val="006B3A4E"/>
    <w:rsid w:val="006B3D20"/>
    <w:rsid w:val="006B477D"/>
    <w:rsid w:val="006B5150"/>
    <w:rsid w:val="006B53FD"/>
    <w:rsid w:val="006B6257"/>
    <w:rsid w:val="006B62EB"/>
    <w:rsid w:val="006B666B"/>
    <w:rsid w:val="006B6B0A"/>
    <w:rsid w:val="006B6D31"/>
    <w:rsid w:val="006B7BED"/>
    <w:rsid w:val="006C00B5"/>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D5B"/>
    <w:rsid w:val="006C4E3D"/>
    <w:rsid w:val="006C560B"/>
    <w:rsid w:val="006C675A"/>
    <w:rsid w:val="006C69F0"/>
    <w:rsid w:val="006C76E4"/>
    <w:rsid w:val="006C7C3D"/>
    <w:rsid w:val="006D1B2C"/>
    <w:rsid w:val="006D1D1E"/>
    <w:rsid w:val="006D1F14"/>
    <w:rsid w:val="006D3402"/>
    <w:rsid w:val="006D39CF"/>
    <w:rsid w:val="006D4325"/>
    <w:rsid w:val="006D488B"/>
    <w:rsid w:val="006D48F3"/>
    <w:rsid w:val="006D61E4"/>
    <w:rsid w:val="006D6231"/>
    <w:rsid w:val="006D66A1"/>
    <w:rsid w:val="006D6A16"/>
    <w:rsid w:val="006D6A1B"/>
    <w:rsid w:val="006D6D4B"/>
    <w:rsid w:val="006D7416"/>
    <w:rsid w:val="006D78FF"/>
    <w:rsid w:val="006D79ED"/>
    <w:rsid w:val="006E06FE"/>
    <w:rsid w:val="006E0809"/>
    <w:rsid w:val="006E0F19"/>
    <w:rsid w:val="006E17AF"/>
    <w:rsid w:val="006E30B0"/>
    <w:rsid w:val="006E341E"/>
    <w:rsid w:val="006E3E57"/>
    <w:rsid w:val="006E42D7"/>
    <w:rsid w:val="006E465D"/>
    <w:rsid w:val="006E4C19"/>
    <w:rsid w:val="006E4F5B"/>
    <w:rsid w:val="006E54D8"/>
    <w:rsid w:val="006E64CD"/>
    <w:rsid w:val="006E6969"/>
    <w:rsid w:val="006E73CF"/>
    <w:rsid w:val="006E7D0C"/>
    <w:rsid w:val="006F078E"/>
    <w:rsid w:val="006F0B63"/>
    <w:rsid w:val="006F10D1"/>
    <w:rsid w:val="006F17B4"/>
    <w:rsid w:val="006F1F10"/>
    <w:rsid w:val="006F2BF8"/>
    <w:rsid w:val="006F2EE2"/>
    <w:rsid w:val="006F316B"/>
    <w:rsid w:val="006F3A0D"/>
    <w:rsid w:val="006F44C7"/>
    <w:rsid w:val="006F4DDD"/>
    <w:rsid w:val="006F4F39"/>
    <w:rsid w:val="006F55EC"/>
    <w:rsid w:val="006F5A3C"/>
    <w:rsid w:val="006F5EA9"/>
    <w:rsid w:val="006F600A"/>
    <w:rsid w:val="006F61A8"/>
    <w:rsid w:val="006F63F1"/>
    <w:rsid w:val="006F646C"/>
    <w:rsid w:val="006F69C8"/>
    <w:rsid w:val="006F7424"/>
    <w:rsid w:val="007005CB"/>
    <w:rsid w:val="00700F77"/>
    <w:rsid w:val="007011FB"/>
    <w:rsid w:val="0070140C"/>
    <w:rsid w:val="00701905"/>
    <w:rsid w:val="00701C87"/>
    <w:rsid w:val="007021EC"/>
    <w:rsid w:val="00702CEA"/>
    <w:rsid w:val="00702EEB"/>
    <w:rsid w:val="0070305B"/>
    <w:rsid w:val="007039D2"/>
    <w:rsid w:val="00704114"/>
    <w:rsid w:val="00705CE2"/>
    <w:rsid w:val="00706168"/>
    <w:rsid w:val="00706847"/>
    <w:rsid w:val="00706B35"/>
    <w:rsid w:val="00710027"/>
    <w:rsid w:val="007100FB"/>
    <w:rsid w:val="00710AA2"/>
    <w:rsid w:val="00710BB9"/>
    <w:rsid w:val="00710DC6"/>
    <w:rsid w:val="007112F4"/>
    <w:rsid w:val="00711C3C"/>
    <w:rsid w:val="00711F5A"/>
    <w:rsid w:val="00712070"/>
    <w:rsid w:val="007125A3"/>
    <w:rsid w:val="00712EF2"/>
    <w:rsid w:val="007131E9"/>
    <w:rsid w:val="007135B0"/>
    <w:rsid w:val="00713CA5"/>
    <w:rsid w:val="007141D2"/>
    <w:rsid w:val="00714B7A"/>
    <w:rsid w:val="00714FB2"/>
    <w:rsid w:val="00715586"/>
    <w:rsid w:val="00717C7F"/>
    <w:rsid w:val="00717F25"/>
    <w:rsid w:val="00720DCD"/>
    <w:rsid w:val="0072160F"/>
    <w:rsid w:val="00721BCE"/>
    <w:rsid w:val="00721DBE"/>
    <w:rsid w:val="00721E83"/>
    <w:rsid w:val="00722203"/>
    <w:rsid w:val="007225C6"/>
    <w:rsid w:val="007227BE"/>
    <w:rsid w:val="0072282C"/>
    <w:rsid w:val="00722A97"/>
    <w:rsid w:val="00723C72"/>
    <w:rsid w:val="00724F87"/>
    <w:rsid w:val="00725362"/>
    <w:rsid w:val="007272F9"/>
    <w:rsid w:val="00727700"/>
    <w:rsid w:val="00727FB7"/>
    <w:rsid w:val="00730961"/>
    <w:rsid w:val="00730B20"/>
    <w:rsid w:val="00730B61"/>
    <w:rsid w:val="0073107A"/>
    <w:rsid w:val="007311F9"/>
    <w:rsid w:val="00731311"/>
    <w:rsid w:val="0073162D"/>
    <w:rsid w:val="00731B68"/>
    <w:rsid w:val="00732138"/>
    <w:rsid w:val="00732497"/>
    <w:rsid w:val="007328C9"/>
    <w:rsid w:val="00732D2B"/>
    <w:rsid w:val="00732FA5"/>
    <w:rsid w:val="00733BB9"/>
    <w:rsid w:val="0073546A"/>
    <w:rsid w:val="007358DD"/>
    <w:rsid w:val="007362E2"/>
    <w:rsid w:val="00736479"/>
    <w:rsid w:val="007369E5"/>
    <w:rsid w:val="00736EEB"/>
    <w:rsid w:val="0073740C"/>
    <w:rsid w:val="0073741F"/>
    <w:rsid w:val="00740B03"/>
    <w:rsid w:val="00741209"/>
    <w:rsid w:val="00741626"/>
    <w:rsid w:val="00741867"/>
    <w:rsid w:val="00741C8F"/>
    <w:rsid w:val="00741D1B"/>
    <w:rsid w:val="007421B7"/>
    <w:rsid w:val="00742C70"/>
    <w:rsid w:val="0074313B"/>
    <w:rsid w:val="00743624"/>
    <w:rsid w:val="007439DC"/>
    <w:rsid w:val="00743BA7"/>
    <w:rsid w:val="00743DFE"/>
    <w:rsid w:val="007443EF"/>
    <w:rsid w:val="007445F7"/>
    <w:rsid w:val="0074545F"/>
    <w:rsid w:val="00746530"/>
    <w:rsid w:val="00746D94"/>
    <w:rsid w:val="007470AF"/>
    <w:rsid w:val="0074743C"/>
    <w:rsid w:val="0074761C"/>
    <w:rsid w:val="007478B1"/>
    <w:rsid w:val="00747992"/>
    <w:rsid w:val="007505A1"/>
    <w:rsid w:val="007514BF"/>
    <w:rsid w:val="00751CCA"/>
    <w:rsid w:val="007523EC"/>
    <w:rsid w:val="007524D6"/>
    <w:rsid w:val="0075366E"/>
    <w:rsid w:val="007549BD"/>
    <w:rsid w:val="00754B2C"/>
    <w:rsid w:val="00754D9C"/>
    <w:rsid w:val="00755D93"/>
    <w:rsid w:val="00756EB6"/>
    <w:rsid w:val="0075789C"/>
    <w:rsid w:val="00757A28"/>
    <w:rsid w:val="007600A6"/>
    <w:rsid w:val="007602CA"/>
    <w:rsid w:val="0076085A"/>
    <w:rsid w:val="00760A0A"/>
    <w:rsid w:val="00760B36"/>
    <w:rsid w:val="00760D76"/>
    <w:rsid w:val="007612E6"/>
    <w:rsid w:val="0076133C"/>
    <w:rsid w:val="007616C3"/>
    <w:rsid w:val="0076226D"/>
    <w:rsid w:val="00762FD3"/>
    <w:rsid w:val="00763ED2"/>
    <w:rsid w:val="007641E8"/>
    <w:rsid w:val="007643D2"/>
    <w:rsid w:val="00764481"/>
    <w:rsid w:val="00765E83"/>
    <w:rsid w:val="00765F8F"/>
    <w:rsid w:val="00767DE6"/>
    <w:rsid w:val="00770927"/>
    <w:rsid w:val="00770B9A"/>
    <w:rsid w:val="00770C73"/>
    <w:rsid w:val="00771295"/>
    <w:rsid w:val="007722F4"/>
    <w:rsid w:val="007727C7"/>
    <w:rsid w:val="00772F8F"/>
    <w:rsid w:val="00773816"/>
    <w:rsid w:val="00773BC6"/>
    <w:rsid w:val="00774D34"/>
    <w:rsid w:val="00774F2D"/>
    <w:rsid w:val="00774F90"/>
    <w:rsid w:val="00774FBC"/>
    <w:rsid w:val="007760DE"/>
    <w:rsid w:val="00776BB6"/>
    <w:rsid w:val="00777535"/>
    <w:rsid w:val="0078025A"/>
    <w:rsid w:val="00780507"/>
    <w:rsid w:val="0078060B"/>
    <w:rsid w:val="00781045"/>
    <w:rsid w:val="0078140D"/>
    <w:rsid w:val="00781916"/>
    <w:rsid w:val="007819DA"/>
    <w:rsid w:val="00781BBA"/>
    <w:rsid w:val="00781D5B"/>
    <w:rsid w:val="00781E3A"/>
    <w:rsid w:val="0078208D"/>
    <w:rsid w:val="00785657"/>
    <w:rsid w:val="00785B84"/>
    <w:rsid w:val="00786109"/>
    <w:rsid w:val="00786824"/>
    <w:rsid w:val="00786F80"/>
    <w:rsid w:val="00787550"/>
    <w:rsid w:val="00787A66"/>
    <w:rsid w:val="00790021"/>
    <w:rsid w:val="0079028A"/>
    <w:rsid w:val="007903A9"/>
    <w:rsid w:val="00792166"/>
    <w:rsid w:val="007924FA"/>
    <w:rsid w:val="00792652"/>
    <w:rsid w:val="00792F73"/>
    <w:rsid w:val="00793111"/>
    <w:rsid w:val="00793756"/>
    <w:rsid w:val="00793826"/>
    <w:rsid w:val="007939ED"/>
    <w:rsid w:val="00793B83"/>
    <w:rsid w:val="00793BEF"/>
    <w:rsid w:val="00794511"/>
    <w:rsid w:val="00794558"/>
    <w:rsid w:val="007945B9"/>
    <w:rsid w:val="00795237"/>
    <w:rsid w:val="007968B8"/>
    <w:rsid w:val="00796A50"/>
    <w:rsid w:val="00796B25"/>
    <w:rsid w:val="00796F38"/>
    <w:rsid w:val="0079775F"/>
    <w:rsid w:val="00797B36"/>
    <w:rsid w:val="00797C0E"/>
    <w:rsid w:val="00797D8A"/>
    <w:rsid w:val="00797E53"/>
    <w:rsid w:val="007A00D8"/>
    <w:rsid w:val="007A0290"/>
    <w:rsid w:val="007A053F"/>
    <w:rsid w:val="007A1298"/>
    <w:rsid w:val="007A1E2A"/>
    <w:rsid w:val="007A1EC2"/>
    <w:rsid w:val="007A2003"/>
    <w:rsid w:val="007A239F"/>
    <w:rsid w:val="007A2ACF"/>
    <w:rsid w:val="007A2E13"/>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39"/>
    <w:rsid w:val="007B06F2"/>
    <w:rsid w:val="007B098C"/>
    <w:rsid w:val="007B0E11"/>
    <w:rsid w:val="007B2D3E"/>
    <w:rsid w:val="007B2F7F"/>
    <w:rsid w:val="007B313F"/>
    <w:rsid w:val="007B5C6C"/>
    <w:rsid w:val="007B5FB4"/>
    <w:rsid w:val="007B62A4"/>
    <w:rsid w:val="007B6F01"/>
    <w:rsid w:val="007B6F83"/>
    <w:rsid w:val="007B77A1"/>
    <w:rsid w:val="007B7B4D"/>
    <w:rsid w:val="007B7CFB"/>
    <w:rsid w:val="007C0B6D"/>
    <w:rsid w:val="007C12A4"/>
    <w:rsid w:val="007C13B4"/>
    <w:rsid w:val="007C157D"/>
    <w:rsid w:val="007C19F0"/>
    <w:rsid w:val="007C1F00"/>
    <w:rsid w:val="007C2675"/>
    <w:rsid w:val="007C2869"/>
    <w:rsid w:val="007C292E"/>
    <w:rsid w:val="007C3009"/>
    <w:rsid w:val="007C389A"/>
    <w:rsid w:val="007C3958"/>
    <w:rsid w:val="007C3B5B"/>
    <w:rsid w:val="007C44A4"/>
    <w:rsid w:val="007C4F36"/>
    <w:rsid w:val="007C5144"/>
    <w:rsid w:val="007C5CCB"/>
    <w:rsid w:val="007C5D34"/>
    <w:rsid w:val="007C6D8A"/>
    <w:rsid w:val="007C78B4"/>
    <w:rsid w:val="007C7B70"/>
    <w:rsid w:val="007C7C5E"/>
    <w:rsid w:val="007D0136"/>
    <w:rsid w:val="007D0320"/>
    <w:rsid w:val="007D0473"/>
    <w:rsid w:val="007D070C"/>
    <w:rsid w:val="007D0DDC"/>
    <w:rsid w:val="007D0FE4"/>
    <w:rsid w:val="007D138A"/>
    <w:rsid w:val="007D1CF8"/>
    <w:rsid w:val="007D1DC8"/>
    <w:rsid w:val="007D25BF"/>
    <w:rsid w:val="007D261B"/>
    <w:rsid w:val="007D2CD8"/>
    <w:rsid w:val="007D3310"/>
    <w:rsid w:val="007D3563"/>
    <w:rsid w:val="007D3568"/>
    <w:rsid w:val="007D3643"/>
    <w:rsid w:val="007D46B7"/>
    <w:rsid w:val="007D4A85"/>
    <w:rsid w:val="007D4D06"/>
    <w:rsid w:val="007D52FC"/>
    <w:rsid w:val="007D5531"/>
    <w:rsid w:val="007D584E"/>
    <w:rsid w:val="007D66AF"/>
    <w:rsid w:val="007D6C23"/>
    <w:rsid w:val="007D70A9"/>
    <w:rsid w:val="007D792C"/>
    <w:rsid w:val="007D7D39"/>
    <w:rsid w:val="007D7E6A"/>
    <w:rsid w:val="007E0278"/>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5121"/>
    <w:rsid w:val="007E591F"/>
    <w:rsid w:val="007E5F80"/>
    <w:rsid w:val="007E6247"/>
    <w:rsid w:val="007E6248"/>
    <w:rsid w:val="007E63D1"/>
    <w:rsid w:val="007E67CA"/>
    <w:rsid w:val="007E6814"/>
    <w:rsid w:val="007E6CF7"/>
    <w:rsid w:val="007E6D40"/>
    <w:rsid w:val="007E7014"/>
    <w:rsid w:val="007E7851"/>
    <w:rsid w:val="007E7865"/>
    <w:rsid w:val="007E7A11"/>
    <w:rsid w:val="007E7DE8"/>
    <w:rsid w:val="007E7F51"/>
    <w:rsid w:val="007F01FB"/>
    <w:rsid w:val="007F0371"/>
    <w:rsid w:val="007F0502"/>
    <w:rsid w:val="007F0E82"/>
    <w:rsid w:val="007F0E9A"/>
    <w:rsid w:val="007F12A2"/>
    <w:rsid w:val="007F28C8"/>
    <w:rsid w:val="007F29AA"/>
    <w:rsid w:val="007F29DF"/>
    <w:rsid w:val="007F36A3"/>
    <w:rsid w:val="007F3BFD"/>
    <w:rsid w:val="007F3D92"/>
    <w:rsid w:val="007F4207"/>
    <w:rsid w:val="007F4454"/>
    <w:rsid w:val="007F48B0"/>
    <w:rsid w:val="007F4B40"/>
    <w:rsid w:val="007F564A"/>
    <w:rsid w:val="007F5650"/>
    <w:rsid w:val="007F5872"/>
    <w:rsid w:val="007F5ACB"/>
    <w:rsid w:val="007F5B54"/>
    <w:rsid w:val="007F5B9C"/>
    <w:rsid w:val="007F67DF"/>
    <w:rsid w:val="007F69B7"/>
    <w:rsid w:val="007F6BA1"/>
    <w:rsid w:val="007F6C49"/>
    <w:rsid w:val="007F6F84"/>
    <w:rsid w:val="007F7619"/>
    <w:rsid w:val="008011DC"/>
    <w:rsid w:val="008012A7"/>
    <w:rsid w:val="008013E1"/>
    <w:rsid w:val="008017A3"/>
    <w:rsid w:val="00801CCD"/>
    <w:rsid w:val="00801F20"/>
    <w:rsid w:val="00802186"/>
    <w:rsid w:val="0080257D"/>
    <w:rsid w:val="00802748"/>
    <w:rsid w:val="00802E50"/>
    <w:rsid w:val="00802E5B"/>
    <w:rsid w:val="0080398A"/>
    <w:rsid w:val="00803E4C"/>
    <w:rsid w:val="00804268"/>
    <w:rsid w:val="00804801"/>
    <w:rsid w:val="00805089"/>
    <w:rsid w:val="008053B6"/>
    <w:rsid w:val="00805B34"/>
    <w:rsid w:val="00805EBE"/>
    <w:rsid w:val="00806718"/>
    <w:rsid w:val="00806918"/>
    <w:rsid w:val="008069BF"/>
    <w:rsid w:val="00806CC3"/>
    <w:rsid w:val="00806D53"/>
    <w:rsid w:val="00806DD3"/>
    <w:rsid w:val="00806ECB"/>
    <w:rsid w:val="00806FD0"/>
    <w:rsid w:val="00807901"/>
    <w:rsid w:val="00807933"/>
    <w:rsid w:val="00811655"/>
    <w:rsid w:val="00811966"/>
    <w:rsid w:val="008119B8"/>
    <w:rsid w:val="008126C4"/>
    <w:rsid w:val="00812FDD"/>
    <w:rsid w:val="00813086"/>
    <w:rsid w:val="00813293"/>
    <w:rsid w:val="008133E2"/>
    <w:rsid w:val="00814049"/>
    <w:rsid w:val="008142D7"/>
    <w:rsid w:val="00814697"/>
    <w:rsid w:val="00814832"/>
    <w:rsid w:val="008151E7"/>
    <w:rsid w:val="008159FF"/>
    <w:rsid w:val="00815A70"/>
    <w:rsid w:val="00816621"/>
    <w:rsid w:val="00816D4B"/>
    <w:rsid w:val="00817B65"/>
    <w:rsid w:val="00817F6E"/>
    <w:rsid w:val="0082036A"/>
    <w:rsid w:val="00820735"/>
    <w:rsid w:val="00820FEC"/>
    <w:rsid w:val="0082105E"/>
    <w:rsid w:val="00821985"/>
    <w:rsid w:val="00821FEC"/>
    <w:rsid w:val="0082225B"/>
    <w:rsid w:val="0082232F"/>
    <w:rsid w:val="008230D7"/>
    <w:rsid w:val="00823A33"/>
    <w:rsid w:val="00823DBF"/>
    <w:rsid w:val="00823E06"/>
    <w:rsid w:val="00824297"/>
    <w:rsid w:val="0082492D"/>
    <w:rsid w:val="00824B79"/>
    <w:rsid w:val="00825BB6"/>
    <w:rsid w:val="00825CF5"/>
    <w:rsid w:val="0082624B"/>
    <w:rsid w:val="00826809"/>
    <w:rsid w:val="00826E2A"/>
    <w:rsid w:val="00826E6F"/>
    <w:rsid w:val="008278DE"/>
    <w:rsid w:val="00827E47"/>
    <w:rsid w:val="00830395"/>
    <w:rsid w:val="0083067A"/>
    <w:rsid w:val="00831EBF"/>
    <w:rsid w:val="00832067"/>
    <w:rsid w:val="00832320"/>
    <w:rsid w:val="00832436"/>
    <w:rsid w:val="00832475"/>
    <w:rsid w:val="00832824"/>
    <w:rsid w:val="00832AF3"/>
    <w:rsid w:val="0083310B"/>
    <w:rsid w:val="008339F9"/>
    <w:rsid w:val="008348F9"/>
    <w:rsid w:val="00834949"/>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B12"/>
    <w:rsid w:val="00841198"/>
    <w:rsid w:val="00841EDD"/>
    <w:rsid w:val="008426CA"/>
    <w:rsid w:val="00842F37"/>
    <w:rsid w:val="00843196"/>
    <w:rsid w:val="008437A6"/>
    <w:rsid w:val="00843FF1"/>
    <w:rsid w:val="008442DB"/>
    <w:rsid w:val="00844474"/>
    <w:rsid w:val="00845090"/>
    <w:rsid w:val="00845242"/>
    <w:rsid w:val="008457AD"/>
    <w:rsid w:val="00845A72"/>
    <w:rsid w:val="00846528"/>
    <w:rsid w:val="00846766"/>
    <w:rsid w:val="0084698C"/>
    <w:rsid w:val="00846D78"/>
    <w:rsid w:val="0084731E"/>
    <w:rsid w:val="00847689"/>
    <w:rsid w:val="0084792B"/>
    <w:rsid w:val="00850483"/>
    <w:rsid w:val="00851427"/>
    <w:rsid w:val="00851B2A"/>
    <w:rsid w:val="00851CEF"/>
    <w:rsid w:val="00852BC6"/>
    <w:rsid w:val="00853121"/>
    <w:rsid w:val="0085317A"/>
    <w:rsid w:val="008538E8"/>
    <w:rsid w:val="0085447C"/>
    <w:rsid w:val="008544B1"/>
    <w:rsid w:val="00854C4E"/>
    <w:rsid w:val="00854F27"/>
    <w:rsid w:val="008552FD"/>
    <w:rsid w:val="00855477"/>
    <w:rsid w:val="0085568A"/>
    <w:rsid w:val="008560AE"/>
    <w:rsid w:val="00856885"/>
    <w:rsid w:val="008568E2"/>
    <w:rsid w:val="00856A8D"/>
    <w:rsid w:val="00856AF9"/>
    <w:rsid w:val="008571D6"/>
    <w:rsid w:val="00857AE4"/>
    <w:rsid w:val="00857B4B"/>
    <w:rsid w:val="00857E06"/>
    <w:rsid w:val="00861352"/>
    <w:rsid w:val="00862B54"/>
    <w:rsid w:val="00862C26"/>
    <w:rsid w:val="00862D8E"/>
    <w:rsid w:val="008632C3"/>
    <w:rsid w:val="00863A31"/>
    <w:rsid w:val="0086459D"/>
    <w:rsid w:val="00864B6C"/>
    <w:rsid w:val="00864C62"/>
    <w:rsid w:val="00864F0F"/>
    <w:rsid w:val="008650DD"/>
    <w:rsid w:val="008657EA"/>
    <w:rsid w:val="00865EE2"/>
    <w:rsid w:val="008668AC"/>
    <w:rsid w:val="00867FE8"/>
    <w:rsid w:val="008706D0"/>
    <w:rsid w:val="0087183B"/>
    <w:rsid w:val="00871E45"/>
    <w:rsid w:val="00872894"/>
    <w:rsid w:val="008728B6"/>
    <w:rsid w:val="00872CDD"/>
    <w:rsid w:val="00872D6D"/>
    <w:rsid w:val="0087373A"/>
    <w:rsid w:val="008742AA"/>
    <w:rsid w:val="008745B6"/>
    <w:rsid w:val="008757D8"/>
    <w:rsid w:val="00875980"/>
    <w:rsid w:val="00875BC6"/>
    <w:rsid w:val="00875EFE"/>
    <w:rsid w:val="00880F81"/>
    <w:rsid w:val="00881FBD"/>
    <w:rsid w:val="008825F1"/>
    <w:rsid w:val="008831B2"/>
    <w:rsid w:val="0088371F"/>
    <w:rsid w:val="00884811"/>
    <w:rsid w:val="00884949"/>
    <w:rsid w:val="00884BD9"/>
    <w:rsid w:val="0088607A"/>
    <w:rsid w:val="00886567"/>
    <w:rsid w:val="00886DB6"/>
    <w:rsid w:val="00886FCC"/>
    <w:rsid w:val="00887523"/>
    <w:rsid w:val="00890C6A"/>
    <w:rsid w:val="00891029"/>
    <w:rsid w:val="0089118B"/>
    <w:rsid w:val="00891510"/>
    <w:rsid w:val="00891BCD"/>
    <w:rsid w:val="0089236E"/>
    <w:rsid w:val="00892573"/>
    <w:rsid w:val="008925A6"/>
    <w:rsid w:val="00892904"/>
    <w:rsid w:val="00892A1D"/>
    <w:rsid w:val="00892EA1"/>
    <w:rsid w:val="00893676"/>
    <w:rsid w:val="00893A8D"/>
    <w:rsid w:val="00894422"/>
    <w:rsid w:val="008953D2"/>
    <w:rsid w:val="0089616F"/>
    <w:rsid w:val="0089629F"/>
    <w:rsid w:val="0089684E"/>
    <w:rsid w:val="00896853"/>
    <w:rsid w:val="00896CF3"/>
    <w:rsid w:val="008973F4"/>
    <w:rsid w:val="008974E1"/>
    <w:rsid w:val="0089773D"/>
    <w:rsid w:val="00897CB9"/>
    <w:rsid w:val="00897F63"/>
    <w:rsid w:val="008A1344"/>
    <w:rsid w:val="008A1621"/>
    <w:rsid w:val="008A2444"/>
    <w:rsid w:val="008A3410"/>
    <w:rsid w:val="008A41F7"/>
    <w:rsid w:val="008A4350"/>
    <w:rsid w:val="008A4443"/>
    <w:rsid w:val="008A52BF"/>
    <w:rsid w:val="008A54B6"/>
    <w:rsid w:val="008A5925"/>
    <w:rsid w:val="008A6AB9"/>
    <w:rsid w:val="008A7317"/>
    <w:rsid w:val="008B03E6"/>
    <w:rsid w:val="008B08BB"/>
    <w:rsid w:val="008B1180"/>
    <w:rsid w:val="008B1A80"/>
    <w:rsid w:val="008B2BC7"/>
    <w:rsid w:val="008B2D35"/>
    <w:rsid w:val="008B2D45"/>
    <w:rsid w:val="008B3899"/>
    <w:rsid w:val="008B3A7A"/>
    <w:rsid w:val="008B3CD7"/>
    <w:rsid w:val="008B3DCC"/>
    <w:rsid w:val="008B4D89"/>
    <w:rsid w:val="008B51B5"/>
    <w:rsid w:val="008B5481"/>
    <w:rsid w:val="008B5925"/>
    <w:rsid w:val="008B5BB9"/>
    <w:rsid w:val="008B5D42"/>
    <w:rsid w:val="008B6375"/>
    <w:rsid w:val="008B6500"/>
    <w:rsid w:val="008B69A0"/>
    <w:rsid w:val="008B6B76"/>
    <w:rsid w:val="008B6F00"/>
    <w:rsid w:val="008B738E"/>
    <w:rsid w:val="008B755B"/>
    <w:rsid w:val="008B7C36"/>
    <w:rsid w:val="008C0A6E"/>
    <w:rsid w:val="008C1049"/>
    <w:rsid w:val="008C1F9F"/>
    <w:rsid w:val="008C202C"/>
    <w:rsid w:val="008C2032"/>
    <w:rsid w:val="008C232D"/>
    <w:rsid w:val="008C233B"/>
    <w:rsid w:val="008C2A3F"/>
    <w:rsid w:val="008C3B2D"/>
    <w:rsid w:val="008C3DAB"/>
    <w:rsid w:val="008C4BE9"/>
    <w:rsid w:val="008C5E8F"/>
    <w:rsid w:val="008C5F3D"/>
    <w:rsid w:val="008C6620"/>
    <w:rsid w:val="008C6D95"/>
    <w:rsid w:val="008C7917"/>
    <w:rsid w:val="008C7F17"/>
    <w:rsid w:val="008D0818"/>
    <w:rsid w:val="008D188D"/>
    <w:rsid w:val="008D1BBF"/>
    <w:rsid w:val="008D1BDE"/>
    <w:rsid w:val="008D1FD7"/>
    <w:rsid w:val="008D204F"/>
    <w:rsid w:val="008D2983"/>
    <w:rsid w:val="008D4480"/>
    <w:rsid w:val="008D4571"/>
    <w:rsid w:val="008D4810"/>
    <w:rsid w:val="008D4914"/>
    <w:rsid w:val="008D4FFA"/>
    <w:rsid w:val="008D5899"/>
    <w:rsid w:val="008D5CA9"/>
    <w:rsid w:val="008D737D"/>
    <w:rsid w:val="008D7386"/>
    <w:rsid w:val="008E00E3"/>
    <w:rsid w:val="008E0230"/>
    <w:rsid w:val="008E0605"/>
    <w:rsid w:val="008E099C"/>
    <w:rsid w:val="008E09A6"/>
    <w:rsid w:val="008E0EA1"/>
    <w:rsid w:val="008E25F7"/>
    <w:rsid w:val="008E2762"/>
    <w:rsid w:val="008E290D"/>
    <w:rsid w:val="008E2CCD"/>
    <w:rsid w:val="008E360C"/>
    <w:rsid w:val="008E4263"/>
    <w:rsid w:val="008E4345"/>
    <w:rsid w:val="008E47F6"/>
    <w:rsid w:val="008E560D"/>
    <w:rsid w:val="008E58AE"/>
    <w:rsid w:val="008E5D46"/>
    <w:rsid w:val="008E6146"/>
    <w:rsid w:val="008E63E1"/>
    <w:rsid w:val="008E667F"/>
    <w:rsid w:val="008E66C4"/>
    <w:rsid w:val="008E6C30"/>
    <w:rsid w:val="008E6E9E"/>
    <w:rsid w:val="008E7FAE"/>
    <w:rsid w:val="008F0072"/>
    <w:rsid w:val="008F09C1"/>
    <w:rsid w:val="008F2093"/>
    <w:rsid w:val="008F23AF"/>
    <w:rsid w:val="008F2F60"/>
    <w:rsid w:val="008F347B"/>
    <w:rsid w:val="008F4AD9"/>
    <w:rsid w:val="008F55B8"/>
    <w:rsid w:val="008F55D2"/>
    <w:rsid w:val="008F67A7"/>
    <w:rsid w:val="008F6D33"/>
    <w:rsid w:val="008F6D7F"/>
    <w:rsid w:val="008F76F1"/>
    <w:rsid w:val="008F7E60"/>
    <w:rsid w:val="008F7EA6"/>
    <w:rsid w:val="00900E2C"/>
    <w:rsid w:val="00900EAA"/>
    <w:rsid w:val="0090187B"/>
    <w:rsid w:val="00901E5D"/>
    <w:rsid w:val="00902090"/>
    <w:rsid w:val="0090224A"/>
    <w:rsid w:val="009030B4"/>
    <w:rsid w:val="00903984"/>
    <w:rsid w:val="00904142"/>
    <w:rsid w:val="00904C97"/>
    <w:rsid w:val="00904FBC"/>
    <w:rsid w:val="0090525E"/>
    <w:rsid w:val="00905EA0"/>
    <w:rsid w:val="00906661"/>
    <w:rsid w:val="00906F30"/>
    <w:rsid w:val="00907792"/>
    <w:rsid w:val="009079FA"/>
    <w:rsid w:val="00907C2F"/>
    <w:rsid w:val="00910029"/>
    <w:rsid w:val="00910E5A"/>
    <w:rsid w:val="00910EA4"/>
    <w:rsid w:val="009114FA"/>
    <w:rsid w:val="00911893"/>
    <w:rsid w:val="00911CF4"/>
    <w:rsid w:val="0091206C"/>
    <w:rsid w:val="009128DB"/>
    <w:rsid w:val="00913B7B"/>
    <w:rsid w:val="00913FD4"/>
    <w:rsid w:val="009146AE"/>
    <w:rsid w:val="009149A2"/>
    <w:rsid w:val="009153D8"/>
    <w:rsid w:val="0091544B"/>
    <w:rsid w:val="0091557B"/>
    <w:rsid w:val="00915664"/>
    <w:rsid w:val="00915762"/>
    <w:rsid w:val="00915DFA"/>
    <w:rsid w:val="00916F33"/>
    <w:rsid w:val="00916F91"/>
    <w:rsid w:val="00917A6B"/>
    <w:rsid w:val="00917A7D"/>
    <w:rsid w:val="009205D6"/>
    <w:rsid w:val="00920A66"/>
    <w:rsid w:val="009213FE"/>
    <w:rsid w:val="00921ADE"/>
    <w:rsid w:val="009223B8"/>
    <w:rsid w:val="00922ACC"/>
    <w:rsid w:val="0092395B"/>
    <w:rsid w:val="00924AE7"/>
    <w:rsid w:val="00924F56"/>
    <w:rsid w:val="00925E4B"/>
    <w:rsid w:val="009264FD"/>
    <w:rsid w:val="00926CDF"/>
    <w:rsid w:val="00926D88"/>
    <w:rsid w:val="00926DA6"/>
    <w:rsid w:val="00927B8E"/>
    <w:rsid w:val="00930A90"/>
    <w:rsid w:val="00930C86"/>
    <w:rsid w:val="00931280"/>
    <w:rsid w:val="0093257E"/>
    <w:rsid w:val="00933022"/>
    <w:rsid w:val="00933905"/>
    <w:rsid w:val="00933E83"/>
    <w:rsid w:val="00934A0B"/>
    <w:rsid w:val="00934EA5"/>
    <w:rsid w:val="0093566C"/>
    <w:rsid w:val="00935FB7"/>
    <w:rsid w:val="00936A8B"/>
    <w:rsid w:val="0093782C"/>
    <w:rsid w:val="00937DCA"/>
    <w:rsid w:val="00940B35"/>
    <w:rsid w:val="00940D49"/>
    <w:rsid w:val="0094152A"/>
    <w:rsid w:val="009419FF"/>
    <w:rsid w:val="00941C2C"/>
    <w:rsid w:val="00941C42"/>
    <w:rsid w:val="00941CE5"/>
    <w:rsid w:val="00942015"/>
    <w:rsid w:val="00942A76"/>
    <w:rsid w:val="00942DC4"/>
    <w:rsid w:val="009432A1"/>
    <w:rsid w:val="009432CB"/>
    <w:rsid w:val="00943E1A"/>
    <w:rsid w:val="0094467D"/>
    <w:rsid w:val="00944CCD"/>
    <w:rsid w:val="0094594D"/>
    <w:rsid w:val="00946595"/>
    <w:rsid w:val="009468B1"/>
    <w:rsid w:val="009469A3"/>
    <w:rsid w:val="0094793F"/>
    <w:rsid w:val="00947DB0"/>
    <w:rsid w:val="009505F1"/>
    <w:rsid w:val="009507BB"/>
    <w:rsid w:val="00951490"/>
    <w:rsid w:val="00952011"/>
    <w:rsid w:val="009523E9"/>
    <w:rsid w:val="0095273D"/>
    <w:rsid w:val="00952CFA"/>
    <w:rsid w:val="0095326C"/>
    <w:rsid w:val="00954095"/>
    <w:rsid w:val="00954360"/>
    <w:rsid w:val="009544DF"/>
    <w:rsid w:val="009545B3"/>
    <w:rsid w:val="009549B8"/>
    <w:rsid w:val="009549F1"/>
    <w:rsid w:val="00957039"/>
    <w:rsid w:val="00957846"/>
    <w:rsid w:val="00957B4C"/>
    <w:rsid w:val="00961470"/>
    <w:rsid w:val="0096176E"/>
    <w:rsid w:val="00961F41"/>
    <w:rsid w:val="009620FA"/>
    <w:rsid w:val="00962B98"/>
    <w:rsid w:val="009631F2"/>
    <w:rsid w:val="009632BE"/>
    <w:rsid w:val="0096358B"/>
    <w:rsid w:val="0096377B"/>
    <w:rsid w:val="00963930"/>
    <w:rsid w:val="00963AE4"/>
    <w:rsid w:val="00964F32"/>
    <w:rsid w:val="00965121"/>
    <w:rsid w:val="00965CB2"/>
    <w:rsid w:val="0096604F"/>
    <w:rsid w:val="0096635F"/>
    <w:rsid w:val="00966B34"/>
    <w:rsid w:val="00966D64"/>
    <w:rsid w:val="00967218"/>
    <w:rsid w:val="00967579"/>
    <w:rsid w:val="00967768"/>
    <w:rsid w:val="0097186E"/>
    <w:rsid w:val="0097228C"/>
    <w:rsid w:val="00972CD2"/>
    <w:rsid w:val="009730AB"/>
    <w:rsid w:val="00973E95"/>
    <w:rsid w:val="00974BBE"/>
    <w:rsid w:val="009750E2"/>
    <w:rsid w:val="009751F7"/>
    <w:rsid w:val="009756BE"/>
    <w:rsid w:val="00975AC8"/>
    <w:rsid w:val="00975E96"/>
    <w:rsid w:val="00976E5A"/>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D84"/>
    <w:rsid w:val="00983543"/>
    <w:rsid w:val="00983D36"/>
    <w:rsid w:val="0098434D"/>
    <w:rsid w:val="0098475A"/>
    <w:rsid w:val="00984C5E"/>
    <w:rsid w:val="00984F6C"/>
    <w:rsid w:val="00985E3B"/>
    <w:rsid w:val="0098664A"/>
    <w:rsid w:val="009866F4"/>
    <w:rsid w:val="0098726F"/>
    <w:rsid w:val="009877FF"/>
    <w:rsid w:val="0098785F"/>
    <w:rsid w:val="00987CEF"/>
    <w:rsid w:val="00990316"/>
    <w:rsid w:val="0099094B"/>
    <w:rsid w:val="00990E9B"/>
    <w:rsid w:val="00991299"/>
    <w:rsid w:val="00991F5E"/>
    <w:rsid w:val="009925E2"/>
    <w:rsid w:val="009929D6"/>
    <w:rsid w:val="00992D9D"/>
    <w:rsid w:val="00993337"/>
    <w:rsid w:val="00993545"/>
    <w:rsid w:val="0099389D"/>
    <w:rsid w:val="00994229"/>
    <w:rsid w:val="009943DD"/>
    <w:rsid w:val="00994548"/>
    <w:rsid w:val="00994DBA"/>
    <w:rsid w:val="00995E87"/>
    <w:rsid w:val="00995FA1"/>
    <w:rsid w:val="009964B0"/>
    <w:rsid w:val="00996F2A"/>
    <w:rsid w:val="00997913"/>
    <w:rsid w:val="00997D9A"/>
    <w:rsid w:val="009A0698"/>
    <w:rsid w:val="009A098F"/>
    <w:rsid w:val="009A0ADB"/>
    <w:rsid w:val="009A108C"/>
    <w:rsid w:val="009A128E"/>
    <w:rsid w:val="009A164D"/>
    <w:rsid w:val="009A1AF7"/>
    <w:rsid w:val="009A1BFB"/>
    <w:rsid w:val="009A2CBB"/>
    <w:rsid w:val="009A2D00"/>
    <w:rsid w:val="009A3629"/>
    <w:rsid w:val="009A397B"/>
    <w:rsid w:val="009A3F1B"/>
    <w:rsid w:val="009A6160"/>
    <w:rsid w:val="009A6AEF"/>
    <w:rsid w:val="009A741D"/>
    <w:rsid w:val="009A7953"/>
    <w:rsid w:val="009B0A1C"/>
    <w:rsid w:val="009B1134"/>
    <w:rsid w:val="009B153B"/>
    <w:rsid w:val="009B2B3A"/>
    <w:rsid w:val="009B2E96"/>
    <w:rsid w:val="009B3460"/>
    <w:rsid w:val="009B4C71"/>
    <w:rsid w:val="009B4F41"/>
    <w:rsid w:val="009B507B"/>
    <w:rsid w:val="009B532A"/>
    <w:rsid w:val="009B5439"/>
    <w:rsid w:val="009B5966"/>
    <w:rsid w:val="009B5A58"/>
    <w:rsid w:val="009B5FEB"/>
    <w:rsid w:val="009B62B7"/>
    <w:rsid w:val="009B69C7"/>
    <w:rsid w:val="009B6D82"/>
    <w:rsid w:val="009B6EC3"/>
    <w:rsid w:val="009B6EF9"/>
    <w:rsid w:val="009B731B"/>
    <w:rsid w:val="009B7583"/>
    <w:rsid w:val="009B7A57"/>
    <w:rsid w:val="009C067E"/>
    <w:rsid w:val="009C12F2"/>
    <w:rsid w:val="009C1914"/>
    <w:rsid w:val="009C1AAC"/>
    <w:rsid w:val="009C1D3A"/>
    <w:rsid w:val="009C23B9"/>
    <w:rsid w:val="009C3029"/>
    <w:rsid w:val="009C30C9"/>
    <w:rsid w:val="009C392A"/>
    <w:rsid w:val="009C3F37"/>
    <w:rsid w:val="009C4255"/>
    <w:rsid w:val="009C4A0A"/>
    <w:rsid w:val="009C4DB8"/>
    <w:rsid w:val="009C528E"/>
    <w:rsid w:val="009C59DD"/>
    <w:rsid w:val="009C6614"/>
    <w:rsid w:val="009C7109"/>
    <w:rsid w:val="009C7960"/>
    <w:rsid w:val="009D03C4"/>
    <w:rsid w:val="009D09B2"/>
    <w:rsid w:val="009D0DE8"/>
    <w:rsid w:val="009D1869"/>
    <w:rsid w:val="009D1C7F"/>
    <w:rsid w:val="009D206D"/>
    <w:rsid w:val="009D2528"/>
    <w:rsid w:val="009D278A"/>
    <w:rsid w:val="009D342A"/>
    <w:rsid w:val="009D3799"/>
    <w:rsid w:val="009D43A1"/>
    <w:rsid w:val="009D4675"/>
    <w:rsid w:val="009D46D6"/>
    <w:rsid w:val="009D49B5"/>
    <w:rsid w:val="009D52D5"/>
    <w:rsid w:val="009D5367"/>
    <w:rsid w:val="009D5E42"/>
    <w:rsid w:val="009D6019"/>
    <w:rsid w:val="009D6747"/>
    <w:rsid w:val="009D6898"/>
    <w:rsid w:val="009D7DC9"/>
    <w:rsid w:val="009D7E94"/>
    <w:rsid w:val="009E02FF"/>
    <w:rsid w:val="009E0455"/>
    <w:rsid w:val="009E0506"/>
    <w:rsid w:val="009E0AA0"/>
    <w:rsid w:val="009E0AD1"/>
    <w:rsid w:val="009E1902"/>
    <w:rsid w:val="009E2699"/>
    <w:rsid w:val="009E46F8"/>
    <w:rsid w:val="009E51EC"/>
    <w:rsid w:val="009E5213"/>
    <w:rsid w:val="009E58CE"/>
    <w:rsid w:val="009E5954"/>
    <w:rsid w:val="009E5AEA"/>
    <w:rsid w:val="009E5B11"/>
    <w:rsid w:val="009E6094"/>
    <w:rsid w:val="009E6451"/>
    <w:rsid w:val="009E6593"/>
    <w:rsid w:val="009E7756"/>
    <w:rsid w:val="009E7944"/>
    <w:rsid w:val="009F04A5"/>
    <w:rsid w:val="009F0F75"/>
    <w:rsid w:val="009F1496"/>
    <w:rsid w:val="009F1CB6"/>
    <w:rsid w:val="009F1E40"/>
    <w:rsid w:val="009F20A3"/>
    <w:rsid w:val="009F23B8"/>
    <w:rsid w:val="009F2766"/>
    <w:rsid w:val="009F2A44"/>
    <w:rsid w:val="009F34A4"/>
    <w:rsid w:val="009F35D5"/>
    <w:rsid w:val="009F37E3"/>
    <w:rsid w:val="009F493D"/>
    <w:rsid w:val="009F4C6C"/>
    <w:rsid w:val="009F4FA0"/>
    <w:rsid w:val="009F5516"/>
    <w:rsid w:val="009F55E1"/>
    <w:rsid w:val="009F5819"/>
    <w:rsid w:val="009F6259"/>
    <w:rsid w:val="009F665B"/>
    <w:rsid w:val="009F6E3A"/>
    <w:rsid w:val="009F745C"/>
    <w:rsid w:val="009F7B6C"/>
    <w:rsid w:val="009F7D34"/>
    <w:rsid w:val="009F7EFF"/>
    <w:rsid w:val="00A00240"/>
    <w:rsid w:val="00A00A3D"/>
    <w:rsid w:val="00A015A4"/>
    <w:rsid w:val="00A02A97"/>
    <w:rsid w:val="00A02B6F"/>
    <w:rsid w:val="00A02DE8"/>
    <w:rsid w:val="00A038D2"/>
    <w:rsid w:val="00A046C3"/>
    <w:rsid w:val="00A04D4F"/>
    <w:rsid w:val="00A055BF"/>
    <w:rsid w:val="00A059C2"/>
    <w:rsid w:val="00A05C20"/>
    <w:rsid w:val="00A066B2"/>
    <w:rsid w:val="00A0686F"/>
    <w:rsid w:val="00A06C19"/>
    <w:rsid w:val="00A070C5"/>
    <w:rsid w:val="00A073B7"/>
    <w:rsid w:val="00A076CC"/>
    <w:rsid w:val="00A0782F"/>
    <w:rsid w:val="00A07A14"/>
    <w:rsid w:val="00A10217"/>
    <w:rsid w:val="00A1039E"/>
    <w:rsid w:val="00A11797"/>
    <w:rsid w:val="00A11A70"/>
    <w:rsid w:val="00A11AA8"/>
    <w:rsid w:val="00A11DD2"/>
    <w:rsid w:val="00A122E8"/>
    <w:rsid w:val="00A12546"/>
    <w:rsid w:val="00A12974"/>
    <w:rsid w:val="00A12F1B"/>
    <w:rsid w:val="00A1300D"/>
    <w:rsid w:val="00A1416D"/>
    <w:rsid w:val="00A144D2"/>
    <w:rsid w:val="00A1452E"/>
    <w:rsid w:val="00A14641"/>
    <w:rsid w:val="00A14EE0"/>
    <w:rsid w:val="00A15415"/>
    <w:rsid w:val="00A15946"/>
    <w:rsid w:val="00A161BB"/>
    <w:rsid w:val="00A17664"/>
    <w:rsid w:val="00A17712"/>
    <w:rsid w:val="00A20AB1"/>
    <w:rsid w:val="00A20CC2"/>
    <w:rsid w:val="00A20D31"/>
    <w:rsid w:val="00A20EB6"/>
    <w:rsid w:val="00A2175A"/>
    <w:rsid w:val="00A21E79"/>
    <w:rsid w:val="00A22143"/>
    <w:rsid w:val="00A221F7"/>
    <w:rsid w:val="00A226FC"/>
    <w:rsid w:val="00A229AF"/>
    <w:rsid w:val="00A22A65"/>
    <w:rsid w:val="00A22E36"/>
    <w:rsid w:val="00A23218"/>
    <w:rsid w:val="00A235E2"/>
    <w:rsid w:val="00A23868"/>
    <w:rsid w:val="00A23A1C"/>
    <w:rsid w:val="00A242AD"/>
    <w:rsid w:val="00A24C32"/>
    <w:rsid w:val="00A25787"/>
    <w:rsid w:val="00A25B01"/>
    <w:rsid w:val="00A25CE5"/>
    <w:rsid w:val="00A2668B"/>
    <w:rsid w:val="00A26CAC"/>
    <w:rsid w:val="00A26E3F"/>
    <w:rsid w:val="00A27105"/>
    <w:rsid w:val="00A274F8"/>
    <w:rsid w:val="00A27E64"/>
    <w:rsid w:val="00A30233"/>
    <w:rsid w:val="00A30649"/>
    <w:rsid w:val="00A3073B"/>
    <w:rsid w:val="00A30869"/>
    <w:rsid w:val="00A308A2"/>
    <w:rsid w:val="00A30986"/>
    <w:rsid w:val="00A31013"/>
    <w:rsid w:val="00A312E0"/>
    <w:rsid w:val="00A31E8B"/>
    <w:rsid w:val="00A31FA7"/>
    <w:rsid w:val="00A32268"/>
    <w:rsid w:val="00A32538"/>
    <w:rsid w:val="00A32732"/>
    <w:rsid w:val="00A32A37"/>
    <w:rsid w:val="00A331AB"/>
    <w:rsid w:val="00A33584"/>
    <w:rsid w:val="00A337E2"/>
    <w:rsid w:val="00A33EC9"/>
    <w:rsid w:val="00A33F91"/>
    <w:rsid w:val="00A34887"/>
    <w:rsid w:val="00A3516D"/>
    <w:rsid w:val="00A35E6C"/>
    <w:rsid w:val="00A35E7C"/>
    <w:rsid w:val="00A35FE7"/>
    <w:rsid w:val="00A3677B"/>
    <w:rsid w:val="00A36A33"/>
    <w:rsid w:val="00A37191"/>
    <w:rsid w:val="00A37260"/>
    <w:rsid w:val="00A37DC9"/>
    <w:rsid w:val="00A40391"/>
    <w:rsid w:val="00A40505"/>
    <w:rsid w:val="00A40BF6"/>
    <w:rsid w:val="00A412AF"/>
    <w:rsid w:val="00A41472"/>
    <w:rsid w:val="00A419D2"/>
    <w:rsid w:val="00A41EF3"/>
    <w:rsid w:val="00A42CBF"/>
    <w:rsid w:val="00A436C6"/>
    <w:rsid w:val="00A43FD8"/>
    <w:rsid w:val="00A4443E"/>
    <w:rsid w:val="00A44840"/>
    <w:rsid w:val="00A45285"/>
    <w:rsid w:val="00A452F8"/>
    <w:rsid w:val="00A4587E"/>
    <w:rsid w:val="00A46198"/>
    <w:rsid w:val="00A4640D"/>
    <w:rsid w:val="00A46A85"/>
    <w:rsid w:val="00A4710A"/>
    <w:rsid w:val="00A473BB"/>
    <w:rsid w:val="00A50328"/>
    <w:rsid w:val="00A50992"/>
    <w:rsid w:val="00A50DBE"/>
    <w:rsid w:val="00A53347"/>
    <w:rsid w:val="00A5353F"/>
    <w:rsid w:val="00A5359B"/>
    <w:rsid w:val="00A538C3"/>
    <w:rsid w:val="00A54175"/>
    <w:rsid w:val="00A550C0"/>
    <w:rsid w:val="00A55A02"/>
    <w:rsid w:val="00A55A18"/>
    <w:rsid w:val="00A55BCC"/>
    <w:rsid w:val="00A566BD"/>
    <w:rsid w:val="00A57536"/>
    <w:rsid w:val="00A57C48"/>
    <w:rsid w:val="00A60333"/>
    <w:rsid w:val="00A603B3"/>
    <w:rsid w:val="00A60CDA"/>
    <w:rsid w:val="00A60DAF"/>
    <w:rsid w:val="00A61018"/>
    <w:rsid w:val="00A61598"/>
    <w:rsid w:val="00A6183B"/>
    <w:rsid w:val="00A62CA5"/>
    <w:rsid w:val="00A62D97"/>
    <w:rsid w:val="00A6357B"/>
    <w:rsid w:val="00A63595"/>
    <w:rsid w:val="00A639F8"/>
    <w:rsid w:val="00A63FDA"/>
    <w:rsid w:val="00A64A41"/>
    <w:rsid w:val="00A64B65"/>
    <w:rsid w:val="00A64E35"/>
    <w:rsid w:val="00A651E5"/>
    <w:rsid w:val="00A65349"/>
    <w:rsid w:val="00A656D5"/>
    <w:rsid w:val="00A65CBC"/>
    <w:rsid w:val="00A66B15"/>
    <w:rsid w:val="00A66CEA"/>
    <w:rsid w:val="00A672D2"/>
    <w:rsid w:val="00A67FAF"/>
    <w:rsid w:val="00A713A6"/>
    <w:rsid w:val="00A714D1"/>
    <w:rsid w:val="00A717AC"/>
    <w:rsid w:val="00A71930"/>
    <w:rsid w:val="00A7247A"/>
    <w:rsid w:val="00A728F4"/>
    <w:rsid w:val="00A72A0D"/>
    <w:rsid w:val="00A72ABF"/>
    <w:rsid w:val="00A7343F"/>
    <w:rsid w:val="00A73750"/>
    <w:rsid w:val="00A739EC"/>
    <w:rsid w:val="00A74968"/>
    <w:rsid w:val="00A749EE"/>
    <w:rsid w:val="00A74DDF"/>
    <w:rsid w:val="00A75A47"/>
    <w:rsid w:val="00A762D6"/>
    <w:rsid w:val="00A76619"/>
    <w:rsid w:val="00A767A3"/>
    <w:rsid w:val="00A768D3"/>
    <w:rsid w:val="00A76AAA"/>
    <w:rsid w:val="00A804D8"/>
    <w:rsid w:val="00A804E8"/>
    <w:rsid w:val="00A809CB"/>
    <w:rsid w:val="00A8176B"/>
    <w:rsid w:val="00A828A5"/>
    <w:rsid w:val="00A82986"/>
    <w:rsid w:val="00A82B54"/>
    <w:rsid w:val="00A8331A"/>
    <w:rsid w:val="00A83D11"/>
    <w:rsid w:val="00A83D14"/>
    <w:rsid w:val="00A83E4E"/>
    <w:rsid w:val="00A846C8"/>
    <w:rsid w:val="00A84EA0"/>
    <w:rsid w:val="00A84EE3"/>
    <w:rsid w:val="00A873EA"/>
    <w:rsid w:val="00A8749B"/>
    <w:rsid w:val="00A90341"/>
    <w:rsid w:val="00A90614"/>
    <w:rsid w:val="00A90A70"/>
    <w:rsid w:val="00A90D0B"/>
    <w:rsid w:val="00A90E6A"/>
    <w:rsid w:val="00A917B8"/>
    <w:rsid w:val="00A91D63"/>
    <w:rsid w:val="00A9287B"/>
    <w:rsid w:val="00A92A2D"/>
    <w:rsid w:val="00A92C80"/>
    <w:rsid w:val="00A92E5C"/>
    <w:rsid w:val="00A9314E"/>
    <w:rsid w:val="00A934BD"/>
    <w:rsid w:val="00A93B1E"/>
    <w:rsid w:val="00A94136"/>
    <w:rsid w:val="00A94526"/>
    <w:rsid w:val="00A9493A"/>
    <w:rsid w:val="00A95151"/>
    <w:rsid w:val="00A951A4"/>
    <w:rsid w:val="00A96447"/>
    <w:rsid w:val="00A96876"/>
    <w:rsid w:val="00A96FB8"/>
    <w:rsid w:val="00A97AC5"/>
    <w:rsid w:val="00A97BA1"/>
    <w:rsid w:val="00A97DAE"/>
    <w:rsid w:val="00A97E19"/>
    <w:rsid w:val="00AA0D00"/>
    <w:rsid w:val="00AA23E8"/>
    <w:rsid w:val="00AA244F"/>
    <w:rsid w:val="00AA2510"/>
    <w:rsid w:val="00AA31C2"/>
    <w:rsid w:val="00AA392C"/>
    <w:rsid w:val="00AA3D89"/>
    <w:rsid w:val="00AA41DA"/>
    <w:rsid w:val="00AA47B3"/>
    <w:rsid w:val="00AA5501"/>
    <w:rsid w:val="00AA5544"/>
    <w:rsid w:val="00AA57C5"/>
    <w:rsid w:val="00AA5D92"/>
    <w:rsid w:val="00AA6297"/>
    <w:rsid w:val="00AA6E64"/>
    <w:rsid w:val="00AA7473"/>
    <w:rsid w:val="00AA771E"/>
    <w:rsid w:val="00AA7769"/>
    <w:rsid w:val="00AB0226"/>
    <w:rsid w:val="00AB0330"/>
    <w:rsid w:val="00AB066A"/>
    <w:rsid w:val="00AB069A"/>
    <w:rsid w:val="00AB0D6E"/>
    <w:rsid w:val="00AB1086"/>
    <w:rsid w:val="00AB156A"/>
    <w:rsid w:val="00AB171D"/>
    <w:rsid w:val="00AB180E"/>
    <w:rsid w:val="00AB2E5B"/>
    <w:rsid w:val="00AB354B"/>
    <w:rsid w:val="00AB393E"/>
    <w:rsid w:val="00AB3979"/>
    <w:rsid w:val="00AB3D78"/>
    <w:rsid w:val="00AB3F95"/>
    <w:rsid w:val="00AB40CF"/>
    <w:rsid w:val="00AB44E5"/>
    <w:rsid w:val="00AB44F5"/>
    <w:rsid w:val="00AB47F7"/>
    <w:rsid w:val="00AB4A49"/>
    <w:rsid w:val="00AB542B"/>
    <w:rsid w:val="00AB557B"/>
    <w:rsid w:val="00AB6850"/>
    <w:rsid w:val="00AB7035"/>
    <w:rsid w:val="00AB7969"/>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FD5"/>
    <w:rsid w:val="00AC4987"/>
    <w:rsid w:val="00AC52C4"/>
    <w:rsid w:val="00AC564D"/>
    <w:rsid w:val="00AC5B31"/>
    <w:rsid w:val="00AC5FD7"/>
    <w:rsid w:val="00AC62DC"/>
    <w:rsid w:val="00AC6ACD"/>
    <w:rsid w:val="00AC7071"/>
    <w:rsid w:val="00AC729F"/>
    <w:rsid w:val="00AC744C"/>
    <w:rsid w:val="00AC77DC"/>
    <w:rsid w:val="00AC792D"/>
    <w:rsid w:val="00AC7D39"/>
    <w:rsid w:val="00AD0C7A"/>
    <w:rsid w:val="00AD12FF"/>
    <w:rsid w:val="00AD16C5"/>
    <w:rsid w:val="00AD1755"/>
    <w:rsid w:val="00AD1B3D"/>
    <w:rsid w:val="00AD1EB2"/>
    <w:rsid w:val="00AD2122"/>
    <w:rsid w:val="00AD2F05"/>
    <w:rsid w:val="00AD3545"/>
    <w:rsid w:val="00AD4001"/>
    <w:rsid w:val="00AD433E"/>
    <w:rsid w:val="00AD4456"/>
    <w:rsid w:val="00AD5204"/>
    <w:rsid w:val="00AD5385"/>
    <w:rsid w:val="00AD555F"/>
    <w:rsid w:val="00AD5766"/>
    <w:rsid w:val="00AD5D0F"/>
    <w:rsid w:val="00AD6106"/>
    <w:rsid w:val="00AD7609"/>
    <w:rsid w:val="00AD77AE"/>
    <w:rsid w:val="00AD7EA2"/>
    <w:rsid w:val="00AE06CB"/>
    <w:rsid w:val="00AE0F33"/>
    <w:rsid w:val="00AE13C7"/>
    <w:rsid w:val="00AE1608"/>
    <w:rsid w:val="00AE1D26"/>
    <w:rsid w:val="00AE1E02"/>
    <w:rsid w:val="00AE247E"/>
    <w:rsid w:val="00AE30B6"/>
    <w:rsid w:val="00AE3296"/>
    <w:rsid w:val="00AE33F4"/>
    <w:rsid w:val="00AE37EB"/>
    <w:rsid w:val="00AE40DB"/>
    <w:rsid w:val="00AE4B00"/>
    <w:rsid w:val="00AE4C1F"/>
    <w:rsid w:val="00AE56A9"/>
    <w:rsid w:val="00AE5B9F"/>
    <w:rsid w:val="00AE5C08"/>
    <w:rsid w:val="00AE62E2"/>
    <w:rsid w:val="00AE6824"/>
    <w:rsid w:val="00AE6AA3"/>
    <w:rsid w:val="00AE6BE7"/>
    <w:rsid w:val="00AE7BCF"/>
    <w:rsid w:val="00AF0284"/>
    <w:rsid w:val="00AF0481"/>
    <w:rsid w:val="00AF0A7C"/>
    <w:rsid w:val="00AF0E51"/>
    <w:rsid w:val="00AF1788"/>
    <w:rsid w:val="00AF1885"/>
    <w:rsid w:val="00AF1CE9"/>
    <w:rsid w:val="00AF24E8"/>
    <w:rsid w:val="00AF2CCE"/>
    <w:rsid w:val="00AF354A"/>
    <w:rsid w:val="00AF3A55"/>
    <w:rsid w:val="00AF3BC2"/>
    <w:rsid w:val="00AF3C3A"/>
    <w:rsid w:val="00AF40DD"/>
    <w:rsid w:val="00AF4E67"/>
    <w:rsid w:val="00AF54B7"/>
    <w:rsid w:val="00AF54C2"/>
    <w:rsid w:val="00AF66EE"/>
    <w:rsid w:val="00AF6C0C"/>
    <w:rsid w:val="00AF6F81"/>
    <w:rsid w:val="00AF71D7"/>
    <w:rsid w:val="00AF754C"/>
    <w:rsid w:val="00AF7A9E"/>
    <w:rsid w:val="00B007E5"/>
    <w:rsid w:val="00B00F01"/>
    <w:rsid w:val="00B01C47"/>
    <w:rsid w:val="00B01DCE"/>
    <w:rsid w:val="00B01E6B"/>
    <w:rsid w:val="00B02458"/>
    <w:rsid w:val="00B02637"/>
    <w:rsid w:val="00B0351E"/>
    <w:rsid w:val="00B03575"/>
    <w:rsid w:val="00B03AEA"/>
    <w:rsid w:val="00B0411B"/>
    <w:rsid w:val="00B043B1"/>
    <w:rsid w:val="00B043F4"/>
    <w:rsid w:val="00B04549"/>
    <w:rsid w:val="00B05B77"/>
    <w:rsid w:val="00B05BA3"/>
    <w:rsid w:val="00B05F16"/>
    <w:rsid w:val="00B068E2"/>
    <w:rsid w:val="00B06C47"/>
    <w:rsid w:val="00B074DF"/>
    <w:rsid w:val="00B07637"/>
    <w:rsid w:val="00B07851"/>
    <w:rsid w:val="00B07A49"/>
    <w:rsid w:val="00B10A0E"/>
    <w:rsid w:val="00B10CC6"/>
    <w:rsid w:val="00B11CD0"/>
    <w:rsid w:val="00B12013"/>
    <w:rsid w:val="00B1203D"/>
    <w:rsid w:val="00B1303C"/>
    <w:rsid w:val="00B13257"/>
    <w:rsid w:val="00B133AD"/>
    <w:rsid w:val="00B137BD"/>
    <w:rsid w:val="00B137DB"/>
    <w:rsid w:val="00B13858"/>
    <w:rsid w:val="00B1445A"/>
    <w:rsid w:val="00B14B0B"/>
    <w:rsid w:val="00B1561B"/>
    <w:rsid w:val="00B15677"/>
    <w:rsid w:val="00B15D8B"/>
    <w:rsid w:val="00B16459"/>
    <w:rsid w:val="00B16612"/>
    <w:rsid w:val="00B16F11"/>
    <w:rsid w:val="00B17536"/>
    <w:rsid w:val="00B17B18"/>
    <w:rsid w:val="00B17B43"/>
    <w:rsid w:val="00B201C4"/>
    <w:rsid w:val="00B2026B"/>
    <w:rsid w:val="00B2030F"/>
    <w:rsid w:val="00B205BD"/>
    <w:rsid w:val="00B208B5"/>
    <w:rsid w:val="00B220C0"/>
    <w:rsid w:val="00B221B3"/>
    <w:rsid w:val="00B23340"/>
    <w:rsid w:val="00B23548"/>
    <w:rsid w:val="00B235AD"/>
    <w:rsid w:val="00B23F1C"/>
    <w:rsid w:val="00B25CD7"/>
    <w:rsid w:val="00B26715"/>
    <w:rsid w:val="00B26997"/>
    <w:rsid w:val="00B26D58"/>
    <w:rsid w:val="00B270B5"/>
    <w:rsid w:val="00B27362"/>
    <w:rsid w:val="00B27F74"/>
    <w:rsid w:val="00B3065C"/>
    <w:rsid w:val="00B30E42"/>
    <w:rsid w:val="00B31335"/>
    <w:rsid w:val="00B3176C"/>
    <w:rsid w:val="00B31F07"/>
    <w:rsid w:val="00B32978"/>
    <w:rsid w:val="00B331A9"/>
    <w:rsid w:val="00B349F3"/>
    <w:rsid w:val="00B35572"/>
    <w:rsid w:val="00B35697"/>
    <w:rsid w:val="00B3571D"/>
    <w:rsid w:val="00B35802"/>
    <w:rsid w:val="00B35839"/>
    <w:rsid w:val="00B36354"/>
    <w:rsid w:val="00B36E63"/>
    <w:rsid w:val="00B36F61"/>
    <w:rsid w:val="00B378E2"/>
    <w:rsid w:val="00B400F2"/>
    <w:rsid w:val="00B406C9"/>
    <w:rsid w:val="00B4087C"/>
    <w:rsid w:val="00B40AB1"/>
    <w:rsid w:val="00B41360"/>
    <w:rsid w:val="00B4167B"/>
    <w:rsid w:val="00B42176"/>
    <w:rsid w:val="00B42BF1"/>
    <w:rsid w:val="00B430F6"/>
    <w:rsid w:val="00B4338A"/>
    <w:rsid w:val="00B43513"/>
    <w:rsid w:val="00B4396E"/>
    <w:rsid w:val="00B43AAA"/>
    <w:rsid w:val="00B43DDC"/>
    <w:rsid w:val="00B449BA"/>
    <w:rsid w:val="00B45399"/>
    <w:rsid w:val="00B45682"/>
    <w:rsid w:val="00B4647B"/>
    <w:rsid w:val="00B46AA7"/>
    <w:rsid w:val="00B475F8"/>
    <w:rsid w:val="00B50D24"/>
    <w:rsid w:val="00B50DCF"/>
    <w:rsid w:val="00B50E7A"/>
    <w:rsid w:val="00B511E7"/>
    <w:rsid w:val="00B519E0"/>
    <w:rsid w:val="00B519F7"/>
    <w:rsid w:val="00B5284B"/>
    <w:rsid w:val="00B52CD5"/>
    <w:rsid w:val="00B52D94"/>
    <w:rsid w:val="00B532D0"/>
    <w:rsid w:val="00B54197"/>
    <w:rsid w:val="00B543AA"/>
    <w:rsid w:val="00B54573"/>
    <w:rsid w:val="00B547DA"/>
    <w:rsid w:val="00B54FD5"/>
    <w:rsid w:val="00B55183"/>
    <w:rsid w:val="00B55DD2"/>
    <w:rsid w:val="00B5669C"/>
    <w:rsid w:val="00B571A0"/>
    <w:rsid w:val="00B571E6"/>
    <w:rsid w:val="00B57225"/>
    <w:rsid w:val="00B5750B"/>
    <w:rsid w:val="00B57A3F"/>
    <w:rsid w:val="00B57D74"/>
    <w:rsid w:val="00B60751"/>
    <w:rsid w:val="00B6133D"/>
    <w:rsid w:val="00B6157E"/>
    <w:rsid w:val="00B615D5"/>
    <w:rsid w:val="00B61A3E"/>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5F8"/>
    <w:rsid w:val="00B67DD6"/>
    <w:rsid w:val="00B704AD"/>
    <w:rsid w:val="00B70654"/>
    <w:rsid w:val="00B708AC"/>
    <w:rsid w:val="00B7110F"/>
    <w:rsid w:val="00B7112B"/>
    <w:rsid w:val="00B719B1"/>
    <w:rsid w:val="00B71D56"/>
    <w:rsid w:val="00B71FDF"/>
    <w:rsid w:val="00B7206F"/>
    <w:rsid w:val="00B72835"/>
    <w:rsid w:val="00B729DD"/>
    <w:rsid w:val="00B72F75"/>
    <w:rsid w:val="00B736EE"/>
    <w:rsid w:val="00B73967"/>
    <w:rsid w:val="00B73B0C"/>
    <w:rsid w:val="00B73C4A"/>
    <w:rsid w:val="00B73CEE"/>
    <w:rsid w:val="00B754FC"/>
    <w:rsid w:val="00B755C6"/>
    <w:rsid w:val="00B758B2"/>
    <w:rsid w:val="00B75BED"/>
    <w:rsid w:val="00B76767"/>
    <w:rsid w:val="00B76C14"/>
    <w:rsid w:val="00B76CA1"/>
    <w:rsid w:val="00B76D19"/>
    <w:rsid w:val="00B76E1A"/>
    <w:rsid w:val="00B77C5B"/>
    <w:rsid w:val="00B8047F"/>
    <w:rsid w:val="00B805C4"/>
    <w:rsid w:val="00B80BBB"/>
    <w:rsid w:val="00B815A6"/>
    <w:rsid w:val="00B8249F"/>
    <w:rsid w:val="00B830F0"/>
    <w:rsid w:val="00B831A6"/>
    <w:rsid w:val="00B83A5C"/>
    <w:rsid w:val="00B83B86"/>
    <w:rsid w:val="00B83D0C"/>
    <w:rsid w:val="00B84751"/>
    <w:rsid w:val="00B84762"/>
    <w:rsid w:val="00B85685"/>
    <w:rsid w:val="00B857EF"/>
    <w:rsid w:val="00B85B4D"/>
    <w:rsid w:val="00B85D6A"/>
    <w:rsid w:val="00B85EFB"/>
    <w:rsid w:val="00B86DF6"/>
    <w:rsid w:val="00B86F0D"/>
    <w:rsid w:val="00B86F24"/>
    <w:rsid w:val="00B874D8"/>
    <w:rsid w:val="00B87921"/>
    <w:rsid w:val="00B90D82"/>
    <w:rsid w:val="00B90EE7"/>
    <w:rsid w:val="00B90FC7"/>
    <w:rsid w:val="00B9165F"/>
    <w:rsid w:val="00B91E2A"/>
    <w:rsid w:val="00B92902"/>
    <w:rsid w:val="00B93802"/>
    <w:rsid w:val="00B9382F"/>
    <w:rsid w:val="00B9396D"/>
    <w:rsid w:val="00B9403C"/>
    <w:rsid w:val="00B9474D"/>
    <w:rsid w:val="00B954BF"/>
    <w:rsid w:val="00B958E8"/>
    <w:rsid w:val="00B95F91"/>
    <w:rsid w:val="00B969CA"/>
    <w:rsid w:val="00B97437"/>
    <w:rsid w:val="00BA016A"/>
    <w:rsid w:val="00BA0E4A"/>
    <w:rsid w:val="00BA1241"/>
    <w:rsid w:val="00BA14D3"/>
    <w:rsid w:val="00BA2054"/>
    <w:rsid w:val="00BA2341"/>
    <w:rsid w:val="00BA2502"/>
    <w:rsid w:val="00BA29C9"/>
    <w:rsid w:val="00BA3846"/>
    <w:rsid w:val="00BA3A50"/>
    <w:rsid w:val="00BA3A62"/>
    <w:rsid w:val="00BA48D0"/>
    <w:rsid w:val="00BA4FA1"/>
    <w:rsid w:val="00BA5100"/>
    <w:rsid w:val="00BA5512"/>
    <w:rsid w:val="00BA59BD"/>
    <w:rsid w:val="00BA75EE"/>
    <w:rsid w:val="00BA77DA"/>
    <w:rsid w:val="00BB05CB"/>
    <w:rsid w:val="00BB0A3C"/>
    <w:rsid w:val="00BB0D5D"/>
    <w:rsid w:val="00BB121E"/>
    <w:rsid w:val="00BB138C"/>
    <w:rsid w:val="00BB1795"/>
    <w:rsid w:val="00BB4214"/>
    <w:rsid w:val="00BB525B"/>
    <w:rsid w:val="00BB55E2"/>
    <w:rsid w:val="00BB595A"/>
    <w:rsid w:val="00BB5F27"/>
    <w:rsid w:val="00BB6F8E"/>
    <w:rsid w:val="00BB733E"/>
    <w:rsid w:val="00BB7979"/>
    <w:rsid w:val="00BC0567"/>
    <w:rsid w:val="00BC0722"/>
    <w:rsid w:val="00BC0AE7"/>
    <w:rsid w:val="00BC0C6A"/>
    <w:rsid w:val="00BC27F0"/>
    <w:rsid w:val="00BC2C90"/>
    <w:rsid w:val="00BC2FE8"/>
    <w:rsid w:val="00BC34CA"/>
    <w:rsid w:val="00BC37CD"/>
    <w:rsid w:val="00BC3B68"/>
    <w:rsid w:val="00BC3C02"/>
    <w:rsid w:val="00BC3C34"/>
    <w:rsid w:val="00BC4C3A"/>
    <w:rsid w:val="00BC4CC1"/>
    <w:rsid w:val="00BC50D4"/>
    <w:rsid w:val="00BC5997"/>
    <w:rsid w:val="00BC5B9B"/>
    <w:rsid w:val="00BC64F5"/>
    <w:rsid w:val="00BC7CC0"/>
    <w:rsid w:val="00BC7F71"/>
    <w:rsid w:val="00BD0EFC"/>
    <w:rsid w:val="00BD1415"/>
    <w:rsid w:val="00BD1609"/>
    <w:rsid w:val="00BD1BCC"/>
    <w:rsid w:val="00BD1C64"/>
    <w:rsid w:val="00BD245C"/>
    <w:rsid w:val="00BD24EB"/>
    <w:rsid w:val="00BD3345"/>
    <w:rsid w:val="00BD33DB"/>
    <w:rsid w:val="00BD3B1A"/>
    <w:rsid w:val="00BD4423"/>
    <w:rsid w:val="00BD4DB7"/>
    <w:rsid w:val="00BD4E60"/>
    <w:rsid w:val="00BD4FBF"/>
    <w:rsid w:val="00BD5264"/>
    <w:rsid w:val="00BD6517"/>
    <w:rsid w:val="00BD6666"/>
    <w:rsid w:val="00BD7E31"/>
    <w:rsid w:val="00BE0131"/>
    <w:rsid w:val="00BE0816"/>
    <w:rsid w:val="00BE15E9"/>
    <w:rsid w:val="00BE1C40"/>
    <w:rsid w:val="00BE21D0"/>
    <w:rsid w:val="00BE300F"/>
    <w:rsid w:val="00BE310F"/>
    <w:rsid w:val="00BE3C0F"/>
    <w:rsid w:val="00BE3D77"/>
    <w:rsid w:val="00BE400F"/>
    <w:rsid w:val="00BE42EC"/>
    <w:rsid w:val="00BE4585"/>
    <w:rsid w:val="00BE460B"/>
    <w:rsid w:val="00BE4889"/>
    <w:rsid w:val="00BE4F1D"/>
    <w:rsid w:val="00BE4FDF"/>
    <w:rsid w:val="00BE506A"/>
    <w:rsid w:val="00BE5537"/>
    <w:rsid w:val="00BE5A7E"/>
    <w:rsid w:val="00BE6424"/>
    <w:rsid w:val="00BE66C0"/>
    <w:rsid w:val="00BE6A7A"/>
    <w:rsid w:val="00BE6BAE"/>
    <w:rsid w:val="00BF0127"/>
    <w:rsid w:val="00BF0235"/>
    <w:rsid w:val="00BF025A"/>
    <w:rsid w:val="00BF02E8"/>
    <w:rsid w:val="00BF0F84"/>
    <w:rsid w:val="00BF2619"/>
    <w:rsid w:val="00BF3830"/>
    <w:rsid w:val="00BF3CDE"/>
    <w:rsid w:val="00BF3DF8"/>
    <w:rsid w:val="00BF3F0A"/>
    <w:rsid w:val="00BF4707"/>
    <w:rsid w:val="00BF4F41"/>
    <w:rsid w:val="00BF4F61"/>
    <w:rsid w:val="00BF638A"/>
    <w:rsid w:val="00BF6557"/>
    <w:rsid w:val="00BF6732"/>
    <w:rsid w:val="00BF6940"/>
    <w:rsid w:val="00BF7B98"/>
    <w:rsid w:val="00BF7C61"/>
    <w:rsid w:val="00C00D2E"/>
    <w:rsid w:val="00C012F1"/>
    <w:rsid w:val="00C01921"/>
    <w:rsid w:val="00C01ED1"/>
    <w:rsid w:val="00C02237"/>
    <w:rsid w:val="00C0224E"/>
    <w:rsid w:val="00C02AF7"/>
    <w:rsid w:val="00C02E49"/>
    <w:rsid w:val="00C02F47"/>
    <w:rsid w:val="00C03303"/>
    <w:rsid w:val="00C03585"/>
    <w:rsid w:val="00C03C5E"/>
    <w:rsid w:val="00C04552"/>
    <w:rsid w:val="00C04741"/>
    <w:rsid w:val="00C0476B"/>
    <w:rsid w:val="00C04F88"/>
    <w:rsid w:val="00C05019"/>
    <w:rsid w:val="00C052EE"/>
    <w:rsid w:val="00C05C16"/>
    <w:rsid w:val="00C060B6"/>
    <w:rsid w:val="00C07D49"/>
    <w:rsid w:val="00C10239"/>
    <w:rsid w:val="00C10C98"/>
    <w:rsid w:val="00C11B4B"/>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7CE"/>
    <w:rsid w:val="00C20C70"/>
    <w:rsid w:val="00C21530"/>
    <w:rsid w:val="00C2177B"/>
    <w:rsid w:val="00C217E7"/>
    <w:rsid w:val="00C21D68"/>
    <w:rsid w:val="00C23023"/>
    <w:rsid w:val="00C23330"/>
    <w:rsid w:val="00C240CF"/>
    <w:rsid w:val="00C241D5"/>
    <w:rsid w:val="00C24BD8"/>
    <w:rsid w:val="00C252AE"/>
    <w:rsid w:val="00C2552C"/>
    <w:rsid w:val="00C25827"/>
    <w:rsid w:val="00C2606B"/>
    <w:rsid w:val="00C26781"/>
    <w:rsid w:val="00C26BC2"/>
    <w:rsid w:val="00C2728F"/>
    <w:rsid w:val="00C301C7"/>
    <w:rsid w:val="00C3022F"/>
    <w:rsid w:val="00C30683"/>
    <w:rsid w:val="00C30B7D"/>
    <w:rsid w:val="00C30E3C"/>
    <w:rsid w:val="00C31268"/>
    <w:rsid w:val="00C31F14"/>
    <w:rsid w:val="00C31FA6"/>
    <w:rsid w:val="00C329B0"/>
    <w:rsid w:val="00C33591"/>
    <w:rsid w:val="00C33DE5"/>
    <w:rsid w:val="00C340AE"/>
    <w:rsid w:val="00C34125"/>
    <w:rsid w:val="00C346DC"/>
    <w:rsid w:val="00C349F8"/>
    <w:rsid w:val="00C34BCB"/>
    <w:rsid w:val="00C34C44"/>
    <w:rsid w:val="00C355A8"/>
    <w:rsid w:val="00C357ED"/>
    <w:rsid w:val="00C35D7F"/>
    <w:rsid w:val="00C3683B"/>
    <w:rsid w:val="00C36FE9"/>
    <w:rsid w:val="00C37B8E"/>
    <w:rsid w:val="00C37D5C"/>
    <w:rsid w:val="00C37D88"/>
    <w:rsid w:val="00C37D91"/>
    <w:rsid w:val="00C404D1"/>
    <w:rsid w:val="00C42017"/>
    <w:rsid w:val="00C421B4"/>
    <w:rsid w:val="00C4221F"/>
    <w:rsid w:val="00C42B14"/>
    <w:rsid w:val="00C42DEC"/>
    <w:rsid w:val="00C432F7"/>
    <w:rsid w:val="00C43535"/>
    <w:rsid w:val="00C43C7B"/>
    <w:rsid w:val="00C43E41"/>
    <w:rsid w:val="00C44164"/>
    <w:rsid w:val="00C4431C"/>
    <w:rsid w:val="00C44339"/>
    <w:rsid w:val="00C4453D"/>
    <w:rsid w:val="00C47E42"/>
    <w:rsid w:val="00C506B7"/>
    <w:rsid w:val="00C507DF"/>
    <w:rsid w:val="00C50D9A"/>
    <w:rsid w:val="00C50DC2"/>
    <w:rsid w:val="00C50F84"/>
    <w:rsid w:val="00C512F9"/>
    <w:rsid w:val="00C514EE"/>
    <w:rsid w:val="00C5152F"/>
    <w:rsid w:val="00C51B5A"/>
    <w:rsid w:val="00C528B4"/>
    <w:rsid w:val="00C52F20"/>
    <w:rsid w:val="00C536EA"/>
    <w:rsid w:val="00C53CBB"/>
    <w:rsid w:val="00C544AD"/>
    <w:rsid w:val="00C54874"/>
    <w:rsid w:val="00C54C70"/>
    <w:rsid w:val="00C5601D"/>
    <w:rsid w:val="00C5602F"/>
    <w:rsid w:val="00C56858"/>
    <w:rsid w:val="00C56A78"/>
    <w:rsid w:val="00C56CC5"/>
    <w:rsid w:val="00C57D4E"/>
    <w:rsid w:val="00C607B7"/>
    <w:rsid w:val="00C61DFF"/>
    <w:rsid w:val="00C636E7"/>
    <w:rsid w:val="00C63763"/>
    <w:rsid w:val="00C63991"/>
    <w:rsid w:val="00C6499B"/>
    <w:rsid w:val="00C65362"/>
    <w:rsid w:val="00C6566A"/>
    <w:rsid w:val="00C656BF"/>
    <w:rsid w:val="00C658E4"/>
    <w:rsid w:val="00C6599A"/>
    <w:rsid w:val="00C65D4C"/>
    <w:rsid w:val="00C6625A"/>
    <w:rsid w:val="00C663B5"/>
    <w:rsid w:val="00C67F18"/>
    <w:rsid w:val="00C70049"/>
    <w:rsid w:val="00C70134"/>
    <w:rsid w:val="00C70286"/>
    <w:rsid w:val="00C70406"/>
    <w:rsid w:val="00C7114D"/>
    <w:rsid w:val="00C71E90"/>
    <w:rsid w:val="00C7219D"/>
    <w:rsid w:val="00C721CB"/>
    <w:rsid w:val="00C728DC"/>
    <w:rsid w:val="00C72BEF"/>
    <w:rsid w:val="00C736C7"/>
    <w:rsid w:val="00C74991"/>
    <w:rsid w:val="00C75574"/>
    <w:rsid w:val="00C756BC"/>
    <w:rsid w:val="00C75E3F"/>
    <w:rsid w:val="00C75F7B"/>
    <w:rsid w:val="00C7637C"/>
    <w:rsid w:val="00C764E4"/>
    <w:rsid w:val="00C7783F"/>
    <w:rsid w:val="00C77A03"/>
    <w:rsid w:val="00C80FDE"/>
    <w:rsid w:val="00C8162A"/>
    <w:rsid w:val="00C82874"/>
    <w:rsid w:val="00C82DEA"/>
    <w:rsid w:val="00C832D3"/>
    <w:rsid w:val="00C83DD7"/>
    <w:rsid w:val="00C840B5"/>
    <w:rsid w:val="00C8478D"/>
    <w:rsid w:val="00C849B1"/>
    <w:rsid w:val="00C84A9B"/>
    <w:rsid w:val="00C850FE"/>
    <w:rsid w:val="00C85162"/>
    <w:rsid w:val="00C855E7"/>
    <w:rsid w:val="00C85FA5"/>
    <w:rsid w:val="00C87764"/>
    <w:rsid w:val="00C87A42"/>
    <w:rsid w:val="00C90A23"/>
    <w:rsid w:val="00C910F7"/>
    <w:rsid w:val="00C91237"/>
    <w:rsid w:val="00C91DC6"/>
    <w:rsid w:val="00C91FA9"/>
    <w:rsid w:val="00C921E1"/>
    <w:rsid w:val="00C922BF"/>
    <w:rsid w:val="00C92A4F"/>
    <w:rsid w:val="00C93E2F"/>
    <w:rsid w:val="00C93FCA"/>
    <w:rsid w:val="00C944AD"/>
    <w:rsid w:val="00C94651"/>
    <w:rsid w:val="00C9485F"/>
    <w:rsid w:val="00C94E7B"/>
    <w:rsid w:val="00C95133"/>
    <w:rsid w:val="00C955FE"/>
    <w:rsid w:val="00C9579B"/>
    <w:rsid w:val="00C95B2A"/>
    <w:rsid w:val="00C95DC4"/>
    <w:rsid w:val="00C96DE6"/>
    <w:rsid w:val="00C96FD6"/>
    <w:rsid w:val="00C978FD"/>
    <w:rsid w:val="00C97A25"/>
    <w:rsid w:val="00C97B93"/>
    <w:rsid w:val="00C97BC1"/>
    <w:rsid w:val="00C97D69"/>
    <w:rsid w:val="00CA09AD"/>
    <w:rsid w:val="00CA0E91"/>
    <w:rsid w:val="00CA103D"/>
    <w:rsid w:val="00CA1795"/>
    <w:rsid w:val="00CA189C"/>
    <w:rsid w:val="00CA19D5"/>
    <w:rsid w:val="00CA1B89"/>
    <w:rsid w:val="00CA1BFB"/>
    <w:rsid w:val="00CA1D0B"/>
    <w:rsid w:val="00CA1F29"/>
    <w:rsid w:val="00CA23ED"/>
    <w:rsid w:val="00CA25ED"/>
    <w:rsid w:val="00CA276D"/>
    <w:rsid w:val="00CA2E15"/>
    <w:rsid w:val="00CA2E4A"/>
    <w:rsid w:val="00CA2E55"/>
    <w:rsid w:val="00CA34CC"/>
    <w:rsid w:val="00CA448F"/>
    <w:rsid w:val="00CA4A5C"/>
    <w:rsid w:val="00CA4E99"/>
    <w:rsid w:val="00CA5108"/>
    <w:rsid w:val="00CA5ADE"/>
    <w:rsid w:val="00CA6B74"/>
    <w:rsid w:val="00CA6CE5"/>
    <w:rsid w:val="00CA6E7C"/>
    <w:rsid w:val="00CB08DE"/>
    <w:rsid w:val="00CB13EF"/>
    <w:rsid w:val="00CB1685"/>
    <w:rsid w:val="00CB1ABC"/>
    <w:rsid w:val="00CB1EB9"/>
    <w:rsid w:val="00CB214B"/>
    <w:rsid w:val="00CB2432"/>
    <w:rsid w:val="00CB2698"/>
    <w:rsid w:val="00CB29A1"/>
    <w:rsid w:val="00CB2A40"/>
    <w:rsid w:val="00CB2D60"/>
    <w:rsid w:val="00CB2F54"/>
    <w:rsid w:val="00CB30B4"/>
    <w:rsid w:val="00CB3143"/>
    <w:rsid w:val="00CB3C1B"/>
    <w:rsid w:val="00CB4E72"/>
    <w:rsid w:val="00CB5516"/>
    <w:rsid w:val="00CB67DC"/>
    <w:rsid w:val="00CB6CCF"/>
    <w:rsid w:val="00CB6EA2"/>
    <w:rsid w:val="00CB73A6"/>
    <w:rsid w:val="00CB7AAE"/>
    <w:rsid w:val="00CC0421"/>
    <w:rsid w:val="00CC07DB"/>
    <w:rsid w:val="00CC0C39"/>
    <w:rsid w:val="00CC0D6E"/>
    <w:rsid w:val="00CC10C0"/>
    <w:rsid w:val="00CC151B"/>
    <w:rsid w:val="00CC1557"/>
    <w:rsid w:val="00CC190D"/>
    <w:rsid w:val="00CC27AA"/>
    <w:rsid w:val="00CC2928"/>
    <w:rsid w:val="00CC385D"/>
    <w:rsid w:val="00CC4B6B"/>
    <w:rsid w:val="00CC50F5"/>
    <w:rsid w:val="00CC5997"/>
    <w:rsid w:val="00CC6C44"/>
    <w:rsid w:val="00CD133F"/>
    <w:rsid w:val="00CD14C0"/>
    <w:rsid w:val="00CD32D0"/>
    <w:rsid w:val="00CD3963"/>
    <w:rsid w:val="00CD3C41"/>
    <w:rsid w:val="00CD3DC0"/>
    <w:rsid w:val="00CD400D"/>
    <w:rsid w:val="00CD44E1"/>
    <w:rsid w:val="00CD450B"/>
    <w:rsid w:val="00CD4ACB"/>
    <w:rsid w:val="00CD4CB7"/>
    <w:rsid w:val="00CD72B8"/>
    <w:rsid w:val="00CD772C"/>
    <w:rsid w:val="00CD7DEE"/>
    <w:rsid w:val="00CE05AB"/>
    <w:rsid w:val="00CE063A"/>
    <w:rsid w:val="00CE1153"/>
    <w:rsid w:val="00CE1E9E"/>
    <w:rsid w:val="00CE2A6F"/>
    <w:rsid w:val="00CE353E"/>
    <w:rsid w:val="00CE3DF3"/>
    <w:rsid w:val="00CE43B4"/>
    <w:rsid w:val="00CE451B"/>
    <w:rsid w:val="00CE4AD9"/>
    <w:rsid w:val="00CE5111"/>
    <w:rsid w:val="00CE597D"/>
    <w:rsid w:val="00CE5D1B"/>
    <w:rsid w:val="00CE5EF2"/>
    <w:rsid w:val="00CE67C5"/>
    <w:rsid w:val="00CE73AE"/>
    <w:rsid w:val="00CE7799"/>
    <w:rsid w:val="00CE7B3E"/>
    <w:rsid w:val="00CE7BC4"/>
    <w:rsid w:val="00CF1280"/>
    <w:rsid w:val="00CF1469"/>
    <w:rsid w:val="00CF183A"/>
    <w:rsid w:val="00CF184B"/>
    <w:rsid w:val="00CF1ADB"/>
    <w:rsid w:val="00CF1DB9"/>
    <w:rsid w:val="00CF1E08"/>
    <w:rsid w:val="00CF2A27"/>
    <w:rsid w:val="00CF2ACE"/>
    <w:rsid w:val="00CF2D72"/>
    <w:rsid w:val="00CF37A8"/>
    <w:rsid w:val="00CF3A1D"/>
    <w:rsid w:val="00CF3AA2"/>
    <w:rsid w:val="00CF3D7D"/>
    <w:rsid w:val="00CF409B"/>
    <w:rsid w:val="00CF41B8"/>
    <w:rsid w:val="00CF4B36"/>
    <w:rsid w:val="00CF4C76"/>
    <w:rsid w:val="00CF4FAD"/>
    <w:rsid w:val="00CF61E4"/>
    <w:rsid w:val="00CF623A"/>
    <w:rsid w:val="00CF63BF"/>
    <w:rsid w:val="00CF67A5"/>
    <w:rsid w:val="00CF6A31"/>
    <w:rsid w:val="00CF6CC7"/>
    <w:rsid w:val="00CF6E8C"/>
    <w:rsid w:val="00CF7C88"/>
    <w:rsid w:val="00D0061D"/>
    <w:rsid w:val="00D01AB6"/>
    <w:rsid w:val="00D01F27"/>
    <w:rsid w:val="00D01FF3"/>
    <w:rsid w:val="00D020FB"/>
    <w:rsid w:val="00D0298A"/>
    <w:rsid w:val="00D02C39"/>
    <w:rsid w:val="00D02C75"/>
    <w:rsid w:val="00D02E92"/>
    <w:rsid w:val="00D02FDD"/>
    <w:rsid w:val="00D04602"/>
    <w:rsid w:val="00D05063"/>
    <w:rsid w:val="00D057CB"/>
    <w:rsid w:val="00D05F13"/>
    <w:rsid w:val="00D06811"/>
    <w:rsid w:val="00D06CB1"/>
    <w:rsid w:val="00D06F06"/>
    <w:rsid w:val="00D0745C"/>
    <w:rsid w:val="00D0792C"/>
    <w:rsid w:val="00D07A9D"/>
    <w:rsid w:val="00D07CBD"/>
    <w:rsid w:val="00D07D85"/>
    <w:rsid w:val="00D10011"/>
    <w:rsid w:val="00D10383"/>
    <w:rsid w:val="00D10B1C"/>
    <w:rsid w:val="00D10D48"/>
    <w:rsid w:val="00D11051"/>
    <w:rsid w:val="00D11682"/>
    <w:rsid w:val="00D118FC"/>
    <w:rsid w:val="00D11CFB"/>
    <w:rsid w:val="00D1200B"/>
    <w:rsid w:val="00D122FE"/>
    <w:rsid w:val="00D127FC"/>
    <w:rsid w:val="00D12C4F"/>
    <w:rsid w:val="00D12F66"/>
    <w:rsid w:val="00D13FCC"/>
    <w:rsid w:val="00D1417F"/>
    <w:rsid w:val="00D14ABB"/>
    <w:rsid w:val="00D14EC1"/>
    <w:rsid w:val="00D165F3"/>
    <w:rsid w:val="00D17281"/>
    <w:rsid w:val="00D1757E"/>
    <w:rsid w:val="00D17B09"/>
    <w:rsid w:val="00D17D7A"/>
    <w:rsid w:val="00D211B8"/>
    <w:rsid w:val="00D21461"/>
    <w:rsid w:val="00D21E22"/>
    <w:rsid w:val="00D2333C"/>
    <w:rsid w:val="00D23E1C"/>
    <w:rsid w:val="00D2472A"/>
    <w:rsid w:val="00D25823"/>
    <w:rsid w:val="00D25E88"/>
    <w:rsid w:val="00D2675A"/>
    <w:rsid w:val="00D270F7"/>
    <w:rsid w:val="00D27998"/>
    <w:rsid w:val="00D27CE2"/>
    <w:rsid w:val="00D302C6"/>
    <w:rsid w:val="00D30A33"/>
    <w:rsid w:val="00D30E6A"/>
    <w:rsid w:val="00D30FBB"/>
    <w:rsid w:val="00D319C4"/>
    <w:rsid w:val="00D31F70"/>
    <w:rsid w:val="00D31FAA"/>
    <w:rsid w:val="00D3214F"/>
    <w:rsid w:val="00D32575"/>
    <w:rsid w:val="00D32847"/>
    <w:rsid w:val="00D32D3A"/>
    <w:rsid w:val="00D33158"/>
    <w:rsid w:val="00D343F5"/>
    <w:rsid w:val="00D34595"/>
    <w:rsid w:val="00D34B80"/>
    <w:rsid w:val="00D35232"/>
    <w:rsid w:val="00D3604B"/>
    <w:rsid w:val="00D365C2"/>
    <w:rsid w:val="00D3679D"/>
    <w:rsid w:val="00D36FDE"/>
    <w:rsid w:val="00D370DB"/>
    <w:rsid w:val="00D37807"/>
    <w:rsid w:val="00D37E98"/>
    <w:rsid w:val="00D41B78"/>
    <w:rsid w:val="00D41C22"/>
    <w:rsid w:val="00D424A9"/>
    <w:rsid w:val="00D42952"/>
    <w:rsid w:val="00D45225"/>
    <w:rsid w:val="00D4531A"/>
    <w:rsid w:val="00D45410"/>
    <w:rsid w:val="00D45F01"/>
    <w:rsid w:val="00D461C2"/>
    <w:rsid w:val="00D4732C"/>
    <w:rsid w:val="00D47667"/>
    <w:rsid w:val="00D47CD3"/>
    <w:rsid w:val="00D50121"/>
    <w:rsid w:val="00D508BD"/>
    <w:rsid w:val="00D50DE5"/>
    <w:rsid w:val="00D5101B"/>
    <w:rsid w:val="00D51915"/>
    <w:rsid w:val="00D51CFB"/>
    <w:rsid w:val="00D51F25"/>
    <w:rsid w:val="00D51F2F"/>
    <w:rsid w:val="00D529FB"/>
    <w:rsid w:val="00D52AB2"/>
    <w:rsid w:val="00D53C8C"/>
    <w:rsid w:val="00D53F1D"/>
    <w:rsid w:val="00D54279"/>
    <w:rsid w:val="00D54397"/>
    <w:rsid w:val="00D543DA"/>
    <w:rsid w:val="00D544E2"/>
    <w:rsid w:val="00D545D6"/>
    <w:rsid w:val="00D54D5F"/>
    <w:rsid w:val="00D54E17"/>
    <w:rsid w:val="00D54F1B"/>
    <w:rsid w:val="00D558DD"/>
    <w:rsid w:val="00D560A4"/>
    <w:rsid w:val="00D56215"/>
    <w:rsid w:val="00D56299"/>
    <w:rsid w:val="00D604B7"/>
    <w:rsid w:val="00D617E3"/>
    <w:rsid w:val="00D61ADF"/>
    <w:rsid w:val="00D62681"/>
    <w:rsid w:val="00D63638"/>
    <w:rsid w:val="00D63D09"/>
    <w:rsid w:val="00D64154"/>
    <w:rsid w:val="00D64633"/>
    <w:rsid w:val="00D64642"/>
    <w:rsid w:val="00D647F6"/>
    <w:rsid w:val="00D6486C"/>
    <w:rsid w:val="00D649CE"/>
    <w:rsid w:val="00D66D8F"/>
    <w:rsid w:val="00D672BD"/>
    <w:rsid w:val="00D67348"/>
    <w:rsid w:val="00D67465"/>
    <w:rsid w:val="00D67586"/>
    <w:rsid w:val="00D67720"/>
    <w:rsid w:val="00D67CCB"/>
    <w:rsid w:val="00D70910"/>
    <w:rsid w:val="00D70E6E"/>
    <w:rsid w:val="00D70E75"/>
    <w:rsid w:val="00D71275"/>
    <w:rsid w:val="00D7188F"/>
    <w:rsid w:val="00D71B0B"/>
    <w:rsid w:val="00D71CD2"/>
    <w:rsid w:val="00D71F3F"/>
    <w:rsid w:val="00D71F44"/>
    <w:rsid w:val="00D725B6"/>
    <w:rsid w:val="00D73CD7"/>
    <w:rsid w:val="00D74AAA"/>
    <w:rsid w:val="00D74B3F"/>
    <w:rsid w:val="00D74B58"/>
    <w:rsid w:val="00D74C61"/>
    <w:rsid w:val="00D74D1A"/>
    <w:rsid w:val="00D74D57"/>
    <w:rsid w:val="00D756A6"/>
    <w:rsid w:val="00D758AB"/>
    <w:rsid w:val="00D75A79"/>
    <w:rsid w:val="00D75C17"/>
    <w:rsid w:val="00D75CE9"/>
    <w:rsid w:val="00D761A0"/>
    <w:rsid w:val="00D7654B"/>
    <w:rsid w:val="00D76CD7"/>
    <w:rsid w:val="00D77D37"/>
    <w:rsid w:val="00D80DBA"/>
    <w:rsid w:val="00D80EEF"/>
    <w:rsid w:val="00D832DD"/>
    <w:rsid w:val="00D8347C"/>
    <w:rsid w:val="00D8378E"/>
    <w:rsid w:val="00D8450D"/>
    <w:rsid w:val="00D84773"/>
    <w:rsid w:val="00D84B7C"/>
    <w:rsid w:val="00D85D02"/>
    <w:rsid w:val="00D85D09"/>
    <w:rsid w:val="00D85E7A"/>
    <w:rsid w:val="00D86A1B"/>
    <w:rsid w:val="00D86E48"/>
    <w:rsid w:val="00D87364"/>
    <w:rsid w:val="00D87B19"/>
    <w:rsid w:val="00D90778"/>
    <w:rsid w:val="00D91607"/>
    <w:rsid w:val="00D917E5"/>
    <w:rsid w:val="00D91B62"/>
    <w:rsid w:val="00D91CDE"/>
    <w:rsid w:val="00D91DD4"/>
    <w:rsid w:val="00D92C32"/>
    <w:rsid w:val="00D9316F"/>
    <w:rsid w:val="00D94B15"/>
    <w:rsid w:val="00D94EC1"/>
    <w:rsid w:val="00D9551A"/>
    <w:rsid w:val="00D95FC1"/>
    <w:rsid w:val="00D965D4"/>
    <w:rsid w:val="00DA04AA"/>
    <w:rsid w:val="00DA057C"/>
    <w:rsid w:val="00DA19C4"/>
    <w:rsid w:val="00DA1AA9"/>
    <w:rsid w:val="00DA202F"/>
    <w:rsid w:val="00DA2940"/>
    <w:rsid w:val="00DA2D20"/>
    <w:rsid w:val="00DA3160"/>
    <w:rsid w:val="00DA3842"/>
    <w:rsid w:val="00DA4D3A"/>
    <w:rsid w:val="00DA4EB8"/>
    <w:rsid w:val="00DA5019"/>
    <w:rsid w:val="00DA585D"/>
    <w:rsid w:val="00DA587A"/>
    <w:rsid w:val="00DA5A76"/>
    <w:rsid w:val="00DA5F6F"/>
    <w:rsid w:val="00DA6344"/>
    <w:rsid w:val="00DA66D1"/>
    <w:rsid w:val="00DA6A70"/>
    <w:rsid w:val="00DA6C94"/>
    <w:rsid w:val="00DA6D37"/>
    <w:rsid w:val="00DA72BD"/>
    <w:rsid w:val="00DA736D"/>
    <w:rsid w:val="00DA75EC"/>
    <w:rsid w:val="00DA7E1E"/>
    <w:rsid w:val="00DB1D5A"/>
    <w:rsid w:val="00DB345B"/>
    <w:rsid w:val="00DB38D1"/>
    <w:rsid w:val="00DB40F1"/>
    <w:rsid w:val="00DB4460"/>
    <w:rsid w:val="00DB47B0"/>
    <w:rsid w:val="00DB4B3F"/>
    <w:rsid w:val="00DB4E83"/>
    <w:rsid w:val="00DB4F5F"/>
    <w:rsid w:val="00DB505D"/>
    <w:rsid w:val="00DB51F9"/>
    <w:rsid w:val="00DB554E"/>
    <w:rsid w:val="00DB57ED"/>
    <w:rsid w:val="00DB58E3"/>
    <w:rsid w:val="00DB5B3A"/>
    <w:rsid w:val="00DB5CBE"/>
    <w:rsid w:val="00DB6CA6"/>
    <w:rsid w:val="00DB7068"/>
    <w:rsid w:val="00DB763A"/>
    <w:rsid w:val="00DB7B31"/>
    <w:rsid w:val="00DB7EAE"/>
    <w:rsid w:val="00DC03EE"/>
    <w:rsid w:val="00DC0475"/>
    <w:rsid w:val="00DC07A9"/>
    <w:rsid w:val="00DC1364"/>
    <w:rsid w:val="00DC1BCE"/>
    <w:rsid w:val="00DC1D94"/>
    <w:rsid w:val="00DC1FCA"/>
    <w:rsid w:val="00DC1FDA"/>
    <w:rsid w:val="00DC22B7"/>
    <w:rsid w:val="00DC233C"/>
    <w:rsid w:val="00DC30C3"/>
    <w:rsid w:val="00DC37A1"/>
    <w:rsid w:val="00DC44DE"/>
    <w:rsid w:val="00DC49C3"/>
    <w:rsid w:val="00DC4C07"/>
    <w:rsid w:val="00DC4E5B"/>
    <w:rsid w:val="00DC61D8"/>
    <w:rsid w:val="00DC66EE"/>
    <w:rsid w:val="00DC724C"/>
    <w:rsid w:val="00DC7A34"/>
    <w:rsid w:val="00DC7CC2"/>
    <w:rsid w:val="00DC7FEE"/>
    <w:rsid w:val="00DD0362"/>
    <w:rsid w:val="00DD07AF"/>
    <w:rsid w:val="00DD0895"/>
    <w:rsid w:val="00DD0C91"/>
    <w:rsid w:val="00DD0EA8"/>
    <w:rsid w:val="00DD1184"/>
    <w:rsid w:val="00DD1205"/>
    <w:rsid w:val="00DD1208"/>
    <w:rsid w:val="00DD1214"/>
    <w:rsid w:val="00DD12D3"/>
    <w:rsid w:val="00DD133A"/>
    <w:rsid w:val="00DD1343"/>
    <w:rsid w:val="00DD1D02"/>
    <w:rsid w:val="00DD1E57"/>
    <w:rsid w:val="00DD28E4"/>
    <w:rsid w:val="00DD2A2C"/>
    <w:rsid w:val="00DD2D57"/>
    <w:rsid w:val="00DD2F40"/>
    <w:rsid w:val="00DD3055"/>
    <w:rsid w:val="00DD342F"/>
    <w:rsid w:val="00DD36F5"/>
    <w:rsid w:val="00DD3C93"/>
    <w:rsid w:val="00DD4546"/>
    <w:rsid w:val="00DD5866"/>
    <w:rsid w:val="00DD5B1C"/>
    <w:rsid w:val="00DD616B"/>
    <w:rsid w:val="00DD7A48"/>
    <w:rsid w:val="00DE06BB"/>
    <w:rsid w:val="00DE0716"/>
    <w:rsid w:val="00DE18C0"/>
    <w:rsid w:val="00DE1B83"/>
    <w:rsid w:val="00DE1D3F"/>
    <w:rsid w:val="00DE24F8"/>
    <w:rsid w:val="00DE2583"/>
    <w:rsid w:val="00DE377D"/>
    <w:rsid w:val="00DE3E50"/>
    <w:rsid w:val="00DE40C1"/>
    <w:rsid w:val="00DE4A9E"/>
    <w:rsid w:val="00DE4ACB"/>
    <w:rsid w:val="00DE551A"/>
    <w:rsid w:val="00DE5D8B"/>
    <w:rsid w:val="00DE5FA2"/>
    <w:rsid w:val="00DE69C1"/>
    <w:rsid w:val="00DE7784"/>
    <w:rsid w:val="00DF006D"/>
    <w:rsid w:val="00DF0784"/>
    <w:rsid w:val="00DF19C7"/>
    <w:rsid w:val="00DF1B64"/>
    <w:rsid w:val="00DF1CAA"/>
    <w:rsid w:val="00DF229E"/>
    <w:rsid w:val="00DF27D7"/>
    <w:rsid w:val="00DF281A"/>
    <w:rsid w:val="00DF2BE9"/>
    <w:rsid w:val="00DF2CFE"/>
    <w:rsid w:val="00DF321D"/>
    <w:rsid w:val="00DF33C2"/>
    <w:rsid w:val="00DF362F"/>
    <w:rsid w:val="00DF380B"/>
    <w:rsid w:val="00DF408A"/>
    <w:rsid w:val="00DF4268"/>
    <w:rsid w:val="00DF4719"/>
    <w:rsid w:val="00DF4AD9"/>
    <w:rsid w:val="00DF50BC"/>
    <w:rsid w:val="00DF5E92"/>
    <w:rsid w:val="00DF6111"/>
    <w:rsid w:val="00DF6480"/>
    <w:rsid w:val="00DF6702"/>
    <w:rsid w:val="00DF70FA"/>
    <w:rsid w:val="00DF7380"/>
    <w:rsid w:val="00DF77F5"/>
    <w:rsid w:val="00DF79B7"/>
    <w:rsid w:val="00DF7FEF"/>
    <w:rsid w:val="00E001D9"/>
    <w:rsid w:val="00E00EA3"/>
    <w:rsid w:val="00E016DD"/>
    <w:rsid w:val="00E01D1B"/>
    <w:rsid w:val="00E01E5C"/>
    <w:rsid w:val="00E01F65"/>
    <w:rsid w:val="00E020F7"/>
    <w:rsid w:val="00E0217F"/>
    <w:rsid w:val="00E02629"/>
    <w:rsid w:val="00E02A3A"/>
    <w:rsid w:val="00E0310E"/>
    <w:rsid w:val="00E03636"/>
    <w:rsid w:val="00E0379A"/>
    <w:rsid w:val="00E03876"/>
    <w:rsid w:val="00E0387C"/>
    <w:rsid w:val="00E03B51"/>
    <w:rsid w:val="00E04241"/>
    <w:rsid w:val="00E0436C"/>
    <w:rsid w:val="00E05377"/>
    <w:rsid w:val="00E058C0"/>
    <w:rsid w:val="00E05BAD"/>
    <w:rsid w:val="00E06B72"/>
    <w:rsid w:val="00E0719E"/>
    <w:rsid w:val="00E07620"/>
    <w:rsid w:val="00E078C7"/>
    <w:rsid w:val="00E10596"/>
    <w:rsid w:val="00E10D34"/>
    <w:rsid w:val="00E10E56"/>
    <w:rsid w:val="00E11761"/>
    <w:rsid w:val="00E11A91"/>
    <w:rsid w:val="00E11C63"/>
    <w:rsid w:val="00E11E0C"/>
    <w:rsid w:val="00E11F42"/>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20765"/>
    <w:rsid w:val="00E207AB"/>
    <w:rsid w:val="00E20916"/>
    <w:rsid w:val="00E20AA3"/>
    <w:rsid w:val="00E2160A"/>
    <w:rsid w:val="00E21FC0"/>
    <w:rsid w:val="00E2264D"/>
    <w:rsid w:val="00E22936"/>
    <w:rsid w:val="00E22A1B"/>
    <w:rsid w:val="00E22AF0"/>
    <w:rsid w:val="00E24701"/>
    <w:rsid w:val="00E25506"/>
    <w:rsid w:val="00E257F5"/>
    <w:rsid w:val="00E264D1"/>
    <w:rsid w:val="00E272E8"/>
    <w:rsid w:val="00E277FA"/>
    <w:rsid w:val="00E27B0A"/>
    <w:rsid w:val="00E27EA2"/>
    <w:rsid w:val="00E30A12"/>
    <w:rsid w:val="00E30DE0"/>
    <w:rsid w:val="00E30F50"/>
    <w:rsid w:val="00E30F64"/>
    <w:rsid w:val="00E3114B"/>
    <w:rsid w:val="00E31FE4"/>
    <w:rsid w:val="00E32110"/>
    <w:rsid w:val="00E3248E"/>
    <w:rsid w:val="00E32BCB"/>
    <w:rsid w:val="00E33500"/>
    <w:rsid w:val="00E33D88"/>
    <w:rsid w:val="00E33F65"/>
    <w:rsid w:val="00E3411F"/>
    <w:rsid w:val="00E349F0"/>
    <w:rsid w:val="00E34A45"/>
    <w:rsid w:val="00E34AD6"/>
    <w:rsid w:val="00E34BAE"/>
    <w:rsid w:val="00E351AA"/>
    <w:rsid w:val="00E35CD8"/>
    <w:rsid w:val="00E36AA7"/>
    <w:rsid w:val="00E37364"/>
    <w:rsid w:val="00E37BF2"/>
    <w:rsid w:val="00E37D26"/>
    <w:rsid w:val="00E40543"/>
    <w:rsid w:val="00E409C2"/>
    <w:rsid w:val="00E4181D"/>
    <w:rsid w:val="00E41DE9"/>
    <w:rsid w:val="00E4257F"/>
    <w:rsid w:val="00E42A13"/>
    <w:rsid w:val="00E42D5B"/>
    <w:rsid w:val="00E42FE6"/>
    <w:rsid w:val="00E43005"/>
    <w:rsid w:val="00E432DB"/>
    <w:rsid w:val="00E433D9"/>
    <w:rsid w:val="00E4378D"/>
    <w:rsid w:val="00E44434"/>
    <w:rsid w:val="00E44E8E"/>
    <w:rsid w:val="00E45904"/>
    <w:rsid w:val="00E45ABF"/>
    <w:rsid w:val="00E460B6"/>
    <w:rsid w:val="00E464E2"/>
    <w:rsid w:val="00E468DF"/>
    <w:rsid w:val="00E468EA"/>
    <w:rsid w:val="00E46C47"/>
    <w:rsid w:val="00E46DFF"/>
    <w:rsid w:val="00E474E8"/>
    <w:rsid w:val="00E474F1"/>
    <w:rsid w:val="00E47514"/>
    <w:rsid w:val="00E479D8"/>
    <w:rsid w:val="00E47B00"/>
    <w:rsid w:val="00E47BF0"/>
    <w:rsid w:val="00E47E3C"/>
    <w:rsid w:val="00E504ED"/>
    <w:rsid w:val="00E509E3"/>
    <w:rsid w:val="00E5160F"/>
    <w:rsid w:val="00E51AA2"/>
    <w:rsid w:val="00E523CD"/>
    <w:rsid w:val="00E527A2"/>
    <w:rsid w:val="00E5297D"/>
    <w:rsid w:val="00E532A7"/>
    <w:rsid w:val="00E54960"/>
    <w:rsid w:val="00E54A0A"/>
    <w:rsid w:val="00E55C1B"/>
    <w:rsid w:val="00E55EEB"/>
    <w:rsid w:val="00E57362"/>
    <w:rsid w:val="00E57B0B"/>
    <w:rsid w:val="00E57B10"/>
    <w:rsid w:val="00E605D8"/>
    <w:rsid w:val="00E60936"/>
    <w:rsid w:val="00E60A1D"/>
    <w:rsid w:val="00E60A45"/>
    <w:rsid w:val="00E60D6F"/>
    <w:rsid w:val="00E60FBD"/>
    <w:rsid w:val="00E6176E"/>
    <w:rsid w:val="00E61BB2"/>
    <w:rsid w:val="00E62324"/>
    <w:rsid w:val="00E63570"/>
    <w:rsid w:val="00E63ABC"/>
    <w:rsid w:val="00E63B9B"/>
    <w:rsid w:val="00E63C9F"/>
    <w:rsid w:val="00E63ED2"/>
    <w:rsid w:val="00E6421B"/>
    <w:rsid w:val="00E64BA5"/>
    <w:rsid w:val="00E65ABC"/>
    <w:rsid w:val="00E65CEF"/>
    <w:rsid w:val="00E66262"/>
    <w:rsid w:val="00E66538"/>
    <w:rsid w:val="00E6693F"/>
    <w:rsid w:val="00E669FB"/>
    <w:rsid w:val="00E673A6"/>
    <w:rsid w:val="00E6771C"/>
    <w:rsid w:val="00E678A4"/>
    <w:rsid w:val="00E67C08"/>
    <w:rsid w:val="00E67DAF"/>
    <w:rsid w:val="00E703D6"/>
    <w:rsid w:val="00E7068D"/>
    <w:rsid w:val="00E70A40"/>
    <w:rsid w:val="00E70E61"/>
    <w:rsid w:val="00E71336"/>
    <w:rsid w:val="00E721CC"/>
    <w:rsid w:val="00E72B23"/>
    <w:rsid w:val="00E72BC0"/>
    <w:rsid w:val="00E72F1C"/>
    <w:rsid w:val="00E731F9"/>
    <w:rsid w:val="00E736D0"/>
    <w:rsid w:val="00E7374B"/>
    <w:rsid w:val="00E740F4"/>
    <w:rsid w:val="00E74279"/>
    <w:rsid w:val="00E74B94"/>
    <w:rsid w:val="00E74FCC"/>
    <w:rsid w:val="00E752BB"/>
    <w:rsid w:val="00E75709"/>
    <w:rsid w:val="00E75E13"/>
    <w:rsid w:val="00E76362"/>
    <w:rsid w:val="00E765F5"/>
    <w:rsid w:val="00E767D6"/>
    <w:rsid w:val="00E76B51"/>
    <w:rsid w:val="00E76DF1"/>
    <w:rsid w:val="00E777E0"/>
    <w:rsid w:val="00E77D1F"/>
    <w:rsid w:val="00E80989"/>
    <w:rsid w:val="00E80C90"/>
    <w:rsid w:val="00E817A1"/>
    <w:rsid w:val="00E81ABF"/>
    <w:rsid w:val="00E8254B"/>
    <w:rsid w:val="00E82822"/>
    <w:rsid w:val="00E82C6B"/>
    <w:rsid w:val="00E82EFB"/>
    <w:rsid w:val="00E83069"/>
    <w:rsid w:val="00E83284"/>
    <w:rsid w:val="00E83A1D"/>
    <w:rsid w:val="00E83C4D"/>
    <w:rsid w:val="00E842AD"/>
    <w:rsid w:val="00E84764"/>
    <w:rsid w:val="00E84DC6"/>
    <w:rsid w:val="00E85359"/>
    <w:rsid w:val="00E85473"/>
    <w:rsid w:val="00E867B3"/>
    <w:rsid w:val="00E86B3E"/>
    <w:rsid w:val="00E901E7"/>
    <w:rsid w:val="00E906BA"/>
    <w:rsid w:val="00E90745"/>
    <w:rsid w:val="00E913A1"/>
    <w:rsid w:val="00E918E3"/>
    <w:rsid w:val="00E92299"/>
    <w:rsid w:val="00E922F7"/>
    <w:rsid w:val="00E92A63"/>
    <w:rsid w:val="00E92E4B"/>
    <w:rsid w:val="00E93353"/>
    <w:rsid w:val="00E933E5"/>
    <w:rsid w:val="00E937FC"/>
    <w:rsid w:val="00E93D03"/>
    <w:rsid w:val="00E9411E"/>
    <w:rsid w:val="00E9473A"/>
    <w:rsid w:val="00E95DD9"/>
    <w:rsid w:val="00E96B81"/>
    <w:rsid w:val="00E97065"/>
    <w:rsid w:val="00E97BB9"/>
    <w:rsid w:val="00E97D51"/>
    <w:rsid w:val="00EA067C"/>
    <w:rsid w:val="00EA0CF9"/>
    <w:rsid w:val="00EA0EC5"/>
    <w:rsid w:val="00EA12E4"/>
    <w:rsid w:val="00EA1C34"/>
    <w:rsid w:val="00EA200D"/>
    <w:rsid w:val="00EA26A3"/>
    <w:rsid w:val="00EA2D02"/>
    <w:rsid w:val="00EA337E"/>
    <w:rsid w:val="00EA5680"/>
    <w:rsid w:val="00EA5FC8"/>
    <w:rsid w:val="00EA6254"/>
    <w:rsid w:val="00EA631B"/>
    <w:rsid w:val="00EA6862"/>
    <w:rsid w:val="00EA71EC"/>
    <w:rsid w:val="00EA7473"/>
    <w:rsid w:val="00EA7869"/>
    <w:rsid w:val="00EB02E0"/>
    <w:rsid w:val="00EB071D"/>
    <w:rsid w:val="00EB146D"/>
    <w:rsid w:val="00EB1710"/>
    <w:rsid w:val="00EB1A67"/>
    <w:rsid w:val="00EB1BAA"/>
    <w:rsid w:val="00EB1C3D"/>
    <w:rsid w:val="00EB1DF9"/>
    <w:rsid w:val="00EB305E"/>
    <w:rsid w:val="00EB35A4"/>
    <w:rsid w:val="00EB3991"/>
    <w:rsid w:val="00EB3D1C"/>
    <w:rsid w:val="00EB45E0"/>
    <w:rsid w:val="00EB4ACC"/>
    <w:rsid w:val="00EB6272"/>
    <w:rsid w:val="00EB6AF2"/>
    <w:rsid w:val="00EB6E59"/>
    <w:rsid w:val="00EB738A"/>
    <w:rsid w:val="00EB738C"/>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73BA"/>
    <w:rsid w:val="00EC76C3"/>
    <w:rsid w:val="00EC7744"/>
    <w:rsid w:val="00EC784D"/>
    <w:rsid w:val="00EC789B"/>
    <w:rsid w:val="00EC7A5A"/>
    <w:rsid w:val="00EC7C8D"/>
    <w:rsid w:val="00EC7CEF"/>
    <w:rsid w:val="00ED038D"/>
    <w:rsid w:val="00ED0E26"/>
    <w:rsid w:val="00ED20E0"/>
    <w:rsid w:val="00ED240F"/>
    <w:rsid w:val="00ED25A3"/>
    <w:rsid w:val="00ED3214"/>
    <w:rsid w:val="00ED3283"/>
    <w:rsid w:val="00ED3604"/>
    <w:rsid w:val="00ED3C38"/>
    <w:rsid w:val="00ED3F68"/>
    <w:rsid w:val="00ED42F1"/>
    <w:rsid w:val="00ED469B"/>
    <w:rsid w:val="00ED47F4"/>
    <w:rsid w:val="00ED76E8"/>
    <w:rsid w:val="00EE06CC"/>
    <w:rsid w:val="00EE0CD0"/>
    <w:rsid w:val="00EE11BF"/>
    <w:rsid w:val="00EE1306"/>
    <w:rsid w:val="00EE15BC"/>
    <w:rsid w:val="00EE1BB4"/>
    <w:rsid w:val="00EE1CD3"/>
    <w:rsid w:val="00EE2194"/>
    <w:rsid w:val="00EE2209"/>
    <w:rsid w:val="00EE240A"/>
    <w:rsid w:val="00EE25C4"/>
    <w:rsid w:val="00EE2C3B"/>
    <w:rsid w:val="00EE342D"/>
    <w:rsid w:val="00EE3A8A"/>
    <w:rsid w:val="00EE51EB"/>
    <w:rsid w:val="00EE54DF"/>
    <w:rsid w:val="00EE5DDA"/>
    <w:rsid w:val="00EE6556"/>
    <w:rsid w:val="00EE6C91"/>
    <w:rsid w:val="00EE6FFA"/>
    <w:rsid w:val="00EE7116"/>
    <w:rsid w:val="00EE733D"/>
    <w:rsid w:val="00EE75AF"/>
    <w:rsid w:val="00EE77B6"/>
    <w:rsid w:val="00EE7A8D"/>
    <w:rsid w:val="00EE7FE2"/>
    <w:rsid w:val="00EF0B24"/>
    <w:rsid w:val="00EF106B"/>
    <w:rsid w:val="00EF1D2A"/>
    <w:rsid w:val="00EF2847"/>
    <w:rsid w:val="00EF2D23"/>
    <w:rsid w:val="00EF327A"/>
    <w:rsid w:val="00EF3E21"/>
    <w:rsid w:val="00EF4037"/>
    <w:rsid w:val="00EF4260"/>
    <w:rsid w:val="00EF5203"/>
    <w:rsid w:val="00EF5513"/>
    <w:rsid w:val="00EF5C0C"/>
    <w:rsid w:val="00EF6369"/>
    <w:rsid w:val="00EF78AB"/>
    <w:rsid w:val="00F0023C"/>
    <w:rsid w:val="00F01316"/>
    <w:rsid w:val="00F01426"/>
    <w:rsid w:val="00F0194C"/>
    <w:rsid w:val="00F01ECE"/>
    <w:rsid w:val="00F0217D"/>
    <w:rsid w:val="00F021F6"/>
    <w:rsid w:val="00F025D7"/>
    <w:rsid w:val="00F02930"/>
    <w:rsid w:val="00F03ED2"/>
    <w:rsid w:val="00F04397"/>
    <w:rsid w:val="00F0491E"/>
    <w:rsid w:val="00F04B0F"/>
    <w:rsid w:val="00F04BC7"/>
    <w:rsid w:val="00F05948"/>
    <w:rsid w:val="00F059C5"/>
    <w:rsid w:val="00F05C06"/>
    <w:rsid w:val="00F0649A"/>
    <w:rsid w:val="00F07002"/>
    <w:rsid w:val="00F072FC"/>
    <w:rsid w:val="00F07AB2"/>
    <w:rsid w:val="00F102AA"/>
    <w:rsid w:val="00F10675"/>
    <w:rsid w:val="00F10777"/>
    <w:rsid w:val="00F10E26"/>
    <w:rsid w:val="00F11969"/>
    <w:rsid w:val="00F119B3"/>
    <w:rsid w:val="00F11A6F"/>
    <w:rsid w:val="00F12391"/>
    <w:rsid w:val="00F12E44"/>
    <w:rsid w:val="00F1382F"/>
    <w:rsid w:val="00F13925"/>
    <w:rsid w:val="00F13A21"/>
    <w:rsid w:val="00F14FF7"/>
    <w:rsid w:val="00F15A3C"/>
    <w:rsid w:val="00F16F8A"/>
    <w:rsid w:val="00F17C14"/>
    <w:rsid w:val="00F17CB3"/>
    <w:rsid w:val="00F203C4"/>
    <w:rsid w:val="00F20439"/>
    <w:rsid w:val="00F20709"/>
    <w:rsid w:val="00F20A18"/>
    <w:rsid w:val="00F20F66"/>
    <w:rsid w:val="00F210A2"/>
    <w:rsid w:val="00F21D21"/>
    <w:rsid w:val="00F2238F"/>
    <w:rsid w:val="00F223B6"/>
    <w:rsid w:val="00F22FB4"/>
    <w:rsid w:val="00F22FC4"/>
    <w:rsid w:val="00F23355"/>
    <w:rsid w:val="00F23772"/>
    <w:rsid w:val="00F23BE8"/>
    <w:rsid w:val="00F23C81"/>
    <w:rsid w:val="00F24378"/>
    <w:rsid w:val="00F24C10"/>
    <w:rsid w:val="00F25055"/>
    <w:rsid w:val="00F250C2"/>
    <w:rsid w:val="00F25365"/>
    <w:rsid w:val="00F255C9"/>
    <w:rsid w:val="00F26058"/>
    <w:rsid w:val="00F26312"/>
    <w:rsid w:val="00F26488"/>
    <w:rsid w:val="00F277EA"/>
    <w:rsid w:val="00F2791A"/>
    <w:rsid w:val="00F27947"/>
    <w:rsid w:val="00F279E0"/>
    <w:rsid w:val="00F27DA0"/>
    <w:rsid w:val="00F30DD9"/>
    <w:rsid w:val="00F312E2"/>
    <w:rsid w:val="00F313E8"/>
    <w:rsid w:val="00F3143E"/>
    <w:rsid w:val="00F31AD3"/>
    <w:rsid w:val="00F32196"/>
    <w:rsid w:val="00F322CE"/>
    <w:rsid w:val="00F326E8"/>
    <w:rsid w:val="00F32E2D"/>
    <w:rsid w:val="00F33B06"/>
    <w:rsid w:val="00F33BE0"/>
    <w:rsid w:val="00F345F9"/>
    <w:rsid w:val="00F347EF"/>
    <w:rsid w:val="00F3537D"/>
    <w:rsid w:val="00F35583"/>
    <w:rsid w:val="00F3598B"/>
    <w:rsid w:val="00F35F9A"/>
    <w:rsid w:val="00F36286"/>
    <w:rsid w:val="00F36506"/>
    <w:rsid w:val="00F36C6D"/>
    <w:rsid w:val="00F36D40"/>
    <w:rsid w:val="00F36E40"/>
    <w:rsid w:val="00F36F95"/>
    <w:rsid w:val="00F36FCF"/>
    <w:rsid w:val="00F37220"/>
    <w:rsid w:val="00F3725D"/>
    <w:rsid w:val="00F3736D"/>
    <w:rsid w:val="00F37410"/>
    <w:rsid w:val="00F374F4"/>
    <w:rsid w:val="00F378F4"/>
    <w:rsid w:val="00F37996"/>
    <w:rsid w:val="00F37A5C"/>
    <w:rsid w:val="00F400FB"/>
    <w:rsid w:val="00F40419"/>
    <w:rsid w:val="00F40DB4"/>
    <w:rsid w:val="00F41770"/>
    <w:rsid w:val="00F41D05"/>
    <w:rsid w:val="00F42144"/>
    <w:rsid w:val="00F42919"/>
    <w:rsid w:val="00F42D58"/>
    <w:rsid w:val="00F42DF7"/>
    <w:rsid w:val="00F43037"/>
    <w:rsid w:val="00F438DF"/>
    <w:rsid w:val="00F4438F"/>
    <w:rsid w:val="00F4493B"/>
    <w:rsid w:val="00F452EC"/>
    <w:rsid w:val="00F45A33"/>
    <w:rsid w:val="00F469CC"/>
    <w:rsid w:val="00F46A2C"/>
    <w:rsid w:val="00F46CAA"/>
    <w:rsid w:val="00F47386"/>
    <w:rsid w:val="00F47427"/>
    <w:rsid w:val="00F47534"/>
    <w:rsid w:val="00F478F8"/>
    <w:rsid w:val="00F506B0"/>
    <w:rsid w:val="00F50D2D"/>
    <w:rsid w:val="00F51D58"/>
    <w:rsid w:val="00F51E49"/>
    <w:rsid w:val="00F51FD2"/>
    <w:rsid w:val="00F522BE"/>
    <w:rsid w:val="00F524FA"/>
    <w:rsid w:val="00F52B29"/>
    <w:rsid w:val="00F53135"/>
    <w:rsid w:val="00F54038"/>
    <w:rsid w:val="00F5426B"/>
    <w:rsid w:val="00F548AF"/>
    <w:rsid w:val="00F55874"/>
    <w:rsid w:val="00F55A8F"/>
    <w:rsid w:val="00F56861"/>
    <w:rsid w:val="00F56A18"/>
    <w:rsid w:val="00F56ACA"/>
    <w:rsid w:val="00F575BA"/>
    <w:rsid w:val="00F57867"/>
    <w:rsid w:val="00F622CC"/>
    <w:rsid w:val="00F6367D"/>
    <w:rsid w:val="00F640AD"/>
    <w:rsid w:val="00F6476B"/>
    <w:rsid w:val="00F64885"/>
    <w:rsid w:val="00F64A0B"/>
    <w:rsid w:val="00F64ECE"/>
    <w:rsid w:val="00F65D5A"/>
    <w:rsid w:val="00F66B55"/>
    <w:rsid w:val="00F6751C"/>
    <w:rsid w:val="00F6775A"/>
    <w:rsid w:val="00F70173"/>
    <w:rsid w:val="00F70C62"/>
    <w:rsid w:val="00F71282"/>
    <w:rsid w:val="00F712ED"/>
    <w:rsid w:val="00F71766"/>
    <w:rsid w:val="00F71F9D"/>
    <w:rsid w:val="00F720B4"/>
    <w:rsid w:val="00F72459"/>
    <w:rsid w:val="00F73279"/>
    <w:rsid w:val="00F744E3"/>
    <w:rsid w:val="00F74E27"/>
    <w:rsid w:val="00F74F11"/>
    <w:rsid w:val="00F74FF2"/>
    <w:rsid w:val="00F74FF4"/>
    <w:rsid w:val="00F77288"/>
    <w:rsid w:val="00F773C3"/>
    <w:rsid w:val="00F7759A"/>
    <w:rsid w:val="00F776E5"/>
    <w:rsid w:val="00F779D7"/>
    <w:rsid w:val="00F77AE7"/>
    <w:rsid w:val="00F80042"/>
    <w:rsid w:val="00F809AC"/>
    <w:rsid w:val="00F80B4A"/>
    <w:rsid w:val="00F8103A"/>
    <w:rsid w:val="00F8103B"/>
    <w:rsid w:val="00F815DB"/>
    <w:rsid w:val="00F8225C"/>
    <w:rsid w:val="00F83764"/>
    <w:rsid w:val="00F83A21"/>
    <w:rsid w:val="00F83C3E"/>
    <w:rsid w:val="00F83DC7"/>
    <w:rsid w:val="00F847C9"/>
    <w:rsid w:val="00F84F8E"/>
    <w:rsid w:val="00F84F92"/>
    <w:rsid w:val="00F853C6"/>
    <w:rsid w:val="00F8557E"/>
    <w:rsid w:val="00F85DFA"/>
    <w:rsid w:val="00F85F8A"/>
    <w:rsid w:val="00F872A3"/>
    <w:rsid w:val="00F8733D"/>
    <w:rsid w:val="00F87478"/>
    <w:rsid w:val="00F90135"/>
    <w:rsid w:val="00F91223"/>
    <w:rsid w:val="00F916BA"/>
    <w:rsid w:val="00F91C86"/>
    <w:rsid w:val="00F92364"/>
    <w:rsid w:val="00F92FC0"/>
    <w:rsid w:val="00F93CA8"/>
    <w:rsid w:val="00F94473"/>
    <w:rsid w:val="00F94B87"/>
    <w:rsid w:val="00F94CCF"/>
    <w:rsid w:val="00F94E22"/>
    <w:rsid w:val="00F950F0"/>
    <w:rsid w:val="00F956DC"/>
    <w:rsid w:val="00F97049"/>
    <w:rsid w:val="00F97838"/>
    <w:rsid w:val="00FA0D77"/>
    <w:rsid w:val="00FA0DAF"/>
    <w:rsid w:val="00FA0DD5"/>
    <w:rsid w:val="00FA1952"/>
    <w:rsid w:val="00FA235E"/>
    <w:rsid w:val="00FA2D09"/>
    <w:rsid w:val="00FA306D"/>
    <w:rsid w:val="00FA3C57"/>
    <w:rsid w:val="00FA48D4"/>
    <w:rsid w:val="00FA4AEA"/>
    <w:rsid w:val="00FA4DA5"/>
    <w:rsid w:val="00FA507E"/>
    <w:rsid w:val="00FA5FE2"/>
    <w:rsid w:val="00FA6BCF"/>
    <w:rsid w:val="00FA72E1"/>
    <w:rsid w:val="00FA7D3C"/>
    <w:rsid w:val="00FB0E00"/>
    <w:rsid w:val="00FB168C"/>
    <w:rsid w:val="00FB1E73"/>
    <w:rsid w:val="00FB3061"/>
    <w:rsid w:val="00FB3919"/>
    <w:rsid w:val="00FB393A"/>
    <w:rsid w:val="00FB39D1"/>
    <w:rsid w:val="00FB3CCE"/>
    <w:rsid w:val="00FB4333"/>
    <w:rsid w:val="00FB4394"/>
    <w:rsid w:val="00FB485E"/>
    <w:rsid w:val="00FB48EA"/>
    <w:rsid w:val="00FB5456"/>
    <w:rsid w:val="00FB5D0E"/>
    <w:rsid w:val="00FB5E77"/>
    <w:rsid w:val="00FB60B9"/>
    <w:rsid w:val="00FB6D09"/>
    <w:rsid w:val="00FB71D3"/>
    <w:rsid w:val="00FB77CD"/>
    <w:rsid w:val="00FB7828"/>
    <w:rsid w:val="00FC019F"/>
    <w:rsid w:val="00FC032C"/>
    <w:rsid w:val="00FC040C"/>
    <w:rsid w:val="00FC0CF8"/>
    <w:rsid w:val="00FC0D19"/>
    <w:rsid w:val="00FC16F4"/>
    <w:rsid w:val="00FC1744"/>
    <w:rsid w:val="00FC1A39"/>
    <w:rsid w:val="00FC1C01"/>
    <w:rsid w:val="00FC1F08"/>
    <w:rsid w:val="00FC313E"/>
    <w:rsid w:val="00FC3E54"/>
    <w:rsid w:val="00FC4130"/>
    <w:rsid w:val="00FC4198"/>
    <w:rsid w:val="00FC468A"/>
    <w:rsid w:val="00FC48C8"/>
    <w:rsid w:val="00FC4E17"/>
    <w:rsid w:val="00FC5820"/>
    <w:rsid w:val="00FC5DAA"/>
    <w:rsid w:val="00FC5E9B"/>
    <w:rsid w:val="00FC63A7"/>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4A7F"/>
    <w:rsid w:val="00FD4EAA"/>
    <w:rsid w:val="00FD5A6F"/>
    <w:rsid w:val="00FD5E95"/>
    <w:rsid w:val="00FD63AF"/>
    <w:rsid w:val="00FD645F"/>
    <w:rsid w:val="00FD658E"/>
    <w:rsid w:val="00FD6995"/>
    <w:rsid w:val="00FD6A25"/>
    <w:rsid w:val="00FD725F"/>
    <w:rsid w:val="00FD72A5"/>
    <w:rsid w:val="00FD74CB"/>
    <w:rsid w:val="00FD7849"/>
    <w:rsid w:val="00FE064A"/>
    <w:rsid w:val="00FE129C"/>
    <w:rsid w:val="00FE2306"/>
    <w:rsid w:val="00FE2506"/>
    <w:rsid w:val="00FE2A6A"/>
    <w:rsid w:val="00FE3211"/>
    <w:rsid w:val="00FE35AC"/>
    <w:rsid w:val="00FE3F95"/>
    <w:rsid w:val="00FE406D"/>
    <w:rsid w:val="00FE45DA"/>
    <w:rsid w:val="00FE4870"/>
    <w:rsid w:val="00FE5107"/>
    <w:rsid w:val="00FE5159"/>
    <w:rsid w:val="00FE5943"/>
    <w:rsid w:val="00FE5AD1"/>
    <w:rsid w:val="00FE5FF1"/>
    <w:rsid w:val="00FE62B0"/>
    <w:rsid w:val="00FE7101"/>
    <w:rsid w:val="00FE7769"/>
    <w:rsid w:val="00FF098C"/>
    <w:rsid w:val="00FF0EF2"/>
    <w:rsid w:val="00FF10D7"/>
    <w:rsid w:val="00FF16D7"/>
    <w:rsid w:val="00FF1B3E"/>
    <w:rsid w:val="00FF1B71"/>
    <w:rsid w:val="00FF1EAA"/>
    <w:rsid w:val="00FF2326"/>
    <w:rsid w:val="00FF260C"/>
    <w:rsid w:val="00FF294A"/>
    <w:rsid w:val="00FF30DF"/>
    <w:rsid w:val="00FF4AED"/>
    <w:rsid w:val="00FF4B02"/>
    <w:rsid w:val="00FF66EE"/>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7"/>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longdo.com/search/beneficiary"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C1A390-E104-48CF-BFFC-81E3418F4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680</TotalTime>
  <Pages>21</Pages>
  <Words>7798</Words>
  <Characters>44450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52144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BP</cp:lastModifiedBy>
  <cp:revision>210</cp:revision>
  <cp:lastPrinted>2017-05-15T06:17:00Z</cp:lastPrinted>
  <dcterms:created xsi:type="dcterms:W3CDTF">2017-02-26T17:44:00Z</dcterms:created>
  <dcterms:modified xsi:type="dcterms:W3CDTF">2017-05-15T06:27:00Z</dcterms:modified>
</cp:coreProperties>
</file>