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00923" w14:textId="5EC9CAC4" w:rsidR="003E44F2" w:rsidRPr="0050092B" w:rsidRDefault="003E44F2">
      <w:pPr>
        <w:jc w:val="thaiDistribute"/>
        <w:rPr>
          <w:rFonts w:ascii="Browallia New" w:hAnsi="Browallia New" w:cs="Browallia New"/>
          <w:b/>
          <w:bCs/>
          <w:sz w:val="32"/>
          <w:szCs w:val="32"/>
          <w:lang w:val="en-GB"/>
        </w:rPr>
      </w:pPr>
      <w:r w:rsidRPr="0050092B">
        <w:rPr>
          <w:rFonts w:ascii="Browallia New" w:hAnsi="Browallia New" w:cs="Browallia New"/>
          <w:b/>
          <w:bCs/>
          <w:sz w:val="32"/>
          <w:szCs w:val="32"/>
          <w:cs/>
          <w:lang w:val="en-GB"/>
        </w:rPr>
        <w:t>รายงานการสอบทาน</w:t>
      </w:r>
      <w:r w:rsidR="00FF2F83">
        <w:rPr>
          <w:rFonts w:ascii="Browallia New" w:hAnsi="Browallia New" w:cs="Browallia New" w:hint="cs"/>
          <w:b/>
          <w:bCs/>
          <w:sz w:val="32"/>
          <w:szCs w:val="32"/>
          <w:cs/>
          <w:lang w:val="en-GB"/>
        </w:rPr>
        <w:t>ของ</w:t>
      </w:r>
      <w:r w:rsidRPr="0050092B">
        <w:rPr>
          <w:rFonts w:ascii="Browallia New" w:hAnsi="Browallia New" w:cs="Browallia New"/>
          <w:b/>
          <w:bCs/>
          <w:sz w:val="32"/>
          <w:szCs w:val="32"/>
          <w:cs/>
          <w:lang w:val="en-GB"/>
        </w:rPr>
        <w:t>ผู้สอบบัญชีรับอนุญาต</w:t>
      </w:r>
    </w:p>
    <w:p w14:paraId="2F6B4C52" w14:textId="77777777" w:rsidR="003E44F2" w:rsidRDefault="003E44F2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425BC001" w14:textId="77777777" w:rsidR="003E44F2" w:rsidRDefault="003E44F2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4E1B483" w14:textId="77777777" w:rsidR="003E44F2" w:rsidRDefault="003E44F2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1D6F0BC" w14:textId="77777777" w:rsidR="003E44F2" w:rsidRDefault="003E44F2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5DDE52C2" w14:textId="77777777" w:rsidR="003E44F2" w:rsidRDefault="003E44F2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519BD0F" w14:textId="77777777" w:rsidR="003E44F2" w:rsidRDefault="003E44F2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3776C776" w14:textId="77777777" w:rsidR="003E44F2" w:rsidRDefault="003E44F2" w:rsidP="00C51AF4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เสนอ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ผู้ถือ</w:t>
      </w:r>
      <w:r w:rsidRPr="00A704A2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หุ้นบริษัท </w:t>
      </w:r>
      <w:r w:rsidR="00C51AF4" w:rsidRPr="00C51AF4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สหกลอิควิปเมนท์ </w:t>
      </w:r>
      <w:r w:rsidR="000664B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จำกัด </w:t>
      </w:r>
      <w:r w:rsidR="00696B7F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(มหาชน)</w:t>
      </w:r>
    </w:p>
    <w:p w14:paraId="62CEB9A1" w14:textId="77777777" w:rsidR="00C51AF4" w:rsidRPr="00A704A2" w:rsidRDefault="000664BF" w:rsidP="00A24CD0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       </w:t>
      </w:r>
    </w:p>
    <w:p w14:paraId="2FB4456F" w14:textId="6210B954" w:rsidR="002F0D4D" w:rsidRDefault="002F0D4D" w:rsidP="002F0D4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ข้าพเจ้าได้สอบทานงบแสดงฐานะการเงินรวม</w:t>
      </w:r>
      <w:r w:rsidR="006C074D"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บริษัท สหกลอิควิปเมนท์ จำกัด</w:t>
      </w:r>
      <w:r w:rsidR="006C074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(มหาชน) </w:t>
      </w:r>
      <w:r w:rsidR="006C074D"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และบริษัทย่อย</w:t>
      </w:r>
      <w:r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ณ วันที่ </w:t>
      </w:r>
      <w:r w:rsidRPr="002F0D4D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มีนาคม </w:t>
      </w:r>
      <w:r w:rsidRPr="002F0D4D">
        <w:rPr>
          <w:rFonts w:ascii="Browallia New" w:hAnsi="Browallia New" w:cs="Browallia New"/>
          <w:color w:val="auto"/>
          <w:sz w:val="28"/>
          <w:szCs w:val="28"/>
          <w:lang w:val="en-GB"/>
        </w:rPr>
        <w:t>25</w:t>
      </w:r>
      <w:r w:rsidR="00126C1D">
        <w:rPr>
          <w:rFonts w:ascii="Browallia New" w:hAnsi="Browallia New" w:cs="Browallia New"/>
          <w:color w:val="auto"/>
          <w:sz w:val="28"/>
          <w:szCs w:val="28"/>
          <w:lang w:val="en-GB"/>
        </w:rPr>
        <w:t>60</w:t>
      </w:r>
      <w:r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งบกำไรขาดทุนและกำไรขาดทุนเบ็ดเสร็จอื่นรวม งบแสดงการเปลี่ยนแปลงส่วนของผู้ถือหุ้นรวมและงบกระแสเงินสดรวม สำหรับงวดสามเดือนสิ้นสุดวันที่ </w:t>
      </w:r>
      <w:r w:rsidRPr="002F0D4D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มีนาคม </w:t>
      </w:r>
      <w:r w:rsidRPr="002F0D4D">
        <w:rPr>
          <w:rFonts w:ascii="Browallia New" w:hAnsi="Browallia New" w:cs="Browallia New"/>
          <w:color w:val="auto"/>
          <w:sz w:val="28"/>
          <w:szCs w:val="28"/>
          <w:lang w:val="en-GB"/>
        </w:rPr>
        <w:t>25</w:t>
      </w:r>
      <w:r w:rsidR="00126C1D">
        <w:rPr>
          <w:rFonts w:ascii="Browallia New" w:hAnsi="Browallia New" w:cs="Browallia New"/>
          <w:color w:val="auto"/>
          <w:sz w:val="28"/>
          <w:szCs w:val="28"/>
          <w:lang w:val="en-GB"/>
        </w:rPr>
        <w:t>60</w:t>
      </w:r>
      <w:r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และหมายเหตุประกอบงบการเงินรวมแบบย่อของ และได้สอบทานงบแสดงฐานะการเงิน</w:t>
      </w:r>
      <w:r w:rsidR="006C074D"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ของบริษัท สหกลอิควิปเมนท์ จำกัด</w:t>
      </w:r>
      <w:r w:rsidR="006C074D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(มหาชน)</w:t>
      </w:r>
      <w:bookmarkStart w:id="0" w:name="_GoBack"/>
      <w:bookmarkEnd w:id="0"/>
      <w:r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ณ วันที่ </w:t>
      </w:r>
      <w:r w:rsidRPr="002F0D4D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มีนาคม </w:t>
      </w:r>
      <w:r w:rsidRPr="002F0D4D">
        <w:rPr>
          <w:rFonts w:ascii="Browallia New" w:hAnsi="Browallia New" w:cs="Browallia New"/>
          <w:color w:val="auto"/>
          <w:sz w:val="28"/>
          <w:szCs w:val="28"/>
          <w:lang w:val="en-GB"/>
        </w:rPr>
        <w:t>25</w:t>
      </w:r>
      <w:r w:rsidR="00126C1D">
        <w:rPr>
          <w:rFonts w:ascii="Browallia New" w:hAnsi="Browallia New" w:cs="Browallia New"/>
          <w:color w:val="auto"/>
          <w:sz w:val="28"/>
          <w:szCs w:val="28"/>
          <w:lang w:val="en-GB"/>
        </w:rPr>
        <w:t>60</w:t>
      </w:r>
      <w:r w:rsidR="00696B7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งบกำไรขาดทุนและกำไรขาดทุนเบ็ดเสร็จอื่น งบแสดงการเปลี่ยนแปลงส่วนของผู้ถือหุ้นและงบกระแสเงินสด</w:t>
      </w:r>
      <w:r w:rsidR="00E5300A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สำหรับงวดสามเดือนสิ้นสุดวันที่ </w:t>
      </w:r>
      <w:r w:rsidRPr="002F0D4D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มีนาคม </w:t>
      </w:r>
      <w:r w:rsidRPr="002F0D4D">
        <w:rPr>
          <w:rFonts w:ascii="Browallia New" w:hAnsi="Browallia New" w:cs="Browallia New"/>
          <w:color w:val="auto"/>
          <w:sz w:val="28"/>
          <w:szCs w:val="28"/>
          <w:lang w:val="en-GB"/>
        </w:rPr>
        <w:t>25</w:t>
      </w:r>
      <w:r w:rsidR="00126C1D">
        <w:rPr>
          <w:rFonts w:ascii="Browallia New" w:hAnsi="Browallia New" w:cs="Browallia New"/>
          <w:color w:val="auto"/>
          <w:sz w:val="28"/>
          <w:szCs w:val="28"/>
          <w:lang w:val="en-GB"/>
        </w:rPr>
        <w:t>60</w:t>
      </w:r>
      <w:r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และหมายเหตุประกอบงบการเงินแบบย่อเฉพาะ 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F0D4D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เรื่อง</w:t>
      </w:r>
      <w:r w:rsidR="00DA5F7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E5300A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การรายงานทางการเงินระหว่างกาล</w:t>
      </w:r>
      <w:r w:rsidRPr="002F0D4D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1D8750A" w14:textId="77777777" w:rsidR="002F0D4D" w:rsidRDefault="002F0D4D" w:rsidP="002F0D4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80EBF92" w14:textId="77777777" w:rsidR="003E44F2" w:rsidRDefault="003E44F2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48D8340F" w14:textId="77777777" w:rsidR="003E44F2" w:rsidRDefault="003E44F2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2951EC22" w14:textId="444D10D4" w:rsidR="003E44F2" w:rsidRDefault="003E44F2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Pr="00A04DBF">
        <w:rPr>
          <w:rFonts w:ascii="Browallia New" w:hAnsi="Browallia New" w:cs="Browallia New"/>
          <w:sz w:val="28"/>
          <w:szCs w:val="28"/>
        </w:rPr>
        <w:t>2410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“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”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</w:t>
      </w:r>
      <w:r w:rsidR="00E5300A">
        <w:rPr>
          <w:rFonts w:ascii="Browallia New" w:hAnsi="Browallia New" w:cs="Browallia New"/>
          <w:sz w:val="28"/>
          <w:szCs w:val="28"/>
          <w:cs/>
          <w:lang w:val="en-GB"/>
        </w:rPr>
        <w:t xml:space="preserve">ึ่งอาจพบได้จากการตรวจสอบ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ข้าพเจ้าจึงไม่แสดงความเห็นต่อข้</w:t>
      </w:r>
      <w:r w:rsidR="00E5300A">
        <w:rPr>
          <w:rFonts w:ascii="Browallia New" w:hAnsi="Browallia New" w:cs="Browallia New"/>
          <w:sz w:val="28"/>
          <w:szCs w:val="28"/>
          <w:cs/>
          <w:lang w:val="en-GB"/>
        </w:rPr>
        <w:t>อมูลทางการเงินระหว่างกาล</w:t>
      </w:r>
    </w:p>
    <w:p w14:paraId="46DC8F2C" w14:textId="77777777" w:rsidR="003E44F2" w:rsidRDefault="003E44F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0A7B85C" w14:textId="77777777" w:rsidR="003E44F2" w:rsidRDefault="003E44F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3E44F2" w:rsidSect="00032990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/>
          <w:pgMar w:top="2336" w:right="1417" w:bottom="899" w:left="2700" w:header="720" w:footer="603" w:gutter="0"/>
          <w:pgNumType w:start="1"/>
          <w:cols w:space="720"/>
          <w:noEndnote/>
        </w:sectPr>
      </w:pPr>
    </w:p>
    <w:p w14:paraId="0D584FCE" w14:textId="77777777" w:rsidR="003E44F2" w:rsidRDefault="003E44F2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lastRenderedPageBreak/>
        <w:t>ข้อสรุป</w:t>
      </w:r>
    </w:p>
    <w:p w14:paraId="0FFA5606" w14:textId="77777777" w:rsidR="003E44F2" w:rsidRDefault="003E44F2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1C2E2E6" w14:textId="3A0F53D3" w:rsidR="003E44F2" w:rsidRDefault="003E44F2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04DBF">
        <w:rPr>
          <w:rFonts w:ascii="Browallia New" w:hAnsi="Browallia New" w:cs="Browallia New"/>
          <w:sz w:val="28"/>
          <w:szCs w:val="28"/>
        </w:rPr>
        <w:t>34</w:t>
      </w:r>
      <w:r>
        <w:rPr>
          <w:rFonts w:ascii="Browallia New" w:hAnsi="Browallia New" w:cs="Browallia New"/>
          <w:sz w:val="28"/>
          <w:szCs w:val="28"/>
          <w:cs/>
        </w:rPr>
        <w:t xml:space="preserve"> เรื่อง </w:t>
      </w:r>
      <w:r w:rsidR="00E5300A">
        <w:rPr>
          <w:rFonts w:ascii="Browallia New" w:hAnsi="Browallia New" w:cs="Browallia New" w:hint="cs"/>
          <w:sz w:val="28"/>
          <w:szCs w:val="28"/>
          <w:cs/>
        </w:rPr>
        <w:t>การรายงานทางการเงินระหว่างกาล</w:t>
      </w:r>
      <w:r>
        <w:rPr>
          <w:rFonts w:ascii="Browallia New" w:hAnsi="Browallia New" w:cs="Browallia New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GB"/>
        </w:rPr>
        <w:t>ในสาระสำคัญ</w:t>
      </w:r>
    </w:p>
    <w:p w14:paraId="7C87464D" w14:textId="77777777" w:rsidR="003E44F2" w:rsidRDefault="003E44F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118C8DC" w14:textId="77777777" w:rsidR="00577565" w:rsidRDefault="0057756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EDE7A10" w14:textId="77777777" w:rsidR="0056268A" w:rsidRDefault="0056268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7FD7EFE" w14:textId="77777777" w:rsidR="003E44F2" w:rsidRDefault="003E44F2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นายธีรศักดิ์ 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ฉั่วศรีสกุล</w:t>
      </w:r>
    </w:p>
    <w:p w14:paraId="32FDC58B" w14:textId="77777777" w:rsidR="003E44F2" w:rsidRDefault="003E44F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>ผู้สอบบัญชีรับอนุญาต</w:t>
      </w:r>
    </w:p>
    <w:p w14:paraId="4C903538" w14:textId="77777777" w:rsidR="003E44F2" w:rsidRDefault="003E44F2">
      <w:pPr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val="en-GB"/>
        </w:rPr>
        <w:t>ทะเบียนเลขที่</w:t>
      </w:r>
      <w:r>
        <w:rPr>
          <w:rFonts w:ascii="Browallia New" w:hAnsi="Browallia New" w:cs="Browallia New"/>
          <w:sz w:val="28"/>
          <w:szCs w:val="28"/>
          <w:lang w:val="en-GB"/>
        </w:rPr>
        <w:t xml:space="preserve"> 6624</w:t>
      </w:r>
    </w:p>
    <w:p w14:paraId="5356895F" w14:textId="77777777" w:rsidR="003E44F2" w:rsidRDefault="003E44F2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39E0EE29" w14:textId="77777777" w:rsidR="003E44F2" w:rsidRDefault="003E44F2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051D5CE9" w14:textId="2A5F0DB3" w:rsidR="003E44F2" w:rsidRDefault="00696B7F" w:rsidP="00245A2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5300A">
        <w:rPr>
          <w:rFonts w:ascii="Browallia New" w:hAnsi="Browallia New" w:cs="Browallia New"/>
          <w:sz w:val="28"/>
          <w:szCs w:val="28"/>
          <w:lang w:val="en-GB"/>
        </w:rPr>
        <w:t>1</w:t>
      </w:r>
      <w:r w:rsidR="00E5300A" w:rsidRPr="00E5300A">
        <w:rPr>
          <w:rFonts w:ascii="Browallia New" w:hAnsi="Browallia New" w:cs="Browallia New"/>
          <w:sz w:val="28"/>
          <w:szCs w:val="28"/>
        </w:rPr>
        <w:t>5</w:t>
      </w:r>
      <w:r w:rsidR="00CE11AE" w:rsidRPr="00E5300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5300A">
        <w:rPr>
          <w:rFonts w:ascii="Browallia New" w:hAnsi="Browallia New" w:cs="Browallia New" w:hint="cs"/>
          <w:sz w:val="28"/>
          <w:szCs w:val="28"/>
          <w:cs/>
          <w:lang w:val="en-GB"/>
        </w:rPr>
        <w:t>พฤษภาคม</w:t>
      </w:r>
      <w:r w:rsidR="000664BF" w:rsidRPr="00E5300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0664BF" w:rsidRPr="00E5300A">
        <w:rPr>
          <w:rFonts w:ascii="Browallia New" w:hAnsi="Browallia New" w:cs="Browallia New"/>
          <w:sz w:val="28"/>
          <w:szCs w:val="28"/>
          <w:lang w:val="en-GB"/>
        </w:rPr>
        <w:t>25</w:t>
      </w:r>
      <w:r w:rsidR="00126C1D" w:rsidRPr="00E5300A">
        <w:rPr>
          <w:rFonts w:ascii="Browallia New" w:hAnsi="Browallia New" w:cs="Browallia New"/>
          <w:sz w:val="28"/>
          <w:szCs w:val="28"/>
          <w:lang w:val="en-GB"/>
        </w:rPr>
        <w:t>60</w:t>
      </w:r>
    </w:p>
    <w:sectPr w:rsidR="003E44F2" w:rsidSect="00032990">
      <w:headerReference w:type="default" r:id="rId14"/>
      <w:pgSz w:w="11907" w:h="16840"/>
      <w:pgMar w:top="2336" w:right="1417" w:bottom="1079" w:left="2700" w:header="899" w:footer="593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EA02B" w14:textId="77777777" w:rsidR="004D010C" w:rsidRDefault="004D010C">
      <w:r>
        <w:separator/>
      </w:r>
    </w:p>
  </w:endnote>
  <w:endnote w:type="continuationSeparator" w:id="0">
    <w:p w14:paraId="261EFD07" w14:textId="77777777" w:rsidR="004D010C" w:rsidRDefault="004D0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ews Gothi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8D363" w14:textId="77777777" w:rsidR="003E44F2" w:rsidRDefault="006C074D">
    <w:pPr>
      <w:pStyle w:val="Footer"/>
      <w:tabs>
        <w:tab w:val="clear" w:pos="8306"/>
        <w:tab w:val="right" w:pos="10080"/>
      </w:tabs>
      <w:ind w:right="360"/>
      <w:rPr>
        <w:cs/>
      </w:rPr>
    </w:pPr>
    <w:r>
      <w:rPr>
        <w:noProof/>
      </w:rPr>
      <w:pict w14:anchorId="1BAB7EBA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-9.15pt;margin-top:-2.85pt;width:271.5pt;height:39.8pt;z-index:251657216" filled="f" stroked="f">
          <v:textbox style="mso-next-textbox:#_x0000_s2051">
            <w:txbxContent>
              <w:p w14:paraId="2042CFBA" w14:textId="77777777" w:rsidR="003E44F2" w:rsidRDefault="003E44F2">
                <w:pPr>
                  <w:tabs>
                    <w:tab w:val="left" w:pos="0"/>
                  </w:tabs>
                  <w:spacing w:line="140" w:lineRule="exact"/>
                  <w:rPr>
                    <w:rFonts w:ascii="News Gothic" w:hAnsi="News Gothic"/>
                    <w:b/>
                    <w:bCs/>
                    <w:sz w:val="11"/>
                    <w:szCs w:val="11"/>
                    <w:lang w:val="en-GB"/>
                  </w:rPr>
                </w:pPr>
                <w:r>
                  <w:rPr>
                    <w:rFonts w:ascii="News Gothic" w:hAnsi="News Gothic"/>
                    <w:b/>
                    <w:bCs/>
                    <w:sz w:val="11"/>
                    <w:szCs w:val="11"/>
                    <w:lang w:val="en-GB"/>
                  </w:rPr>
                  <w:t>Certified Public Accountants and International Business Consultants</w:t>
                </w:r>
              </w:p>
              <w:p w14:paraId="3E27E3F1" w14:textId="77777777" w:rsidR="003E44F2" w:rsidRDefault="003E44F2">
                <w:pPr>
                  <w:tabs>
                    <w:tab w:val="left" w:pos="0"/>
                  </w:tabs>
                  <w:spacing w:line="140" w:lineRule="exact"/>
                  <w:rPr>
                    <w:rFonts w:ascii="News Gothic" w:hAnsi="News Gothic"/>
                    <w:b/>
                    <w:bCs/>
                    <w:sz w:val="11"/>
                    <w:szCs w:val="11"/>
                    <w:lang w:val="en-GB"/>
                  </w:rPr>
                </w:pPr>
                <w:r>
                  <w:rPr>
                    <w:rFonts w:ascii="News Gothic" w:hAnsi="News Gothic"/>
                    <w:sz w:val="11"/>
                    <w:szCs w:val="11"/>
                    <w:lang w:val="en-GB"/>
                  </w:rPr>
                  <w:t>Member of Grant Thornton International Ltd</w:t>
                </w:r>
              </w:p>
              <w:p w14:paraId="1B60786F" w14:textId="77777777" w:rsidR="003E44F2" w:rsidRDefault="003E44F2">
                <w:pPr>
                  <w:tabs>
                    <w:tab w:val="left" w:pos="0"/>
                  </w:tabs>
                  <w:spacing w:line="140" w:lineRule="exact"/>
                  <w:rPr>
                    <w:rFonts w:ascii="News Gothic" w:hAnsi="News Gothic"/>
                    <w:b/>
                    <w:bCs/>
                    <w:sz w:val="11"/>
                    <w:szCs w:val="11"/>
                    <w:lang w:val="en-GB"/>
                  </w:rPr>
                </w:pPr>
                <w:r>
                  <w:rPr>
                    <w:rFonts w:ascii="News Gothic" w:hAnsi="News Gothic"/>
                    <w:sz w:val="11"/>
                    <w:szCs w:val="11"/>
                    <w:lang w:val="en-GB"/>
                  </w:rPr>
                  <w:t>Grant Thornton International is not a worldwide partnership.</w:t>
                </w:r>
              </w:p>
              <w:p w14:paraId="5EF8F2AB" w14:textId="77777777" w:rsidR="003E44F2" w:rsidRDefault="003E44F2">
                <w:pPr>
                  <w:tabs>
                    <w:tab w:val="left" w:pos="0"/>
                  </w:tabs>
                  <w:spacing w:line="140" w:lineRule="exact"/>
                  <w:rPr>
                    <w:rFonts w:ascii="News Gothic" w:hAnsi="News Gothic"/>
                    <w:sz w:val="11"/>
                    <w:szCs w:val="11"/>
                    <w:lang w:val="en-GB"/>
                  </w:rPr>
                </w:pPr>
                <w:r>
                  <w:rPr>
                    <w:rFonts w:ascii="News Gothic" w:hAnsi="News Gothic"/>
                    <w:sz w:val="11"/>
                    <w:szCs w:val="11"/>
                    <w:lang w:val="en-GB"/>
                  </w:rPr>
                  <w:t>Member firms of the international organizations are independently owned and operated.</w:t>
                </w:r>
              </w:p>
              <w:p w14:paraId="0F827ABE" w14:textId="77777777" w:rsidR="003E44F2" w:rsidRDefault="003E44F2">
                <w:pPr>
                  <w:rPr>
                    <w:rFonts w:ascii="News Gothic" w:hAnsi="News Gothic"/>
                    <w:lang w:val="en-GB"/>
                  </w:rPr>
                </w:pPr>
              </w:p>
            </w:txbxContent>
          </v:textbox>
        </v:shape>
      </w:pict>
    </w:r>
    <w:r w:rsidR="003E44F2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80451" w14:textId="77777777" w:rsidR="003E44F2" w:rsidRDefault="003E44F2">
    <w:pPr>
      <w:pStyle w:val="Footer"/>
      <w:framePr w:wrap="around" w:vAnchor="text" w:hAnchor="page" w:x="10859" w:y="50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separate"/>
    </w:r>
    <w:r>
      <w:rPr>
        <w:rStyle w:val="PageNumber"/>
        <w:rFonts w:cs="Cordia New"/>
        <w:noProof/>
      </w:rPr>
      <w:t>8</w:t>
    </w:r>
    <w:r>
      <w:rPr>
        <w:rStyle w:val="PageNumber"/>
        <w:rFonts w:cs="Cordia New"/>
      </w:rPr>
      <w:fldChar w:fldCharType="end"/>
    </w:r>
  </w:p>
  <w:p w14:paraId="3F0A7E9A" w14:textId="77777777" w:rsidR="003E44F2" w:rsidRDefault="003E44F2">
    <w:pPr>
      <w:pStyle w:val="Footer"/>
      <w:ind w:right="360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81C9D2" w14:textId="77777777" w:rsidR="004D010C" w:rsidRDefault="004D010C">
      <w:r>
        <w:separator/>
      </w:r>
    </w:p>
  </w:footnote>
  <w:footnote w:type="continuationSeparator" w:id="0">
    <w:p w14:paraId="4746EBBC" w14:textId="77777777" w:rsidR="004D010C" w:rsidRDefault="004D0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33F9C" w14:textId="77777777" w:rsidR="003E44F2" w:rsidRDefault="006C074D">
    <w:pPr>
      <w:pStyle w:val="Header"/>
    </w:pPr>
    <w:r>
      <w:rPr>
        <w:noProof/>
        <w:lang w:eastAsia="en-US"/>
      </w:rPr>
      <w:pict w14:anchorId="70FDDAA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pt;margin-top:103.65pt;width:135pt;height:103.15pt;z-index:251656192" filled="f" stroked="f">
          <v:textbox style="mso-next-textbox:#_x0000_s2049">
            <w:txbxContent>
              <w:p w14:paraId="588AA7AB" w14:textId="77777777" w:rsidR="003E44F2" w:rsidRDefault="003E44F2">
                <w:pPr>
                  <w:tabs>
                    <w:tab w:val="left" w:pos="7335"/>
                  </w:tabs>
                  <w:spacing w:line="180" w:lineRule="exact"/>
                  <w:ind w:firstLine="7019"/>
                  <w:rPr>
                    <w:rFonts w:ascii="News Gothic" w:hAnsi="News Gothic"/>
                    <w:sz w:val="14"/>
                    <w:szCs w:val="14"/>
                    <w:lang w:val="en-GB"/>
                  </w:rPr>
                </w:pPr>
              </w:p>
              <w:p w14:paraId="5A4F2FF9" w14:textId="77777777" w:rsidR="003E44F2" w:rsidRDefault="003E44F2">
                <w:pPr>
                  <w:spacing w:line="180" w:lineRule="exact"/>
                  <w:rPr>
                    <w:rFonts w:ascii="News Gothic" w:hAnsi="News Gothic"/>
                    <w:b/>
                    <w:bCs/>
                    <w:sz w:val="14"/>
                    <w:szCs w:val="14"/>
                    <w:lang w:val="en-GB"/>
                  </w:rPr>
                </w:pPr>
                <w:r>
                  <w:rPr>
                    <w:rFonts w:ascii="News Gothic" w:hAnsi="News Gothic"/>
                    <w:b/>
                    <w:bCs/>
                    <w:sz w:val="14"/>
                    <w:szCs w:val="14"/>
                    <w:lang w:val="en-GB"/>
                  </w:rPr>
                  <w:t>Grant Thornton Limited</w:t>
                </w:r>
              </w:p>
              <w:p w14:paraId="2AF05008" w14:textId="77777777" w:rsidR="003E44F2" w:rsidRDefault="003E44F2">
                <w:pPr>
                  <w:spacing w:line="180" w:lineRule="exact"/>
                  <w:rPr>
                    <w:rFonts w:ascii="News Gothic" w:hAnsi="News Gothic"/>
                    <w:sz w:val="14"/>
                    <w:szCs w:val="14"/>
                    <w:lang w:val="en-GB"/>
                  </w:rPr>
                </w:pPr>
                <w:r>
                  <w:rPr>
                    <w:rFonts w:ascii="News Gothic" w:hAnsi="News Gothic"/>
                    <w:sz w:val="14"/>
                    <w:szCs w:val="14"/>
                    <w:lang w:val="en-GB"/>
                  </w:rPr>
                  <w:t>18</w:t>
                </w:r>
                <w:r>
                  <w:rPr>
                    <w:rFonts w:ascii="News Gothic" w:hAnsi="News Gothic"/>
                    <w:sz w:val="14"/>
                    <w:szCs w:val="14"/>
                    <w:vertAlign w:val="superscript"/>
                    <w:lang w:val="en-GB"/>
                  </w:rPr>
                  <w:t>th</w:t>
                </w:r>
                <w:r>
                  <w:rPr>
                    <w:rFonts w:ascii="News Gothic" w:hAnsi="News Gothic"/>
                    <w:sz w:val="14"/>
                    <w:szCs w:val="14"/>
                    <w:lang w:val="en-GB"/>
                  </w:rPr>
                  <w:t xml:space="preserve"> </w:t>
                </w:r>
                <w:smartTag w:uri="urn:schemas-microsoft-com:office:smarttags" w:element="PlaceName">
                  <w:smartTag w:uri="urn:schemas-microsoft-com:office:smarttags" w:element="place"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Floor</w:t>
                    </w:r>
                  </w:smartTag>
                  <w:r>
                    <w:rPr>
                      <w:rFonts w:ascii="News Gothic" w:hAnsi="News Gothic"/>
                      <w:sz w:val="14"/>
                      <w:szCs w:val="14"/>
                      <w:lang w:val="en-GB"/>
                    </w:rPr>
                    <w:t xml:space="preserve"> </w:t>
                  </w:r>
                  <w:smartTag w:uri="urn:schemas-microsoft-com:office:smarttags" w:element="PlaceName"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Capital</w:t>
                    </w:r>
                  </w:smartTag>
                  <w:r>
                    <w:rPr>
                      <w:rFonts w:ascii="News Gothic" w:hAnsi="News Gothic"/>
                      <w:sz w:val="14"/>
                      <w:szCs w:val="14"/>
                      <w:lang w:val="en-GB"/>
                    </w:rPr>
                    <w:t xml:space="preserve"> </w:t>
                  </w:r>
                  <w:smartTag w:uri="urn:schemas-microsoft-com:office:smarttags" w:element="PlaceType"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Tower</w:t>
                    </w:r>
                  </w:smartTag>
                </w:smartTag>
              </w:p>
              <w:p w14:paraId="603AFDF3" w14:textId="77777777" w:rsidR="003E44F2" w:rsidRDefault="003E44F2">
                <w:pPr>
                  <w:spacing w:line="180" w:lineRule="exact"/>
                  <w:rPr>
                    <w:rFonts w:ascii="News Gothic" w:hAnsi="News Gothic"/>
                    <w:sz w:val="14"/>
                    <w:szCs w:val="14"/>
                    <w:lang w:val="en-GB"/>
                  </w:rPr>
                </w:pPr>
                <w:r>
                  <w:rPr>
                    <w:rFonts w:ascii="News Gothic" w:hAnsi="News Gothic"/>
                    <w:sz w:val="14"/>
                    <w:szCs w:val="14"/>
                    <w:lang w:val="en-GB"/>
                  </w:rPr>
                  <w:t>All Seasons Place</w:t>
                </w:r>
              </w:p>
              <w:p w14:paraId="522D3236" w14:textId="77777777" w:rsidR="003E44F2" w:rsidRDefault="003E44F2">
                <w:pPr>
                  <w:spacing w:line="180" w:lineRule="exact"/>
                  <w:rPr>
                    <w:rFonts w:ascii="News Gothic" w:hAnsi="News Gothic"/>
                    <w:sz w:val="14"/>
                    <w:szCs w:val="14"/>
                    <w:lang w:val="en-GB"/>
                  </w:rPr>
                </w:pPr>
                <w:smartTag w:uri="urn:schemas-microsoft-com:office:smarttags" w:element="Street">
                  <w:smartTag w:uri="urn:schemas-microsoft-com:office:smarttags" w:element="address"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87/1 Wireless Road</w:t>
                    </w:r>
                  </w:smartTag>
                </w:smartTag>
                <w:r>
                  <w:rPr>
                    <w:rFonts w:ascii="News Gothic" w:hAnsi="News Gothic"/>
                    <w:sz w:val="14"/>
                    <w:szCs w:val="14"/>
                    <w:lang w:val="en-GB"/>
                  </w:rPr>
                  <w:t xml:space="preserve"> Lumpini</w:t>
                </w:r>
              </w:p>
              <w:p w14:paraId="2AEC20C7" w14:textId="77777777" w:rsidR="003E44F2" w:rsidRDefault="003E44F2">
                <w:pPr>
                  <w:spacing w:line="180" w:lineRule="exact"/>
                  <w:rPr>
                    <w:rFonts w:ascii="News Gothic" w:hAnsi="News Gothic"/>
                    <w:sz w:val="14"/>
                    <w:szCs w:val="14"/>
                    <w:lang w:val="en-GB"/>
                  </w:rPr>
                </w:pPr>
                <w:r>
                  <w:rPr>
                    <w:rFonts w:ascii="News Gothic" w:hAnsi="News Gothic"/>
                    <w:sz w:val="14"/>
                    <w:szCs w:val="14"/>
                    <w:lang w:val="en-GB"/>
                  </w:rPr>
                  <w:t xml:space="preserve">Pathumwan Bangkok 10330 </w:t>
                </w:r>
                <w:smartTag w:uri="urn:schemas-microsoft-com:office:smarttags" w:element="country-region">
                  <w:smartTag w:uri="urn:schemas-microsoft-com:office:smarttags" w:element="place">
                    <w:r>
                      <w:rPr>
                        <w:rFonts w:ascii="News Gothic" w:hAnsi="News Gothic"/>
                        <w:sz w:val="14"/>
                        <w:szCs w:val="14"/>
                        <w:lang w:val="en-GB"/>
                      </w:rPr>
                      <w:t>Thailand</w:t>
                    </w:r>
                  </w:smartTag>
                </w:smartTag>
              </w:p>
              <w:p w14:paraId="3FB23FFE" w14:textId="77777777" w:rsidR="003E44F2" w:rsidRDefault="003E44F2">
                <w:pPr>
                  <w:spacing w:line="180" w:lineRule="exact"/>
                  <w:rPr>
                    <w:rFonts w:ascii="News Gothic" w:hAnsi="News Gothic"/>
                    <w:sz w:val="14"/>
                    <w:szCs w:val="14"/>
                    <w:lang w:val="en-GB"/>
                  </w:rPr>
                </w:pPr>
              </w:p>
              <w:p w14:paraId="344DDAFA" w14:textId="77777777" w:rsidR="003E44F2" w:rsidRDefault="003E44F2">
                <w:pPr>
                  <w:spacing w:line="180" w:lineRule="exact"/>
                  <w:rPr>
                    <w:rFonts w:ascii="News Gothic" w:hAnsi="News Gothic"/>
                    <w:sz w:val="14"/>
                    <w:szCs w:val="14"/>
                    <w:lang w:val="en-GB"/>
                  </w:rPr>
                </w:pPr>
                <w:r>
                  <w:rPr>
                    <w:rFonts w:ascii="News Gothic" w:hAnsi="News Gothic"/>
                    <w:sz w:val="14"/>
                    <w:szCs w:val="14"/>
                    <w:lang w:val="en-GB"/>
                  </w:rPr>
                  <w:t>T  +66 2 205 8222</w:t>
                </w:r>
              </w:p>
              <w:p w14:paraId="29D66B49" w14:textId="77777777" w:rsidR="003E44F2" w:rsidRDefault="003E44F2">
                <w:pPr>
                  <w:spacing w:line="180" w:lineRule="exact"/>
                  <w:rPr>
                    <w:rFonts w:ascii="News Gothic" w:hAnsi="News Gothic"/>
                    <w:sz w:val="14"/>
                    <w:szCs w:val="14"/>
                    <w:lang w:val="en-GB"/>
                  </w:rPr>
                </w:pPr>
                <w:r>
                  <w:rPr>
                    <w:rFonts w:ascii="News Gothic" w:hAnsi="News Gothic"/>
                    <w:sz w:val="14"/>
                    <w:szCs w:val="14"/>
                    <w:lang w:val="en-GB"/>
                  </w:rPr>
                  <w:t>F  +66 2 654 3339</w:t>
                </w:r>
              </w:p>
              <w:p w14:paraId="21DE876B" w14:textId="77777777" w:rsidR="003E44F2" w:rsidRDefault="003E44F2">
                <w:pPr>
                  <w:spacing w:line="180" w:lineRule="exact"/>
                  <w:rPr>
                    <w:rFonts w:ascii="News Gothic" w:hAnsi="News Gothic"/>
                    <w:sz w:val="14"/>
                    <w:szCs w:val="14"/>
                    <w:lang w:val="en-GB"/>
                  </w:rPr>
                </w:pPr>
                <w:r>
                  <w:rPr>
                    <w:rFonts w:ascii="News Gothic" w:hAnsi="News Gothic"/>
                    <w:sz w:val="14"/>
                    <w:szCs w:val="14"/>
                    <w:lang w:val="en-GB"/>
                  </w:rPr>
                  <w:t>www.grantthornton.co.th</w:t>
                </w:r>
              </w:p>
            </w:txbxContent>
          </v:textbox>
        </v:shape>
      </w:pict>
    </w:r>
    <w:r>
      <w:rPr>
        <w:noProof/>
        <w:lang w:eastAsia="en-US"/>
      </w:rPr>
      <w:object w:dxaOrig="1440" w:dyaOrig="1440" w14:anchorId="04A07E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-50.25pt;margin-top:-8.4pt;width:198pt;height:44.2pt;z-index:-251658240" wrapcoords="-82 0 -82 21234 21600 21234 21600 0 -82 0" fillcolor="#bbe0e3">
          <v:imagedata r:id="rId1" o:title=""/>
          <w10:wrap type="tight"/>
        </v:shape>
        <o:OLEObject Type="Embed" ProgID="MSPhotoEd.3" ShapeID="_x0000_s2050" DrawAspect="Content" ObjectID="_1556313833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FA4B6" w14:textId="77777777" w:rsidR="003E44F2" w:rsidRDefault="003E44F2">
    <w:pPr>
      <w:spacing w:line="360" w:lineRule="auto"/>
      <w:ind w:right="-7"/>
      <w:rPr>
        <w:b/>
        <w:bCs/>
        <w:sz w:val="20"/>
        <w:szCs w:val="20"/>
      </w:rPr>
    </w:pPr>
    <w:r>
      <w:rPr>
        <w:b/>
        <w:bCs/>
        <w:sz w:val="20"/>
        <w:szCs w:val="20"/>
        <w:lang w:val="en-GB"/>
      </w:rPr>
      <w:t>JAY MART C</w:t>
    </w:r>
    <w:smartTag w:uri="urn:schemas-microsoft-com:office:smarttags" w:element="PersonName">
      <w:r>
        <w:rPr>
          <w:b/>
          <w:bCs/>
          <w:sz w:val="20"/>
          <w:szCs w:val="20"/>
          <w:lang w:val="en-GB"/>
        </w:rPr>
        <w:t>O</w:t>
      </w:r>
    </w:smartTag>
    <w:r>
      <w:rPr>
        <w:b/>
        <w:bCs/>
        <w:sz w:val="20"/>
        <w:szCs w:val="20"/>
        <w:lang w:val="en-GB"/>
      </w:rPr>
      <w:t>., LTD. AND SUBSIDIARIES</w:t>
    </w:r>
    <w:r>
      <w:rPr>
        <w:b/>
        <w:bCs/>
        <w:sz w:val="20"/>
        <w:szCs w:val="20"/>
        <w:cs/>
        <w:lang w:val="en-GB"/>
      </w:rPr>
      <w:t xml:space="preserve">                                            </w:t>
    </w:r>
    <w:r>
      <w:rPr>
        <w:b/>
        <w:bCs/>
        <w:sz w:val="20"/>
        <w:szCs w:val="20"/>
        <w:lang w:val="en-GB"/>
      </w:rPr>
      <w:t xml:space="preserve">          </w:t>
    </w:r>
    <w:r>
      <w:rPr>
        <w:b/>
        <w:bCs/>
        <w:sz w:val="20"/>
        <w:szCs w:val="20"/>
        <w:cs/>
        <w:lang w:val="en-GB"/>
      </w:rPr>
      <w:t xml:space="preserve"> </w:t>
    </w:r>
  </w:p>
  <w:p w14:paraId="5B1E9B4E" w14:textId="77777777" w:rsidR="003E44F2" w:rsidRDefault="003E44F2">
    <w:pPr>
      <w:pBdr>
        <w:bottom w:val="single" w:sz="4" w:space="1" w:color="auto"/>
      </w:pBdr>
      <w:spacing w:line="360" w:lineRule="auto"/>
      <w:rPr>
        <w:b/>
        <w:bCs/>
        <w:sz w:val="20"/>
        <w:szCs w:val="20"/>
        <w:lang w:val="en-GB"/>
      </w:rPr>
    </w:pPr>
    <w:r>
      <w:rPr>
        <w:b/>
        <w:bCs/>
        <w:sz w:val="20"/>
        <w:szCs w:val="20"/>
        <w:lang w:val="en-GB"/>
      </w:rPr>
      <w:t>N</w:t>
    </w:r>
    <w:smartTag w:uri="urn:schemas-microsoft-com:office:smarttags" w:element="PersonName">
      <w:r>
        <w:rPr>
          <w:b/>
          <w:bCs/>
          <w:sz w:val="20"/>
          <w:szCs w:val="20"/>
          <w:lang w:val="en-GB"/>
        </w:rPr>
        <w:t>O</w:t>
      </w:r>
    </w:smartTag>
    <w:r>
      <w:rPr>
        <w:b/>
        <w:bCs/>
        <w:sz w:val="20"/>
        <w:szCs w:val="20"/>
        <w:lang w:val="en-GB"/>
      </w:rPr>
      <w:t>TES T</w:t>
    </w:r>
    <w:smartTag w:uri="urn:schemas-microsoft-com:office:smarttags" w:element="PersonName">
      <w:r>
        <w:rPr>
          <w:b/>
          <w:bCs/>
          <w:sz w:val="20"/>
          <w:szCs w:val="20"/>
          <w:lang w:val="en-GB"/>
        </w:rPr>
        <w:t>O</w:t>
      </w:r>
    </w:smartTag>
    <w:r>
      <w:rPr>
        <w:b/>
        <w:bCs/>
        <w:sz w:val="20"/>
        <w:szCs w:val="20"/>
        <w:lang w:val="en-GB"/>
      </w:rPr>
      <w:t xml:space="preserve"> INTERIM FINANCIAL STATEMENTS</w:t>
    </w:r>
  </w:p>
  <w:p w14:paraId="4038DA39" w14:textId="77777777" w:rsidR="003E44F2" w:rsidRDefault="003E44F2">
    <w:pPr>
      <w:pBdr>
        <w:bottom w:val="single" w:sz="4" w:space="1" w:color="auto"/>
      </w:pBdr>
      <w:spacing w:line="360" w:lineRule="auto"/>
      <w:rPr>
        <w:b/>
        <w:bCs/>
        <w:sz w:val="20"/>
        <w:szCs w:val="20"/>
        <w:lang w:val="en-GB"/>
      </w:rPr>
    </w:pPr>
    <w:r>
      <w:rPr>
        <w:b/>
        <w:bCs/>
        <w:sz w:val="20"/>
        <w:szCs w:val="20"/>
        <w:lang w:val="en-GB"/>
      </w:rPr>
      <w:t xml:space="preserve">AS AT </w:t>
    </w:r>
    <w:smartTag w:uri="urn:schemas-microsoft-com:office:smarttags" w:element="date">
      <w:smartTagPr>
        <w:attr w:name="Month" w:val="3"/>
        <w:attr w:name="Day" w:val="31"/>
        <w:attr w:name="Year" w:val="2004"/>
      </w:smartTagPr>
      <w:r>
        <w:rPr>
          <w:b/>
          <w:bCs/>
          <w:sz w:val="20"/>
          <w:szCs w:val="20"/>
          <w:lang w:val="en-GB"/>
        </w:rPr>
        <w:t>31 MARCH 2004</w:t>
      </w:r>
    </w:smartTag>
    <w:r>
      <w:rPr>
        <w:b/>
        <w:bCs/>
        <w:sz w:val="20"/>
        <w:szCs w:val="20"/>
        <w:lang w:val="en-GB"/>
      </w:rPr>
      <w:t xml:space="preserve"> AND 2003 (WITH COMPARATIVE INFORMATION FOR </w:t>
    </w:r>
    <w:smartTag w:uri="urn:schemas-microsoft-com:office:smarttags" w:element="date">
      <w:smartTagPr>
        <w:attr w:name="Month" w:val="12"/>
        <w:attr w:name="Day" w:val="31"/>
        <w:attr w:name="Year" w:val="2003"/>
      </w:smartTagPr>
      <w:r>
        <w:rPr>
          <w:b/>
          <w:bCs/>
          <w:sz w:val="20"/>
          <w:szCs w:val="20"/>
          <w:lang w:val="en-GB"/>
        </w:rPr>
        <w:t>31 DECEMBER 2003</w:t>
      </w:r>
    </w:smartTag>
    <w:r>
      <w:rPr>
        <w:b/>
        <w:bCs/>
        <w:sz w:val="20"/>
        <w:szCs w:val="20"/>
        <w:lang w:val="en-GB"/>
      </w:rPr>
      <w:t>)</w:t>
    </w:r>
  </w:p>
  <w:p w14:paraId="6018A335" w14:textId="77777777" w:rsidR="003E44F2" w:rsidRDefault="003E44F2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07740" w14:textId="77777777" w:rsidR="003E44F2" w:rsidRDefault="006C074D">
    <w:pPr>
      <w:pStyle w:val="Header"/>
      <w:rPr>
        <w:lang w:val="en-GB"/>
      </w:rPr>
    </w:pPr>
    <w:r>
      <w:rPr>
        <w:noProof/>
        <w:lang w:eastAsia="en-US"/>
      </w:rPr>
      <w:object w:dxaOrig="1440" w:dyaOrig="1440" w14:anchorId="611BC2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-36pt;margin-top:-9.15pt;width:135pt;height:30.15pt;z-index:-251657216" wrapcoords="-120 0 -120 21060 21600 21060 21600 0 -120 0" fillcolor="#bbe0e3">
          <v:imagedata r:id="rId1" o:title=""/>
          <w10:wrap type="tight"/>
        </v:shape>
        <o:OLEObject Type="Embed" ProgID="MSPhotoEd.3" ShapeID="_x0000_s2052" DrawAspect="Content" ObjectID="_155631383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D56CD"/>
    <w:multiLevelType w:val="hybridMultilevel"/>
    <w:tmpl w:val="EED285C2"/>
    <w:lvl w:ilvl="0" w:tplc="8C5AD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7604F8A"/>
    <w:multiLevelType w:val="hybridMultilevel"/>
    <w:tmpl w:val="4896EF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4DBF"/>
    <w:rsid w:val="00016BC1"/>
    <w:rsid w:val="00026182"/>
    <w:rsid w:val="00032990"/>
    <w:rsid w:val="000664BF"/>
    <w:rsid w:val="00073E4F"/>
    <w:rsid w:val="000776B5"/>
    <w:rsid w:val="000863DA"/>
    <w:rsid w:val="000D7454"/>
    <w:rsid w:val="00107001"/>
    <w:rsid w:val="00126C1D"/>
    <w:rsid w:val="001305E5"/>
    <w:rsid w:val="00204F13"/>
    <w:rsid w:val="002124DD"/>
    <w:rsid w:val="00232EF8"/>
    <w:rsid w:val="00245A2F"/>
    <w:rsid w:val="00262C44"/>
    <w:rsid w:val="0028685A"/>
    <w:rsid w:val="002F0D4D"/>
    <w:rsid w:val="00300601"/>
    <w:rsid w:val="00343889"/>
    <w:rsid w:val="00374BF2"/>
    <w:rsid w:val="003954FD"/>
    <w:rsid w:val="00397E1B"/>
    <w:rsid w:val="003E44F2"/>
    <w:rsid w:val="004403EF"/>
    <w:rsid w:val="004C0C68"/>
    <w:rsid w:val="004D010C"/>
    <w:rsid w:val="004F245C"/>
    <w:rsid w:val="0050092B"/>
    <w:rsid w:val="0056268A"/>
    <w:rsid w:val="00577565"/>
    <w:rsid w:val="005A1D93"/>
    <w:rsid w:val="005A593B"/>
    <w:rsid w:val="005D59D8"/>
    <w:rsid w:val="006470E2"/>
    <w:rsid w:val="00696B7F"/>
    <w:rsid w:val="006C074D"/>
    <w:rsid w:val="006F6E18"/>
    <w:rsid w:val="00714D9C"/>
    <w:rsid w:val="007244AF"/>
    <w:rsid w:val="00746232"/>
    <w:rsid w:val="007A4AF1"/>
    <w:rsid w:val="007B1F78"/>
    <w:rsid w:val="007D0C87"/>
    <w:rsid w:val="007F41BF"/>
    <w:rsid w:val="00890598"/>
    <w:rsid w:val="00892C73"/>
    <w:rsid w:val="00895961"/>
    <w:rsid w:val="009366B7"/>
    <w:rsid w:val="009708A2"/>
    <w:rsid w:val="009C1B71"/>
    <w:rsid w:val="009E5748"/>
    <w:rsid w:val="00A04DBF"/>
    <w:rsid w:val="00A24CD0"/>
    <w:rsid w:val="00A549B3"/>
    <w:rsid w:val="00A704A2"/>
    <w:rsid w:val="00A710A4"/>
    <w:rsid w:val="00AB238A"/>
    <w:rsid w:val="00AC6609"/>
    <w:rsid w:val="00AD7947"/>
    <w:rsid w:val="00B53343"/>
    <w:rsid w:val="00BA047A"/>
    <w:rsid w:val="00BC64E8"/>
    <w:rsid w:val="00C51AF4"/>
    <w:rsid w:val="00CA704D"/>
    <w:rsid w:val="00CE11AE"/>
    <w:rsid w:val="00D04365"/>
    <w:rsid w:val="00D112AC"/>
    <w:rsid w:val="00D728E5"/>
    <w:rsid w:val="00DA5F76"/>
    <w:rsid w:val="00DF49A2"/>
    <w:rsid w:val="00E16F54"/>
    <w:rsid w:val="00E5300A"/>
    <w:rsid w:val="00E557A0"/>
    <w:rsid w:val="00E60F6A"/>
    <w:rsid w:val="00E93E40"/>
    <w:rsid w:val="00E97305"/>
    <w:rsid w:val="00FF07FA"/>
    <w:rsid w:val="00FF2F83"/>
    <w:rsid w:val="00FF43CE"/>
    <w:rsid w:val="00FF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PersonName"/>
  <w:smartTagType w:namespaceuri="urn:schemas-microsoft-com:office:smarttags" w:name="country-region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55"/>
    <o:shapelayout v:ext="edit">
      <o:idmap v:ext="edit" data="1"/>
    </o:shapelayout>
  </w:shapeDefaults>
  <w:decimalSymbol w:val="."/>
  <w:listSeparator w:val=","/>
  <w14:docId w14:val="6524AF1A"/>
  <w15:docId w15:val="{5D91E77E-45B7-41B7-9414-DE6C0EC20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A1D93"/>
    <w:rPr>
      <w:rFonts w:ascii="Book Antiqua" w:hAnsi="Book Antiqua" w:cs="Cordia New"/>
      <w:color w:val="000000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1D93"/>
    <w:pPr>
      <w:keepNext/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A1D93"/>
    <w:pPr>
      <w:keepNext/>
      <w:jc w:val="right"/>
      <w:outlineLvl w:val="1"/>
    </w:pPr>
    <w:rPr>
      <w:rFonts w:ascii="Angsana New" w:hAnsi="Angsana New" w:cs="Angsana New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A1D93"/>
    <w:pPr>
      <w:keepNext/>
      <w:jc w:val="center"/>
      <w:outlineLvl w:val="2"/>
    </w:pPr>
    <w:rPr>
      <w:rFonts w:ascii="Angsana New" w:hAnsi="Angsana New" w:cs="Angsana New"/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5A1D93"/>
    <w:pPr>
      <w:keepNext/>
      <w:jc w:val="thaiDistribute"/>
      <w:outlineLvl w:val="3"/>
    </w:pPr>
    <w:rPr>
      <w:rFonts w:ascii="Angsana New" w:hAnsi="Angsana New" w:cs="Angsana New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5A1D93"/>
    <w:pPr>
      <w:keepNext/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rsid w:val="005A1D93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A1D9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5A1D9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A1D9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46232"/>
    <w:rPr>
      <w:rFonts w:ascii="Cambria" w:hAnsi="Cambria" w:cs="Angsana New"/>
      <w:b/>
      <w:bCs/>
      <w:color w:val="000000"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locked/>
    <w:rsid w:val="00746232"/>
    <w:rPr>
      <w:rFonts w:ascii="Cambria" w:hAnsi="Cambria" w:cs="Angsana New"/>
      <w:b/>
      <w:bCs/>
      <w:i/>
      <w:iCs/>
      <w:color w:val="000000"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locked/>
    <w:rsid w:val="00746232"/>
    <w:rPr>
      <w:rFonts w:ascii="Cambria" w:hAnsi="Cambria" w:cs="Angsana New"/>
      <w:b/>
      <w:bCs/>
      <w:color w:val="000000"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746232"/>
    <w:rPr>
      <w:rFonts w:ascii="Calibri" w:hAnsi="Calibri" w:cs="Cordia New"/>
      <w:b/>
      <w:bCs/>
      <w:color w:val="000000"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746232"/>
    <w:rPr>
      <w:rFonts w:ascii="Calibri" w:hAnsi="Calibri" w:cs="Cordia New"/>
      <w:b/>
      <w:bCs/>
      <w:i/>
      <w:iCs/>
      <w:color w:val="000000"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746232"/>
    <w:rPr>
      <w:rFonts w:ascii="Calibri" w:hAnsi="Calibri" w:cs="Cordia New"/>
      <w:b/>
      <w:bCs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746232"/>
    <w:rPr>
      <w:rFonts w:ascii="Calibri" w:hAnsi="Calibri" w:cs="Cordia New"/>
      <w:color w:val="000000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746232"/>
    <w:rPr>
      <w:rFonts w:ascii="Calibri" w:hAnsi="Calibri" w:cs="Cordia New"/>
      <w:i/>
      <w:iCs/>
      <w:color w:val="000000"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746232"/>
    <w:rPr>
      <w:rFonts w:ascii="Cambria" w:hAnsi="Cambria" w:cs="Angsana New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5A1D9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uiPriority w:val="99"/>
    <w:semiHidden/>
    <w:locked/>
    <w:rsid w:val="00746232"/>
    <w:rPr>
      <w:rFonts w:ascii="Book Antiqua" w:hAnsi="Book Antiqua" w:cs="Cordia New"/>
      <w:color w:val="000000"/>
      <w:sz w:val="22"/>
      <w:szCs w:val="22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5A1D9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locked/>
    <w:rsid w:val="00746232"/>
    <w:rPr>
      <w:rFonts w:ascii="Book Antiqua" w:hAnsi="Book Antiqua" w:cs="Cordia New"/>
      <w:color w:val="000000"/>
      <w:sz w:val="22"/>
      <w:szCs w:val="22"/>
    </w:rPr>
  </w:style>
  <w:style w:type="paragraph" w:styleId="BodyText3">
    <w:name w:val="Body Text 3"/>
    <w:basedOn w:val="Normal"/>
    <w:next w:val="Normal"/>
    <w:link w:val="BodyText3Char"/>
    <w:uiPriority w:val="99"/>
    <w:rsid w:val="005A1D9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locked/>
    <w:rsid w:val="00746232"/>
    <w:rPr>
      <w:rFonts w:ascii="Book Antiqua" w:hAnsi="Book Antiqua" w:cs="Cordia New"/>
      <w:color w:val="000000"/>
      <w:sz w:val="20"/>
      <w:szCs w:val="20"/>
    </w:rPr>
  </w:style>
  <w:style w:type="paragraph" w:customStyle="1" w:styleId="7I-7H-">
    <w:name w:val="@7I-@#7H-"/>
    <w:basedOn w:val="Normal"/>
    <w:next w:val="Normal"/>
    <w:uiPriority w:val="99"/>
    <w:rsid w:val="005A1D9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5A1D93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746232"/>
    <w:rPr>
      <w:rFonts w:ascii="Book Antiqua" w:hAnsi="Book Antiqua" w:cs="Cordia New"/>
      <w:color w:val="000000"/>
      <w:sz w:val="22"/>
      <w:szCs w:val="22"/>
    </w:rPr>
  </w:style>
  <w:style w:type="character" w:styleId="PageNumber">
    <w:name w:val="page number"/>
    <w:uiPriority w:val="99"/>
    <w:rsid w:val="005A1D9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5A1D93"/>
    <w:pPr>
      <w:ind w:left="135"/>
      <w:jc w:val="right"/>
    </w:pPr>
    <w:rPr>
      <w:rFonts w:ascii="Angsana New" w:hAnsi="Angsana New" w:cs="Angsana New"/>
      <w:b/>
      <w:bCs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46232"/>
    <w:rPr>
      <w:rFonts w:ascii="Book Antiqua" w:hAnsi="Book Antiqua" w:cs="Cordia New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5A1D93"/>
    <w:rPr>
      <w:rFonts w:ascii="Angsana New" w:hAnsi="Angsana New" w:cs="Angsana New"/>
      <w:b/>
      <w:bCs/>
    </w:rPr>
  </w:style>
  <w:style w:type="character" w:customStyle="1" w:styleId="BodyTextChar">
    <w:name w:val="Body Text Char"/>
    <w:link w:val="BodyText"/>
    <w:uiPriority w:val="99"/>
    <w:semiHidden/>
    <w:locked/>
    <w:rsid w:val="00746232"/>
    <w:rPr>
      <w:rFonts w:ascii="Book Antiqua" w:hAnsi="Book Antiqua" w:cs="Cordia New"/>
      <w:color w:val="000000"/>
      <w:sz w:val="22"/>
      <w:szCs w:val="22"/>
    </w:rPr>
  </w:style>
  <w:style w:type="paragraph" w:styleId="BodyText2">
    <w:name w:val="Body Text 2"/>
    <w:basedOn w:val="Normal"/>
    <w:link w:val="BodyText2Char"/>
    <w:uiPriority w:val="99"/>
    <w:rsid w:val="005A1D93"/>
    <w:pPr>
      <w:jc w:val="both"/>
    </w:pPr>
    <w:rPr>
      <w:rFonts w:ascii="Tms Rmn" w:hAnsi="Tms Rmn"/>
      <w:color w:val="auto"/>
      <w:sz w:val="32"/>
      <w:szCs w:val="32"/>
    </w:rPr>
  </w:style>
  <w:style w:type="character" w:customStyle="1" w:styleId="BodyText2Char">
    <w:name w:val="Body Text 2 Char"/>
    <w:link w:val="BodyText2"/>
    <w:uiPriority w:val="99"/>
    <w:semiHidden/>
    <w:locked/>
    <w:rsid w:val="00746232"/>
    <w:rPr>
      <w:rFonts w:ascii="Book Antiqua" w:hAnsi="Book Antiqua" w:cs="Cordia New"/>
      <w:color w:val="000000"/>
      <w:sz w:val="22"/>
      <w:szCs w:val="22"/>
    </w:rPr>
  </w:style>
  <w:style w:type="paragraph" w:customStyle="1" w:styleId="CordiaNew">
    <w:name w:val="Cordia New"/>
    <w:basedOn w:val="Normal"/>
    <w:uiPriority w:val="99"/>
    <w:rsid w:val="005A1D93"/>
    <w:pPr>
      <w:tabs>
        <w:tab w:val="left" w:pos="4153"/>
        <w:tab w:val="left" w:pos="8306"/>
      </w:tabs>
      <w:jc w:val="thaiDistribute"/>
    </w:pPr>
    <w:rPr>
      <w:rFonts w:ascii="Angsana New" w:hAnsi="Angsana New" w:cs="Angsana New"/>
    </w:rPr>
  </w:style>
  <w:style w:type="paragraph" w:styleId="FootnoteText">
    <w:name w:val="footnote text"/>
    <w:basedOn w:val="Normal"/>
    <w:link w:val="FootnoteTextChar"/>
    <w:uiPriority w:val="99"/>
    <w:semiHidden/>
    <w:rsid w:val="005A1D93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46232"/>
    <w:rPr>
      <w:rFonts w:ascii="Book Antiqua" w:hAnsi="Book Antiqua" w:cs="Cordia New"/>
      <w:color w:val="000000"/>
      <w:sz w:val="25"/>
      <w:szCs w:val="25"/>
    </w:rPr>
  </w:style>
  <w:style w:type="character" w:styleId="FootnoteReference">
    <w:name w:val="footnote reference"/>
    <w:uiPriority w:val="99"/>
    <w:semiHidden/>
    <w:rsid w:val="005A1D93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5A1D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5A1D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46232"/>
    <w:rPr>
      <w:rFonts w:cs="Cordia New"/>
      <w:color w:val="000000"/>
      <w:sz w:val="2"/>
    </w:rPr>
  </w:style>
  <w:style w:type="paragraph" w:customStyle="1" w:styleId="Right035cm">
    <w:name w:val="Right0.35cm"/>
    <w:basedOn w:val="Normal"/>
    <w:uiPriority w:val="99"/>
    <w:rsid w:val="005A1D93"/>
    <w:pPr>
      <w:jc w:val="right"/>
    </w:pPr>
  </w:style>
  <w:style w:type="paragraph" w:customStyle="1" w:styleId="NormalRight">
    <w:name w:val="Normal+Right"/>
    <w:basedOn w:val="Right035cm"/>
    <w:uiPriority w:val="99"/>
    <w:rsid w:val="005A1D93"/>
  </w:style>
  <w:style w:type="paragraph" w:customStyle="1" w:styleId="Style1">
    <w:name w:val="Style1"/>
    <w:basedOn w:val="Normal"/>
    <w:uiPriority w:val="99"/>
    <w:rsid w:val="005A1D93"/>
    <w:pPr>
      <w:pBdr>
        <w:bottom w:val="single" w:sz="4" w:space="1" w:color="auto"/>
      </w:pBdr>
      <w:jc w:val="center"/>
    </w:pPr>
    <w:rPr>
      <w:rFonts w:ascii="Cordia New" w:hAnsi="Cordia New"/>
      <w:b/>
      <w:bCs/>
      <w:sz w:val="23"/>
      <w:szCs w:val="23"/>
    </w:rPr>
  </w:style>
  <w:style w:type="paragraph" w:styleId="BodyTextIndent3">
    <w:name w:val="Body Text Indent 3"/>
    <w:basedOn w:val="Normal"/>
    <w:link w:val="BodyTextIndent3Char"/>
    <w:uiPriority w:val="99"/>
    <w:rsid w:val="005A1D9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46232"/>
    <w:rPr>
      <w:rFonts w:ascii="Book Antiqua" w:hAnsi="Book Antiqua" w:cs="Cordia New"/>
      <w:color w:val="000000"/>
      <w:sz w:val="20"/>
      <w:szCs w:val="20"/>
    </w:rPr>
  </w:style>
  <w:style w:type="paragraph" w:customStyle="1" w:styleId="CharCharChar">
    <w:name w:val="Char Char Char"/>
    <w:basedOn w:val="Normal"/>
    <w:uiPriority w:val="99"/>
    <w:rsid w:val="005A1D93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bidi="ar-SA"/>
    </w:rPr>
  </w:style>
  <w:style w:type="paragraph" w:customStyle="1" w:styleId="CharCharChar1CharCharCharCharCharCharCharChar">
    <w:name w:val="Char Char Char1 Char Char Char Char Char Char Char Char"/>
    <w:basedOn w:val="Normal"/>
    <w:uiPriority w:val="99"/>
    <w:rsid w:val="005A1D93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bidi="ar-SA"/>
    </w:rPr>
  </w:style>
  <w:style w:type="paragraph" w:customStyle="1" w:styleId="CharCharCharCharChar">
    <w:name w:val="Char Char Char Char Char"/>
    <w:basedOn w:val="Normal"/>
    <w:uiPriority w:val="99"/>
    <w:rsid w:val="005A1D93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bidi="ar-SA"/>
    </w:rPr>
  </w:style>
  <w:style w:type="paragraph" w:customStyle="1" w:styleId="CharCharCharCharChar1CharCharCharChar">
    <w:name w:val="Char Char Char Char Char1 Char Char Char Char"/>
    <w:basedOn w:val="Normal"/>
    <w:uiPriority w:val="99"/>
    <w:rsid w:val="005A1D93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uiPriority w:val="99"/>
    <w:rsid w:val="005A1D93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bidi="ar-SA"/>
    </w:rPr>
  </w:style>
  <w:style w:type="paragraph" w:customStyle="1" w:styleId="LetterFooter">
    <w:name w:val="Letter Footer"/>
    <w:uiPriority w:val="99"/>
    <w:rsid w:val="005A1D93"/>
    <w:pPr>
      <w:spacing w:line="140" w:lineRule="atLeast"/>
    </w:pPr>
    <w:rPr>
      <w:rFonts w:ascii="Arial Narrow" w:hAnsi="Arial Narrow" w:cs="Arial"/>
      <w:sz w:val="11"/>
      <w:lang w:eastAsia="en-US" w:bidi="ar-SA"/>
    </w:rPr>
  </w:style>
  <w:style w:type="paragraph" w:customStyle="1" w:styleId="TradingName">
    <w:name w:val="Trading Name"/>
    <w:uiPriority w:val="99"/>
    <w:semiHidden/>
    <w:rsid w:val="005A1D93"/>
    <w:pPr>
      <w:spacing w:line="180" w:lineRule="atLeast"/>
    </w:pPr>
    <w:rPr>
      <w:rFonts w:ascii="Arial Narrow" w:hAnsi="Arial Narrow" w:cs="Arial"/>
      <w:b/>
      <w:sz w:val="14"/>
      <w:lang w:eastAsia="en-US" w:bidi="ar-SA"/>
    </w:rPr>
  </w:style>
  <w:style w:type="paragraph" w:customStyle="1" w:styleId="PartnerAddress">
    <w:name w:val="Partner Address"/>
    <w:uiPriority w:val="99"/>
    <w:semiHidden/>
    <w:rsid w:val="005A1D93"/>
    <w:rPr>
      <w:rFonts w:ascii="Arial Narrow" w:hAnsi="Arial Narrow" w:cs="Arial"/>
      <w:sz w:val="14"/>
      <w:lang w:eastAsia="en-US" w:bidi="ar-SA"/>
    </w:rPr>
  </w:style>
  <w:style w:type="paragraph" w:customStyle="1" w:styleId="HalfLineBreak">
    <w:name w:val="Half Line Break"/>
    <w:uiPriority w:val="99"/>
    <w:semiHidden/>
    <w:rsid w:val="005A1D93"/>
    <w:pPr>
      <w:framePr w:wrap="around" w:vAnchor="page" w:hAnchor="page" w:x="9016" w:y="3970"/>
      <w:suppressOverlap/>
    </w:pPr>
    <w:rPr>
      <w:rFonts w:ascii="Arial Narrow" w:hAnsi="Arial Narrow" w:cs="Arial"/>
      <w:b/>
      <w:sz w:val="7"/>
      <w:lang w:eastAsia="en-US" w:bidi="ar-S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uiPriority w:val="99"/>
    <w:rsid w:val="005A1D93"/>
    <w:pPr>
      <w:spacing w:after="160" w:line="240" w:lineRule="exact"/>
    </w:pPr>
    <w:rPr>
      <w:rFonts w:ascii="Verdana" w:hAnsi="Verdana" w:cs="Times New Roman"/>
      <w:color w:val="auto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5A1D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746232"/>
    <w:rPr>
      <w:rFonts w:ascii="Courier New" w:hAnsi="Courier New" w:cs="Times New Roman"/>
      <w:color w:val="000000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4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7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84FDFFFC82F844B4ED36081B583EEE" ma:contentTypeVersion="0" ma:contentTypeDescription="Create a new document." ma:contentTypeScope="" ma:versionID="b1142baa2466780ca0f653f05b120d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7b4a4f76bea50102067bc7ec8c6d4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0B5A70-E5A1-4B3F-95C0-8CFD45692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0E2574-D01C-4B03-B051-814C0AABD58E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DEE75B4-E9B3-4780-B393-78D81FCF4A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Grant Thornton Thailand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Janya Sidanubhon</dc:creator>
  <cp:lastModifiedBy>Awassada Pichitranon</cp:lastModifiedBy>
  <cp:revision>38</cp:revision>
  <cp:lastPrinted>2017-05-12T04:14:00Z</cp:lastPrinted>
  <dcterms:created xsi:type="dcterms:W3CDTF">2014-11-01T05:49:00Z</dcterms:created>
  <dcterms:modified xsi:type="dcterms:W3CDTF">2017-05-14T17:37:00Z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-477600203</vt:i4>
  </property>
  <property fmtid="{D5CDD505-2E9C-101B-9397-08002B2CF9AE}" pid="3" name="ContentTypeId">
    <vt:lpwstr>0x0101006F84FDFFFC82F844B4ED36081B583EEE</vt:lpwstr>
  </property>
</Properties>
</file>